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63" w:rsidRPr="00C14816" w:rsidRDefault="001B6263" w:rsidP="001B6263">
      <w:pPr>
        <w:autoSpaceDE w:val="0"/>
        <w:autoSpaceDN w:val="0"/>
        <w:adjustRightInd w:val="0"/>
        <w:spacing w:before="0" w:after="0"/>
        <w:jc w:val="right"/>
        <w:rPr>
          <w:rFonts w:ascii="Arial" w:hAnsi="Arial" w:cs="Arial"/>
          <w:b/>
          <w:caps/>
          <w:sz w:val="22"/>
          <w:szCs w:val="22"/>
          <w:u w:val="single"/>
        </w:rPr>
      </w:pPr>
      <w:r w:rsidRPr="00C14816">
        <w:rPr>
          <w:rFonts w:ascii="Arial" w:hAnsi="Arial" w:cs="Arial"/>
          <w:noProof/>
          <w:sz w:val="22"/>
          <w:szCs w:val="22"/>
          <w:lang w:eastAsia="en-AU"/>
        </w:rPr>
        <w:drawing>
          <wp:inline distT="0" distB="0" distL="0" distR="0" wp14:anchorId="72859198" wp14:editId="092F6A3C">
            <wp:extent cx="1245586" cy="483868"/>
            <wp:effectExtent l="0" t="0" r="0" b="0"/>
            <wp:docPr id="1" name="Picture 1" descr="Logo: Pharmaceutical Benefits Sc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: Pharmaceutical Benefits Sch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603" cy="48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263" w:rsidRPr="002151FB" w:rsidRDefault="001B6263" w:rsidP="00BF7F8D">
      <w:pPr>
        <w:pStyle w:val="Heading1"/>
      </w:pPr>
      <w:r w:rsidRPr="002151FB">
        <w:t xml:space="preserve">Fact </w:t>
      </w:r>
      <w:proofErr w:type="gramStart"/>
      <w:r>
        <w:t>S</w:t>
      </w:r>
      <w:r w:rsidRPr="002151FB">
        <w:t xml:space="preserve">heet </w:t>
      </w:r>
      <w:r>
        <w:t xml:space="preserve"> –</w:t>
      </w:r>
      <w:proofErr w:type="gramEnd"/>
      <w:r>
        <w:t xml:space="preserve"> PBS Price Disclosure</w:t>
      </w:r>
    </w:p>
    <w:p w:rsidR="001B6263" w:rsidRPr="00C14816" w:rsidRDefault="001B6263" w:rsidP="00BF7F8D">
      <w:pPr>
        <w:pStyle w:val="Heading2"/>
      </w:pPr>
      <w:r w:rsidRPr="00C14816">
        <w:t>What is the PBS?</w:t>
      </w:r>
    </w:p>
    <w:p w:rsidR="001B6263" w:rsidRPr="00C14816" w:rsidRDefault="001B6263" w:rsidP="001B6263">
      <w:pPr>
        <w:pStyle w:val="NormalWeb"/>
        <w:shd w:val="clear" w:color="auto" w:fill="FFFFFF"/>
        <w:spacing w:before="0" w:beforeAutospacing="0" w:after="240" w:afterAutospacing="0" w:line="276" w:lineRule="auto"/>
        <w:rPr>
          <w:rFonts w:ascii="Arial" w:hAnsi="Arial" w:cs="Arial"/>
          <w:color w:val="222222"/>
          <w:sz w:val="22"/>
          <w:szCs w:val="22"/>
        </w:rPr>
      </w:pPr>
      <w:r w:rsidRPr="00C14816">
        <w:rPr>
          <w:rFonts w:ascii="Arial" w:hAnsi="Arial" w:cs="Arial"/>
          <w:color w:val="222222"/>
          <w:sz w:val="22"/>
          <w:szCs w:val="22"/>
        </w:rPr>
        <w:t xml:space="preserve">The </w:t>
      </w:r>
      <w:r w:rsidRPr="00C14816">
        <w:rPr>
          <w:rFonts w:ascii="Arial" w:hAnsi="Arial" w:cs="Arial"/>
          <w:color w:val="222222"/>
          <w:sz w:val="22"/>
          <w:szCs w:val="22"/>
          <w:shd w:val="clear" w:color="auto" w:fill="FFFFFF"/>
        </w:rPr>
        <w:t>Pharmaceutical Benefits Scheme</w:t>
      </w:r>
      <w:r w:rsidRPr="00C14816">
        <w:rPr>
          <w:rFonts w:ascii="Arial" w:hAnsi="Arial" w:cs="Arial"/>
          <w:color w:val="222222"/>
          <w:sz w:val="22"/>
          <w:szCs w:val="22"/>
        </w:rPr>
        <w:t xml:space="preserve"> (PBS) provides timely, reliable and affordable access to necessary </w:t>
      </w:r>
      <w:r w:rsidRPr="00C1481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prescription </w:t>
      </w:r>
      <w:r w:rsidRPr="00C14816">
        <w:rPr>
          <w:rFonts w:ascii="Arial" w:hAnsi="Arial" w:cs="Arial"/>
          <w:color w:val="222222"/>
          <w:sz w:val="22"/>
          <w:szCs w:val="22"/>
        </w:rPr>
        <w:t>medicines for Australians.</w:t>
      </w:r>
      <w:r>
        <w:rPr>
          <w:rFonts w:ascii="Arial" w:hAnsi="Arial" w:cs="Arial"/>
          <w:color w:val="222222"/>
          <w:sz w:val="22"/>
          <w:szCs w:val="22"/>
        </w:rPr>
        <w:t xml:space="preserve"> </w:t>
      </w:r>
      <w:r w:rsidRPr="00C14816">
        <w:rPr>
          <w:rFonts w:ascii="Arial" w:hAnsi="Arial" w:cs="Arial"/>
          <w:color w:val="222222"/>
          <w:sz w:val="22"/>
          <w:szCs w:val="22"/>
        </w:rPr>
        <w:t xml:space="preserve">Under the PBS, the government subsidises the cost of </w:t>
      </w:r>
      <w:r w:rsidRPr="00C1481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prescription </w:t>
      </w:r>
      <w:r w:rsidRPr="00C14816">
        <w:rPr>
          <w:rFonts w:ascii="Arial" w:hAnsi="Arial" w:cs="Arial"/>
          <w:color w:val="222222"/>
          <w:sz w:val="22"/>
          <w:szCs w:val="22"/>
        </w:rPr>
        <w:t>medicine</w:t>
      </w:r>
      <w:r>
        <w:rPr>
          <w:rFonts w:ascii="Arial" w:hAnsi="Arial" w:cs="Arial"/>
          <w:color w:val="222222"/>
          <w:sz w:val="22"/>
          <w:szCs w:val="22"/>
        </w:rPr>
        <w:t>s</w:t>
      </w:r>
      <w:r w:rsidRPr="00C14816">
        <w:rPr>
          <w:rFonts w:ascii="Arial" w:hAnsi="Arial" w:cs="Arial"/>
          <w:color w:val="222222"/>
          <w:sz w:val="22"/>
          <w:szCs w:val="22"/>
        </w:rPr>
        <w:t xml:space="preserve"> for most medical conditions. Most of the listed </w:t>
      </w:r>
      <w:r w:rsidRPr="00C1481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prescription </w:t>
      </w:r>
      <w:r w:rsidRPr="00C14816">
        <w:rPr>
          <w:rFonts w:ascii="Arial" w:hAnsi="Arial" w:cs="Arial"/>
          <w:color w:val="222222"/>
          <w:sz w:val="22"/>
          <w:szCs w:val="22"/>
        </w:rPr>
        <w:t>medicines are dispensed by pharmacists, and used by patients at home.</w:t>
      </w:r>
    </w:p>
    <w:p w:rsidR="001B6263" w:rsidRPr="00C14816" w:rsidRDefault="001B6263" w:rsidP="001B6263">
      <w:pPr>
        <w:shd w:val="clear" w:color="auto" w:fill="FFFFFF"/>
        <w:spacing w:after="240" w:line="276" w:lineRule="auto"/>
        <w:rPr>
          <w:rFonts w:ascii="Arial" w:hAnsi="Arial" w:cs="Arial"/>
          <w:color w:val="222222"/>
          <w:sz w:val="22"/>
          <w:szCs w:val="22"/>
          <w:lang w:eastAsia="en-AU"/>
        </w:rPr>
      </w:pPr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 xml:space="preserve">The PBS Schedule lists all of the </w:t>
      </w:r>
      <w:r w:rsidRPr="00C1481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prescription </w:t>
      </w:r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>medicines available to be dispensed</w:t>
      </w:r>
      <w:r>
        <w:rPr>
          <w:rFonts w:ascii="Arial" w:hAnsi="Arial" w:cs="Arial"/>
          <w:color w:val="222222"/>
          <w:sz w:val="22"/>
          <w:szCs w:val="22"/>
          <w:lang w:eastAsia="en-AU"/>
        </w:rPr>
        <w:t xml:space="preserve"> under the PBS</w:t>
      </w:r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 xml:space="preserve"> to patients at a Government-subsidised price. </w:t>
      </w:r>
    </w:p>
    <w:p w:rsidR="001B6263" w:rsidRPr="00C14816" w:rsidRDefault="001B6263" w:rsidP="001B6263">
      <w:pPr>
        <w:shd w:val="clear" w:color="auto" w:fill="FFFFFF"/>
        <w:spacing w:line="276" w:lineRule="auto"/>
        <w:rPr>
          <w:rFonts w:ascii="Arial" w:hAnsi="Arial" w:cs="Arial"/>
          <w:color w:val="222222"/>
          <w:sz w:val="22"/>
          <w:szCs w:val="22"/>
          <w:lang w:eastAsia="en-AU"/>
        </w:rPr>
      </w:pPr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 xml:space="preserve">This </w:t>
      </w:r>
      <w:r>
        <w:rPr>
          <w:rFonts w:ascii="Arial" w:hAnsi="Arial" w:cs="Arial"/>
          <w:color w:val="222222"/>
          <w:sz w:val="22"/>
          <w:szCs w:val="22"/>
          <w:lang w:eastAsia="en-AU"/>
        </w:rPr>
        <w:t>S</w:t>
      </w:r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>chedule is online and updated on a monthly basis. The online searchable version contains:</w:t>
      </w:r>
    </w:p>
    <w:p w:rsidR="001B6263" w:rsidRPr="00C14816" w:rsidRDefault="001B6263" w:rsidP="001B6263">
      <w:pPr>
        <w:numPr>
          <w:ilvl w:val="0"/>
          <w:numId w:val="52"/>
        </w:numPr>
        <w:shd w:val="clear" w:color="auto" w:fill="FFFFFF"/>
        <w:spacing w:before="0" w:after="0" w:line="276" w:lineRule="auto"/>
        <w:ind w:left="600" w:right="150"/>
        <w:rPr>
          <w:rFonts w:ascii="Arial" w:hAnsi="Arial" w:cs="Arial"/>
          <w:color w:val="222222"/>
          <w:sz w:val="22"/>
          <w:szCs w:val="22"/>
          <w:lang w:eastAsia="en-AU"/>
        </w:rPr>
      </w:pPr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 xml:space="preserve">All of the </w:t>
      </w:r>
      <w:r>
        <w:rPr>
          <w:rFonts w:ascii="Arial" w:hAnsi="Arial" w:cs="Arial"/>
          <w:color w:val="222222"/>
          <w:sz w:val="22"/>
          <w:szCs w:val="22"/>
          <w:lang w:eastAsia="en-AU"/>
        </w:rPr>
        <w:t>medicines</w:t>
      </w:r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 xml:space="preserve"> listed on the PBS</w:t>
      </w:r>
    </w:p>
    <w:p w:rsidR="001B6263" w:rsidRPr="00C14816" w:rsidRDefault="001B6263" w:rsidP="001B6263">
      <w:pPr>
        <w:numPr>
          <w:ilvl w:val="0"/>
          <w:numId w:val="52"/>
        </w:numPr>
        <w:shd w:val="clear" w:color="auto" w:fill="FFFFFF"/>
        <w:spacing w:before="0" w:after="0" w:line="276" w:lineRule="auto"/>
        <w:ind w:left="600" w:right="150"/>
        <w:rPr>
          <w:rFonts w:ascii="Arial" w:hAnsi="Arial" w:cs="Arial"/>
          <w:color w:val="222222"/>
          <w:sz w:val="22"/>
          <w:szCs w:val="22"/>
          <w:lang w:eastAsia="en-AU"/>
        </w:rPr>
      </w:pPr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>Information on the conditions of use for prescribing PBS medicines</w:t>
      </w:r>
    </w:p>
    <w:p w:rsidR="001B6263" w:rsidRPr="00C14816" w:rsidRDefault="001B6263" w:rsidP="001B6263">
      <w:pPr>
        <w:numPr>
          <w:ilvl w:val="0"/>
          <w:numId w:val="52"/>
        </w:numPr>
        <w:shd w:val="clear" w:color="auto" w:fill="FFFFFF"/>
        <w:spacing w:before="0" w:after="0" w:line="276" w:lineRule="auto"/>
        <w:ind w:left="600" w:right="150"/>
        <w:rPr>
          <w:rFonts w:ascii="Arial" w:hAnsi="Arial" w:cs="Arial"/>
          <w:color w:val="222222"/>
          <w:sz w:val="22"/>
          <w:szCs w:val="22"/>
          <w:lang w:eastAsia="en-AU"/>
        </w:rPr>
      </w:pPr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 xml:space="preserve">Detailed consumer information for medicines that </w:t>
      </w:r>
      <w:r>
        <w:rPr>
          <w:rFonts w:ascii="Arial" w:hAnsi="Arial" w:cs="Arial"/>
          <w:color w:val="222222"/>
          <w:sz w:val="22"/>
          <w:szCs w:val="22"/>
          <w:lang w:eastAsia="en-AU"/>
        </w:rPr>
        <w:t>have been prescribed by your doctor or dentist</w:t>
      </w:r>
    </w:p>
    <w:p w:rsidR="001B6263" w:rsidRPr="00C14816" w:rsidRDefault="001B6263" w:rsidP="001B6263">
      <w:pPr>
        <w:numPr>
          <w:ilvl w:val="0"/>
          <w:numId w:val="52"/>
        </w:numPr>
        <w:shd w:val="clear" w:color="auto" w:fill="FFFFFF"/>
        <w:spacing w:before="0" w:after="0" w:line="276" w:lineRule="auto"/>
        <w:ind w:left="600" w:right="150"/>
        <w:rPr>
          <w:rFonts w:ascii="Arial" w:hAnsi="Arial" w:cs="Arial"/>
          <w:color w:val="222222"/>
          <w:sz w:val="22"/>
          <w:szCs w:val="22"/>
          <w:lang w:eastAsia="en-AU"/>
        </w:rPr>
      </w:pPr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 xml:space="preserve">What patients can expect to pay for </w:t>
      </w:r>
      <w:proofErr w:type="gramStart"/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>medicines.</w:t>
      </w:r>
      <w:proofErr w:type="gramEnd"/>
    </w:p>
    <w:p w:rsidR="001B6263" w:rsidRDefault="001B6263" w:rsidP="00F7670A">
      <w:pPr>
        <w:spacing w:after="240" w:line="276" w:lineRule="auto"/>
        <w:rPr>
          <w:rFonts w:ascii="Arial" w:hAnsi="Arial" w:cs="Arial"/>
          <w:color w:val="222222"/>
          <w:sz w:val="22"/>
          <w:szCs w:val="22"/>
          <w:lang w:eastAsia="en-AU"/>
        </w:rPr>
      </w:pPr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 xml:space="preserve">To view the schedule click </w:t>
      </w:r>
      <w:hyperlink r:id="rId10" w:history="1">
        <w:r w:rsidRPr="00C14816">
          <w:rPr>
            <w:rStyle w:val="Hyperlink"/>
            <w:rFonts w:ascii="Arial" w:hAnsi="Arial" w:cs="Arial"/>
            <w:sz w:val="22"/>
            <w:szCs w:val="22"/>
            <w:lang w:eastAsia="en-AU"/>
          </w:rPr>
          <w:t>here</w:t>
        </w:r>
      </w:hyperlink>
      <w:r w:rsidRPr="00C14816">
        <w:rPr>
          <w:rFonts w:ascii="Arial" w:hAnsi="Arial" w:cs="Arial"/>
          <w:color w:val="222222"/>
          <w:sz w:val="22"/>
          <w:szCs w:val="22"/>
          <w:lang w:eastAsia="en-AU"/>
        </w:rPr>
        <w:t xml:space="preserve">. </w:t>
      </w:r>
    </w:p>
    <w:p w:rsidR="001B6263" w:rsidRPr="00C14816" w:rsidRDefault="001B6263" w:rsidP="00BF7F8D">
      <w:pPr>
        <w:pStyle w:val="Heading2"/>
      </w:pPr>
      <w:r w:rsidRPr="00C14816">
        <w:t xml:space="preserve">PBS Price Disclosure </w:t>
      </w:r>
    </w:p>
    <w:p w:rsidR="001B6263" w:rsidRDefault="001B6263" w:rsidP="00F7670A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C14816">
        <w:rPr>
          <w:rFonts w:ascii="Arial" w:hAnsi="Arial" w:cs="Arial"/>
          <w:sz w:val="22"/>
          <w:szCs w:val="22"/>
        </w:rPr>
        <w:t xml:space="preserve">The Government manages the price of each medicine on the PBS and has policies to help ensure that the PBS remains affordable for </w:t>
      </w:r>
      <w:r>
        <w:rPr>
          <w:rFonts w:ascii="Arial" w:hAnsi="Arial" w:cs="Arial"/>
          <w:sz w:val="22"/>
          <w:szCs w:val="22"/>
        </w:rPr>
        <w:t>taxpayers</w:t>
      </w:r>
      <w:r w:rsidRPr="00C14816">
        <w:rPr>
          <w:rFonts w:ascii="Arial" w:hAnsi="Arial" w:cs="Arial"/>
          <w:sz w:val="22"/>
          <w:szCs w:val="22"/>
        </w:rPr>
        <w:t xml:space="preserve"> while also maintaining </w:t>
      </w:r>
      <w:r>
        <w:rPr>
          <w:rFonts w:ascii="Arial" w:hAnsi="Arial" w:cs="Arial"/>
          <w:sz w:val="22"/>
          <w:szCs w:val="22"/>
        </w:rPr>
        <w:t>commercially</w:t>
      </w:r>
      <w:r w:rsidRPr="00C14816">
        <w:rPr>
          <w:rFonts w:ascii="Arial" w:hAnsi="Arial" w:cs="Arial"/>
          <w:sz w:val="22"/>
          <w:szCs w:val="22"/>
        </w:rPr>
        <w:t xml:space="preserve"> viable</w:t>
      </w:r>
      <w:r>
        <w:rPr>
          <w:rFonts w:ascii="Arial" w:hAnsi="Arial" w:cs="Arial"/>
          <w:sz w:val="22"/>
          <w:szCs w:val="22"/>
        </w:rPr>
        <w:t xml:space="preserve"> prices for the</w:t>
      </w:r>
      <w:r w:rsidRPr="00C14816">
        <w:rPr>
          <w:rFonts w:ascii="Arial" w:hAnsi="Arial" w:cs="Arial"/>
          <w:sz w:val="22"/>
          <w:szCs w:val="22"/>
        </w:rPr>
        <w:t xml:space="preserve"> pharmaceutical industry.</w:t>
      </w:r>
    </w:p>
    <w:p w:rsidR="001B6263" w:rsidRDefault="001B6263" w:rsidP="001B6263">
      <w:pPr>
        <w:spacing w:line="276" w:lineRule="auto"/>
        <w:rPr>
          <w:rFonts w:ascii="Arial" w:hAnsi="Arial" w:cs="Arial"/>
          <w:sz w:val="22"/>
          <w:szCs w:val="22"/>
        </w:rPr>
      </w:pPr>
      <w:r w:rsidRPr="00C14816">
        <w:rPr>
          <w:rFonts w:ascii="Arial" w:hAnsi="Arial" w:cs="Arial"/>
          <w:sz w:val="22"/>
          <w:szCs w:val="22"/>
        </w:rPr>
        <w:t xml:space="preserve">The price disclosure policy </w:t>
      </w:r>
      <w:r>
        <w:rPr>
          <w:rFonts w:ascii="Arial" w:hAnsi="Arial" w:cs="Arial"/>
          <w:sz w:val="22"/>
          <w:szCs w:val="22"/>
        </w:rPr>
        <w:t xml:space="preserve">benefits taxpayers and patients in a number of ways: </w:t>
      </w:r>
    </w:p>
    <w:p w:rsidR="001B6263" w:rsidRDefault="001B6263" w:rsidP="001B6263">
      <w:pPr>
        <w:pStyle w:val="ListParagraph"/>
        <w:numPr>
          <w:ilvl w:val="0"/>
          <w:numId w:val="5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FB26DD">
        <w:rPr>
          <w:rFonts w:ascii="Arial" w:hAnsi="Arial" w:cs="Arial"/>
          <w:sz w:val="22"/>
          <w:szCs w:val="22"/>
        </w:rPr>
        <w:t>t continues to reduce the price of medicines with savings passed on</w:t>
      </w:r>
      <w:r>
        <w:rPr>
          <w:rFonts w:ascii="Arial" w:hAnsi="Arial" w:cs="Arial"/>
          <w:sz w:val="22"/>
          <w:szCs w:val="22"/>
        </w:rPr>
        <w:t xml:space="preserve"> </w:t>
      </w:r>
      <w:r w:rsidRPr="00FB26DD">
        <w:rPr>
          <w:rFonts w:ascii="Arial" w:hAnsi="Arial" w:cs="Arial"/>
          <w:sz w:val="22"/>
          <w:szCs w:val="22"/>
        </w:rPr>
        <w:t xml:space="preserve">to some </w:t>
      </w:r>
      <w:r>
        <w:rPr>
          <w:rFonts w:ascii="Arial" w:hAnsi="Arial" w:cs="Arial"/>
          <w:sz w:val="22"/>
          <w:szCs w:val="22"/>
        </w:rPr>
        <w:t>patients.</w:t>
      </w:r>
    </w:p>
    <w:p w:rsidR="001B6263" w:rsidRDefault="001B6263" w:rsidP="001B6263">
      <w:pPr>
        <w:pStyle w:val="ListParagraph"/>
        <w:numPr>
          <w:ilvl w:val="0"/>
          <w:numId w:val="5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</w:t>
      </w:r>
      <w:r w:rsidRPr="00FB26DD">
        <w:rPr>
          <w:rFonts w:ascii="Arial" w:hAnsi="Arial" w:cs="Arial"/>
          <w:sz w:val="22"/>
          <w:szCs w:val="22"/>
        </w:rPr>
        <w:t xml:space="preserve"> supports the capacity to list new and innovative medicines on the PBS. </w:t>
      </w:r>
    </w:p>
    <w:p w:rsidR="001B6263" w:rsidRPr="00FB26DD" w:rsidRDefault="001B6263" w:rsidP="00BF7F8D">
      <w:pPr>
        <w:pStyle w:val="ListParagraph"/>
        <w:numPr>
          <w:ilvl w:val="0"/>
          <w:numId w:val="53"/>
        </w:numPr>
        <w:spacing w:after="24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FB26DD">
        <w:rPr>
          <w:rFonts w:ascii="Arial" w:hAnsi="Arial" w:cs="Arial"/>
          <w:sz w:val="22"/>
          <w:szCs w:val="22"/>
        </w:rPr>
        <w:t xml:space="preserve">It increases the transparency of pricing </w:t>
      </w:r>
      <w:r>
        <w:rPr>
          <w:rFonts w:ascii="Arial" w:hAnsi="Arial" w:cs="Arial"/>
          <w:sz w:val="22"/>
          <w:szCs w:val="22"/>
        </w:rPr>
        <w:t>to ensure that G</w:t>
      </w:r>
      <w:r w:rsidRPr="00FB26DD">
        <w:rPr>
          <w:rFonts w:ascii="Arial" w:hAnsi="Arial" w:cs="Arial"/>
          <w:sz w:val="22"/>
          <w:szCs w:val="22"/>
        </w:rPr>
        <w:t>overnment reimbursement for PBS listed medicines is</w:t>
      </w:r>
      <w:r>
        <w:rPr>
          <w:rFonts w:ascii="Arial" w:hAnsi="Arial" w:cs="Arial"/>
          <w:sz w:val="22"/>
          <w:szCs w:val="22"/>
        </w:rPr>
        <w:t xml:space="preserve"> based on</w:t>
      </w:r>
      <w:r w:rsidRPr="00FB26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FB26DD">
        <w:rPr>
          <w:rFonts w:ascii="Arial" w:hAnsi="Arial" w:cs="Arial"/>
          <w:sz w:val="22"/>
          <w:szCs w:val="22"/>
        </w:rPr>
        <w:t xml:space="preserve">market price, </w:t>
      </w:r>
      <w:r>
        <w:rPr>
          <w:rFonts w:ascii="Arial" w:hAnsi="Arial" w:cs="Arial"/>
          <w:sz w:val="22"/>
          <w:szCs w:val="22"/>
        </w:rPr>
        <w:t>so</w:t>
      </w:r>
      <w:r w:rsidRPr="00FB26DD">
        <w:rPr>
          <w:rFonts w:ascii="Arial" w:hAnsi="Arial" w:cs="Arial"/>
          <w:sz w:val="22"/>
          <w:szCs w:val="22"/>
        </w:rPr>
        <w:t xml:space="preserve"> Australian</w:t>
      </w:r>
      <w:r>
        <w:rPr>
          <w:rFonts w:ascii="Arial" w:hAnsi="Arial" w:cs="Arial"/>
          <w:sz w:val="22"/>
          <w:szCs w:val="22"/>
        </w:rPr>
        <w:t>s</w:t>
      </w:r>
      <w:r w:rsidRPr="00FB26DD">
        <w:rPr>
          <w:rFonts w:ascii="Arial" w:hAnsi="Arial" w:cs="Arial"/>
          <w:sz w:val="22"/>
          <w:szCs w:val="22"/>
        </w:rPr>
        <w:t xml:space="preserve"> get value for money.</w:t>
      </w:r>
    </w:p>
    <w:p w:rsidR="001B6263" w:rsidRDefault="001B6263" w:rsidP="00BF7F8D">
      <w:pPr>
        <w:spacing w:after="24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Some medicines cost hundreds or even thousands of dollars and would be unattainable to a lot of Australian families if they were not subsidised. The government subsidises these costs so patients who are not concession card holders currently only pay up to $38.30 ($6.20 for concessional patients).  </w:t>
      </w:r>
      <w:r w:rsidRPr="00C14816">
        <w:rPr>
          <w:rFonts w:ascii="Arial" w:hAnsi="Arial" w:cs="Arial"/>
          <w:sz w:val="22"/>
          <w:szCs w:val="22"/>
        </w:rPr>
        <w:t xml:space="preserve">The cost </w:t>
      </w:r>
      <w:r>
        <w:rPr>
          <w:rFonts w:ascii="Arial" w:hAnsi="Arial" w:cs="Arial"/>
          <w:sz w:val="22"/>
          <w:szCs w:val="22"/>
        </w:rPr>
        <w:t>above the co-payment amount for</w:t>
      </w:r>
      <w:r w:rsidRPr="00C14816">
        <w:rPr>
          <w:rFonts w:ascii="Arial" w:hAnsi="Arial" w:cs="Arial"/>
          <w:sz w:val="22"/>
          <w:szCs w:val="22"/>
        </w:rPr>
        <w:t xml:space="preserve"> medicines supplied to patients by pharmacies is reimbursed by the Government using the PBS price.  </w:t>
      </w:r>
      <w:r>
        <w:rPr>
          <w:rFonts w:ascii="Arial" w:hAnsi="Arial" w:cs="Arial"/>
          <w:sz w:val="22"/>
          <w:szCs w:val="22"/>
        </w:rPr>
        <w:t xml:space="preserve">However, a lot of medicines have a PBS price less than $38.30, so non-concessional patients pay the whole cost.  </w:t>
      </w:r>
      <w:r w:rsidRPr="00C14816">
        <w:rPr>
          <w:rFonts w:ascii="Arial" w:hAnsi="Arial" w:cs="Arial"/>
          <w:sz w:val="22"/>
          <w:szCs w:val="22"/>
        </w:rPr>
        <w:t xml:space="preserve">If pharmacies are </w:t>
      </w:r>
      <w:r>
        <w:rPr>
          <w:rFonts w:ascii="Arial" w:hAnsi="Arial" w:cs="Arial"/>
          <w:sz w:val="22"/>
          <w:szCs w:val="22"/>
        </w:rPr>
        <w:t xml:space="preserve">buying </w:t>
      </w:r>
      <w:r w:rsidRPr="00C14816">
        <w:rPr>
          <w:rFonts w:ascii="Arial" w:hAnsi="Arial" w:cs="Arial"/>
          <w:sz w:val="22"/>
          <w:szCs w:val="22"/>
        </w:rPr>
        <w:t>medicines at a price that is lower than the PBS price, they make a profit when reimbursed by government</w:t>
      </w:r>
      <w:r>
        <w:rPr>
          <w:rFonts w:ascii="Arial" w:hAnsi="Arial" w:cs="Arial"/>
          <w:sz w:val="22"/>
          <w:szCs w:val="22"/>
        </w:rPr>
        <w:t xml:space="preserve"> or paid by patients</w:t>
      </w:r>
      <w:r w:rsidRPr="00C14816">
        <w:rPr>
          <w:rFonts w:ascii="Arial" w:hAnsi="Arial" w:cs="Arial"/>
          <w:sz w:val="22"/>
          <w:szCs w:val="22"/>
        </w:rPr>
        <w:t xml:space="preserve">.  Without price disclosure, this practice would go undetected and the Government </w:t>
      </w:r>
      <w:r>
        <w:rPr>
          <w:rFonts w:ascii="Arial" w:hAnsi="Arial" w:cs="Arial"/>
          <w:sz w:val="22"/>
          <w:szCs w:val="22"/>
        </w:rPr>
        <w:t xml:space="preserve">and patients </w:t>
      </w:r>
      <w:r w:rsidRPr="00C14816">
        <w:rPr>
          <w:rFonts w:ascii="Arial" w:hAnsi="Arial" w:cs="Arial"/>
          <w:sz w:val="22"/>
          <w:szCs w:val="22"/>
        </w:rPr>
        <w:t>would continue to pay too much for m</w:t>
      </w:r>
      <w:r>
        <w:rPr>
          <w:rFonts w:ascii="Arial" w:hAnsi="Arial" w:cs="Arial"/>
          <w:sz w:val="22"/>
          <w:szCs w:val="22"/>
        </w:rPr>
        <w:t>edicines.  If Government pays too much the taxpayer would be paying more than necessary.</w:t>
      </w:r>
    </w:p>
    <w:p w:rsidR="001B6263" w:rsidRDefault="001B6263" w:rsidP="00BF7F8D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C14816">
        <w:rPr>
          <w:rFonts w:ascii="Arial" w:hAnsi="Arial" w:cs="Arial"/>
          <w:sz w:val="22"/>
          <w:szCs w:val="22"/>
        </w:rPr>
        <w:t xml:space="preserve">The price disclosure calculation compares the weighted average disclosed price for sales of a drug by pharmaceutical companies, to the PBS price.  </w:t>
      </w:r>
      <w:proofErr w:type="gramStart"/>
      <w:r>
        <w:rPr>
          <w:rFonts w:ascii="Arial" w:hAnsi="Arial" w:cs="Arial"/>
          <w:sz w:val="22"/>
          <w:szCs w:val="22"/>
        </w:rPr>
        <w:t>W</w:t>
      </w:r>
      <w:r w:rsidRPr="00C14816">
        <w:rPr>
          <w:rFonts w:ascii="Arial" w:hAnsi="Arial" w:cs="Arial"/>
          <w:sz w:val="22"/>
          <w:szCs w:val="22"/>
        </w:rPr>
        <w:t xml:space="preserve">hen the difference is 10% or greater the PBS price for the </w:t>
      </w:r>
      <w:r>
        <w:rPr>
          <w:rFonts w:ascii="Arial" w:hAnsi="Arial" w:cs="Arial"/>
          <w:sz w:val="22"/>
          <w:szCs w:val="22"/>
        </w:rPr>
        <w:t>medicine is</w:t>
      </w:r>
      <w:r w:rsidRPr="00C14816">
        <w:rPr>
          <w:rFonts w:ascii="Arial" w:hAnsi="Arial" w:cs="Arial"/>
          <w:sz w:val="22"/>
          <w:szCs w:val="22"/>
        </w:rPr>
        <w:t xml:space="preserve"> reduced</w:t>
      </w:r>
      <w:r>
        <w:rPr>
          <w:rFonts w:ascii="Arial" w:hAnsi="Arial" w:cs="Arial"/>
          <w:sz w:val="22"/>
          <w:szCs w:val="22"/>
        </w:rPr>
        <w:t xml:space="preserve"> based on market sale prices</w:t>
      </w:r>
      <w:r w:rsidRPr="00C14816">
        <w:rPr>
          <w:rFonts w:ascii="Arial" w:hAnsi="Arial" w:cs="Arial"/>
          <w:sz w:val="22"/>
          <w:szCs w:val="22"/>
        </w:rPr>
        <w:t>.</w:t>
      </w:r>
      <w:proofErr w:type="gramEnd"/>
    </w:p>
    <w:p w:rsidR="001B6263" w:rsidRPr="00C14816" w:rsidRDefault="001B6263" w:rsidP="00BF7F8D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C14816">
        <w:rPr>
          <w:rFonts w:ascii="Arial" w:hAnsi="Arial" w:cs="Arial"/>
          <w:sz w:val="22"/>
          <w:szCs w:val="22"/>
        </w:rPr>
        <w:t xml:space="preserve">Ongoing price disclosure reductions are the result of continued discounting behaviour by companies, where on </w:t>
      </w:r>
      <w:proofErr w:type="gramStart"/>
      <w:r w:rsidRPr="00C14816">
        <w:rPr>
          <w:rFonts w:ascii="Arial" w:hAnsi="Arial" w:cs="Arial"/>
          <w:sz w:val="22"/>
          <w:szCs w:val="22"/>
        </w:rPr>
        <w:t>average,</w:t>
      </w:r>
      <w:proofErr w:type="gramEnd"/>
      <w:r w:rsidRPr="00C148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relevant medicines</w:t>
      </w:r>
      <w:r w:rsidRPr="00C14816">
        <w:rPr>
          <w:rFonts w:ascii="Arial" w:hAnsi="Arial" w:cs="Arial"/>
          <w:sz w:val="22"/>
          <w:szCs w:val="22"/>
        </w:rPr>
        <w:t xml:space="preserve"> are sold at prices that are lower than the PBS price.  </w:t>
      </w:r>
    </w:p>
    <w:p w:rsidR="00892610" w:rsidRPr="001B6263" w:rsidRDefault="001B6263" w:rsidP="00F7670A">
      <w:pPr>
        <w:spacing w:line="276" w:lineRule="auto"/>
      </w:pPr>
      <w:r w:rsidRPr="00C14816">
        <w:rPr>
          <w:rFonts w:ascii="Arial" w:hAnsi="Arial" w:cs="Arial"/>
          <w:sz w:val="22"/>
          <w:szCs w:val="22"/>
        </w:rPr>
        <w:t>Price increase requests are routinely considered by the Department to ensure essential medicines remain listed on the PBS at a reasonabl</w:t>
      </w:r>
      <w:r>
        <w:rPr>
          <w:rFonts w:ascii="Arial" w:hAnsi="Arial" w:cs="Arial"/>
          <w:sz w:val="22"/>
          <w:szCs w:val="22"/>
        </w:rPr>
        <w:t>y viabl</w:t>
      </w:r>
      <w:r w:rsidRPr="00C14816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price for pharmaceutical companies</w:t>
      </w:r>
      <w:r w:rsidRPr="00C14816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sectPr w:rsidR="00892610" w:rsidRPr="001B6263" w:rsidSect="00861F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838" w:rsidRDefault="000A7838">
      <w:r>
        <w:separator/>
      </w:r>
    </w:p>
  </w:endnote>
  <w:endnote w:type="continuationSeparator" w:id="0">
    <w:p w:rsidR="000A7838" w:rsidRDefault="000A7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CD8" w:rsidRDefault="00FA6C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90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CD8" w:rsidRDefault="00FA6CD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A58" w:rsidRDefault="009C2A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A58" w:rsidRDefault="009C2A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838" w:rsidRDefault="000A7838">
      <w:r>
        <w:separator/>
      </w:r>
    </w:p>
  </w:footnote>
  <w:footnote w:type="continuationSeparator" w:id="0">
    <w:p w:rsidR="000A7838" w:rsidRDefault="000A78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A58" w:rsidRDefault="009C2A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A58" w:rsidRDefault="009C2A5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A58" w:rsidRDefault="009C2A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83A6FE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25BE52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">
    <w:nsid w:val="FFFFFFFE"/>
    <w:multiLevelType w:val="singleLevel"/>
    <w:tmpl w:val="58B2304E"/>
    <w:lvl w:ilvl="0">
      <w:numFmt w:val="decimal"/>
      <w:pStyle w:val="TalkingPoint1stLevel"/>
      <w:lvlText w:val="*"/>
      <w:lvlJc w:val="left"/>
    </w:lvl>
  </w:abstractNum>
  <w:abstractNum w:abstractNumId="3">
    <w:nsid w:val="000E49D6"/>
    <w:multiLevelType w:val="multilevel"/>
    <w:tmpl w:val="C52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B31CDB"/>
    <w:multiLevelType w:val="multilevel"/>
    <w:tmpl w:val="7AEE979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5">
    <w:nsid w:val="0B4F0F4D"/>
    <w:multiLevelType w:val="multilevel"/>
    <w:tmpl w:val="B1CC87A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>
    <w:nsid w:val="1485694F"/>
    <w:multiLevelType w:val="hybridMultilevel"/>
    <w:tmpl w:val="6F02203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821D0"/>
    <w:multiLevelType w:val="multilevel"/>
    <w:tmpl w:val="21A29A1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8">
    <w:nsid w:val="165564C7"/>
    <w:multiLevelType w:val="hybridMultilevel"/>
    <w:tmpl w:val="F48681FA"/>
    <w:lvl w:ilvl="0" w:tplc="8BAE098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DE2288E"/>
    <w:multiLevelType w:val="multilevel"/>
    <w:tmpl w:val="7AEE979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0">
    <w:nsid w:val="2A511B1D"/>
    <w:multiLevelType w:val="hybridMultilevel"/>
    <w:tmpl w:val="A04AB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D296B"/>
    <w:multiLevelType w:val="singleLevel"/>
    <w:tmpl w:val="38185890"/>
    <w:lvl w:ilvl="0">
      <w:start w:val="1"/>
      <w:numFmt w:val="bullet"/>
      <w:pStyle w:val="ListBullet2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>
    <w:nsid w:val="2EC86F2F"/>
    <w:multiLevelType w:val="hybridMultilevel"/>
    <w:tmpl w:val="64C2F794"/>
    <w:lvl w:ilvl="0" w:tplc="F99EEFD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A6BEE"/>
    <w:multiLevelType w:val="hybridMultilevel"/>
    <w:tmpl w:val="B652DE44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F8C9D68">
      <w:start w:val="1"/>
      <w:numFmt w:val="bullet"/>
      <w:lvlText w:val="∙"/>
      <w:lvlJc w:val="left"/>
      <w:pPr>
        <w:ind w:left="1942" w:hanging="360"/>
      </w:pPr>
      <w:rPr>
        <w:rFonts w:ascii="Calibri" w:hAnsi="Calibri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33674166"/>
    <w:multiLevelType w:val="hybridMultilevel"/>
    <w:tmpl w:val="4488746C"/>
    <w:lvl w:ilvl="0" w:tplc="0C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43A5709"/>
    <w:multiLevelType w:val="hybridMultilevel"/>
    <w:tmpl w:val="B06231EE"/>
    <w:lvl w:ilvl="0" w:tplc="F0FA6A9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8"/>
        <w:szCs w:val="28"/>
      </w:rPr>
    </w:lvl>
    <w:lvl w:ilvl="1" w:tplc="0C090003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6">
    <w:nsid w:val="36DC58B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7656B42"/>
    <w:multiLevelType w:val="hybridMultilevel"/>
    <w:tmpl w:val="121AF0C6"/>
    <w:lvl w:ilvl="0" w:tplc="C258633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8">
    <w:nsid w:val="38223168"/>
    <w:multiLevelType w:val="hybridMultilevel"/>
    <w:tmpl w:val="54D4E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3B54F9"/>
    <w:multiLevelType w:val="hybridMultilevel"/>
    <w:tmpl w:val="FC666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A1270"/>
    <w:multiLevelType w:val="hybridMultilevel"/>
    <w:tmpl w:val="EC78687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D762185"/>
    <w:multiLevelType w:val="hybridMultilevel"/>
    <w:tmpl w:val="F2A447B6"/>
    <w:lvl w:ilvl="0" w:tplc="799A6696">
      <w:start w:val="10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42F0205C"/>
    <w:multiLevelType w:val="singleLevel"/>
    <w:tmpl w:val="B914B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4C448C1"/>
    <w:multiLevelType w:val="hybridMultilevel"/>
    <w:tmpl w:val="D37A6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067487"/>
    <w:multiLevelType w:val="hybridMultilevel"/>
    <w:tmpl w:val="44BEC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4097B"/>
    <w:multiLevelType w:val="multilevel"/>
    <w:tmpl w:val="B1CC87A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6">
    <w:nsid w:val="532A3022"/>
    <w:multiLevelType w:val="hybridMultilevel"/>
    <w:tmpl w:val="37622648"/>
    <w:lvl w:ilvl="0" w:tplc="1BEEEB1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8"/>
        <w:szCs w:val="28"/>
      </w:rPr>
    </w:lvl>
    <w:lvl w:ilvl="1" w:tplc="0C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7">
    <w:nsid w:val="55334A30"/>
    <w:multiLevelType w:val="hybridMultilevel"/>
    <w:tmpl w:val="B8C4C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350AE7"/>
    <w:multiLevelType w:val="hybridMultilevel"/>
    <w:tmpl w:val="B5CCD2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7362E3"/>
    <w:multiLevelType w:val="hybridMultilevel"/>
    <w:tmpl w:val="B56EB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C429D"/>
    <w:multiLevelType w:val="hybridMultilevel"/>
    <w:tmpl w:val="8EF60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560A3"/>
    <w:multiLevelType w:val="multilevel"/>
    <w:tmpl w:val="0A7E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E257228"/>
    <w:multiLevelType w:val="hybridMultilevel"/>
    <w:tmpl w:val="4EE4D9A2"/>
    <w:lvl w:ilvl="0" w:tplc="129E96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FA87023"/>
    <w:multiLevelType w:val="hybridMultilevel"/>
    <w:tmpl w:val="87A43B0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2151AD7"/>
    <w:multiLevelType w:val="hybridMultilevel"/>
    <w:tmpl w:val="E216FF12"/>
    <w:lvl w:ilvl="0" w:tplc="C25863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35">
    <w:nsid w:val="631C7E61"/>
    <w:multiLevelType w:val="multilevel"/>
    <w:tmpl w:val="D05845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4084DC9"/>
    <w:multiLevelType w:val="hybridMultilevel"/>
    <w:tmpl w:val="8EEC62A2"/>
    <w:lvl w:ilvl="0" w:tplc="8BAE09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1A749F"/>
    <w:multiLevelType w:val="hybridMultilevel"/>
    <w:tmpl w:val="AB84615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70E5AD5"/>
    <w:multiLevelType w:val="hybridMultilevel"/>
    <w:tmpl w:val="B1CC87A2"/>
    <w:lvl w:ilvl="0" w:tplc="C258633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9">
    <w:nsid w:val="6E4F24B0"/>
    <w:multiLevelType w:val="hybridMultilevel"/>
    <w:tmpl w:val="E9B0A7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F5902FB"/>
    <w:multiLevelType w:val="hybridMultilevel"/>
    <w:tmpl w:val="FAEAA1E8"/>
    <w:lvl w:ilvl="0" w:tplc="0C0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57"/>
        </w:tabs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17"/>
        </w:tabs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57"/>
        </w:tabs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77"/>
        </w:tabs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97"/>
        </w:tabs>
        <w:ind w:left="7197" w:hanging="360"/>
      </w:pPr>
      <w:rPr>
        <w:rFonts w:ascii="Wingdings" w:hAnsi="Wingdings" w:hint="default"/>
      </w:rPr>
    </w:lvl>
  </w:abstractNum>
  <w:abstractNum w:abstractNumId="41">
    <w:nsid w:val="6FCA61FF"/>
    <w:multiLevelType w:val="hybridMultilevel"/>
    <w:tmpl w:val="98C8A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070C35"/>
    <w:multiLevelType w:val="multilevel"/>
    <w:tmpl w:val="6D7ED61A"/>
    <w:lvl w:ilvl="0">
      <w:start w:val="1"/>
      <w:numFmt w:val="bullet"/>
      <w:pStyle w:val="special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istBullet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>
    <w:nsid w:val="72DC37DC"/>
    <w:multiLevelType w:val="hybridMultilevel"/>
    <w:tmpl w:val="66F42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14006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0C4F44"/>
    <w:multiLevelType w:val="hybridMultilevel"/>
    <w:tmpl w:val="21A29A14"/>
    <w:lvl w:ilvl="0" w:tplc="C258633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9CA25D48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cs="Courier New" w:hint="default"/>
        <w:sz w:val="28"/>
        <w:szCs w:val="28"/>
      </w:rPr>
    </w:lvl>
    <w:lvl w:ilvl="3" w:tplc="0C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5">
    <w:nsid w:val="793F3226"/>
    <w:multiLevelType w:val="hybridMultilevel"/>
    <w:tmpl w:val="14D6C6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9F44FEC"/>
    <w:multiLevelType w:val="hybridMultilevel"/>
    <w:tmpl w:val="0026F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CE0919"/>
    <w:multiLevelType w:val="hybridMultilevel"/>
    <w:tmpl w:val="F5568362"/>
    <w:lvl w:ilvl="0" w:tplc="B75A86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A12C6E"/>
    <w:multiLevelType w:val="hybridMultilevel"/>
    <w:tmpl w:val="66F09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2A70D6"/>
    <w:multiLevelType w:val="hybridMultilevel"/>
    <w:tmpl w:val="1CE83906"/>
    <w:lvl w:ilvl="0" w:tplc="8BAE098C">
      <w:numFmt w:val="bullet"/>
      <w:lvlText w:val="-"/>
      <w:lvlJc w:val="left"/>
      <w:pPr>
        <w:ind w:left="113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22"/>
  </w:num>
  <w:num w:numId="4">
    <w:abstractNumId w:val="11"/>
  </w:num>
  <w:num w:numId="5">
    <w:abstractNumId w:val="42"/>
  </w:num>
  <w:num w:numId="6">
    <w:abstractNumId w:val="1"/>
  </w:num>
  <w:num w:numId="7">
    <w:abstractNumId w:val="2"/>
    <w:lvlOverride w:ilvl="0">
      <w:lvl w:ilvl="0">
        <w:start w:val="1"/>
        <w:numFmt w:val="bullet"/>
        <w:pStyle w:val="TalkingPoint1stLevel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8">
    <w:abstractNumId w:val="1"/>
  </w:num>
  <w:num w:numId="9">
    <w:abstractNumId w:val="1"/>
  </w:num>
  <w:num w:numId="10">
    <w:abstractNumId w:val="40"/>
  </w:num>
  <w:num w:numId="11">
    <w:abstractNumId w:val="34"/>
  </w:num>
  <w:num w:numId="12">
    <w:abstractNumId w:val="26"/>
  </w:num>
  <w:num w:numId="13">
    <w:abstractNumId w:val="9"/>
  </w:num>
  <w:num w:numId="14">
    <w:abstractNumId w:val="44"/>
  </w:num>
  <w:num w:numId="15">
    <w:abstractNumId w:val="4"/>
  </w:num>
  <w:num w:numId="16">
    <w:abstractNumId w:val="15"/>
  </w:num>
  <w:num w:numId="17">
    <w:abstractNumId w:val="7"/>
  </w:num>
  <w:num w:numId="18">
    <w:abstractNumId w:val="38"/>
  </w:num>
  <w:num w:numId="19">
    <w:abstractNumId w:val="25"/>
  </w:num>
  <w:num w:numId="20">
    <w:abstractNumId w:val="5"/>
  </w:num>
  <w:num w:numId="21">
    <w:abstractNumId w:val="17"/>
  </w:num>
  <w:num w:numId="22">
    <w:abstractNumId w:val="16"/>
  </w:num>
  <w:num w:numId="23">
    <w:abstractNumId w:val="24"/>
  </w:num>
  <w:num w:numId="24">
    <w:abstractNumId w:val="19"/>
  </w:num>
  <w:num w:numId="25">
    <w:abstractNumId w:val="6"/>
  </w:num>
  <w:num w:numId="26">
    <w:abstractNumId w:val="21"/>
  </w:num>
  <w:num w:numId="27">
    <w:abstractNumId w:val="14"/>
  </w:num>
  <w:num w:numId="28">
    <w:abstractNumId w:val="2"/>
    <w:lvlOverride w:ilvl="0">
      <w:lvl w:ilvl="0">
        <w:numFmt w:val="bullet"/>
        <w:pStyle w:val="TalkingPoint1stLevel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9">
    <w:abstractNumId w:val="28"/>
  </w:num>
  <w:num w:numId="30">
    <w:abstractNumId w:val="43"/>
  </w:num>
  <w:num w:numId="31">
    <w:abstractNumId w:val="13"/>
  </w:num>
  <w:num w:numId="32">
    <w:abstractNumId w:val="47"/>
  </w:num>
  <w:num w:numId="33">
    <w:abstractNumId w:val="36"/>
  </w:num>
  <w:num w:numId="34">
    <w:abstractNumId w:val="49"/>
  </w:num>
  <w:num w:numId="35">
    <w:abstractNumId w:val="8"/>
  </w:num>
  <w:num w:numId="36">
    <w:abstractNumId w:val="37"/>
  </w:num>
  <w:num w:numId="37">
    <w:abstractNumId w:val="20"/>
  </w:num>
  <w:num w:numId="38">
    <w:abstractNumId w:val="39"/>
  </w:num>
  <w:num w:numId="39">
    <w:abstractNumId w:val="32"/>
  </w:num>
  <w:num w:numId="40">
    <w:abstractNumId w:val="33"/>
  </w:num>
  <w:num w:numId="41">
    <w:abstractNumId w:val="27"/>
  </w:num>
  <w:num w:numId="42">
    <w:abstractNumId w:val="18"/>
  </w:num>
  <w:num w:numId="43">
    <w:abstractNumId w:val="30"/>
  </w:num>
  <w:num w:numId="44">
    <w:abstractNumId w:val="12"/>
  </w:num>
  <w:num w:numId="45">
    <w:abstractNumId w:val="23"/>
  </w:num>
  <w:num w:numId="46">
    <w:abstractNumId w:val="46"/>
  </w:num>
  <w:num w:numId="47">
    <w:abstractNumId w:val="48"/>
  </w:num>
  <w:num w:numId="48">
    <w:abstractNumId w:val="29"/>
  </w:num>
  <w:num w:numId="49">
    <w:abstractNumId w:val="45"/>
  </w:num>
  <w:num w:numId="50">
    <w:abstractNumId w:val="3"/>
  </w:num>
  <w:num w:numId="51">
    <w:abstractNumId w:val="10"/>
  </w:num>
  <w:num w:numId="52">
    <w:abstractNumId w:val="31"/>
  </w:num>
  <w:num w:numId="53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5E"/>
    <w:rsid w:val="00002335"/>
    <w:rsid w:val="00012450"/>
    <w:rsid w:val="00015A54"/>
    <w:rsid w:val="00017DCE"/>
    <w:rsid w:val="000217B8"/>
    <w:rsid w:val="00024490"/>
    <w:rsid w:val="00025EA7"/>
    <w:rsid w:val="00026247"/>
    <w:rsid w:val="000305FD"/>
    <w:rsid w:val="00030751"/>
    <w:rsid w:val="000321E4"/>
    <w:rsid w:val="000439CA"/>
    <w:rsid w:val="00045377"/>
    <w:rsid w:val="000547FB"/>
    <w:rsid w:val="00057FA4"/>
    <w:rsid w:val="00070C98"/>
    <w:rsid w:val="00073CD7"/>
    <w:rsid w:val="000828C8"/>
    <w:rsid w:val="00083E15"/>
    <w:rsid w:val="00093AA4"/>
    <w:rsid w:val="0009521A"/>
    <w:rsid w:val="00097049"/>
    <w:rsid w:val="000A4940"/>
    <w:rsid w:val="000A5309"/>
    <w:rsid w:val="000A585E"/>
    <w:rsid w:val="000A7838"/>
    <w:rsid w:val="000B08EB"/>
    <w:rsid w:val="000B4600"/>
    <w:rsid w:val="000B64CE"/>
    <w:rsid w:val="000C13C9"/>
    <w:rsid w:val="000D21C1"/>
    <w:rsid w:val="000D2DE4"/>
    <w:rsid w:val="00100B74"/>
    <w:rsid w:val="00100E9A"/>
    <w:rsid w:val="0010306E"/>
    <w:rsid w:val="001106B7"/>
    <w:rsid w:val="00116399"/>
    <w:rsid w:val="0012257F"/>
    <w:rsid w:val="001277BC"/>
    <w:rsid w:val="00130FC4"/>
    <w:rsid w:val="00142A06"/>
    <w:rsid w:val="00145428"/>
    <w:rsid w:val="001465B8"/>
    <w:rsid w:val="00147253"/>
    <w:rsid w:val="0015023A"/>
    <w:rsid w:val="001510F3"/>
    <w:rsid w:val="00155400"/>
    <w:rsid w:val="001613C6"/>
    <w:rsid w:val="00167DBE"/>
    <w:rsid w:val="00167FDC"/>
    <w:rsid w:val="00170923"/>
    <w:rsid w:val="00176212"/>
    <w:rsid w:val="001844D8"/>
    <w:rsid w:val="0018667F"/>
    <w:rsid w:val="001907F0"/>
    <w:rsid w:val="00194E57"/>
    <w:rsid w:val="00195392"/>
    <w:rsid w:val="001957DB"/>
    <w:rsid w:val="00195EB7"/>
    <w:rsid w:val="001A2AD2"/>
    <w:rsid w:val="001B1C82"/>
    <w:rsid w:val="001B41B9"/>
    <w:rsid w:val="001B5AE1"/>
    <w:rsid w:val="001B6263"/>
    <w:rsid w:val="001C1070"/>
    <w:rsid w:val="001C3175"/>
    <w:rsid w:val="001C3658"/>
    <w:rsid w:val="001C48F1"/>
    <w:rsid w:val="001C4BA7"/>
    <w:rsid w:val="001D501B"/>
    <w:rsid w:val="001E25A6"/>
    <w:rsid w:val="001E2AC7"/>
    <w:rsid w:val="001E3880"/>
    <w:rsid w:val="001F123D"/>
    <w:rsid w:val="001F22CD"/>
    <w:rsid w:val="001F6EB4"/>
    <w:rsid w:val="00201A2E"/>
    <w:rsid w:val="00207BD0"/>
    <w:rsid w:val="00211E9E"/>
    <w:rsid w:val="00213B61"/>
    <w:rsid w:val="0021455B"/>
    <w:rsid w:val="002151FB"/>
    <w:rsid w:val="00215B8A"/>
    <w:rsid w:val="00222144"/>
    <w:rsid w:val="0022296E"/>
    <w:rsid w:val="00222A1E"/>
    <w:rsid w:val="00223C33"/>
    <w:rsid w:val="002279BA"/>
    <w:rsid w:val="002325CE"/>
    <w:rsid w:val="00232701"/>
    <w:rsid w:val="00237266"/>
    <w:rsid w:val="00241A89"/>
    <w:rsid w:val="00243465"/>
    <w:rsid w:val="00243C39"/>
    <w:rsid w:val="00252452"/>
    <w:rsid w:val="002543D2"/>
    <w:rsid w:val="00257BF2"/>
    <w:rsid w:val="00261265"/>
    <w:rsid w:val="00263CB6"/>
    <w:rsid w:val="00265E53"/>
    <w:rsid w:val="00266859"/>
    <w:rsid w:val="00283811"/>
    <w:rsid w:val="00285E7E"/>
    <w:rsid w:val="00291AAD"/>
    <w:rsid w:val="0029406B"/>
    <w:rsid w:val="002941D3"/>
    <w:rsid w:val="002A0845"/>
    <w:rsid w:val="002A309B"/>
    <w:rsid w:val="002A3A86"/>
    <w:rsid w:val="002B3877"/>
    <w:rsid w:val="002C081E"/>
    <w:rsid w:val="002C512B"/>
    <w:rsid w:val="002D023F"/>
    <w:rsid w:val="002D44A1"/>
    <w:rsid w:val="002E003C"/>
    <w:rsid w:val="002E131A"/>
    <w:rsid w:val="002E66BD"/>
    <w:rsid w:val="002E733A"/>
    <w:rsid w:val="0030265C"/>
    <w:rsid w:val="00304EEF"/>
    <w:rsid w:val="00305D50"/>
    <w:rsid w:val="00314C08"/>
    <w:rsid w:val="0031612F"/>
    <w:rsid w:val="00321040"/>
    <w:rsid w:val="00324C14"/>
    <w:rsid w:val="00327436"/>
    <w:rsid w:val="00331FF2"/>
    <w:rsid w:val="00340617"/>
    <w:rsid w:val="00343D79"/>
    <w:rsid w:val="0034484B"/>
    <w:rsid w:val="0034494E"/>
    <w:rsid w:val="0035475F"/>
    <w:rsid w:val="003645C7"/>
    <w:rsid w:val="00365EAB"/>
    <w:rsid w:val="003753E4"/>
    <w:rsid w:val="00381B2F"/>
    <w:rsid w:val="003820EC"/>
    <w:rsid w:val="00391D4E"/>
    <w:rsid w:val="003A2682"/>
    <w:rsid w:val="003A7DB5"/>
    <w:rsid w:val="003B75CB"/>
    <w:rsid w:val="003C08C1"/>
    <w:rsid w:val="003C1451"/>
    <w:rsid w:val="003C3F77"/>
    <w:rsid w:val="003C5160"/>
    <w:rsid w:val="003C725C"/>
    <w:rsid w:val="003D5A36"/>
    <w:rsid w:val="003F3120"/>
    <w:rsid w:val="00410DC1"/>
    <w:rsid w:val="0041203E"/>
    <w:rsid w:val="004135A6"/>
    <w:rsid w:val="004154A9"/>
    <w:rsid w:val="0041580A"/>
    <w:rsid w:val="004246B6"/>
    <w:rsid w:val="00433DB2"/>
    <w:rsid w:val="004359D6"/>
    <w:rsid w:val="00447349"/>
    <w:rsid w:val="00447954"/>
    <w:rsid w:val="00457A2D"/>
    <w:rsid w:val="004625AA"/>
    <w:rsid w:val="00476FBC"/>
    <w:rsid w:val="00483202"/>
    <w:rsid w:val="00485649"/>
    <w:rsid w:val="004A4FCF"/>
    <w:rsid w:val="004C1776"/>
    <w:rsid w:val="004D787E"/>
    <w:rsid w:val="004E075B"/>
    <w:rsid w:val="004E260F"/>
    <w:rsid w:val="004E4317"/>
    <w:rsid w:val="004E511F"/>
    <w:rsid w:val="004E5EE5"/>
    <w:rsid w:val="004F11F3"/>
    <w:rsid w:val="004F1D21"/>
    <w:rsid w:val="004F6103"/>
    <w:rsid w:val="0050240A"/>
    <w:rsid w:val="00503188"/>
    <w:rsid w:val="005074F6"/>
    <w:rsid w:val="00511B94"/>
    <w:rsid w:val="0051479B"/>
    <w:rsid w:val="005203E1"/>
    <w:rsid w:val="00521DBC"/>
    <w:rsid w:val="005222C1"/>
    <w:rsid w:val="00532C1B"/>
    <w:rsid w:val="00536636"/>
    <w:rsid w:val="00545CE1"/>
    <w:rsid w:val="00547001"/>
    <w:rsid w:val="00547824"/>
    <w:rsid w:val="0056179F"/>
    <w:rsid w:val="005643CF"/>
    <w:rsid w:val="00565B74"/>
    <w:rsid w:val="00570C86"/>
    <w:rsid w:val="00574E4B"/>
    <w:rsid w:val="00580C5F"/>
    <w:rsid w:val="005823A5"/>
    <w:rsid w:val="00582A3B"/>
    <w:rsid w:val="00583341"/>
    <w:rsid w:val="00583D15"/>
    <w:rsid w:val="005873E2"/>
    <w:rsid w:val="00590300"/>
    <w:rsid w:val="0059269D"/>
    <w:rsid w:val="005957C0"/>
    <w:rsid w:val="00596C1F"/>
    <w:rsid w:val="005A32DB"/>
    <w:rsid w:val="005A6CCD"/>
    <w:rsid w:val="005A6E1F"/>
    <w:rsid w:val="005B04E4"/>
    <w:rsid w:val="005B1666"/>
    <w:rsid w:val="005B4CB4"/>
    <w:rsid w:val="005D47F7"/>
    <w:rsid w:val="005E1ED3"/>
    <w:rsid w:val="005E7A5E"/>
    <w:rsid w:val="005F1804"/>
    <w:rsid w:val="005F1C38"/>
    <w:rsid w:val="005F1DCA"/>
    <w:rsid w:val="005F415E"/>
    <w:rsid w:val="00601BBD"/>
    <w:rsid w:val="00604063"/>
    <w:rsid w:val="006046D2"/>
    <w:rsid w:val="006048AF"/>
    <w:rsid w:val="006053AA"/>
    <w:rsid w:val="00606518"/>
    <w:rsid w:val="00610CA1"/>
    <w:rsid w:val="006139C1"/>
    <w:rsid w:val="0062077F"/>
    <w:rsid w:val="006326F8"/>
    <w:rsid w:val="0063448B"/>
    <w:rsid w:val="00635163"/>
    <w:rsid w:val="00643813"/>
    <w:rsid w:val="0064446B"/>
    <w:rsid w:val="006526F4"/>
    <w:rsid w:val="00656D8C"/>
    <w:rsid w:val="006637CF"/>
    <w:rsid w:val="00676050"/>
    <w:rsid w:val="006836EF"/>
    <w:rsid w:val="00687999"/>
    <w:rsid w:val="0069636E"/>
    <w:rsid w:val="006A234E"/>
    <w:rsid w:val="006A64B2"/>
    <w:rsid w:val="006B074B"/>
    <w:rsid w:val="006B442F"/>
    <w:rsid w:val="006B62F5"/>
    <w:rsid w:val="006C638C"/>
    <w:rsid w:val="006D000D"/>
    <w:rsid w:val="006E293B"/>
    <w:rsid w:val="006E34B2"/>
    <w:rsid w:val="00700643"/>
    <w:rsid w:val="0070145C"/>
    <w:rsid w:val="00702937"/>
    <w:rsid w:val="00703397"/>
    <w:rsid w:val="00703630"/>
    <w:rsid w:val="00704E5E"/>
    <w:rsid w:val="00705599"/>
    <w:rsid w:val="00707AC7"/>
    <w:rsid w:val="00710645"/>
    <w:rsid w:val="007127AF"/>
    <w:rsid w:val="0072483A"/>
    <w:rsid w:val="00726B15"/>
    <w:rsid w:val="00743FE6"/>
    <w:rsid w:val="0075320F"/>
    <w:rsid w:val="00764BFE"/>
    <w:rsid w:val="00767753"/>
    <w:rsid w:val="00770073"/>
    <w:rsid w:val="00772FF9"/>
    <w:rsid w:val="00774DCD"/>
    <w:rsid w:val="007764C9"/>
    <w:rsid w:val="00780AF9"/>
    <w:rsid w:val="00781CE6"/>
    <w:rsid w:val="00783068"/>
    <w:rsid w:val="007861DA"/>
    <w:rsid w:val="00786872"/>
    <w:rsid w:val="00790D9F"/>
    <w:rsid w:val="00793C3D"/>
    <w:rsid w:val="007A41DE"/>
    <w:rsid w:val="007A6338"/>
    <w:rsid w:val="007B1EF3"/>
    <w:rsid w:val="007B5EBD"/>
    <w:rsid w:val="007C4573"/>
    <w:rsid w:val="007C79AB"/>
    <w:rsid w:val="007D7920"/>
    <w:rsid w:val="007E1C34"/>
    <w:rsid w:val="007E5F50"/>
    <w:rsid w:val="007F3A78"/>
    <w:rsid w:val="007F4160"/>
    <w:rsid w:val="007F5C79"/>
    <w:rsid w:val="00803F2F"/>
    <w:rsid w:val="008162F3"/>
    <w:rsid w:val="008221C5"/>
    <w:rsid w:val="0082270F"/>
    <w:rsid w:val="008248E1"/>
    <w:rsid w:val="0082588B"/>
    <w:rsid w:val="00840777"/>
    <w:rsid w:val="008437A8"/>
    <w:rsid w:val="008538D7"/>
    <w:rsid w:val="00853B76"/>
    <w:rsid w:val="00861FBD"/>
    <w:rsid w:val="00865567"/>
    <w:rsid w:val="008738A7"/>
    <w:rsid w:val="008758B5"/>
    <w:rsid w:val="00887550"/>
    <w:rsid w:val="00890FFD"/>
    <w:rsid w:val="00892610"/>
    <w:rsid w:val="00893D6E"/>
    <w:rsid w:val="008A18BA"/>
    <w:rsid w:val="008A1E0A"/>
    <w:rsid w:val="008A5EEB"/>
    <w:rsid w:val="008A78E0"/>
    <w:rsid w:val="008B217C"/>
    <w:rsid w:val="008B609A"/>
    <w:rsid w:val="008B60FC"/>
    <w:rsid w:val="008C1066"/>
    <w:rsid w:val="008C38B4"/>
    <w:rsid w:val="008C3AA7"/>
    <w:rsid w:val="008C4E0D"/>
    <w:rsid w:val="008C7FC1"/>
    <w:rsid w:val="008D0750"/>
    <w:rsid w:val="008D5743"/>
    <w:rsid w:val="008E16D6"/>
    <w:rsid w:val="008E699A"/>
    <w:rsid w:val="0090611C"/>
    <w:rsid w:val="00927DF8"/>
    <w:rsid w:val="00930FAB"/>
    <w:rsid w:val="009311DD"/>
    <w:rsid w:val="009327EE"/>
    <w:rsid w:val="00937EB7"/>
    <w:rsid w:val="0095437C"/>
    <w:rsid w:val="00956AF4"/>
    <w:rsid w:val="00957051"/>
    <w:rsid w:val="00960A31"/>
    <w:rsid w:val="00961580"/>
    <w:rsid w:val="00962A85"/>
    <w:rsid w:val="00976737"/>
    <w:rsid w:val="00977D78"/>
    <w:rsid w:val="00980290"/>
    <w:rsid w:val="009816CC"/>
    <w:rsid w:val="009B00F1"/>
    <w:rsid w:val="009B09C2"/>
    <w:rsid w:val="009C2062"/>
    <w:rsid w:val="009C2960"/>
    <w:rsid w:val="009C2A58"/>
    <w:rsid w:val="009C305E"/>
    <w:rsid w:val="009C37C1"/>
    <w:rsid w:val="009C61E0"/>
    <w:rsid w:val="009D1FB8"/>
    <w:rsid w:val="009F1659"/>
    <w:rsid w:val="009F3074"/>
    <w:rsid w:val="009F349E"/>
    <w:rsid w:val="009F3619"/>
    <w:rsid w:val="009F684F"/>
    <w:rsid w:val="00A04F38"/>
    <w:rsid w:val="00A15023"/>
    <w:rsid w:val="00A15BE1"/>
    <w:rsid w:val="00A24BE9"/>
    <w:rsid w:val="00A262E3"/>
    <w:rsid w:val="00A34002"/>
    <w:rsid w:val="00A34BD5"/>
    <w:rsid w:val="00A43C5E"/>
    <w:rsid w:val="00A53199"/>
    <w:rsid w:val="00A569CF"/>
    <w:rsid w:val="00A663A0"/>
    <w:rsid w:val="00A7759F"/>
    <w:rsid w:val="00A77CC2"/>
    <w:rsid w:val="00A85F8A"/>
    <w:rsid w:val="00A90176"/>
    <w:rsid w:val="00A92BEB"/>
    <w:rsid w:val="00A97896"/>
    <w:rsid w:val="00AA3D5C"/>
    <w:rsid w:val="00AA691E"/>
    <w:rsid w:val="00AA6B41"/>
    <w:rsid w:val="00AB4942"/>
    <w:rsid w:val="00AC1716"/>
    <w:rsid w:val="00AC268E"/>
    <w:rsid w:val="00AD46E8"/>
    <w:rsid w:val="00AD5086"/>
    <w:rsid w:val="00AD7FC8"/>
    <w:rsid w:val="00AE0832"/>
    <w:rsid w:val="00AE3DC7"/>
    <w:rsid w:val="00AE5627"/>
    <w:rsid w:val="00AF4B75"/>
    <w:rsid w:val="00B05934"/>
    <w:rsid w:val="00B073D7"/>
    <w:rsid w:val="00B073E4"/>
    <w:rsid w:val="00B07B48"/>
    <w:rsid w:val="00B1187B"/>
    <w:rsid w:val="00B133F1"/>
    <w:rsid w:val="00B14470"/>
    <w:rsid w:val="00B20D39"/>
    <w:rsid w:val="00B233D1"/>
    <w:rsid w:val="00B2398B"/>
    <w:rsid w:val="00B244E3"/>
    <w:rsid w:val="00B24C27"/>
    <w:rsid w:val="00B3398F"/>
    <w:rsid w:val="00B35430"/>
    <w:rsid w:val="00B45BA4"/>
    <w:rsid w:val="00B50B08"/>
    <w:rsid w:val="00B51489"/>
    <w:rsid w:val="00B557A0"/>
    <w:rsid w:val="00B55C81"/>
    <w:rsid w:val="00B602B8"/>
    <w:rsid w:val="00B61597"/>
    <w:rsid w:val="00B65162"/>
    <w:rsid w:val="00B678A8"/>
    <w:rsid w:val="00B81F67"/>
    <w:rsid w:val="00BA0DB5"/>
    <w:rsid w:val="00BA0FBA"/>
    <w:rsid w:val="00BA18DC"/>
    <w:rsid w:val="00BA2A01"/>
    <w:rsid w:val="00BA7644"/>
    <w:rsid w:val="00BB275F"/>
    <w:rsid w:val="00BB566E"/>
    <w:rsid w:val="00BB7A5D"/>
    <w:rsid w:val="00BC39FE"/>
    <w:rsid w:val="00BC52FB"/>
    <w:rsid w:val="00BC6620"/>
    <w:rsid w:val="00BD19E2"/>
    <w:rsid w:val="00BD4AE8"/>
    <w:rsid w:val="00BE1387"/>
    <w:rsid w:val="00BE2D79"/>
    <w:rsid w:val="00BE5EA2"/>
    <w:rsid w:val="00BE68A3"/>
    <w:rsid w:val="00BF3CE8"/>
    <w:rsid w:val="00BF4F0F"/>
    <w:rsid w:val="00BF6BA1"/>
    <w:rsid w:val="00BF7F8D"/>
    <w:rsid w:val="00C01600"/>
    <w:rsid w:val="00C05367"/>
    <w:rsid w:val="00C06957"/>
    <w:rsid w:val="00C07BFE"/>
    <w:rsid w:val="00C1363E"/>
    <w:rsid w:val="00C14812"/>
    <w:rsid w:val="00C14816"/>
    <w:rsid w:val="00C21FD6"/>
    <w:rsid w:val="00C225FD"/>
    <w:rsid w:val="00C23553"/>
    <w:rsid w:val="00C30828"/>
    <w:rsid w:val="00C322AD"/>
    <w:rsid w:val="00C344E1"/>
    <w:rsid w:val="00C34F3B"/>
    <w:rsid w:val="00C42762"/>
    <w:rsid w:val="00C4584B"/>
    <w:rsid w:val="00C50A8D"/>
    <w:rsid w:val="00C55459"/>
    <w:rsid w:val="00C619BE"/>
    <w:rsid w:val="00C630F9"/>
    <w:rsid w:val="00C63456"/>
    <w:rsid w:val="00C639C9"/>
    <w:rsid w:val="00C65AC6"/>
    <w:rsid w:val="00C67332"/>
    <w:rsid w:val="00C67690"/>
    <w:rsid w:val="00C71751"/>
    <w:rsid w:val="00C73C2B"/>
    <w:rsid w:val="00C933EA"/>
    <w:rsid w:val="00C9519B"/>
    <w:rsid w:val="00C965B7"/>
    <w:rsid w:val="00CA0F69"/>
    <w:rsid w:val="00CC2149"/>
    <w:rsid w:val="00CC3573"/>
    <w:rsid w:val="00CC4146"/>
    <w:rsid w:val="00CD1924"/>
    <w:rsid w:val="00CE2F6E"/>
    <w:rsid w:val="00CE38DC"/>
    <w:rsid w:val="00CF5C56"/>
    <w:rsid w:val="00CF5F3B"/>
    <w:rsid w:val="00D03C5A"/>
    <w:rsid w:val="00D10B45"/>
    <w:rsid w:val="00D14211"/>
    <w:rsid w:val="00D17138"/>
    <w:rsid w:val="00D204D6"/>
    <w:rsid w:val="00D20F8C"/>
    <w:rsid w:val="00D21D06"/>
    <w:rsid w:val="00D23FDE"/>
    <w:rsid w:val="00D40078"/>
    <w:rsid w:val="00D40ADF"/>
    <w:rsid w:val="00D426EA"/>
    <w:rsid w:val="00D4732A"/>
    <w:rsid w:val="00D47C58"/>
    <w:rsid w:val="00D7495B"/>
    <w:rsid w:val="00D829E5"/>
    <w:rsid w:val="00D83121"/>
    <w:rsid w:val="00D90CB6"/>
    <w:rsid w:val="00D9145C"/>
    <w:rsid w:val="00D960CB"/>
    <w:rsid w:val="00D96E56"/>
    <w:rsid w:val="00D97EFE"/>
    <w:rsid w:val="00DA77F6"/>
    <w:rsid w:val="00DB6233"/>
    <w:rsid w:val="00DC4823"/>
    <w:rsid w:val="00DD6904"/>
    <w:rsid w:val="00DE2934"/>
    <w:rsid w:val="00DE4FD5"/>
    <w:rsid w:val="00DE7279"/>
    <w:rsid w:val="00DE734F"/>
    <w:rsid w:val="00DF1EF8"/>
    <w:rsid w:val="00DF3D92"/>
    <w:rsid w:val="00DF3E93"/>
    <w:rsid w:val="00DF54E4"/>
    <w:rsid w:val="00E046D0"/>
    <w:rsid w:val="00E14144"/>
    <w:rsid w:val="00E14812"/>
    <w:rsid w:val="00E24421"/>
    <w:rsid w:val="00E268F5"/>
    <w:rsid w:val="00E30481"/>
    <w:rsid w:val="00E32CF3"/>
    <w:rsid w:val="00E400F5"/>
    <w:rsid w:val="00E46628"/>
    <w:rsid w:val="00E60C51"/>
    <w:rsid w:val="00E612F2"/>
    <w:rsid w:val="00E65275"/>
    <w:rsid w:val="00E66D87"/>
    <w:rsid w:val="00E72BF4"/>
    <w:rsid w:val="00E75422"/>
    <w:rsid w:val="00E8533C"/>
    <w:rsid w:val="00E86FB3"/>
    <w:rsid w:val="00E9269C"/>
    <w:rsid w:val="00E961D1"/>
    <w:rsid w:val="00E974D7"/>
    <w:rsid w:val="00EA3CF8"/>
    <w:rsid w:val="00EA4A12"/>
    <w:rsid w:val="00EA4B5C"/>
    <w:rsid w:val="00EA5D5F"/>
    <w:rsid w:val="00EB1275"/>
    <w:rsid w:val="00EB1860"/>
    <w:rsid w:val="00EC2672"/>
    <w:rsid w:val="00EC3291"/>
    <w:rsid w:val="00EC77A3"/>
    <w:rsid w:val="00ED70E4"/>
    <w:rsid w:val="00EE0E4D"/>
    <w:rsid w:val="00EF1F56"/>
    <w:rsid w:val="00EF2060"/>
    <w:rsid w:val="00EF227E"/>
    <w:rsid w:val="00F021D0"/>
    <w:rsid w:val="00F03DA0"/>
    <w:rsid w:val="00F24A20"/>
    <w:rsid w:val="00F32B21"/>
    <w:rsid w:val="00F35735"/>
    <w:rsid w:val="00F51D0B"/>
    <w:rsid w:val="00F54692"/>
    <w:rsid w:val="00F55D85"/>
    <w:rsid w:val="00F62BDD"/>
    <w:rsid w:val="00F63AB0"/>
    <w:rsid w:val="00F74A27"/>
    <w:rsid w:val="00F7670A"/>
    <w:rsid w:val="00F949EF"/>
    <w:rsid w:val="00FA0853"/>
    <w:rsid w:val="00FA6CD8"/>
    <w:rsid w:val="00FB26DD"/>
    <w:rsid w:val="00FB3A1F"/>
    <w:rsid w:val="00FC2FCD"/>
    <w:rsid w:val="00FD10BF"/>
    <w:rsid w:val="00FD2BA1"/>
    <w:rsid w:val="00FE721C"/>
    <w:rsid w:val="00FF1312"/>
    <w:rsid w:val="00FF158A"/>
    <w:rsid w:val="00FF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</w:pPr>
    <w:rPr>
      <w:sz w:val="24"/>
      <w:lang w:eastAsia="en-US"/>
    </w:rPr>
  </w:style>
  <w:style w:type="paragraph" w:styleId="Heading1">
    <w:name w:val="heading 1"/>
    <w:basedOn w:val="Title"/>
    <w:next w:val="NormalIndent"/>
    <w:qFormat/>
    <w:rsid w:val="00BF7F8D"/>
    <w:pPr>
      <w:jc w:val="left"/>
      <w:outlineLvl w:val="0"/>
    </w:pPr>
    <w:rPr>
      <w:rFonts w:ascii="Arial" w:hAnsi="Arial" w:cs="Arial"/>
      <w:i/>
      <w:sz w:val="28"/>
      <w:szCs w:val="22"/>
    </w:rPr>
  </w:style>
  <w:style w:type="paragraph" w:styleId="Heading2">
    <w:name w:val="heading 2"/>
    <w:basedOn w:val="Normal"/>
    <w:next w:val="NormalIndent"/>
    <w:qFormat/>
    <w:rsid w:val="00BF7F8D"/>
    <w:pPr>
      <w:shd w:val="clear" w:color="auto" w:fill="FFFFFF"/>
      <w:spacing w:after="120"/>
      <w:outlineLvl w:val="1"/>
    </w:pPr>
    <w:rPr>
      <w:rFonts w:ascii="Arial" w:hAnsi="Arial" w:cs="Arial"/>
      <w:b/>
      <w:color w:val="000000"/>
      <w:sz w:val="22"/>
      <w:szCs w:val="22"/>
      <w:lang w:eastAsia="en-AU"/>
    </w:rPr>
  </w:style>
  <w:style w:type="paragraph" w:styleId="Heading3">
    <w:name w:val="heading 3"/>
    <w:basedOn w:val="Normal"/>
    <w:next w:val="NormalIndent"/>
    <w:qFormat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Indent"/>
    <w:qFormat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pPr>
      <w:pBdr>
        <w:bottom w:val="single" w:sz="4" w:space="1" w:color="auto"/>
      </w:pBdr>
      <w:tabs>
        <w:tab w:val="center" w:pos="4153"/>
        <w:tab w:val="right" w:pos="8987"/>
      </w:tabs>
    </w:pPr>
    <w:rPr>
      <w:sz w:val="22"/>
    </w:rPr>
  </w:style>
  <w:style w:type="paragraph" w:styleId="Footer">
    <w:name w:val="footer"/>
    <w:basedOn w:val="Normal"/>
    <w:pPr>
      <w:pBdr>
        <w:top w:val="single" w:sz="4" w:space="0" w:color="auto"/>
      </w:pBdr>
      <w:tabs>
        <w:tab w:val="center" w:pos="4153"/>
        <w:tab w:val="right" w:pos="8987"/>
      </w:tabs>
      <w:jc w:val="center"/>
    </w:pPr>
    <w:rPr>
      <w:rFonts w:ascii="Arial" w:hAnsi="Arial" w:cs="Arial"/>
      <w:snapToGrid w:val="0"/>
      <w:sz w:val="22"/>
    </w:rPr>
  </w:style>
  <w:style w:type="paragraph" w:styleId="ListBullet">
    <w:name w:val="List Bullet"/>
    <w:basedOn w:val="ListNumber"/>
    <w:pPr>
      <w:numPr>
        <w:numId w:val="3"/>
      </w:numPr>
      <w:tabs>
        <w:tab w:val="clear" w:pos="360"/>
        <w:tab w:val="num" w:pos="1080"/>
      </w:tabs>
      <w:ind w:left="1077" w:hanging="357"/>
    </w:pPr>
    <w:rPr>
      <w:rFonts w:ascii="Arial (W1)" w:hAnsi="Arial (W1)"/>
    </w:rPr>
  </w:style>
  <w:style w:type="paragraph" w:styleId="ListBullet2">
    <w:name w:val="List Bullet 2"/>
    <w:basedOn w:val="NormalIndent"/>
    <w:autoRedefine/>
    <w:pPr>
      <w:numPr>
        <w:numId w:val="4"/>
      </w:numPr>
    </w:pPr>
  </w:style>
  <w:style w:type="paragraph" w:styleId="ListBullet3">
    <w:name w:val="List Bullet 3"/>
    <w:basedOn w:val="NormalIndent"/>
    <w:autoRedefine/>
    <w:pPr>
      <w:numPr>
        <w:ilvl w:val="1"/>
        <w:numId w:val="5"/>
      </w:numPr>
    </w:pPr>
  </w:style>
  <w:style w:type="paragraph" w:styleId="ListBullet4">
    <w:name w:val="List Bullet 4"/>
    <w:basedOn w:val="NormalIndent"/>
    <w:autoRedefine/>
    <w:pPr>
      <w:numPr>
        <w:numId w:val="2"/>
      </w:numPr>
    </w:pPr>
  </w:style>
  <w:style w:type="paragraph" w:styleId="Title">
    <w:name w:val="Title"/>
    <w:basedOn w:val="Normal"/>
    <w:qFormat/>
    <w:pPr>
      <w:spacing w:before="0" w:after="0"/>
      <w:jc w:val="center"/>
    </w:pPr>
    <w:rPr>
      <w:rFonts w:ascii="Arial (W1)" w:hAnsi="Arial (W1)"/>
      <w:b/>
      <w:sz w:val="36"/>
    </w:rPr>
  </w:style>
  <w:style w:type="paragraph" w:customStyle="1" w:styleId="specialbullet">
    <w:name w:val="specialbullet"/>
    <w:basedOn w:val="Title"/>
    <w:pPr>
      <w:numPr>
        <w:numId w:val="5"/>
      </w:numPr>
      <w:spacing w:after="360" w:line="360" w:lineRule="auto"/>
      <w:jc w:val="left"/>
    </w:pPr>
    <w:rPr>
      <w:b w:val="0"/>
      <w:sz w:val="28"/>
    </w:rPr>
  </w:style>
  <w:style w:type="character" w:styleId="PageNumber">
    <w:name w:val="page number"/>
    <w:basedOn w:val="DefaultParagraphFont"/>
  </w:style>
  <w:style w:type="paragraph" w:customStyle="1" w:styleId="BodyText">
    <w:name w:val="BodyText"/>
    <w:pPr>
      <w:spacing w:line="360" w:lineRule="auto"/>
    </w:pPr>
    <w:rPr>
      <w:rFonts w:ascii="Arial" w:hAnsi="Arial" w:cs="Arial"/>
      <w:sz w:val="28"/>
      <w:lang w:eastAsia="en-US"/>
    </w:rPr>
  </w:style>
  <w:style w:type="paragraph" w:styleId="Caption">
    <w:name w:val="caption"/>
    <w:basedOn w:val="Normal"/>
    <w:next w:val="Normal"/>
    <w:qFormat/>
    <w:pPr>
      <w:framePr w:w="9764" w:h="2376" w:hSpace="57" w:wrap="around" w:vAnchor="page" w:hAnchor="page" w:x="1333" w:y="12690" w:anchorLock="1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spacing w:before="0" w:after="0"/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1">
    <w:name w:val="1"/>
    <w:basedOn w:val="Normal"/>
    <w:rsid w:val="00C06957"/>
    <w:pPr>
      <w:spacing w:before="0" w:after="0"/>
    </w:pPr>
    <w:rPr>
      <w:rFonts w:ascii="Arial" w:hAnsi="Arial"/>
      <w:sz w:val="22"/>
    </w:rPr>
  </w:style>
  <w:style w:type="paragraph" w:customStyle="1" w:styleId="Briefingnumber">
    <w:name w:val="Briefing number"/>
    <w:basedOn w:val="Normal"/>
    <w:pPr>
      <w:spacing w:before="0" w:after="0"/>
      <w:jc w:val="right"/>
    </w:pPr>
    <w:rPr>
      <w:rFonts w:ascii="Arial" w:hAnsi="Arial"/>
      <w:b/>
    </w:rPr>
  </w:style>
  <w:style w:type="paragraph" w:customStyle="1" w:styleId="Outcome">
    <w:name w:val="Outcome"/>
    <w:basedOn w:val="Normal"/>
    <w:pPr>
      <w:spacing w:before="120" w:after="120"/>
    </w:pPr>
    <w:rPr>
      <w:rFonts w:ascii="Arial (W1)" w:hAnsi="Arial (W1)"/>
      <w:b/>
      <w:bCs/>
      <w:sz w:val="28"/>
    </w:rPr>
  </w:style>
  <w:style w:type="paragraph" w:customStyle="1" w:styleId="Outcomenumber">
    <w:name w:val="Outcome number"/>
    <w:basedOn w:val="Outcome"/>
    <w:rPr>
      <w:b w:val="0"/>
      <w:bCs w:val="0"/>
    </w:rPr>
  </w:style>
  <w:style w:type="paragraph" w:customStyle="1" w:styleId="Output">
    <w:name w:val="Output"/>
    <w:basedOn w:val="Normal"/>
    <w:pPr>
      <w:spacing w:before="120" w:after="120"/>
    </w:pPr>
    <w:rPr>
      <w:rFonts w:ascii="Arial (W1)" w:hAnsi="Arial (W1)"/>
      <w:b/>
      <w:bCs/>
      <w:sz w:val="28"/>
    </w:rPr>
  </w:style>
  <w:style w:type="paragraph" w:customStyle="1" w:styleId="Outputnumber">
    <w:name w:val="Output number"/>
    <w:basedOn w:val="Output"/>
    <w:rPr>
      <w:b w:val="0"/>
    </w:rPr>
  </w:style>
  <w:style w:type="paragraph" w:customStyle="1" w:styleId="Questionheading">
    <w:name w:val="Question heading"/>
    <w:basedOn w:val="Normal"/>
    <w:rPr>
      <w:rFonts w:ascii="Arial (W1)" w:hAnsi="Arial (W1)"/>
      <w:b/>
      <w:caps/>
      <w:sz w:val="28"/>
    </w:rPr>
  </w:style>
  <w:style w:type="paragraph" w:customStyle="1" w:styleId="Question">
    <w:name w:val="Question"/>
    <w:basedOn w:val="Normal"/>
    <w:rPr>
      <w:rFonts w:ascii="Arial (W1)" w:hAnsi="Arial (W1)"/>
      <w:bCs/>
      <w:sz w:val="28"/>
    </w:rPr>
  </w:style>
  <w:style w:type="paragraph" w:customStyle="1" w:styleId="Talkingpointsheading">
    <w:name w:val="Talking points heading"/>
    <w:basedOn w:val="Normal"/>
    <w:pPr>
      <w:spacing w:line="360" w:lineRule="auto"/>
    </w:pPr>
    <w:rPr>
      <w:rFonts w:ascii="Arial (W1)" w:hAnsi="Arial (W1)"/>
      <w:b/>
      <w:caps/>
      <w:sz w:val="28"/>
      <w:u w:val="single"/>
    </w:rPr>
  </w:style>
  <w:style w:type="paragraph" w:styleId="ListNumber">
    <w:name w:val="List Number"/>
    <w:basedOn w:val="Normal"/>
    <w:pPr>
      <w:numPr>
        <w:numId w:val="6"/>
      </w:numPr>
      <w:spacing w:before="0" w:after="0" w:line="360" w:lineRule="auto"/>
    </w:pPr>
    <w:rPr>
      <w:rFonts w:ascii="Arial" w:hAnsi="Arial"/>
      <w:sz w:val="28"/>
    </w:rPr>
  </w:style>
  <w:style w:type="paragraph" w:customStyle="1" w:styleId="Backgroundheading">
    <w:name w:val="Background heading"/>
    <w:basedOn w:val="Talkingpointsheading"/>
    <w:pPr>
      <w:spacing w:before="0" w:after="240"/>
    </w:pPr>
    <w:rPr>
      <w:bCs/>
    </w:rPr>
  </w:style>
  <w:style w:type="paragraph" w:customStyle="1" w:styleId="Backgroundtext">
    <w:name w:val="Background text"/>
    <w:basedOn w:val="specialbullet"/>
    <w:pPr>
      <w:numPr>
        <w:numId w:val="0"/>
      </w:numPr>
      <w:spacing w:after="120"/>
    </w:pPr>
    <w:rPr>
      <w:sz w:val="24"/>
    </w:rPr>
  </w:style>
  <w:style w:type="paragraph" w:customStyle="1" w:styleId="Tableheading">
    <w:name w:val="Table heading"/>
    <w:basedOn w:val="Backgroundtext"/>
    <w:pPr>
      <w:spacing w:after="0" w:line="240" w:lineRule="auto"/>
    </w:pPr>
    <w:rPr>
      <w:b/>
      <w:bCs/>
    </w:rPr>
  </w:style>
  <w:style w:type="paragraph" w:customStyle="1" w:styleId="Tabletext">
    <w:name w:val="Table text"/>
    <w:basedOn w:val="Tableheading"/>
    <w:rPr>
      <w:b w:val="0"/>
    </w:rPr>
  </w:style>
  <w:style w:type="paragraph" w:customStyle="1" w:styleId="TalkingPoint1stLevel">
    <w:name w:val="Talking Point (1st Level)"/>
    <w:basedOn w:val="Normal"/>
    <w:rsid w:val="00C06957"/>
    <w:pPr>
      <w:numPr>
        <w:numId w:val="7"/>
      </w:numPr>
      <w:spacing w:before="180" w:after="180"/>
      <w:ind w:right="-522"/>
    </w:pPr>
    <w:rPr>
      <w:rFonts w:ascii="Arial" w:hAnsi="Arial"/>
      <w:sz w:val="28"/>
      <w:lang w:eastAsia="en-AU"/>
    </w:rPr>
  </w:style>
  <w:style w:type="paragraph" w:styleId="BalloonText">
    <w:name w:val="Balloon Text"/>
    <w:basedOn w:val="Normal"/>
    <w:semiHidden/>
    <w:rsid w:val="00C06957"/>
    <w:rPr>
      <w:rFonts w:ascii="Tahoma" w:hAnsi="Tahoma" w:cs="Tahoma"/>
      <w:sz w:val="16"/>
      <w:szCs w:val="16"/>
    </w:rPr>
  </w:style>
  <w:style w:type="paragraph" w:customStyle="1" w:styleId="a">
    <w:name w:val="_"/>
    <w:basedOn w:val="Normal"/>
    <w:rsid w:val="00BD4AE8"/>
    <w:pPr>
      <w:widowControl w:val="0"/>
      <w:spacing w:before="0" w:after="0"/>
      <w:ind w:left="770" w:hanging="770"/>
    </w:pPr>
    <w:rPr>
      <w:snapToGrid w:val="0"/>
      <w:lang w:val="en-US"/>
    </w:rPr>
  </w:style>
  <w:style w:type="paragraph" w:customStyle="1" w:styleId="R1">
    <w:name w:val="R1"/>
    <w:aliases w:val="1. or 1.(1)"/>
    <w:basedOn w:val="Normal"/>
    <w:next w:val="Normal"/>
    <w:rsid w:val="00A04F38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A2AD2"/>
    <w:pPr>
      <w:ind w:left="720"/>
      <w:contextualSpacing/>
    </w:pPr>
  </w:style>
  <w:style w:type="table" w:styleId="TableGrid">
    <w:name w:val="Table Grid"/>
    <w:basedOn w:val="TableNormal"/>
    <w:uiPriority w:val="59"/>
    <w:rsid w:val="00BB7A5D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4">
    <w:name w:val="Table Columns 4"/>
    <w:basedOn w:val="TableNormal"/>
    <w:rsid w:val="00E30481"/>
    <w:pPr>
      <w:spacing w:before="60" w:after="6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30481"/>
    <w:pPr>
      <w:spacing w:before="60" w:after="6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lassic1">
    <w:name w:val="Table Classic 1"/>
    <w:basedOn w:val="TableNormal"/>
    <w:rsid w:val="00574E4B"/>
    <w:pPr>
      <w:spacing w:before="60" w:after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135A6"/>
    <w:pPr>
      <w:spacing w:before="60" w:after="6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rsid w:val="000B08EB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B08EB"/>
    <w:rPr>
      <w:lang w:eastAsia="en-US"/>
    </w:rPr>
  </w:style>
  <w:style w:type="character" w:styleId="FootnoteReference">
    <w:name w:val="footnote reference"/>
    <w:basedOn w:val="DefaultParagraphFont"/>
    <w:rsid w:val="000B08EB"/>
    <w:rPr>
      <w:vertAlign w:val="superscript"/>
    </w:rPr>
  </w:style>
  <w:style w:type="paragraph" w:styleId="EndnoteText">
    <w:name w:val="endnote text"/>
    <w:basedOn w:val="Normal"/>
    <w:link w:val="EndnoteTextChar"/>
    <w:rsid w:val="000B08EB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B08EB"/>
    <w:rPr>
      <w:lang w:eastAsia="en-US"/>
    </w:rPr>
  </w:style>
  <w:style w:type="character" w:styleId="EndnoteReference">
    <w:name w:val="endnote reference"/>
    <w:basedOn w:val="DefaultParagraphFont"/>
    <w:rsid w:val="000B08EB"/>
    <w:rPr>
      <w:vertAlign w:val="superscript"/>
    </w:rPr>
  </w:style>
  <w:style w:type="character" w:styleId="CommentReference">
    <w:name w:val="annotation reference"/>
    <w:basedOn w:val="DefaultParagraphFont"/>
    <w:rsid w:val="008926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26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26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2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2610"/>
    <w:rPr>
      <w:b/>
      <w:bCs/>
      <w:lang w:eastAsia="en-US"/>
    </w:rPr>
  </w:style>
  <w:style w:type="paragraph" w:styleId="Revision">
    <w:name w:val="Revision"/>
    <w:hidden/>
    <w:uiPriority w:val="99"/>
    <w:semiHidden/>
    <w:rsid w:val="006048AF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76FBC"/>
    <w:pPr>
      <w:spacing w:before="100" w:beforeAutospacing="1" w:after="100" w:afterAutospacing="1"/>
    </w:pPr>
    <w:rPr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60" w:after="60"/>
    </w:pPr>
    <w:rPr>
      <w:sz w:val="24"/>
      <w:lang w:eastAsia="en-US"/>
    </w:rPr>
  </w:style>
  <w:style w:type="paragraph" w:styleId="Heading1">
    <w:name w:val="heading 1"/>
    <w:basedOn w:val="Title"/>
    <w:next w:val="NormalIndent"/>
    <w:qFormat/>
    <w:rsid w:val="00BF7F8D"/>
    <w:pPr>
      <w:jc w:val="left"/>
      <w:outlineLvl w:val="0"/>
    </w:pPr>
    <w:rPr>
      <w:rFonts w:ascii="Arial" w:hAnsi="Arial" w:cs="Arial"/>
      <w:i/>
      <w:sz w:val="28"/>
      <w:szCs w:val="22"/>
    </w:rPr>
  </w:style>
  <w:style w:type="paragraph" w:styleId="Heading2">
    <w:name w:val="heading 2"/>
    <w:basedOn w:val="Normal"/>
    <w:next w:val="NormalIndent"/>
    <w:qFormat/>
    <w:rsid w:val="00BF7F8D"/>
    <w:pPr>
      <w:shd w:val="clear" w:color="auto" w:fill="FFFFFF"/>
      <w:spacing w:after="120"/>
      <w:outlineLvl w:val="1"/>
    </w:pPr>
    <w:rPr>
      <w:rFonts w:ascii="Arial" w:hAnsi="Arial" w:cs="Arial"/>
      <w:b/>
      <w:color w:val="000000"/>
      <w:sz w:val="22"/>
      <w:szCs w:val="22"/>
      <w:lang w:eastAsia="en-AU"/>
    </w:rPr>
  </w:style>
  <w:style w:type="paragraph" w:styleId="Heading3">
    <w:name w:val="heading 3"/>
    <w:basedOn w:val="Normal"/>
    <w:next w:val="NormalIndent"/>
    <w:qFormat/>
    <w:pPr>
      <w:keepNext/>
      <w:numPr>
        <w:ilvl w:val="2"/>
        <w:numId w:val="1"/>
      </w:numPr>
      <w:spacing w:before="24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Indent"/>
    <w:qFormat/>
    <w:pPr>
      <w:keepNext/>
      <w:numPr>
        <w:ilvl w:val="3"/>
        <w:numId w:val="1"/>
      </w:numPr>
      <w:spacing w:before="240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pPr>
      <w:pBdr>
        <w:bottom w:val="single" w:sz="4" w:space="1" w:color="auto"/>
      </w:pBdr>
      <w:tabs>
        <w:tab w:val="center" w:pos="4153"/>
        <w:tab w:val="right" w:pos="8987"/>
      </w:tabs>
    </w:pPr>
    <w:rPr>
      <w:sz w:val="22"/>
    </w:rPr>
  </w:style>
  <w:style w:type="paragraph" w:styleId="Footer">
    <w:name w:val="footer"/>
    <w:basedOn w:val="Normal"/>
    <w:pPr>
      <w:pBdr>
        <w:top w:val="single" w:sz="4" w:space="0" w:color="auto"/>
      </w:pBdr>
      <w:tabs>
        <w:tab w:val="center" w:pos="4153"/>
        <w:tab w:val="right" w:pos="8987"/>
      </w:tabs>
      <w:jc w:val="center"/>
    </w:pPr>
    <w:rPr>
      <w:rFonts w:ascii="Arial" w:hAnsi="Arial" w:cs="Arial"/>
      <w:snapToGrid w:val="0"/>
      <w:sz w:val="22"/>
    </w:rPr>
  </w:style>
  <w:style w:type="paragraph" w:styleId="ListBullet">
    <w:name w:val="List Bullet"/>
    <w:basedOn w:val="ListNumber"/>
    <w:pPr>
      <w:numPr>
        <w:numId w:val="3"/>
      </w:numPr>
      <w:tabs>
        <w:tab w:val="clear" w:pos="360"/>
        <w:tab w:val="num" w:pos="1080"/>
      </w:tabs>
      <w:ind w:left="1077" w:hanging="357"/>
    </w:pPr>
    <w:rPr>
      <w:rFonts w:ascii="Arial (W1)" w:hAnsi="Arial (W1)"/>
    </w:rPr>
  </w:style>
  <w:style w:type="paragraph" w:styleId="ListBullet2">
    <w:name w:val="List Bullet 2"/>
    <w:basedOn w:val="NormalIndent"/>
    <w:autoRedefine/>
    <w:pPr>
      <w:numPr>
        <w:numId w:val="4"/>
      </w:numPr>
    </w:pPr>
  </w:style>
  <w:style w:type="paragraph" w:styleId="ListBullet3">
    <w:name w:val="List Bullet 3"/>
    <w:basedOn w:val="NormalIndent"/>
    <w:autoRedefine/>
    <w:pPr>
      <w:numPr>
        <w:ilvl w:val="1"/>
        <w:numId w:val="5"/>
      </w:numPr>
    </w:pPr>
  </w:style>
  <w:style w:type="paragraph" w:styleId="ListBullet4">
    <w:name w:val="List Bullet 4"/>
    <w:basedOn w:val="NormalIndent"/>
    <w:autoRedefine/>
    <w:pPr>
      <w:numPr>
        <w:numId w:val="2"/>
      </w:numPr>
    </w:pPr>
  </w:style>
  <w:style w:type="paragraph" w:styleId="Title">
    <w:name w:val="Title"/>
    <w:basedOn w:val="Normal"/>
    <w:qFormat/>
    <w:pPr>
      <w:spacing w:before="0" w:after="0"/>
      <w:jc w:val="center"/>
    </w:pPr>
    <w:rPr>
      <w:rFonts w:ascii="Arial (W1)" w:hAnsi="Arial (W1)"/>
      <w:b/>
      <w:sz w:val="36"/>
    </w:rPr>
  </w:style>
  <w:style w:type="paragraph" w:customStyle="1" w:styleId="specialbullet">
    <w:name w:val="specialbullet"/>
    <w:basedOn w:val="Title"/>
    <w:pPr>
      <w:numPr>
        <w:numId w:val="5"/>
      </w:numPr>
      <w:spacing w:after="360" w:line="360" w:lineRule="auto"/>
      <w:jc w:val="left"/>
    </w:pPr>
    <w:rPr>
      <w:b w:val="0"/>
      <w:sz w:val="28"/>
    </w:rPr>
  </w:style>
  <w:style w:type="character" w:styleId="PageNumber">
    <w:name w:val="page number"/>
    <w:basedOn w:val="DefaultParagraphFont"/>
  </w:style>
  <w:style w:type="paragraph" w:customStyle="1" w:styleId="BodyText">
    <w:name w:val="BodyText"/>
    <w:pPr>
      <w:spacing w:line="360" w:lineRule="auto"/>
    </w:pPr>
    <w:rPr>
      <w:rFonts w:ascii="Arial" w:hAnsi="Arial" w:cs="Arial"/>
      <w:sz w:val="28"/>
      <w:lang w:eastAsia="en-US"/>
    </w:rPr>
  </w:style>
  <w:style w:type="paragraph" w:styleId="Caption">
    <w:name w:val="caption"/>
    <w:basedOn w:val="Normal"/>
    <w:next w:val="Normal"/>
    <w:qFormat/>
    <w:pPr>
      <w:framePr w:w="9764" w:h="2376" w:hSpace="57" w:wrap="around" w:vAnchor="page" w:hAnchor="page" w:x="1333" w:y="12690" w:anchorLock="1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spacing w:before="0" w:after="0"/>
    </w:pPr>
    <w:rPr>
      <w:rFonts w:ascii="Arial" w:hAnsi="Arial"/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1">
    <w:name w:val="1"/>
    <w:basedOn w:val="Normal"/>
    <w:rsid w:val="00C06957"/>
    <w:pPr>
      <w:spacing w:before="0" w:after="0"/>
    </w:pPr>
    <w:rPr>
      <w:rFonts w:ascii="Arial" w:hAnsi="Arial"/>
      <w:sz w:val="22"/>
    </w:rPr>
  </w:style>
  <w:style w:type="paragraph" w:customStyle="1" w:styleId="Briefingnumber">
    <w:name w:val="Briefing number"/>
    <w:basedOn w:val="Normal"/>
    <w:pPr>
      <w:spacing w:before="0" w:after="0"/>
      <w:jc w:val="right"/>
    </w:pPr>
    <w:rPr>
      <w:rFonts w:ascii="Arial" w:hAnsi="Arial"/>
      <w:b/>
    </w:rPr>
  </w:style>
  <w:style w:type="paragraph" w:customStyle="1" w:styleId="Outcome">
    <w:name w:val="Outcome"/>
    <w:basedOn w:val="Normal"/>
    <w:pPr>
      <w:spacing w:before="120" w:after="120"/>
    </w:pPr>
    <w:rPr>
      <w:rFonts w:ascii="Arial (W1)" w:hAnsi="Arial (W1)"/>
      <w:b/>
      <w:bCs/>
      <w:sz w:val="28"/>
    </w:rPr>
  </w:style>
  <w:style w:type="paragraph" w:customStyle="1" w:styleId="Outcomenumber">
    <w:name w:val="Outcome number"/>
    <w:basedOn w:val="Outcome"/>
    <w:rPr>
      <w:b w:val="0"/>
      <w:bCs w:val="0"/>
    </w:rPr>
  </w:style>
  <w:style w:type="paragraph" w:customStyle="1" w:styleId="Output">
    <w:name w:val="Output"/>
    <w:basedOn w:val="Normal"/>
    <w:pPr>
      <w:spacing w:before="120" w:after="120"/>
    </w:pPr>
    <w:rPr>
      <w:rFonts w:ascii="Arial (W1)" w:hAnsi="Arial (W1)"/>
      <w:b/>
      <w:bCs/>
      <w:sz w:val="28"/>
    </w:rPr>
  </w:style>
  <w:style w:type="paragraph" w:customStyle="1" w:styleId="Outputnumber">
    <w:name w:val="Output number"/>
    <w:basedOn w:val="Output"/>
    <w:rPr>
      <w:b w:val="0"/>
    </w:rPr>
  </w:style>
  <w:style w:type="paragraph" w:customStyle="1" w:styleId="Questionheading">
    <w:name w:val="Question heading"/>
    <w:basedOn w:val="Normal"/>
    <w:rPr>
      <w:rFonts w:ascii="Arial (W1)" w:hAnsi="Arial (W1)"/>
      <w:b/>
      <w:caps/>
      <w:sz w:val="28"/>
    </w:rPr>
  </w:style>
  <w:style w:type="paragraph" w:customStyle="1" w:styleId="Question">
    <w:name w:val="Question"/>
    <w:basedOn w:val="Normal"/>
    <w:rPr>
      <w:rFonts w:ascii="Arial (W1)" w:hAnsi="Arial (W1)"/>
      <w:bCs/>
      <w:sz w:val="28"/>
    </w:rPr>
  </w:style>
  <w:style w:type="paragraph" w:customStyle="1" w:styleId="Talkingpointsheading">
    <w:name w:val="Talking points heading"/>
    <w:basedOn w:val="Normal"/>
    <w:pPr>
      <w:spacing w:line="360" w:lineRule="auto"/>
    </w:pPr>
    <w:rPr>
      <w:rFonts w:ascii="Arial (W1)" w:hAnsi="Arial (W1)"/>
      <w:b/>
      <w:caps/>
      <w:sz w:val="28"/>
      <w:u w:val="single"/>
    </w:rPr>
  </w:style>
  <w:style w:type="paragraph" w:styleId="ListNumber">
    <w:name w:val="List Number"/>
    <w:basedOn w:val="Normal"/>
    <w:pPr>
      <w:numPr>
        <w:numId w:val="6"/>
      </w:numPr>
      <w:spacing w:before="0" w:after="0" w:line="360" w:lineRule="auto"/>
    </w:pPr>
    <w:rPr>
      <w:rFonts w:ascii="Arial" w:hAnsi="Arial"/>
      <w:sz w:val="28"/>
    </w:rPr>
  </w:style>
  <w:style w:type="paragraph" w:customStyle="1" w:styleId="Backgroundheading">
    <w:name w:val="Background heading"/>
    <w:basedOn w:val="Talkingpointsheading"/>
    <w:pPr>
      <w:spacing w:before="0" w:after="240"/>
    </w:pPr>
    <w:rPr>
      <w:bCs/>
    </w:rPr>
  </w:style>
  <w:style w:type="paragraph" w:customStyle="1" w:styleId="Backgroundtext">
    <w:name w:val="Background text"/>
    <w:basedOn w:val="specialbullet"/>
    <w:pPr>
      <w:numPr>
        <w:numId w:val="0"/>
      </w:numPr>
      <w:spacing w:after="120"/>
    </w:pPr>
    <w:rPr>
      <w:sz w:val="24"/>
    </w:rPr>
  </w:style>
  <w:style w:type="paragraph" w:customStyle="1" w:styleId="Tableheading">
    <w:name w:val="Table heading"/>
    <w:basedOn w:val="Backgroundtext"/>
    <w:pPr>
      <w:spacing w:after="0" w:line="240" w:lineRule="auto"/>
    </w:pPr>
    <w:rPr>
      <w:b/>
      <w:bCs/>
    </w:rPr>
  </w:style>
  <w:style w:type="paragraph" w:customStyle="1" w:styleId="Tabletext">
    <w:name w:val="Table text"/>
    <w:basedOn w:val="Tableheading"/>
    <w:rPr>
      <w:b w:val="0"/>
    </w:rPr>
  </w:style>
  <w:style w:type="paragraph" w:customStyle="1" w:styleId="TalkingPoint1stLevel">
    <w:name w:val="Talking Point (1st Level)"/>
    <w:basedOn w:val="Normal"/>
    <w:rsid w:val="00C06957"/>
    <w:pPr>
      <w:numPr>
        <w:numId w:val="7"/>
      </w:numPr>
      <w:spacing w:before="180" w:after="180"/>
      <w:ind w:right="-522"/>
    </w:pPr>
    <w:rPr>
      <w:rFonts w:ascii="Arial" w:hAnsi="Arial"/>
      <w:sz w:val="28"/>
      <w:lang w:eastAsia="en-AU"/>
    </w:rPr>
  </w:style>
  <w:style w:type="paragraph" w:styleId="BalloonText">
    <w:name w:val="Balloon Text"/>
    <w:basedOn w:val="Normal"/>
    <w:semiHidden/>
    <w:rsid w:val="00C06957"/>
    <w:rPr>
      <w:rFonts w:ascii="Tahoma" w:hAnsi="Tahoma" w:cs="Tahoma"/>
      <w:sz w:val="16"/>
      <w:szCs w:val="16"/>
    </w:rPr>
  </w:style>
  <w:style w:type="paragraph" w:customStyle="1" w:styleId="a">
    <w:name w:val="_"/>
    <w:basedOn w:val="Normal"/>
    <w:rsid w:val="00BD4AE8"/>
    <w:pPr>
      <w:widowControl w:val="0"/>
      <w:spacing w:before="0" w:after="0"/>
      <w:ind w:left="770" w:hanging="770"/>
    </w:pPr>
    <w:rPr>
      <w:snapToGrid w:val="0"/>
      <w:lang w:val="en-US"/>
    </w:rPr>
  </w:style>
  <w:style w:type="paragraph" w:customStyle="1" w:styleId="R1">
    <w:name w:val="R1"/>
    <w:aliases w:val="1. or 1.(1)"/>
    <w:basedOn w:val="Normal"/>
    <w:next w:val="Normal"/>
    <w:rsid w:val="00A04F38"/>
    <w:pPr>
      <w:keepLines/>
      <w:tabs>
        <w:tab w:val="right" w:pos="794"/>
      </w:tabs>
      <w:spacing w:before="120" w:after="0" w:line="260" w:lineRule="exact"/>
      <w:ind w:left="964" w:hanging="964"/>
      <w:jc w:val="both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A2AD2"/>
    <w:pPr>
      <w:ind w:left="720"/>
      <w:contextualSpacing/>
    </w:pPr>
  </w:style>
  <w:style w:type="table" w:styleId="TableGrid">
    <w:name w:val="Table Grid"/>
    <w:basedOn w:val="TableNormal"/>
    <w:uiPriority w:val="59"/>
    <w:rsid w:val="00BB7A5D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4">
    <w:name w:val="Table Columns 4"/>
    <w:basedOn w:val="TableNormal"/>
    <w:rsid w:val="00E30481"/>
    <w:pPr>
      <w:spacing w:before="60" w:after="6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30481"/>
    <w:pPr>
      <w:spacing w:before="60" w:after="6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lassic1">
    <w:name w:val="Table Classic 1"/>
    <w:basedOn w:val="TableNormal"/>
    <w:rsid w:val="00574E4B"/>
    <w:pPr>
      <w:spacing w:before="60" w:after="6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135A6"/>
    <w:pPr>
      <w:spacing w:before="60" w:after="6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rsid w:val="000B08EB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B08EB"/>
    <w:rPr>
      <w:lang w:eastAsia="en-US"/>
    </w:rPr>
  </w:style>
  <w:style w:type="character" w:styleId="FootnoteReference">
    <w:name w:val="footnote reference"/>
    <w:basedOn w:val="DefaultParagraphFont"/>
    <w:rsid w:val="000B08EB"/>
    <w:rPr>
      <w:vertAlign w:val="superscript"/>
    </w:rPr>
  </w:style>
  <w:style w:type="paragraph" w:styleId="EndnoteText">
    <w:name w:val="endnote text"/>
    <w:basedOn w:val="Normal"/>
    <w:link w:val="EndnoteTextChar"/>
    <w:rsid w:val="000B08EB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B08EB"/>
    <w:rPr>
      <w:lang w:eastAsia="en-US"/>
    </w:rPr>
  </w:style>
  <w:style w:type="character" w:styleId="EndnoteReference">
    <w:name w:val="endnote reference"/>
    <w:basedOn w:val="DefaultParagraphFont"/>
    <w:rsid w:val="000B08EB"/>
    <w:rPr>
      <w:vertAlign w:val="superscript"/>
    </w:rPr>
  </w:style>
  <w:style w:type="character" w:styleId="CommentReference">
    <w:name w:val="annotation reference"/>
    <w:basedOn w:val="DefaultParagraphFont"/>
    <w:rsid w:val="008926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261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261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926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2610"/>
    <w:rPr>
      <w:b/>
      <w:bCs/>
      <w:lang w:eastAsia="en-US"/>
    </w:rPr>
  </w:style>
  <w:style w:type="paragraph" w:styleId="Revision">
    <w:name w:val="Revision"/>
    <w:hidden/>
    <w:uiPriority w:val="99"/>
    <w:semiHidden/>
    <w:rsid w:val="006048AF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76FBC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195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4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638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7296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pbs.gov.au/browse/medicine-listi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D2EEF7E-892A-4C5D-BCBC-E08056227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2016-09-25T09:57:00Z</dcterms:created>
  <dcterms:modified xsi:type="dcterms:W3CDTF">2016-09-25T09:58:00Z</dcterms:modified>
</cp:coreProperties>
</file>