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1061869D" w:rsidR="00BF27A0" w:rsidRPr="00454557" w:rsidRDefault="00FD3A4F" w:rsidP="00D94AB8">
      <w:pPr>
        <w:pStyle w:val="1-MainHeading"/>
        <w:spacing w:before="0" w:after="0"/>
        <w:ind w:left="851" w:hanging="851"/>
      </w:pPr>
      <w:r>
        <w:t>7.11</w:t>
      </w:r>
      <w:r w:rsidR="00961CD7">
        <w:tab/>
      </w:r>
      <w:r>
        <w:t>VARICELLA ZOSTER VIRUS RECOMBINANT VACCINE</w:t>
      </w:r>
      <w:r w:rsidR="006143CA">
        <w:t>,</w:t>
      </w:r>
      <w:r w:rsidR="00961CD7">
        <w:br/>
      </w:r>
      <w:r w:rsidRPr="00AD7238">
        <w:t>Injection [1 vial] &amp; adjuvant substance diluent [0.5</w:t>
      </w:r>
      <w:r>
        <w:t> </w:t>
      </w:r>
      <w:r w:rsidRPr="00AD7238">
        <w:t xml:space="preserve">mL vial], </w:t>
      </w:r>
      <w:r w:rsidRPr="00AD7238">
        <w:br/>
        <w:t>Shingrix®,</w:t>
      </w:r>
      <w:r w:rsidR="00704595">
        <w:t xml:space="preserve"> </w:t>
      </w:r>
      <w:r w:rsidRPr="00AD7238">
        <w:br/>
        <w:t>GlaxoSmithKline Australia Pty Ltd.</w:t>
      </w:r>
      <w:r w:rsidR="00E903BB">
        <w:t xml:space="preserve"> </w:t>
      </w:r>
    </w:p>
    <w:p w14:paraId="1DE8D195" w14:textId="2F602455" w:rsidR="003F044F" w:rsidRPr="006C5B33" w:rsidRDefault="009C5B72" w:rsidP="00B45BF4">
      <w:pPr>
        <w:pStyle w:val="2-SectionHeading"/>
        <w:numPr>
          <w:ilvl w:val="0"/>
          <w:numId w:val="1"/>
        </w:numPr>
        <w:rPr>
          <w:rFonts w:eastAsia="Calibri"/>
        </w:rPr>
      </w:pPr>
      <w:r w:rsidRPr="006C5B33">
        <w:t>Purpose</w:t>
      </w:r>
    </w:p>
    <w:p w14:paraId="3BE3C51E" w14:textId="64C52B2C" w:rsidR="00FD3A4F" w:rsidRDefault="00F81F7A" w:rsidP="00FD3A4F">
      <w:pPr>
        <w:pStyle w:val="3-BodyText"/>
        <w:numPr>
          <w:ilvl w:val="1"/>
          <w:numId w:val="1"/>
        </w:numPr>
      </w:pPr>
      <w:r w:rsidRPr="00F81F7A">
        <w:t xml:space="preserve">The </w:t>
      </w:r>
      <w:r w:rsidR="009D55E2" w:rsidRPr="002C633F">
        <w:t>early re-entry re</w:t>
      </w:r>
      <w:r w:rsidRPr="002C633F">
        <w:t xml:space="preserve">submission </w:t>
      </w:r>
      <w:r w:rsidR="00FD3A4F" w:rsidRPr="00AD7238">
        <w:t xml:space="preserve">requested a National Immunisation Program (NIP) listing for varicella zoster virus recombinant </w:t>
      </w:r>
      <w:r w:rsidR="00FD3A4F" w:rsidRPr="008C0B2D">
        <w:t xml:space="preserve">vaccine (RZV) for the prevention of herpes zoster (HZ) and post-herpetic neuralgia (PHN) for non-Indigenous </w:t>
      </w:r>
      <w:r w:rsidR="00FD3A4F">
        <w:t xml:space="preserve">individuals aged </w:t>
      </w:r>
      <w:r w:rsidR="00FD3A4F" w:rsidRPr="008C0B2D">
        <w:t xml:space="preserve">65 </w:t>
      </w:r>
      <w:r w:rsidR="00FD3A4F">
        <w:t xml:space="preserve">to 69 </w:t>
      </w:r>
      <w:r w:rsidR="00FD3A4F" w:rsidRPr="008C0B2D">
        <w:t>years and</w:t>
      </w:r>
      <w:r w:rsidR="00FD3A4F">
        <w:t xml:space="preserve"> </w:t>
      </w:r>
      <w:r w:rsidR="00FD3A4F">
        <w:rPr>
          <w:rFonts w:cstheme="minorHAnsi"/>
        </w:rPr>
        <w:t>≥</w:t>
      </w:r>
      <w:r w:rsidR="00FD3A4F">
        <w:t xml:space="preserve"> 71 years</w:t>
      </w:r>
      <w:r w:rsidR="00FD3A4F" w:rsidRPr="00AD7238">
        <w:t xml:space="preserve">. </w:t>
      </w:r>
    </w:p>
    <w:p w14:paraId="3420635D" w14:textId="7B17425C" w:rsidR="00A10CAB" w:rsidRPr="00A10CAB" w:rsidRDefault="00A10CAB" w:rsidP="00A10CAB">
      <w:pPr>
        <w:pStyle w:val="TableFigureHeading"/>
        <w:rPr>
          <w:rStyle w:val="CommentReference"/>
          <w:b w:val="0"/>
          <w:sz w:val="20"/>
          <w:szCs w:val="20"/>
        </w:rPr>
      </w:pPr>
      <w:r w:rsidRPr="00A10CAB">
        <w:rPr>
          <w:szCs w:val="20"/>
        </w:rPr>
        <w:t xml:space="preserve">Table </w:t>
      </w:r>
      <w:r w:rsidRPr="00A10CAB">
        <w:rPr>
          <w:b w:val="0"/>
          <w:bCs w:val="0"/>
          <w:i/>
          <w:iCs/>
          <w:szCs w:val="20"/>
        </w:rPr>
        <w:fldChar w:fldCharType="begin" w:fldLock="1"/>
      </w:r>
      <w:r w:rsidRPr="00A10CAB">
        <w:rPr>
          <w:szCs w:val="20"/>
        </w:rPr>
        <w:instrText xml:space="preserve"> SEQ Table \* ARABIC </w:instrText>
      </w:r>
      <w:r w:rsidRPr="00A10CAB">
        <w:rPr>
          <w:b w:val="0"/>
          <w:bCs w:val="0"/>
          <w:i/>
          <w:iCs/>
          <w:szCs w:val="20"/>
        </w:rPr>
        <w:fldChar w:fldCharType="separate"/>
      </w:r>
      <w:r w:rsidR="007879FE">
        <w:rPr>
          <w:noProof/>
          <w:szCs w:val="20"/>
        </w:rPr>
        <w:t>1</w:t>
      </w:r>
      <w:r w:rsidRPr="00A10CAB">
        <w:rPr>
          <w:b w:val="0"/>
          <w:bCs w:val="0"/>
          <w:i/>
          <w:iCs/>
          <w:szCs w:val="20"/>
        </w:rPr>
        <w:fldChar w:fldCharType="end"/>
      </w:r>
      <w:r w:rsidRPr="00A10CAB">
        <w:rPr>
          <w:b w:val="0"/>
          <w:bCs w:val="0"/>
          <w:i/>
          <w:iCs/>
          <w:szCs w:val="20"/>
        </w:rPr>
        <w:t xml:space="preserve">: </w:t>
      </w:r>
      <w:r w:rsidRPr="00A10CAB">
        <w:rPr>
          <w:rStyle w:val="CommentReference"/>
          <w:sz w:val="20"/>
          <w:szCs w:val="20"/>
        </w:rPr>
        <w:t xml:space="preserve">Key components of the clinical issue addressed by the resubmission </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A10CAB" w:rsidRPr="00A10CAB" w14:paraId="56382007" w14:textId="77777777" w:rsidTr="00463936">
        <w:tc>
          <w:tcPr>
            <w:tcW w:w="1668" w:type="dxa"/>
          </w:tcPr>
          <w:p w14:paraId="5990BF93" w14:textId="77777777" w:rsidR="00A10CAB" w:rsidRPr="00A10CAB" w:rsidRDefault="00A10CAB" w:rsidP="00463936">
            <w:pPr>
              <w:pStyle w:val="In-tableHeading"/>
              <w:rPr>
                <w:szCs w:val="20"/>
                <w:lang w:val="en-AU"/>
              </w:rPr>
            </w:pPr>
            <w:r w:rsidRPr="00A10CAB">
              <w:rPr>
                <w:bCs/>
                <w:szCs w:val="20"/>
                <w:lang w:val="en-AU"/>
              </w:rPr>
              <w:t>Component</w:t>
            </w:r>
          </w:p>
        </w:tc>
        <w:tc>
          <w:tcPr>
            <w:tcW w:w="7488" w:type="dxa"/>
          </w:tcPr>
          <w:p w14:paraId="21124D9C" w14:textId="77777777" w:rsidR="00A10CAB" w:rsidRPr="00A10CAB" w:rsidRDefault="00A10CAB" w:rsidP="00463936">
            <w:pPr>
              <w:pStyle w:val="In-tableHeading"/>
              <w:rPr>
                <w:szCs w:val="20"/>
                <w:lang w:val="en-AU"/>
              </w:rPr>
            </w:pPr>
            <w:r w:rsidRPr="00A10CAB">
              <w:rPr>
                <w:bCs/>
                <w:szCs w:val="20"/>
                <w:lang w:val="en-AU"/>
              </w:rPr>
              <w:t>Description</w:t>
            </w:r>
          </w:p>
        </w:tc>
      </w:tr>
      <w:tr w:rsidR="00A10CAB" w:rsidRPr="00A10CAB" w14:paraId="5F7555B5" w14:textId="77777777" w:rsidTr="00463936">
        <w:tc>
          <w:tcPr>
            <w:tcW w:w="1668" w:type="dxa"/>
          </w:tcPr>
          <w:p w14:paraId="42319BE3" w14:textId="77777777" w:rsidR="00A10CAB" w:rsidRPr="00A10CAB" w:rsidRDefault="00A10CAB" w:rsidP="00463936">
            <w:pPr>
              <w:pStyle w:val="TableText"/>
              <w:rPr>
                <w:szCs w:val="20"/>
              </w:rPr>
            </w:pPr>
            <w:r w:rsidRPr="00A10CAB">
              <w:rPr>
                <w:szCs w:val="20"/>
              </w:rPr>
              <w:t>Population</w:t>
            </w:r>
          </w:p>
        </w:tc>
        <w:tc>
          <w:tcPr>
            <w:tcW w:w="7488" w:type="dxa"/>
          </w:tcPr>
          <w:p w14:paraId="4665017F" w14:textId="4BEABFDD" w:rsidR="00A10CAB" w:rsidRDefault="00C53D5E" w:rsidP="00A10CAB">
            <w:pPr>
              <w:rPr>
                <w:rFonts w:ascii="Arial Narrow" w:hAnsi="Arial Narrow"/>
                <w:sz w:val="20"/>
                <w:szCs w:val="20"/>
              </w:rPr>
            </w:pPr>
            <w:r w:rsidRPr="00704595">
              <w:rPr>
                <w:rFonts w:ascii="Arial Narrow" w:hAnsi="Arial Narrow"/>
                <w:iCs/>
                <w:sz w:val="20"/>
                <w:szCs w:val="20"/>
              </w:rPr>
              <w:t>Perpetual catch-up for i</w:t>
            </w:r>
            <w:r w:rsidR="00A10CAB" w:rsidRPr="00704595">
              <w:rPr>
                <w:rFonts w:ascii="Arial Narrow" w:hAnsi="Arial Narrow"/>
                <w:iCs/>
                <w:sz w:val="20"/>
                <w:szCs w:val="20"/>
              </w:rPr>
              <w:t>ndividuals aged ≥</w:t>
            </w:r>
            <w:r w:rsidR="00BB7A19">
              <w:rPr>
                <w:rFonts w:ascii="Arial Narrow" w:hAnsi="Arial Narrow"/>
                <w:iCs/>
                <w:sz w:val="20"/>
                <w:szCs w:val="20"/>
              </w:rPr>
              <w:t xml:space="preserve"> </w:t>
            </w:r>
            <w:r w:rsidR="00A10CAB" w:rsidRPr="00704595">
              <w:rPr>
                <w:rFonts w:ascii="Arial Narrow" w:hAnsi="Arial Narrow"/>
                <w:iCs/>
                <w:sz w:val="20"/>
                <w:szCs w:val="20"/>
              </w:rPr>
              <w:t xml:space="preserve">71 years </w:t>
            </w:r>
            <w:r w:rsidRPr="00704595">
              <w:rPr>
                <w:rFonts w:ascii="Arial Narrow" w:hAnsi="Arial Narrow"/>
                <w:iCs/>
                <w:sz w:val="20"/>
                <w:szCs w:val="20"/>
              </w:rPr>
              <w:t>(primary vaccination for individuals aged 70 years was recommended at the March 2023</w:t>
            </w:r>
            <w:r w:rsidR="000551DE" w:rsidRPr="00704595">
              <w:rPr>
                <w:rFonts w:ascii="Arial Narrow" w:hAnsi="Arial Narrow"/>
                <w:iCs/>
                <w:sz w:val="20"/>
                <w:szCs w:val="20"/>
              </w:rPr>
              <w:t xml:space="preserve"> PBAC meeting)</w:t>
            </w:r>
            <w:r w:rsidR="000551DE" w:rsidRPr="000551DE">
              <w:rPr>
                <w:rFonts w:ascii="Arial Narrow" w:hAnsi="Arial Narrow"/>
                <w:sz w:val="20"/>
                <w:szCs w:val="20"/>
              </w:rPr>
              <w:t xml:space="preserve"> </w:t>
            </w:r>
          </w:p>
          <w:p w14:paraId="26CF63DA" w14:textId="72F90844" w:rsidR="00A10CAB" w:rsidRDefault="00A10CAB" w:rsidP="002009B6">
            <w:r>
              <w:rPr>
                <w:rFonts w:ascii="Arial Narrow" w:hAnsi="Arial Narrow"/>
                <w:sz w:val="20"/>
                <w:szCs w:val="20"/>
              </w:rPr>
              <w:t>OR</w:t>
            </w:r>
          </w:p>
          <w:p w14:paraId="6712C73E" w14:textId="28B45848" w:rsidR="000551DE" w:rsidRPr="00704595" w:rsidRDefault="000551DE" w:rsidP="00A10CAB">
            <w:pPr>
              <w:pStyle w:val="TableText"/>
              <w:rPr>
                <w:iCs/>
              </w:rPr>
            </w:pPr>
            <w:r w:rsidRPr="00704595">
              <w:rPr>
                <w:iCs/>
              </w:rPr>
              <w:t>Primary program for individuals aged 65 years and a catch</w:t>
            </w:r>
            <w:r w:rsidR="00814FE4" w:rsidRPr="00704595">
              <w:rPr>
                <w:iCs/>
              </w:rPr>
              <w:t>-</w:t>
            </w:r>
            <w:r w:rsidRPr="00704595">
              <w:rPr>
                <w:iCs/>
              </w:rPr>
              <w:t>up program for individuals aged ≥ 66 years.</w:t>
            </w:r>
          </w:p>
          <w:p w14:paraId="2CFC2071" w14:textId="7B56D298" w:rsidR="000551DE" w:rsidRPr="002009B6" w:rsidRDefault="000551DE" w:rsidP="00A10CAB">
            <w:pPr>
              <w:pStyle w:val="TableText"/>
              <w:rPr>
                <w:i/>
                <w:iCs/>
              </w:rPr>
            </w:pPr>
            <w:r w:rsidRPr="00704595">
              <w:rPr>
                <w:iCs/>
              </w:rPr>
              <w:t xml:space="preserve">(See paragraph </w:t>
            </w:r>
            <w:r w:rsidRPr="00704595">
              <w:rPr>
                <w:iCs/>
              </w:rPr>
              <w:fldChar w:fldCharType="begin" w:fldLock="1"/>
            </w:r>
            <w:r w:rsidRPr="00704595">
              <w:rPr>
                <w:iCs/>
              </w:rPr>
              <w:instrText xml:space="preserve"> REF _Ref137113827 \r \h </w:instrText>
            </w:r>
            <w:r w:rsidRPr="00704595">
              <w:rPr>
                <w:iCs/>
              </w:rPr>
            </w:r>
            <w:r w:rsidRPr="00704595">
              <w:rPr>
                <w:iCs/>
              </w:rPr>
              <w:fldChar w:fldCharType="separate"/>
            </w:r>
            <w:r w:rsidR="007879FE">
              <w:rPr>
                <w:iCs/>
              </w:rPr>
              <w:t>3.1</w:t>
            </w:r>
            <w:r w:rsidRPr="00704595">
              <w:rPr>
                <w:iCs/>
              </w:rPr>
              <w:fldChar w:fldCharType="end"/>
            </w:r>
            <w:r w:rsidRPr="00704595">
              <w:rPr>
                <w:iCs/>
              </w:rPr>
              <w:t>)</w:t>
            </w:r>
          </w:p>
        </w:tc>
      </w:tr>
      <w:tr w:rsidR="00A10CAB" w:rsidRPr="00A10CAB" w14:paraId="45063425" w14:textId="77777777" w:rsidTr="00463936">
        <w:tc>
          <w:tcPr>
            <w:tcW w:w="1668" w:type="dxa"/>
          </w:tcPr>
          <w:p w14:paraId="3365E59C" w14:textId="77777777" w:rsidR="00A10CAB" w:rsidRPr="00A10CAB" w:rsidRDefault="00A10CAB" w:rsidP="00463936">
            <w:pPr>
              <w:pStyle w:val="TableText"/>
              <w:rPr>
                <w:szCs w:val="20"/>
              </w:rPr>
            </w:pPr>
            <w:r w:rsidRPr="00A10CAB">
              <w:rPr>
                <w:szCs w:val="20"/>
              </w:rPr>
              <w:t>Intervention</w:t>
            </w:r>
          </w:p>
        </w:tc>
        <w:tc>
          <w:tcPr>
            <w:tcW w:w="7488" w:type="dxa"/>
          </w:tcPr>
          <w:p w14:paraId="672657E1" w14:textId="160E950E" w:rsidR="00A10CAB" w:rsidRPr="000761A3" w:rsidRDefault="00A10CAB" w:rsidP="00463936">
            <w:pPr>
              <w:pStyle w:val="TableText"/>
              <w:rPr>
                <w:szCs w:val="20"/>
              </w:rPr>
            </w:pPr>
            <w:r w:rsidRPr="00A10CAB">
              <w:rPr>
                <w:szCs w:val="20"/>
              </w:rPr>
              <w:t>Recombinant Varicella Zoster Virus glycoprotein E antigen (AS01</w:t>
            </w:r>
            <w:r w:rsidRPr="00A10CAB">
              <w:rPr>
                <w:szCs w:val="20"/>
                <w:vertAlign w:val="subscript"/>
              </w:rPr>
              <w:t>B</w:t>
            </w:r>
            <w:r w:rsidRPr="00A10CAB">
              <w:rPr>
                <w:szCs w:val="20"/>
              </w:rPr>
              <w:t xml:space="preserve"> adjuvanted) vaccine (RZV</w:t>
            </w:r>
            <w:r w:rsidR="00F8143B">
              <w:rPr>
                <w:szCs w:val="20"/>
              </w:rPr>
              <w:t>)</w:t>
            </w:r>
            <w:r w:rsidRPr="000761A3">
              <w:rPr>
                <w:szCs w:val="20"/>
              </w:rPr>
              <w:t xml:space="preserve"> (2-doses 2 to 6 months apart)</w:t>
            </w:r>
            <w:r w:rsidR="001B74EF">
              <w:rPr>
                <w:szCs w:val="20"/>
              </w:rPr>
              <w:t>*</w:t>
            </w:r>
          </w:p>
        </w:tc>
      </w:tr>
      <w:tr w:rsidR="00A10CAB" w:rsidRPr="00A10CAB" w14:paraId="3DC04F92" w14:textId="77777777" w:rsidTr="00463936">
        <w:tc>
          <w:tcPr>
            <w:tcW w:w="1668" w:type="dxa"/>
          </w:tcPr>
          <w:p w14:paraId="1A0B4E61" w14:textId="77777777" w:rsidR="00A10CAB" w:rsidRPr="00A10CAB" w:rsidRDefault="00A10CAB" w:rsidP="00463936">
            <w:pPr>
              <w:pStyle w:val="TableText"/>
              <w:rPr>
                <w:szCs w:val="20"/>
              </w:rPr>
            </w:pPr>
            <w:r w:rsidRPr="00A10CAB">
              <w:rPr>
                <w:szCs w:val="20"/>
              </w:rPr>
              <w:t>Comparator</w:t>
            </w:r>
          </w:p>
        </w:tc>
        <w:tc>
          <w:tcPr>
            <w:tcW w:w="7488" w:type="dxa"/>
          </w:tcPr>
          <w:p w14:paraId="504337CB" w14:textId="4E4EF76A" w:rsidR="00A10CAB" w:rsidRPr="002009B6" w:rsidRDefault="00A10CAB" w:rsidP="00A10CAB">
            <w:pPr>
              <w:rPr>
                <w:rFonts w:ascii="Arial Narrow" w:hAnsi="Arial Narrow"/>
                <w:sz w:val="20"/>
                <w:szCs w:val="20"/>
              </w:rPr>
            </w:pPr>
            <w:r w:rsidRPr="002009B6">
              <w:rPr>
                <w:rFonts w:ascii="Arial Narrow" w:hAnsi="Arial Narrow"/>
                <w:sz w:val="20"/>
                <w:szCs w:val="20"/>
              </w:rPr>
              <w:t>No vaccine</w:t>
            </w:r>
          </w:p>
        </w:tc>
      </w:tr>
      <w:tr w:rsidR="00A10CAB" w:rsidRPr="00A10CAB" w14:paraId="7FADA4F4" w14:textId="77777777" w:rsidTr="00463936">
        <w:tc>
          <w:tcPr>
            <w:tcW w:w="1668" w:type="dxa"/>
          </w:tcPr>
          <w:p w14:paraId="15B9724D" w14:textId="77777777" w:rsidR="00A10CAB" w:rsidRPr="00A10CAB" w:rsidRDefault="00A10CAB" w:rsidP="00463936">
            <w:pPr>
              <w:pStyle w:val="TableText"/>
              <w:rPr>
                <w:szCs w:val="20"/>
              </w:rPr>
            </w:pPr>
            <w:r w:rsidRPr="00A10CAB">
              <w:rPr>
                <w:szCs w:val="20"/>
              </w:rPr>
              <w:t>Outcomes</w:t>
            </w:r>
          </w:p>
        </w:tc>
        <w:tc>
          <w:tcPr>
            <w:tcW w:w="7488" w:type="dxa"/>
          </w:tcPr>
          <w:p w14:paraId="0662BAC9" w14:textId="77777777" w:rsidR="00A10CAB" w:rsidRPr="00A10CAB" w:rsidRDefault="00A10CAB" w:rsidP="00463936">
            <w:pPr>
              <w:rPr>
                <w:rFonts w:ascii="Arial Narrow" w:hAnsi="Arial Narrow"/>
                <w:sz w:val="20"/>
                <w:szCs w:val="20"/>
              </w:rPr>
            </w:pPr>
            <w:r w:rsidRPr="00A10CAB">
              <w:rPr>
                <w:rFonts w:ascii="Arial Narrow" w:hAnsi="Arial Narrow"/>
                <w:sz w:val="20"/>
                <w:szCs w:val="20"/>
              </w:rPr>
              <w:t>Efficacy: Cases of HZ, cases of PHN, and HZ-associated complications.</w:t>
            </w:r>
          </w:p>
          <w:p w14:paraId="14A45716" w14:textId="77777777" w:rsidR="00A10CAB" w:rsidRPr="00A10CAB" w:rsidRDefault="00A10CAB" w:rsidP="00463936">
            <w:pPr>
              <w:pStyle w:val="TableText"/>
              <w:rPr>
                <w:szCs w:val="20"/>
              </w:rPr>
            </w:pPr>
            <w:r w:rsidRPr="00A10CAB">
              <w:rPr>
                <w:szCs w:val="20"/>
              </w:rPr>
              <w:t>Safety: Solicited local and general AEs, unsolicited AEs, and SAEs.</w:t>
            </w:r>
          </w:p>
        </w:tc>
      </w:tr>
      <w:tr w:rsidR="00A10CAB" w:rsidRPr="00A10CAB" w14:paraId="33E89C13" w14:textId="77777777" w:rsidTr="00463936">
        <w:tc>
          <w:tcPr>
            <w:tcW w:w="1668" w:type="dxa"/>
          </w:tcPr>
          <w:p w14:paraId="439E2D29" w14:textId="77777777" w:rsidR="00A10CAB" w:rsidRPr="00A10CAB" w:rsidRDefault="00A10CAB" w:rsidP="00463936">
            <w:pPr>
              <w:pStyle w:val="TableText"/>
              <w:rPr>
                <w:szCs w:val="20"/>
              </w:rPr>
            </w:pPr>
            <w:r w:rsidRPr="00A10CAB">
              <w:rPr>
                <w:szCs w:val="20"/>
              </w:rPr>
              <w:t>Clinical claim</w:t>
            </w:r>
          </w:p>
        </w:tc>
        <w:tc>
          <w:tcPr>
            <w:tcW w:w="7488" w:type="dxa"/>
          </w:tcPr>
          <w:p w14:paraId="263755F0" w14:textId="77777777" w:rsidR="00A10CAB" w:rsidRPr="00A10CAB" w:rsidRDefault="00A10CAB" w:rsidP="00463936">
            <w:pPr>
              <w:pStyle w:val="TableText"/>
              <w:rPr>
                <w:szCs w:val="20"/>
              </w:rPr>
            </w:pPr>
            <w:r w:rsidRPr="00A10CAB">
              <w:rPr>
                <w:szCs w:val="20"/>
              </w:rPr>
              <w:t>RZV versus no vaccine: superior efficacy and ‘slightly’ inferior safety.</w:t>
            </w:r>
          </w:p>
        </w:tc>
      </w:tr>
    </w:tbl>
    <w:p w14:paraId="75F05433" w14:textId="5C5AE985" w:rsidR="00A10CAB" w:rsidRDefault="00A10CAB" w:rsidP="00191AC2">
      <w:pPr>
        <w:pStyle w:val="TableFigureFooter"/>
        <w:rPr>
          <w:b/>
        </w:rPr>
      </w:pPr>
      <w:r w:rsidRPr="00A10CAB">
        <w:t xml:space="preserve">Source: </w:t>
      </w:r>
      <w:r w:rsidR="00BB7A19">
        <w:t>B</w:t>
      </w:r>
      <w:r w:rsidR="002009B6">
        <w:t xml:space="preserve">ased on </w:t>
      </w:r>
      <w:r w:rsidRPr="00A10CAB">
        <w:t>Table 1-2 of</w:t>
      </w:r>
      <w:r w:rsidR="00824092">
        <w:t xml:space="preserve"> the</w:t>
      </w:r>
      <w:r w:rsidRPr="00A10CAB">
        <w:t xml:space="preserve"> resubmission</w:t>
      </w:r>
    </w:p>
    <w:p w14:paraId="33744B32" w14:textId="4878ED90" w:rsidR="00F8143B" w:rsidRDefault="00F8143B" w:rsidP="00191AC2">
      <w:pPr>
        <w:pStyle w:val="TableFigureFooter"/>
      </w:pPr>
      <w:r>
        <w:t xml:space="preserve">AE = adverse event; HZ = herpes zoster; PHN = post-herpetic neuralgia; SAE = serious adverse event. </w:t>
      </w:r>
    </w:p>
    <w:p w14:paraId="623E7EFC" w14:textId="6B7FC0BB" w:rsidR="001B74EF" w:rsidRPr="00A10CAB" w:rsidRDefault="001B74EF" w:rsidP="00191AC2">
      <w:pPr>
        <w:pStyle w:val="TableFigureFooter"/>
        <w:rPr>
          <w:b/>
        </w:rPr>
      </w:pPr>
      <w:r>
        <w:t>* For adults who are immunodeficient, immunosuppressed or likely to become immunosuppressed due to known disease or therapy, and who would benefit from a shorter vaccination schedule, the second dose can be given 1 to 2 months after the initial dose</w:t>
      </w:r>
    </w:p>
    <w:p w14:paraId="3C2E8C9F" w14:textId="53F4EB36" w:rsidR="00567C57" w:rsidRDefault="00567C57" w:rsidP="00B45BF4">
      <w:pPr>
        <w:pStyle w:val="2-SectionHeading"/>
        <w:numPr>
          <w:ilvl w:val="0"/>
          <w:numId w:val="1"/>
        </w:numPr>
      </w:pPr>
      <w:r>
        <w:t>Background</w:t>
      </w:r>
    </w:p>
    <w:p w14:paraId="1F290E98" w14:textId="79E43052" w:rsidR="00FD3A4F" w:rsidRPr="00E910A6" w:rsidRDefault="00FD3A4F" w:rsidP="00B45BF4">
      <w:pPr>
        <w:pStyle w:val="3-BodyText"/>
        <w:numPr>
          <w:ilvl w:val="1"/>
          <w:numId w:val="1"/>
        </w:numPr>
      </w:pPr>
      <w:bookmarkStart w:id="0" w:name="_Ref134969694"/>
      <w:bookmarkStart w:id="1" w:name="_Ref139890888"/>
      <w:r>
        <w:t>At its March 2023 meeting, the PBAC recommended the inclusion of RZV on the NIP</w:t>
      </w:r>
      <w:r w:rsidRPr="00FD3A4F">
        <w:t xml:space="preserve"> for</w:t>
      </w:r>
      <w:r>
        <w:t xml:space="preserve"> </w:t>
      </w:r>
      <w:r w:rsidRPr="00FD3A4F">
        <w:t>the prevention of HZ and</w:t>
      </w:r>
      <w:r>
        <w:t xml:space="preserve"> PHN</w:t>
      </w:r>
      <w:r w:rsidRPr="00FD3A4F">
        <w:t xml:space="preserve"> for non-Indigenous individuals aged 70 years, Aboriginal and Torres Strait Islander individuals aged ≥ 50 years and immunocompromised individuals aged ≥ 18 years with conditions at high risk of HZ infection.</w:t>
      </w:r>
      <w:r>
        <w:t xml:space="preserve"> Conditions with a high risk of HZ infection included </w:t>
      </w:r>
      <w:r w:rsidRPr="00FD3A4F">
        <w:t>haemopoietic stem cell transplant, solid organ transplant</w:t>
      </w:r>
      <w:r w:rsidRPr="00E910A6">
        <w:t xml:space="preserve">, haematological malignancy and advanced or untreated </w:t>
      </w:r>
      <w:r w:rsidR="00BA4531" w:rsidRPr="00BA4531">
        <w:t>human immunodeficiency viru</w:t>
      </w:r>
      <w:r w:rsidR="00BA4531">
        <w:t>s (</w:t>
      </w:r>
      <w:r w:rsidRPr="00E910A6">
        <w:t>HIV</w:t>
      </w:r>
      <w:r w:rsidR="00BA4531">
        <w:t>)</w:t>
      </w:r>
      <w:r w:rsidRPr="00E910A6">
        <w:t>.</w:t>
      </w:r>
      <w:bookmarkEnd w:id="0"/>
      <w:r w:rsidR="00E910A6" w:rsidRPr="00E910A6">
        <w:t xml:space="preserve"> </w:t>
      </w:r>
      <w:r w:rsidR="005F1B40" w:rsidRPr="00704595">
        <w:rPr>
          <w:iCs/>
        </w:rPr>
        <w:t>Funding for the inclusion of</w:t>
      </w:r>
      <w:r w:rsidR="005F1B40">
        <w:t xml:space="preserve"> </w:t>
      </w:r>
      <w:r w:rsidR="00E910A6" w:rsidRPr="00704595">
        <w:rPr>
          <w:iCs/>
        </w:rPr>
        <w:t>RZV on the NIP for this population</w:t>
      </w:r>
      <w:r w:rsidR="005F1B40" w:rsidRPr="00704595">
        <w:rPr>
          <w:iCs/>
        </w:rPr>
        <w:t xml:space="preserve"> was included in the 2023-24 Budget</w:t>
      </w:r>
      <w:r w:rsidR="00D13BE8" w:rsidRPr="00704595">
        <w:rPr>
          <w:iCs/>
        </w:rPr>
        <w:t xml:space="preserve"> and it will be included on the NIP from 1 November 2023</w:t>
      </w:r>
      <w:r w:rsidR="00E910A6" w:rsidRPr="00704595">
        <w:rPr>
          <w:iCs/>
        </w:rPr>
        <w:t>.</w:t>
      </w:r>
      <w:bookmarkEnd w:id="1"/>
      <w:r w:rsidR="00E910A6" w:rsidRPr="00E910A6">
        <w:t xml:space="preserve"> </w:t>
      </w:r>
    </w:p>
    <w:p w14:paraId="50E9ED2E" w14:textId="611DF91F" w:rsidR="00FD3A4F" w:rsidRPr="00704595" w:rsidRDefault="00FD3A4F" w:rsidP="00B45BF4">
      <w:pPr>
        <w:pStyle w:val="3-BodyText"/>
        <w:numPr>
          <w:ilvl w:val="1"/>
          <w:numId w:val="1"/>
        </w:numPr>
        <w:rPr>
          <w:iCs/>
        </w:rPr>
      </w:pPr>
      <w:r w:rsidRPr="00E910A6">
        <w:t xml:space="preserve">The PBAC considered there was likely to be a broader population of immunocompromised individuals aged ≥ 18 years at increased risk of HZ for whom RVZ was similarly cost effective to the populations recommended in paragraph </w:t>
      </w:r>
      <w:r w:rsidR="00D91710">
        <w:fldChar w:fldCharType="begin" w:fldLock="1"/>
      </w:r>
      <w:r w:rsidR="00D91710">
        <w:instrText xml:space="preserve"> REF _Ref139890888 \r \h </w:instrText>
      </w:r>
      <w:r w:rsidR="00D91710">
        <w:fldChar w:fldCharType="separate"/>
      </w:r>
      <w:r w:rsidR="007879FE">
        <w:t>2.1</w:t>
      </w:r>
      <w:r w:rsidR="00D91710">
        <w:fldChar w:fldCharType="end"/>
      </w:r>
      <w:r w:rsidRPr="00E910A6">
        <w:t xml:space="preserve">, </w:t>
      </w:r>
      <w:r w:rsidRPr="00E910A6">
        <w:lastRenderedPageBreak/>
        <w:t xml:space="preserve">but this population had not yet been clearly defined. The PBAC deferred a decision regarding this population to seek further ATAGI advice. </w:t>
      </w:r>
      <w:r w:rsidR="00E910A6" w:rsidRPr="00704595">
        <w:rPr>
          <w:iCs/>
        </w:rPr>
        <w:t xml:space="preserve">ATAGI advice for this population is expected on the 27 September 2023. </w:t>
      </w:r>
    </w:p>
    <w:p w14:paraId="249B1741" w14:textId="7122A1B7" w:rsidR="00FD3A4F" w:rsidRPr="00704595" w:rsidRDefault="00FD3A4F" w:rsidP="00B45BF4">
      <w:pPr>
        <w:pStyle w:val="3-BodyText"/>
        <w:numPr>
          <w:ilvl w:val="1"/>
          <w:numId w:val="1"/>
        </w:numPr>
        <w:rPr>
          <w:iCs/>
        </w:rPr>
      </w:pPr>
      <w:r w:rsidRPr="00E910A6">
        <w:t>The PBAC did not recommend RZV for non-Indigenous individuals aged 65 to 69 years and ≥ 71 years</w:t>
      </w:r>
      <w:r w:rsidR="00E903BB">
        <w:t xml:space="preserve">. </w:t>
      </w:r>
      <w:r w:rsidRPr="00FD3A4F">
        <w:t xml:space="preserve"> </w:t>
      </w:r>
      <w:r w:rsidR="00567C57" w:rsidRPr="00704595">
        <w:rPr>
          <w:iCs/>
        </w:rPr>
        <w:t>Th</w:t>
      </w:r>
      <w:r w:rsidR="000551DE" w:rsidRPr="00704595">
        <w:rPr>
          <w:iCs/>
        </w:rPr>
        <w:t xml:space="preserve">e early re-entry resubmission is for this </w:t>
      </w:r>
      <w:r w:rsidR="00567C57" w:rsidRPr="00704595">
        <w:rPr>
          <w:iCs/>
        </w:rPr>
        <w:t>population</w:t>
      </w:r>
      <w:r w:rsidR="001677AA" w:rsidRPr="00704595">
        <w:rPr>
          <w:iCs/>
        </w:rPr>
        <w:t>.</w:t>
      </w:r>
      <w:r w:rsidR="00567C57" w:rsidRPr="00704595">
        <w:rPr>
          <w:iCs/>
        </w:rPr>
        <w:t xml:space="preserve"> </w:t>
      </w:r>
    </w:p>
    <w:p w14:paraId="5AB68F30" w14:textId="186B3B23" w:rsidR="009D55E2" w:rsidRPr="00D34011" w:rsidRDefault="6657D135" w:rsidP="00B45BF4">
      <w:pPr>
        <w:pStyle w:val="3-BodyText"/>
        <w:numPr>
          <w:ilvl w:val="1"/>
          <w:numId w:val="1"/>
        </w:numPr>
        <w:rPr>
          <w:rFonts w:eastAsiaTheme="minorEastAsia"/>
          <w:color w:val="1F497D" w:themeColor="text2"/>
        </w:rPr>
      </w:pPr>
      <w:r w:rsidRPr="00EF4580">
        <w:rPr>
          <w:snapToGrid w:val="0"/>
        </w:rPr>
        <w:t xml:space="preserve">This </w:t>
      </w:r>
      <w:r w:rsidR="009D55E2">
        <w:rPr>
          <w:snapToGrid w:val="0"/>
        </w:rPr>
        <w:t xml:space="preserve">resubmission addressed the </w:t>
      </w:r>
      <w:r w:rsidRPr="00EF4580">
        <w:rPr>
          <w:snapToGrid w:val="0"/>
        </w:rPr>
        <w:t>is</w:t>
      </w:r>
      <w:r w:rsidR="009D55E2">
        <w:rPr>
          <w:snapToGrid w:val="0"/>
        </w:rPr>
        <w:t>sues raised</w:t>
      </w:r>
      <w:r w:rsidRPr="00EF4580">
        <w:rPr>
          <w:snapToGrid w:val="0"/>
        </w:rPr>
        <w:t xml:space="preserve"> </w:t>
      </w:r>
      <w:r w:rsidR="009D55E2">
        <w:rPr>
          <w:snapToGrid w:val="0"/>
        </w:rPr>
        <w:t xml:space="preserve">by </w:t>
      </w:r>
      <w:r w:rsidR="00BB7A19">
        <w:rPr>
          <w:snapToGrid w:val="0"/>
        </w:rPr>
        <w:t xml:space="preserve">the </w:t>
      </w:r>
      <w:r w:rsidR="009D55E2" w:rsidRPr="009D55E2">
        <w:rPr>
          <w:snapToGrid w:val="0"/>
        </w:rPr>
        <w:t>PBAC</w:t>
      </w:r>
      <w:r w:rsidR="009B750F">
        <w:rPr>
          <w:snapToGrid w:val="0"/>
        </w:rPr>
        <w:t>;</w:t>
      </w:r>
      <w:r w:rsidR="009D55E2" w:rsidRPr="009D55E2">
        <w:rPr>
          <w:snapToGrid w:val="0"/>
        </w:rPr>
        <w:t xml:space="preserve"> </w:t>
      </w:r>
      <w:r w:rsidR="009B750F">
        <w:rPr>
          <w:snapToGrid w:val="0"/>
        </w:rPr>
        <w:t>see t</w:t>
      </w:r>
      <w:r w:rsidR="009D55E2" w:rsidRPr="009D55E2">
        <w:rPr>
          <w:snapToGrid w:val="0"/>
        </w:rPr>
        <w:t>able below.</w:t>
      </w:r>
      <w:r w:rsidR="00D34011">
        <w:rPr>
          <w:snapToGrid w:val="0"/>
        </w:rPr>
        <w:t xml:space="preserve"> </w:t>
      </w:r>
    </w:p>
    <w:p w14:paraId="13DC54C9" w14:textId="4BAE0CE2" w:rsidR="009D55E2" w:rsidRPr="00E910A6" w:rsidRDefault="00E910A6" w:rsidP="00E910A6">
      <w:pPr>
        <w:pStyle w:val="Caption"/>
        <w:keepNext/>
        <w:spacing w:after="0"/>
        <w:jc w:val="left"/>
        <w:rPr>
          <w:rFonts w:ascii="Arial Narrow" w:eastAsiaTheme="majorEastAsia" w:hAnsi="Arial Narrow" w:cstheme="majorBidi"/>
          <w:b/>
          <w:bCs/>
          <w:i w:val="0"/>
          <w:iCs w:val="0"/>
          <w:color w:val="auto"/>
          <w:sz w:val="20"/>
          <w:szCs w:val="24"/>
        </w:rPr>
      </w:pPr>
      <w:r w:rsidRPr="00E910A6">
        <w:rPr>
          <w:rFonts w:ascii="Arial Narrow" w:eastAsiaTheme="majorEastAsia" w:hAnsi="Arial Narrow" w:cstheme="majorBidi"/>
          <w:b/>
          <w:bCs/>
          <w:i w:val="0"/>
          <w:iCs w:val="0"/>
          <w:color w:val="auto"/>
          <w:sz w:val="20"/>
          <w:szCs w:val="24"/>
        </w:rPr>
        <w:t xml:space="preserve">Table </w:t>
      </w:r>
      <w:r w:rsidRPr="00E910A6">
        <w:rPr>
          <w:rFonts w:ascii="Arial Narrow" w:eastAsiaTheme="majorEastAsia" w:hAnsi="Arial Narrow" w:cstheme="majorBidi"/>
          <w:b/>
          <w:bCs/>
          <w:i w:val="0"/>
          <w:iCs w:val="0"/>
          <w:color w:val="auto"/>
          <w:sz w:val="20"/>
          <w:szCs w:val="24"/>
        </w:rPr>
        <w:fldChar w:fldCharType="begin" w:fldLock="1"/>
      </w:r>
      <w:r w:rsidRPr="00E910A6">
        <w:rPr>
          <w:rFonts w:ascii="Arial Narrow" w:eastAsiaTheme="majorEastAsia" w:hAnsi="Arial Narrow" w:cstheme="majorBidi"/>
          <w:b/>
          <w:bCs/>
          <w:i w:val="0"/>
          <w:iCs w:val="0"/>
          <w:color w:val="auto"/>
          <w:sz w:val="20"/>
          <w:szCs w:val="24"/>
        </w:rPr>
        <w:instrText xml:space="preserve"> SEQ Table \* ARABIC </w:instrText>
      </w:r>
      <w:r w:rsidRPr="00E910A6">
        <w:rPr>
          <w:rFonts w:ascii="Arial Narrow" w:eastAsiaTheme="majorEastAsia" w:hAnsi="Arial Narrow" w:cstheme="majorBidi"/>
          <w:b/>
          <w:bCs/>
          <w:i w:val="0"/>
          <w:iCs w:val="0"/>
          <w:color w:val="auto"/>
          <w:sz w:val="20"/>
          <w:szCs w:val="24"/>
        </w:rPr>
        <w:fldChar w:fldCharType="separate"/>
      </w:r>
      <w:r w:rsidR="007879FE">
        <w:rPr>
          <w:rFonts w:ascii="Arial Narrow" w:eastAsiaTheme="majorEastAsia" w:hAnsi="Arial Narrow" w:cstheme="majorBidi"/>
          <w:b/>
          <w:bCs/>
          <w:i w:val="0"/>
          <w:iCs w:val="0"/>
          <w:noProof/>
          <w:color w:val="auto"/>
          <w:sz w:val="20"/>
          <w:szCs w:val="24"/>
        </w:rPr>
        <w:t>2</w:t>
      </w:r>
      <w:r w:rsidRPr="00E910A6">
        <w:rPr>
          <w:rFonts w:ascii="Arial Narrow" w:eastAsiaTheme="majorEastAsia" w:hAnsi="Arial Narrow" w:cstheme="majorBidi"/>
          <w:b/>
          <w:bCs/>
          <w:i w:val="0"/>
          <w:iCs w:val="0"/>
          <w:color w:val="auto"/>
          <w:sz w:val="20"/>
          <w:szCs w:val="24"/>
        </w:rPr>
        <w:fldChar w:fldCharType="end"/>
      </w:r>
      <w:r w:rsidRPr="00704595">
        <w:rPr>
          <w:i w:val="0"/>
        </w:rPr>
        <w:t>:</w:t>
      </w:r>
      <w:r w:rsidR="009D55E2" w:rsidRPr="00704595">
        <w:rPr>
          <w:i w:val="0"/>
        </w:rPr>
        <w:t xml:space="preserve"> </w:t>
      </w:r>
      <w:r w:rsidR="009D55E2" w:rsidRPr="00E910A6">
        <w:rPr>
          <w:rFonts w:ascii="Arial Narrow" w:eastAsiaTheme="majorEastAsia" w:hAnsi="Arial Narrow" w:cstheme="majorBidi"/>
          <w:b/>
          <w:bCs/>
          <w:i w:val="0"/>
          <w:iCs w:val="0"/>
          <w:color w:val="auto"/>
          <w:sz w:val="20"/>
          <w:szCs w:val="24"/>
        </w:rPr>
        <w:t>Summary of key matters to be addressed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67C57" w:rsidRPr="002C633F" w14:paraId="5D2DC7BB" w14:textId="77777777" w:rsidTr="00567C57">
        <w:trPr>
          <w:cantSplit/>
          <w:tblHeader/>
        </w:trPr>
        <w:tc>
          <w:tcPr>
            <w:tcW w:w="2500" w:type="pct"/>
            <w:vAlign w:val="center"/>
          </w:tcPr>
          <w:p w14:paraId="47875CEE" w14:textId="719157E8" w:rsidR="00567C57" w:rsidRPr="002C633F" w:rsidRDefault="00567C57" w:rsidP="00CF066B">
            <w:pPr>
              <w:pStyle w:val="In-tableHeading"/>
            </w:pPr>
            <w:r w:rsidRPr="002C633F">
              <w:t>Matter of concern</w:t>
            </w:r>
          </w:p>
        </w:tc>
        <w:tc>
          <w:tcPr>
            <w:tcW w:w="2500" w:type="pct"/>
            <w:vAlign w:val="center"/>
          </w:tcPr>
          <w:p w14:paraId="2F0501E9" w14:textId="41F16558" w:rsidR="00567C57" w:rsidRPr="002C633F" w:rsidRDefault="00567C57" w:rsidP="00CF066B">
            <w:pPr>
              <w:pStyle w:val="In-tableHeading"/>
            </w:pPr>
            <w:r w:rsidRPr="002C633F">
              <w:t>Response</w:t>
            </w:r>
          </w:p>
        </w:tc>
      </w:tr>
      <w:tr w:rsidR="00567C57" w:rsidRPr="002C633F" w14:paraId="41739F84" w14:textId="77777777" w:rsidTr="00B15289">
        <w:trPr>
          <w:cantSplit/>
        </w:trPr>
        <w:tc>
          <w:tcPr>
            <w:tcW w:w="2500" w:type="pct"/>
            <w:vAlign w:val="center"/>
          </w:tcPr>
          <w:p w14:paraId="6B3446A2" w14:textId="66169170" w:rsidR="00567C57" w:rsidRPr="00FD3A4F" w:rsidRDefault="00567C57" w:rsidP="00067B6B">
            <w:pPr>
              <w:pStyle w:val="TableText"/>
            </w:pPr>
            <w:r w:rsidRPr="00FD3A4F">
              <w:rPr>
                <w:snapToGrid w:val="0"/>
                <w:lang w:val="en-GB"/>
              </w:rPr>
              <w:t>The PBAC considered a price reduction would be required for RZV to be cost-effective for these populations</w:t>
            </w:r>
            <w:r>
              <w:rPr>
                <w:snapToGrid w:val="0"/>
                <w:lang w:val="en-GB"/>
              </w:rPr>
              <w:t>,</w:t>
            </w:r>
            <w:r w:rsidRPr="00FD3A4F">
              <w:rPr>
                <w:snapToGrid w:val="0"/>
                <w:lang w:val="en-GB"/>
              </w:rPr>
              <w:t xml:space="preserve"> noting that they were of lower clinical priority and represented a high volume of doses (</w:t>
            </w:r>
            <w:r w:rsidR="00CB57A9">
              <w:rPr>
                <w:snapToGrid w:val="0"/>
                <w:lang w:val="en-GB"/>
              </w:rPr>
              <w:t>5,000,000 to &lt; 6,000,000</w:t>
            </w:r>
            <w:r w:rsidR="00BB7A19">
              <w:rPr>
                <w:snapToGrid w:val="0"/>
                <w:lang w:val="en-GB"/>
              </w:rPr>
              <w:t xml:space="preserve"> </w:t>
            </w:r>
            <w:r w:rsidRPr="00FD3A4F">
              <w:rPr>
                <w:snapToGrid w:val="0"/>
                <w:lang w:val="en-GB"/>
              </w:rPr>
              <w:t xml:space="preserve">doses over 6 years with an associated cost of </w:t>
            </w:r>
            <w:r w:rsidR="00CB57A9">
              <w:rPr>
                <w:snapToGrid w:val="0"/>
                <w:lang w:val="en-GB"/>
              </w:rPr>
              <w:t>$900 million to &lt;</w:t>
            </w:r>
            <w:r w:rsidR="00D94AB8">
              <w:rPr>
                <w:snapToGrid w:val="0"/>
                <w:lang w:val="en-GB"/>
              </w:rPr>
              <w:t> </w:t>
            </w:r>
            <w:r w:rsidR="00CB57A9">
              <w:rPr>
                <w:snapToGrid w:val="0"/>
                <w:lang w:val="en-GB"/>
              </w:rPr>
              <w:t>$</w:t>
            </w:r>
            <w:r w:rsidR="00D94AB8">
              <w:rPr>
                <w:snapToGrid w:val="0"/>
                <w:lang w:val="en-GB"/>
              </w:rPr>
              <w:t> </w:t>
            </w:r>
            <w:r w:rsidR="00CB57A9">
              <w:rPr>
                <w:snapToGrid w:val="0"/>
                <w:lang w:val="en-GB"/>
              </w:rPr>
              <w:t>1 billion</w:t>
            </w:r>
            <w:r w:rsidRPr="00FD3A4F">
              <w:rPr>
                <w:snapToGrid w:val="0"/>
                <w:lang w:val="en-GB"/>
              </w:rPr>
              <w:t>).</w:t>
            </w:r>
            <w:r>
              <w:t xml:space="preserve"> </w:t>
            </w:r>
            <w:r w:rsidRPr="00FD3A4F">
              <w:rPr>
                <w:snapToGrid w:val="0"/>
                <w:lang w:val="en-GB"/>
              </w:rPr>
              <w:t>In the context of the total cost, the PBAC considered the extent of uncertainty regarding the cost-effectiveness of RZV to be too high.</w:t>
            </w:r>
            <w:r w:rsidR="00E910A6">
              <w:rPr>
                <w:snapToGrid w:val="0"/>
                <w:lang w:val="en-GB"/>
              </w:rPr>
              <w:t xml:space="preserve"> [paragraph 7.21, RZV </w:t>
            </w:r>
            <w:r w:rsidR="00F4360E">
              <w:rPr>
                <w:snapToGrid w:val="0"/>
                <w:lang w:val="en-GB"/>
              </w:rPr>
              <w:t>PSD</w:t>
            </w:r>
            <w:r w:rsidR="00E910A6">
              <w:rPr>
                <w:snapToGrid w:val="0"/>
                <w:lang w:val="en-GB"/>
              </w:rPr>
              <w:t>, March 2023 PBAC meeting]</w:t>
            </w:r>
          </w:p>
        </w:tc>
        <w:tc>
          <w:tcPr>
            <w:tcW w:w="2500" w:type="pct"/>
          </w:tcPr>
          <w:p w14:paraId="4F86B4C1" w14:textId="18F81C8A" w:rsidR="00567C57" w:rsidRPr="002C633F" w:rsidRDefault="00567C57" w:rsidP="00B15289">
            <w:pPr>
              <w:pStyle w:val="TableText"/>
            </w:pPr>
            <w:r>
              <w:t>Cost per dose reduced from $</w:t>
            </w:r>
            <w:r w:rsidR="00C25D04" w:rsidRPr="00CC3D7E">
              <w:rPr>
                <w:color w:val="000000"/>
                <w:spacing w:val="51"/>
                <w:shd w:val="solid" w:color="000000" w:fill="000000"/>
                <w:fitText w:val="326" w:id="-1167873280"/>
                <w14:textFill>
                  <w14:solidFill>
                    <w14:srgbClr w14:val="000000">
                      <w14:alpha w14:val="100000"/>
                    </w14:srgbClr>
                  </w14:solidFill>
                </w14:textFill>
              </w:rPr>
              <w:t>|||</w:t>
            </w:r>
            <w:r w:rsidR="00C25D04" w:rsidRPr="00CC3D7E">
              <w:rPr>
                <w:color w:val="000000"/>
                <w:spacing w:val="3"/>
                <w:shd w:val="solid" w:color="000000" w:fill="000000"/>
                <w:fitText w:val="326" w:id="-1167873280"/>
                <w14:textFill>
                  <w14:solidFill>
                    <w14:srgbClr w14:val="000000">
                      <w14:alpha w14:val="100000"/>
                    </w14:srgbClr>
                  </w14:solidFill>
                </w14:textFill>
              </w:rPr>
              <w:t>|</w:t>
            </w:r>
            <w:r>
              <w:t xml:space="preserve"> to $</w:t>
            </w:r>
            <w:r w:rsidR="00C25D04" w:rsidRPr="00CC3D7E">
              <w:rPr>
                <w:color w:val="000000"/>
                <w:spacing w:val="51"/>
                <w:shd w:val="solid" w:color="000000" w:fill="000000"/>
                <w:fitText w:val="326" w:id="-1167873279"/>
                <w14:textFill>
                  <w14:solidFill>
                    <w14:srgbClr w14:val="000000">
                      <w14:alpha w14:val="100000"/>
                    </w14:srgbClr>
                  </w14:solidFill>
                </w14:textFill>
              </w:rPr>
              <w:t>|||</w:t>
            </w:r>
            <w:r w:rsidR="00C25D04" w:rsidRPr="00CC3D7E">
              <w:rPr>
                <w:color w:val="000000"/>
                <w:spacing w:val="3"/>
                <w:shd w:val="solid" w:color="000000" w:fill="000000"/>
                <w:fitText w:val="326" w:id="-1167873279"/>
                <w14:textFill>
                  <w14:solidFill>
                    <w14:srgbClr w14:val="000000">
                      <w14:alpha w14:val="100000"/>
                    </w14:srgbClr>
                  </w14:solidFill>
                </w14:textFill>
              </w:rPr>
              <w:t>|</w:t>
            </w:r>
            <w:r>
              <w:t xml:space="preserve"> or $</w:t>
            </w:r>
            <w:r w:rsidR="00C25D04" w:rsidRPr="00CC3D7E">
              <w:rPr>
                <w:color w:val="000000"/>
                <w:spacing w:val="56"/>
                <w:shd w:val="solid" w:color="000000" w:fill="000000"/>
                <w:fitText w:val="339" w:id="-1167873278"/>
                <w14:textFill>
                  <w14:solidFill>
                    <w14:srgbClr w14:val="000000">
                      <w14:alpha w14:val="100000"/>
                    </w14:srgbClr>
                  </w14:solidFill>
                </w14:textFill>
              </w:rPr>
              <w:t>|||</w:t>
            </w:r>
            <w:r w:rsidR="00C25D04" w:rsidRPr="00CC3D7E">
              <w:rPr>
                <w:color w:val="000000"/>
                <w:spacing w:val="1"/>
                <w:shd w:val="solid" w:color="000000" w:fill="000000"/>
                <w:fitText w:val="339" w:id="-1167873278"/>
                <w14:textFill>
                  <w14:solidFill>
                    <w14:srgbClr w14:val="000000">
                      <w14:alpha w14:val="100000"/>
                    </w14:srgbClr>
                  </w14:solidFill>
                </w14:textFill>
              </w:rPr>
              <w:t>|</w:t>
            </w:r>
            <w:r>
              <w:t xml:space="preserve"> depending on</w:t>
            </w:r>
            <w:r w:rsidR="00E903BB">
              <w:t xml:space="preserve"> the populations recommended and timing of listing on the NIP</w:t>
            </w:r>
            <w:r>
              <w:t xml:space="preserve">. </w:t>
            </w:r>
          </w:p>
        </w:tc>
      </w:tr>
      <w:tr w:rsidR="00567C57" w:rsidRPr="002C633F" w14:paraId="6E83CDA9" w14:textId="77777777" w:rsidTr="00B15289">
        <w:trPr>
          <w:cantSplit/>
        </w:trPr>
        <w:tc>
          <w:tcPr>
            <w:tcW w:w="2500" w:type="pct"/>
            <w:vAlign w:val="center"/>
          </w:tcPr>
          <w:p w14:paraId="5C9F432C" w14:textId="37CB9244" w:rsidR="00567C57" w:rsidRPr="002C633F" w:rsidRDefault="00567C57" w:rsidP="00A07C4C">
            <w:pPr>
              <w:pStyle w:val="TableText"/>
            </w:pPr>
            <w:r w:rsidRPr="00FD3A4F">
              <w:rPr>
                <w:snapToGrid w:val="0"/>
                <w:lang w:val="en-GB"/>
              </w:rPr>
              <w:t>The ICER was sensitive to the incidence of HZ</w:t>
            </w:r>
            <w:r w:rsidR="00791E71">
              <w:rPr>
                <w:snapToGrid w:val="0"/>
                <w:lang w:val="en-GB"/>
              </w:rPr>
              <w:t>,</w:t>
            </w:r>
            <w:r w:rsidRPr="00FD3A4F">
              <w:rPr>
                <w:snapToGrid w:val="0"/>
                <w:lang w:val="en-GB"/>
              </w:rPr>
              <w:t xml:space="preserve"> VE estimates</w:t>
            </w:r>
            <w:r w:rsidR="00791E71">
              <w:rPr>
                <w:snapToGrid w:val="0"/>
                <w:lang w:val="en-GB"/>
              </w:rPr>
              <w:t>,</w:t>
            </w:r>
            <w:r w:rsidRPr="00FD3A4F">
              <w:rPr>
                <w:snapToGrid w:val="0"/>
                <w:lang w:val="en-GB"/>
              </w:rPr>
              <w:t xml:space="preserve"> assumptions regarding long-term waning of efficacy</w:t>
            </w:r>
            <w:r>
              <w:rPr>
                <w:snapToGrid w:val="0"/>
                <w:lang w:val="en-GB"/>
              </w:rPr>
              <w:t xml:space="preserve">, </w:t>
            </w:r>
            <w:r w:rsidR="00791E71">
              <w:rPr>
                <w:snapToGrid w:val="0"/>
                <w:lang w:val="en-GB"/>
              </w:rPr>
              <w:t xml:space="preserve">and the </w:t>
            </w:r>
            <w:r w:rsidRPr="00FD3A4F">
              <w:rPr>
                <w:snapToGrid w:val="0"/>
                <w:lang w:val="en-GB"/>
              </w:rPr>
              <w:t>assumed QALY loss per HZ and PHN event.</w:t>
            </w:r>
            <w:r>
              <w:rPr>
                <w:rFonts w:asciiTheme="minorHAnsi" w:hAnsiTheme="minorHAnsi"/>
                <w:snapToGrid w:val="0"/>
                <w:lang w:val="en-GB"/>
              </w:rPr>
              <w:t xml:space="preserve"> </w:t>
            </w:r>
            <w:r w:rsidRPr="00FD3A4F">
              <w:rPr>
                <w:snapToGrid w:val="0"/>
                <w:lang w:val="en-GB"/>
              </w:rPr>
              <w:t xml:space="preserve">The PBAC maintained </w:t>
            </w:r>
            <w:r>
              <w:rPr>
                <w:snapToGrid w:val="0"/>
                <w:lang w:val="en-GB"/>
              </w:rPr>
              <w:t xml:space="preserve">[its previous] </w:t>
            </w:r>
            <w:r w:rsidRPr="00FD3A4F">
              <w:rPr>
                <w:snapToGrid w:val="0"/>
                <w:lang w:val="en-GB"/>
              </w:rPr>
              <w:t>advice and considered that any resubmission should present additional cost effectiveness analyses including univariate and multivariate analyses addressing the issues</w:t>
            </w:r>
            <w:r>
              <w:rPr>
                <w:snapToGrid w:val="0"/>
                <w:lang w:val="en-GB"/>
              </w:rPr>
              <w:t xml:space="preserve"> [identified above].</w:t>
            </w:r>
            <w:r w:rsidR="00E910A6">
              <w:rPr>
                <w:snapToGrid w:val="0"/>
                <w:lang w:val="en-GB"/>
              </w:rPr>
              <w:t xml:space="preserve"> [paragraphs 7.21 and 7.24, RZV </w:t>
            </w:r>
            <w:r w:rsidR="00F4360E">
              <w:rPr>
                <w:snapToGrid w:val="0"/>
                <w:lang w:val="en-GB"/>
              </w:rPr>
              <w:t>PSD</w:t>
            </w:r>
            <w:r w:rsidR="00E910A6">
              <w:rPr>
                <w:snapToGrid w:val="0"/>
                <w:lang w:val="en-GB"/>
              </w:rPr>
              <w:t>, March 2023 PBAC meeting]</w:t>
            </w:r>
          </w:p>
        </w:tc>
        <w:tc>
          <w:tcPr>
            <w:tcW w:w="2500" w:type="pct"/>
          </w:tcPr>
          <w:p w14:paraId="55F33B90" w14:textId="41FD4968" w:rsidR="00567C57" w:rsidRDefault="00567C57" w:rsidP="00B15289">
            <w:pPr>
              <w:pStyle w:val="TableText"/>
            </w:pPr>
            <w:r>
              <w:t>No univariate or multivariate analyses were provided. Rather, the resubmission stated that any uncertainty could be addressed with a lower</w:t>
            </w:r>
            <w:r w:rsidR="000551DE">
              <w:t xml:space="preserve"> base case</w:t>
            </w:r>
            <w:r>
              <w:t xml:space="preserve"> ICER. </w:t>
            </w:r>
          </w:p>
          <w:p w14:paraId="29B84D14" w14:textId="7A538B71" w:rsidR="00567C57" w:rsidRDefault="00567C57" w:rsidP="00B15289">
            <w:pPr>
              <w:pStyle w:val="TableText"/>
            </w:pPr>
            <w:r>
              <w:t xml:space="preserve">The </w:t>
            </w:r>
            <w:r w:rsidR="000551DE">
              <w:t xml:space="preserve">base case </w:t>
            </w:r>
            <w:r>
              <w:t>ICERs using a reduced cost per dose ranged from $</w:t>
            </w:r>
            <w:r w:rsidR="00C25D04" w:rsidRPr="00CC3D7E">
              <w:rPr>
                <w:color w:val="000000"/>
                <w:spacing w:val="51"/>
                <w:shd w:val="solid" w:color="000000" w:fill="000000"/>
                <w:fitText w:val="326" w:id="-1167873277"/>
                <w14:textFill>
                  <w14:solidFill>
                    <w14:srgbClr w14:val="000000">
                      <w14:alpha w14:val="100000"/>
                    </w14:srgbClr>
                  </w14:solidFill>
                </w14:textFill>
              </w:rPr>
              <w:t>|||</w:t>
            </w:r>
            <w:r w:rsidR="00C25D04" w:rsidRPr="00CC3D7E">
              <w:rPr>
                <w:color w:val="000000"/>
                <w:spacing w:val="3"/>
                <w:shd w:val="solid" w:color="000000" w:fill="000000"/>
                <w:fitText w:val="326" w:id="-1167873277"/>
                <w14:textFill>
                  <w14:solidFill>
                    <w14:srgbClr w14:val="000000">
                      <w14:alpha w14:val="100000"/>
                    </w14:srgbClr>
                  </w14:solidFill>
                </w14:textFill>
              </w:rPr>
              <w:t>|</w:t>
            </w:r>
            <w:r w:rsidR="00CB57A9">
              <w:rPr>
                <w:vertAlign w:val="superscript"/>
              </w:rPr>
              <w:t>1</w:t>
            </w:r>
            <w:r w:rsidR="00EE3529">
              <w:t>/QALY</w:t>
            </w:r>
            <w:r>
              <w:t xml:space="preserve"> to $</w:t>
            </w:r>
            <w:r w:rsidR="00C25D04" w:rsidRPr="00CC3D7E">
              <w:rPr>
                <w:color w:val="000000"/>
                <w:spacing w:val="51"/>
                <w:shd w:val="solid" w:color="000000" w:fill="000000"/>
                <w:fitText w:val="326" w:id="-1167873276"/>
                <w14:textFill>
                  <w14:solidFill>
                    <w14:srgbClr w14:val="000000">
                      <w14:alpha w14:val="100000"/>
                    </w14:srgbClr>
                  </w14:solidFill>
                </w14:textFill>
              </w:rPr>
              <w:t>|||</w:t>
            </w:r>
            <w:r w:rsidR="00C25D04" w:rsidRPr="00CC3D7E">
              <w:rPr>
                <w:color w:val="000000"/>
                <w:spacing w:val="3"/>
                <w:shd w:val="solid" w:color="000000" w:fill="000000"/>
                <w:fitText w:val="326" w:id="-1167873276"/>
                <w14:textFill>
                  <w14:solidFill>
                    <w14:srgbClr w14:val="000000">
                      <w14:alpha w14:val="100000"/>
                    </w14:srgbClr>
                  </w14:solidFill>
                </w14:textFill>
              </w:rPr>
              <w:t>|</w:t>
            </w:r>
            <w:r w:rsidR="00CB57A9">
              <w:rPr>
                <w:vertAlign w:val="superscript"/>
              </w:rPr>
              <w:t>1</w:t>
            </w:r>
            <w:r w:rsidR="00EE3529">
              <w:t>/QALY</w:t>
            </w:r>
            <w:r>
              <w:t xml:space="preserve">, depending on </w:t>
            </w:r>
            <w:r w:rsidR="005F1B40">
              <w:t xml:space="preserve">the </w:t>
            </w:r>
            <w:r>
              <w:t>population and scenario (compared to $</w:t>
            </w:r>
            <w:r w:rsidR="00C25D04" w:rsidRPr="00CC3D7E">
              <w:rPr>
                <w:color w:val="000000"/>
                <w:spacing w:val="51"/>
                <w:shd w:val="solid" w:color="000000" w:fill="000000"/>
                <w:fitText w:val="326" w:id="-1167873275"/>
                <w14:textFill>
                  <w14:solidFill>
                    <w14:srgbClr w14:val="000000">
                      <w14:alpha w14:val="100000"/>
                    </w14:srgbClr>
                  </w14:solidFill>
                </w14:textFill>
              </w:rPr>
              <w:t>|||</w:t>
            </w:r>
            <w:r w:rsidR="00C25D04" w:rsidRPr="00CC3D7E">
              <w:rPr>
                <w:color w:val="000000"/>
                <w:spacing w:val="3"/>
                <w:shd w:val="solid" w:color="000000" w:fill="000000"/>
                <w:fitText w:val="326" w:id="-1167873275"/>
                <w14:textFill>
                  <w14:solidFill>
                    <w14:srgbClr w14:val="000000">
                      <w14:alpha w14:val="100000"/>
                    </w14:srgbClr>
                  </w14:solidFill>
                </w14:textFill>
              </w:rPr>
              <w:t>|</w:t>
            </w:r>
            <w:r w:rsidR="00CB57A9">
              <w:rPr>
                <w:vertAlign w:val="superscript"/>
              </w:rPr>
              <w:t>2</w:t>
            </w:r>
            <w:r>
              <w:t xml:space="preserve">/QALY in the previous submission). </w:t>
            </w:r>
          </w:p>
          <w:p w14:paraId="64E0DE1A" w14:textId="6DCFBF85" w:rsidR="00567C57" w:rsidRPr="002C633F" w:rsidRDefault="00567C57" w:rsidP="00B15289">
            <w:pPr>
              <w:pStyle w:val="TableText"/>
            </w:pPr>
          </w:p>
        </w:tc>
      </w:tr>
      <w:tr w:rsidR="00567C57" w:rsidRPr="002C633F" w14:paraId="2DF1DD08" w14:textId="77777777" w:rsidTr="00B15289">
        <w:trPr>
          <w:cantSplit/>
        </w:trPr>
        <w:tc>
          <w:tcPr>
            <w:tcW w:w="2500" w:type="pct"/>
            <w:vAlign w:val="center"/>
          </w:tcPr>
          <w:p w14:paraId="49207A7D" w14:textId="0528669E" w:rsidR="00567C57" w:rsidRPr="002C633F" w:rsidRDefault="00567C57" w:rsidP="00A07C4C">
            <w:pPr>
              <w:pStyle w:val="TableText"/>
            </w:pPr>
            <w:bookmarkStart w:id="2" w:name="_Ref130369295"/>
            <w:r w:rsidRPr="00960B7D">
              <w:rPr>
                <w:lang w:val="en-GB"/>
              </w:rPr>
              <w:t xml:space="preserve">The PBAC considered the estimated financial cost of listing RZV on the NIP for non-Indigenous individuals aged 65 to 69 years and ≥ 71 years could reliably be determined using the estimates model provided in the resubmission. The PBAC noted </w:t>
            </w:r>
            <w:r>
              <w:rPr>
                <w:lang w:val="en-GB"/>
              </w:rPr>
              <w:t xml:space="preserve">in any resubmission </w:t>
            </w:r>
            <w:r w:rsidRPr="00960B7D">
              <w:rPr>
                <w:lang w:val="en-GB"/>
              </w:rPr>
              <w:t>individuals previously vaccinated with 2 doses of RZV and individuals who have received ZVL in the previous 5 years should be removed from the estimates.</w:t>
            </w:r>
            <w:bookmarkEnd w:id="2"/>
            <w:r>
              <w:rPr>
                <w:lang w:val="en-GB"/>
              </w:rPr>
              <w:t xml:space="preserve"> The PBAC noted the ATAGI post-submission advice indicated the proportion of the population that has previously received ZVL was higher than assumed in the resubmission.</w:t>
            </w:r>
            <w:r w:rsidR="00E910A6">
              <w:rPr>
                <w:snapToGrid w:val="0"/>
                <w:lang w:val="en-GB"/>
              </w:rPr>
              <w:t xml:space="preserve"> [paragraph 7.25, RZV </w:t>
            </w:r>
            <w:r w:rsidR="00F4360E">
              <w:rPr>
                <w:snapToGrid w:val="0"/>
                <w:lang w:val="en-GB"/>
              </w:rPr>
              <w:t>PSD</w:t>
            </w:r>
            <w:r w:rsidR="00E910A6">
              <w:rPr>
                <w:snapToGrid w:val="0"/>
                <w:lang w:val="en-GB"/>
              </w:rPr>
              <w:t>, March 2023 PBAC meeting]</w:t>
            </w:r>
          </w:p>
        </w:tc>
        <w:tc>
          <w:tcPr>
            <w:tcW w:w="2500" w:type="pct"/>
          </w:tcPr>
          <w:p w14:paraId="2580E7B4" w14:textId="77777777" w:rsidR="008A3A06" w:rsidRDefault="008A3A06" w:rsidP="00B15289">
            <w:pPr>
              <w:pStyle w:val="TableText"/>
            </w:pPr>
            <w:r>
              <w:t>The resubmission:</w:t>
            </w:r>
          </w:p>
          <w:p w14:paraId="5F539E54" w14:textId="28AF75BD" w:rsidR="008A3A06" w:rsidRDefault="008A3A06" w:rsidP="00DB35D4">
            <w:pPr>
              <w:pStyle w:val="TableText"/>
              <w:numPr>
                <w:ilvl w:val="0"/>
                <w:numId w:val="6"/>
              </w:numPr>
              <w:ind w:left="342" w:hanging="284"/>
              <w:rPr>
                <w:lang w:val="en-GB"/>
              </w:rPr>
            </w:pPr>
            <w:r>
              <w:t xml:space="preserve">excluded individuals previously vaccinated with 2 doses of RZV </w:t>
            </w:r>
            <w:r w:rsidRPr="00960B7D">
              <w:rPr>
                <w:lang w:val="en-GB"/>
              </w:rPr>
              <w:t>and individuals who have received ZVL in the previous 5 years</w:t>
            </w:r>
            <w:r w:rsidR="00C0535C">
              <w:rPr>
                <w:lang w:val="en-GB"/>
              </w:rPr>
              <w:t>.</w:t>
            </w:r>
            <w:r>
              <w:rPr>
                <w:lang w:val="en-GB"/>
              </w:rPr>
              <w:t xml:space="preserve"> </w:t>
            </w:r>
          </w:p>
          <w:p w14:paraId="3D7E188A" w14:textId="77777777" w:rsidR="008A3A06" w:rsidRDefault="008A3A06" w:rsidP="00DB35D4">
            <w:pPr>
              <w:pStyle w:val="TableText"/>
              <w:numPr>
                <w:ilvl w:val="0"/>
                <w:numId w:val="6"/>
              </w:numPr>
              <w:ind w:left="342" w:hanging="284"/>
              <w:rPr>
                <w:lang w:val="en-GB"/>
              </w:rPr>
            </w:pPr>
            <w:r w:rsidRPr="008A3A06">
              <w:rPr>
                <w:lang w:val="en-GB"/>
              </w:rPr>
              <w:t xml:space="preserve">amended the proportion of individuals that had previously received ZVL as requested. </w:t>
            </w:r>
          </w:p>
          <w:p w14:paraId="7E07F94E" w14:textId="070614D0" w:rsidR="008A3A06" w:rsidRPr="008A3A06" w:rsidRDefault="008A3A06" w:rsidP="00DB35D4">
            <w:pPr>
              <w:pStyle w:val="TableText"/>
              <w:numPr>
                <w:ilvl w:val="0"/>
                <w:numId w:val="6"/>
              </w:numPr>
              <w:ind w:left="342" w:hanging="284"/>
              <w:rPr>
                <w:lang w:val="en-GB"/>
              </w:rPr>
            </w:pPr>
            <w:r>
              <w:t xml:space="preserve">amended the cumulative uptake rates to a maximum of 65% </w:t>
            </w:r>
            <w:r w:rsidR="005F2C86">
              <w:t>for the primary vaccination program of individuals aged 65 years (to be consistent with the uptake rates in other age cohorts, as discussed</w:t>
            </w:r>
            <w:r>
              <w:t xml:space="preserve"> in Table 17 of</w:t>
            </w:r>
            <w:r w:rsidR="00C0535C">
              <w:t xml:space="preserve"> the RZV</w:t>
            </w:r>
            <w:r>
              <w:t xml:space="preserve"> March 2023 </w:t>
            </w:r>
            <w:r w:rsidR="00C0535C">
              <w:t xml:space="preserve">PBAC </w:t>
            </w:r>
            <w:r>
              <w:t>minutes</w:t>
            </w:r>
            <w:r w:rsidR="005F2C86">
              <w:t>)</w:t>
            </w:r>
            <w:r>
              <w:t>.</w:t>
            </w:r>
          </w:p>
        </w:tc>
      </w:tr>
    </w:tbl>
    <w:p w14:paraId="32B95A78" w14:textId="3FC104DB" w:rsidR="009D55E2" w:rsidRDefault="009D55E2" w:rsidP="00A07C4C">
      <w:pPr>
        <w:pStyle w:val="TableFigureFooter"/>
      </w:pPr>
      <w:r w:rsidRPr="00942500">
        <w:t xml:space="preserve">Source: </w:t>
      </w:r>
      <w:r w:rsidR="008A3A06" w:rsidRPr="00942500" w:rsidDel="008A3A06">
        <w:t xml:space="preserve"> </w:t>
      </w:r>
      <w:r w:rsidR="00D91710">
        <w:t>7.04 RZV PBAC minutes, March 2023 PBAC meeting. C</w:t>
      </w:r>
      <w:r w:rsidR="00942500" w:rsidRPr="00942500">
        <w:t xml:space="preserve">onstructed during </w:t>
      </w:r>
      <w:r w:rsidR="00D91710">
        <w:t xml:space="preserve">the </w:t>
      </w:r>
      <w:r w:rsidR="00942500" w:rsidRPr="00942500">
        <w:t>preparation of</w:t>
      </w:r>
      <w:r w:rsidR="00D91710">
        <w:t xml:space="preserve"> the submission</w:t>
      </w:r>
      <w:r w:rsidR="00942500" w:rsidRPr="00942500">
        <w:t xml:space="preserve"> overview</w:t>
      </w:r>
      <w:r w:rsidR="00D91710">
        <w:t>.</w:t>
      </w:r>
    </w:p>
    <w:p w14:paraId="2C048683" w14:textId="373C6942" w:rsidR="00BB7A19" w:rsidRDefault="00BB7A19" w:rsidP="00BB7A19">
      <w:pPr>
        <w:pStyle w:val="TableFigureFooter"/>
        <w:rPr>
          <w:szCs w:val="18"/>
        </w:rPr>
      </w:pPr>
      <w:r>
        <w:t xml:space="preserve">HZ = herpes zoster; ICER = incremental cost-effectiveness ratio; </w:t>
      </w:r>
      <w:r>
        <w:rPr>
          <w:szCs w:val="18"/>
        </w:rPr>
        <w:t xml:space="preserve">NIP = National Immunisation Program; </w:t>
      </w:r>
      <w:r>
        <w:t xml:space="preserve">PHN = post-herpetic neuralgia; </w:t>
      </w:r>
      <w:r>
        <w:rPr>
          <w:szCs w:val="18"/>
        </w:rPr>
        <w:t xml:space="preserve"> QALY = quality adjusted life year; RVZ = </w:t>
      </w:r>
      <w:r w:rsidRPr="00A835C6">
        <w:rPr>
          <w:szCs w:val="18"/>
        </w:rPr>
        <w:t>recombinant zoster vaccine;</w:t>
      </w:r>
      <w:r>
        <w:t xml:space="preserve"> </w:t>
      </w:r>
      <w:r>
        <w:rPr>
          <w:szCs w:val="18"/>
        </w:rPr>
        <w:t xml:space="preserve">ZVL = </w:t>
      </w:r>
      <w:r w:rsidRPr="00A835C6">
        <w:rPr>
          <w:szCs w:val="18"/>
        </w:rPr>
        <w:t>zoster vaccine live</w:t>
      </w:r>
      <w:r w:rsidR="00F4360E">
        <w:rPr>
          <w:szCs w:val="18"/>
        </w:rPr>
        <w:t>; PSD =  Public Summary Document</w:t>
      </w:r>
    </w:p>
    <w:p w14:paraId="1685088B" w14:textId="6E378A2E" w:rsidR="00CB57A9" w:rsidRPr="00B45BF4" w:rsidRDefault="00CB57A9" w:rsidP="00BB7A19">
      <w:pPr>
        <w:pStyle w:val="TableFigureFooter"/>
        <w:rPr>
          <w:i/>
          <w:iCs/>
          <w:szCs w:val="18"/>
        </w:rPr>
      </w:pPr>
      <w:r w:rsidRPr="00B45BF4">
        <w:rPr>
          <w:i/>
          <w:iCs/>
          <w:szCs w:val="18"/>
        </w:rPr>
        <w:t>The redacted values correspond to the following ranges:</w:t>
      </w:r>
    </w:p>
    <w:p w14:paraId="63BCE737" w14:textId="622DC3F3" w:rsidR="00CB57A9" w:rsidRDefault="00CB57A9" w:rsidP="00BB7A19">
      <w:pPr>
        <w:pStyle w:val="TableFigureFooter"/>
        <w:rPr>
          <w:i/>
          <w:iCs/>
          <w:szCs w:val="18"/>
        </w:rPr>
      </w:pPr>
      <w:r w:rsidRPr="00B45BF4">
        <w:rPr>
          <w:i/>
          <w:iCs/>
          <w:szCs w:val="18"/>
          <w:vertAlign w:val="superscript"/>
        </w:rPr>
        <w:t>1</w:t>
      </w:r>
      <w:r w:rsidRPr="00B45BF4">
        <w:rPr>
          <w:i/>
          <w:iCs/>
          <w:szCs w:val="18"/>
        </w:rPr>
        <w:t xml:space="preserve"> </w:t>
      </w:r>
      <w:r>
        <w:rPr>
          <w:i/>
          <w:iCs/>
          <w:szCs w:val="18"/>
        </w:rPr>
        <w:t>$5,000 to &lt; $15,000</w:t>
      </w:r>
    </w:p>
    <w:p w14:paraId="10C32144" w14:textId="598B12FA" w:rsidR="00CB57A9" w:rsidRPr="00B45BF4" w:rsidRDefault="00CB57A9" w:rsidP="00BB7A19">
      <w:pPr>
        <w:pStyle w:val="TableFigureFooter"/>
        <w:rPr>
          <w:b/>
          <w:i/>
          <w:iCs/>
        </w:rPr>
      </w:pPr>
      <w:r>
        <w:rPr>
          <w:i/>
          <w:iCs/>
          <w:szCs w:val="18"/>
          <w:vertAlign w:val="superscript"/>
        </w:rPr>
        <w:t>2</w:t>
      </w:r>
      <w:r>
        <w:rPr>
          <w:i/>
          <w:iCs/>
          <w:szCs w:val="18"/>
        </w:rPr>
        <w:t xml:space="preserve"> $15,000 to &lt; $25,000</w:t>
      </w:r>
    </w:p>
    <w:p w14:paraId="22A04CFC" w14:textId="4F3044BE" w:rsidR="0024192B" w:rsidRDefault="00454557" w:rsidP="00454557">
      <w:pPr>
        <w:rPr>
          <w:rFonts w:asciiTheme="minorHAnsi" w:hAnsiTheme="minorHAnsi"/>
          <w:i/>
        </w:rPr>
      </w:pPr>
      <w:bookmarkStart w:id="3" w:name="_Hlk76375324"/>
      <w:r w:rsidRPr="00C33D30">
        <w:rPr>
          <w:rFonts w:asciiTheme="minorHAnsi" w:hAnsiTheme="minorHAnsi"/>
          <w:i/>
        </w:rPr>
        <w:t xml:space="preserve">For more detail on PBAC’s view, see section </w:t>
      </w:r>
      <w:r>
        <w:rPr>
          <w:rFonts w:asciiTheme="minorHAnsi" w:hAnsiTheme="minorHAnsi"/>
          <w:i/>
        </w:rPr>
        <w:t>5</w:t>
      </w:r>
      <w:r w:rsidRPr="00C33D30">
        <w:rPr>
          <w:rFonts w:asciiTheme="minorHAnsi" w:hAnsiTheme="minorHAnsi"/>
          <w:i/>
        </w:rPr>
        <w:t xml:space="preserve"> PBAC outcome.</w:t>
      </w:r>
    </w:p>
    <w:p w14:paraId="09CA110E" w14:textId="77777777" w:rsidR="0024192B" w:rsidRDefault="0024192B">
      <w:pPr>
        <w:jc w:val="left"/>
        <w:rPr>
          <w:rFonts w:asciiTheme="minorHAnsi" w:hAnsiTheme="minorHAnsi"/>
          <w:i/>
        </w:rPr>
      </w:pPr>
      <w:r>
        <w:rPr>
          <w:rFonts w:asciiTheme="minorHAnsi" w:hAnsiTheme="minorHAnsi"/>
          <w:i/>
        </w:rPr>
        <w:br w:type="page"/>
      </w:r>
    </w:p>
    <w:bookmarkEnd w:id="3"/>
    <w:p w14:paraId="587432E9" w14:textId="77777777" w:rsidR="00C068A6" w:rsidRPr="00D94AB8" w:rsidRDefault="004B2E01" w:rsidP="00D94AB8">
      <w:pPr>
        <w:pStyle w:val="2-SectionHeading"/>
      </w:pPr>
      <w:r w:rsidRPr="00D94AB8">
        <w:t xml:space="preserve">Requested </w:t>
      </w:r>
      <w:proofErr w:type="gramStart"/>
      <w:r w:rsidRPr="00D94AB8">
        <w:t>listing</w:t>
      </w:r>
      <w:proofErr w:type="gramEnd"/>
      <w:r w:rsidR="007C08E0" w:rsidRPr="00D94AB8">
        <w:t xml:space="preserve"> </w:t>
      </w:r>
    </w:p>
    <w:tbl>
      <w:tblPr>
        <w:tblW w:w="0" w:type="auto"/>
        <w:tblInd w:w="-8" w:type="dxa"/>
        <w:tblLayout w:type="fixed"/>
        <w:tblLook w:val="0000" w:firstRow="0" w:lastRow="0" w:firstColumn="0" w:lastColumn="0" w:noHBand="0" w:noVBand="0"/>
      </w:tblPr>
      <w:tblGrid>
        <w:gridCol w:w="5505"/>
        <w:gridCol w:w="1425"/>
        <w:gridCol w:w="1035"/>
        <w:gridCol w:w="1035"/>
      </w:tblGrid>
      <w:tr w:rsidR="005F1B40" w:rsidRPr="00AD7238" w14:paraId="71B4105D" w14:textId="77777777" w:rsidTr="00463936">
        <w:trPr>
          <w:trHeight w:val="450"/>
        </w:trPr>
        <w:tc>
          <w:tcPr>
            <w:tcW w:w="5505" w:type="dxa"/>
            <w:tcBorders>
              <w:top w:val="single" w:sz="6" w:space="0" w:color="auto"/>
              <w:bottom w:val="single" w:sz="6" w:space="0" w:color="auto"/>
            </w:tcBorders>
            <w:vAlign w:val="center"/>
          </w:tcPr>
          <w:p w14:paraId="781D2527" w14:textId="77777777" w:rsidR="005F1B40" w:rsidRPr="00AD7238" w:rsidRDefault="005F1B40" w:rsidP="00463936">
            <w:pPr>
              <w:rPr>
                <w:rFonts w:ascii="Arial Narrow" w:eastAsia="Arial Narrow" w:hAnsi="Arial Narrow" w:cs="Arial Narrow"/>
                <w:color w:val="000000" w:themeColor="text1"/>
                <w:sz w:val="20"/>
                <w:szCs w:val="20"/>
              </w:rPr>
            </w:pPr>
            <w:r w:rsidRPr="00AD7238">
              <w:rPr>
                <w:rFonts w:ascii="Arial Narrow" w:eastAsia="Arial Narrow" w:hAnsi="Arial Narrow" w:cs="Arial Narrow"/>
                <w:b/>
                <w:bCs/>
                <w:color w:val="000000" w:themeColor="text1"/>
                <w:sz w:val="20"/>
                <w:szCs w:val="20"/>
              </w:rPr>
              <w:t>Name, Restriction,</w:t>
            </w:r>
          </w:p>
          <w:p w14:paraId="11273F09" w14:textId="77777777" w:rsidR="005F1B40" w:rsidRPr="00AD7238" w:rsidRDefault="005F1B40" w:rsidP="00463936">
            <w:pPr>
              <w:rPr>
                <w:rFonts w:ascii="Arial Narrow" w:eastAsia="Arial Narrow" w:hAnsi="Arial Narrow" w:cs="Arial Narrow"/>
                <w:color w:val="000000" w:themeColor="text1"/>
                <w:sz w:val="20"/>
                <w:szCs w:val="20"/>
              </w:rPr>
            </w:pPr>
            <w:r w:rsidRPr="00AD7238">
              <w:rPr>
                <w:rFonts w:ascii="Arial Narrow" w:eastAsia="Arial Narrow" w:hAnsi="Arial Narrow" w:cs="Arial Narrow"/>
                <w:b/>
                <w:bCs/>
                <w:color w:val="000000" w:themeColor="text1"/>
                <w:sz w:val="20"/>
                <w:szCs w:val="20"/>
              </w:rPr>
              <w:t>Manner of administration and form</w:t>
            </w:r>
          </w:p>
        </w:tc>
        <w:tc>
          <w:tcPr>
            <w:tcW w:w="1425" w:type="dxa"/>
            <w:tcBorders>
              <w:top w:val="single" w:sz="6" w:space="0" w:color="auto"/>
              <w:bottom w:val="single" w:sz="6" w:space="0" w:color="auto"/>
            </w:tcBorders>
            <w:vAlign w:val="center"/>
          </w:tcPr>
          <w:p w14:paraId="29A9E51B" w14:textId="77777777" w:rsidR="005F1B40" w:rsidRPr="00AD7238" w:rsidRDefault="005F1B40" w:rsidP="00463936">
            <w:pPr>
              <w:jc w:val="center"/>
              <w:rPr>
                <w:rFonts w:ascii="Arial Narrow" w:eastAsia="Arial Narrow" w:hAnsi="Arial Narrow" w:cs="Arial Narrow"/>
                <w:color w:val="000000" w:themeColor="text1"/>
                <w:sz w:val="20"/>
                <w:szCs w:val="20"/>
              </w:rPr>
            </w:pPr>
            <w:r w:rsidRPr="00AD7238">
              <w:rPr>
                <w:rFonts w:ascii="Arial Narrow" w:eastAsia="Arial Narrow" w:hAnsi="Arial Narrow" w:cs="Arial Narrow"/>
                <w:b/>
                <w:bCs/>
                <w:color w:val="000000" w:themeColor="text1"/>
                <w:sz w:val="20"/>
                <w:szCs w:val="20"/>
              </w:rPr>
              <w:t>Price requested by sponsor</w:t>
            </w:r>
          </w:p>
        </w:tc>
        <w:tc>
          <w:tcPr>
            <w:tcW w:w="2070" w:type="dxa"/>
            <w:gridSpan w:val="2"/>
            <w:tcBorders>
              <w:top w:val="single" w:sz="6" w:space="0" w:color="auto"/>
              <w:bottom w:val="single" w:sz="6" w:space="0" w:color="auto"/>
            </w:tcBorders>
            <w:vAlign w:val="center"/>
          </w:tcPr>
          <w:p w14:paraId="75C7166B" w14:textId="77777777" w:rsidR="005F1B40" w:rsidRPr="00AD7238" w:rsidRDefault="005F1B40" w:rsidP="00463936">
            <w:pPr>
              <w:jc w:val="center"/>
              <w:rPr>
                <w:rFonts w:ascii="Arial Narrow" w:eastAsia="Arial Narrow" w:hAnsi="Arial Narrow" w:cs="Arial Narrow"/>
                <w:color w:val="000000" w:themeColor="text1"/>
                <w:sz w:val="20"/>
                <w:szCs w:val="20"/>
              </w:rPr>
            </w:pPr>
            <w:r w:rsidRPr="00AD7238">
              <w:rPr>
                <w:rFonts w:ascii="Arial Narrow" w:eastAsia="Arial Narrow" w:hAnsi="Arial Narrow" w:cs="Arial Narrow"/>
                <w:b/>
                <w:bCs/>
                <w:color w:val="000000" w:themeColor="text1"/>
                <w:sz w:val="20"/>
                <w:szCs w:val="20"/>
              </w:rPr>
              <w:t>Proprietary Name and Manufacturer</w:t>
            </w:r>
          </w:p>
        </w:tc>
      </w:tr>
      <w:tr w:rsidR="005F1B40" w:rsidRPr="00AD7238" w14:paraId="4A1D3666" w14:textId="77777777" w:rsidTr="005F1B40">
        <w:trPr>
          <w:trHeight w:val="861"/>
        </w:trPr>
        <w:tc>
          <w:tcPr>
            <w:tcW w:w="5505" w:type="dxa"/>
            <w:tcBorders>
              <w:top w:val="single" w:sz="6" w:space="0" w:color="auto"/>
              <w:bottom w:val="single" w:sz="4" w:space="0" w:color="auto"/>
            </w:tcBorders>
            <w:vAlign w:val="center"/>
          </w:tcPr>
          <w:p w14:paraId="23E4A59D" w14:textId="77777777" w:rsidR="005F1B40" w:rsidRPr="00AD7238" w:rsidRDefault="005F1B40" w:rsidP="00463936">
            <w:pPr>
              <w:pStyle w:val="TableText"/>
              <w:keepLines/>
              <w:rPr>
                <w:color w:val="0066FF"/>
                <w:szCs w:val="20"/>
              </w:rPr>
            </w:pPr>
            <w:r w:rsidRPr="00AD7238">
              <w:rPr>
                <w:szCs w:val="20"/>
              </w:rPr>
              <w:lastRenderedPageBreak/>
              <w:t>Recombinant Varicella Zoster Virus Glycoprotein E Antigen (AS01</w:t>
            </w:r>
            <w:r w:rsidRPr="00AD7238">
              <w:rPr>
                <w:szCs w:val="20"/>
                <w:vertAlign w:val="subscript"/>
              </w:rPr>
              <w:t xml:space="preserve">B </w:t>
            </w:r>
            <w:r w:rsidRPr="00AD7238">
              <w:rPr>
                <w:szCs w:val="20"/>
              </w:rPr>
              <w:t xml:space="preserve">Adjuvanted) Vaccine; powder and suspension for injection, 0.5 mL; </w:t>
            </w:r>
            <w:r w:rsidRPr="00615B0D">
              <w:rPr>
                <w:iCs/>
                <w:szCs w:val="20"/>
              </w:rPr>
              <w:t>Shingrix</w:t>
            </w:r>
            <w:r w:rsidRPr="00AD7238">
              <w:rPr>
                <w:szCs w:val="20"/>
                <w:vertAlign w:val="superscript"/>
              </w:rPr>
              <w:t>®</w:t>
            </w:r>
            <w:r w:rsidRPr="00AD7238">
              <w:rPr>
                <w:szCs w:val="20"/>
              </w:rPr>
              <w:t xml:space="preserve"> GSK</w:t>
            </w:r>
          </w:p>
          <w:p w14:paraId="15B24C2F" w14:textId="77777777" w:rsidR="005F1B40" w:rsidRPr="00AD7238" w:rsidRDefault="005F1B40" w:rsidP="00463936">
            <w:pPr>
              <w:rPr>
                <w:rFonts w:ascii="Arial Narrow" w:eastAsia="Arial Narrow" w:hAnsi="Arial Narrow" w:cs="Arial Narrow"/>
                <w:color w:val="000000" w:themeColor="text1"/>
                <w:sz w:val="20"/>
                <w:szCs w:val="20"/>
              </w:rPr>
            </w:pPr>
          </w:p>
        </w:tc>
        <w:tc>
          <w:tcPr>
            <w:tcW w:w="1425" w:type="dxa"/>
            <w:tcBorders>
              <w:bottom w:val="single" w:sz="4" w:space="0" w:color="auto"/>
            </w:tcBorders>
            <w:vAlign w:val="center"/>
          </w:tcPr>
          <w:p w14:paraId="742159DF" w14:textId="1D01DC6E" w:rsidR="005F1B40" w:rsidRPr="00AD7238" w:rsidRDefault="005F1B40" w:rsidP="00463936">
            <w:pPr>
              <w:pStyle w:val="Tabletext0"/>
              <w:jc w:val="center"/>
              <w:rPr>
                <w:rFonts w:eastAsia="Arial Narrow" w:cs="Arial Narrow"/>
                <w:color w:val="000000" w:themeColor="text1"/>
                <w:szCs w:val="20"/>
              </w:rPr>
            </w:pPr>
            <w:r w:rsidRPr="00AD7238">
              <w:t>$</w:t>
            </w:r>
            <w:r w:rsidR="00C25D04" w:rsidRPr="00CC3D7E">
              <w:rPr>
                <w:color w:val="000000"/>
                <w:spacing w:val="212"/>
                <w:shd w:val="solid" w:color="000000" w:fill="000000"/>
                <w:fitText w:val="298" w:id="-1167873274"/>
                <w14:textFill>
                  <w14:solidFill>
                    <w14:srgbClr w14:val="000000">
                      <w14:alpha w14:val="100000"/>
                    </w14:srgbClr>
                  </w14:solidFill>
                </w14:textFill>
              </w:rPr>
              <w:t>|</w:t>
            </w:r>
            <w:r w:rsidR="00C25D04" w:rsidRPr="00CC3D7E">
              <w:rPr>
                <w:color w:val="000000"/>
                <w:spacing w:val="1"/>
                <w:shd w:val="solid" w:color="000000" w:fill="000000"/>
                <w:fitText w:val="298" w:id="-1167873274"/>
                <w14:textFill>
                  <w14:solidFill>
                    <w14:srgbClr w14:val="000000">
                      <w14:alpha w14:val="100000"/>
                    </w14:srgbClr>
                  </w14:solidFill>
                </w14:textFill>
              </w:rPr>
              <w:t>|</w:t>
            </w:r>
            <w:r>
              <w:t>/ $</w:t>
            </w:r>
            <w:r w:rsidR="00C25D04" w:rsidRPr="00CC3D7E">
              <w:rPr>
                <w:color w:val="000000"/>
                <w:spacing w:val="158"/>
                <w:shd w:val="solid" w:color="000000" w:fill="000000"/>
                <w:fitText w:val="244" w:id="-1167873273"/>
                <w14:textFill>
                  <w14:solidFill>
                    <w14:srgbClr w14:val="000000">
                      <w14:alpha w14:val="100000"/>
                    </w14:srgbClr>
                  </w14:solidFill>
                </w14:textFill>
              </w:rPr>
              <w:t>|</w:t>
            </w:r>
            <w:r w:rsidR="00C25D04" w:rsidRPr="00CC3D7E">
              <w:rPr>
                <w:color w:val="000000"/>
                <w:spacing w:val="1"/>
                <w:shd w:val="solid" w:color="000000" w:fill="000000"/>
                <w:fitText w:val="244" w:id="-1167873273"/>
                <w14:textFill>
                  <w14:solidFill>
                    <w14:srgbClr w14:val="000000">
                      <w14:alpha w14:val="100000"/>
                    </w14:srgbClr>
                  </w14:solidFill>
                </w14:textFill>
              </w:rPr>
              <w:t>|</w:t>
            </w:r>
          </w:p>
        </w:tc>
        <w:tc>
          <w:tcPr>
            <w:tcW w:w="1035" w:type="dxa"/>
            <w:tcBorders>
              <w:top w:val="single" w:sz="6" w:space="0" w:color="auto"/>
              <w:bottom w:val="single" w:sz="4" w:space="0" w:color="auto"/>
            </w:tcBorders>
            <w:vAlign w:val="center"/>
          </w:tcPr>
          <w:p w14:paraId="3E81C60F" w14:textId="77777777" w:rsidR="005F1B40" w:rsidRPr="00AD7238" w:rsidRDefault="005F1B40" w:rsidP="00463936">
            <w:pPr>
              <w:jc w:val="left"/>
              <w:rPr>
                <w:rFonts w:ascii="Arial Narrow" w:eastAsia="Arial Narrow" w:hAnsi="Arial Narrow" w:cs="Arial Narrow"/>
                <w:color w:val="000000" w:themeColor="text1"/>
                <w:sz w:val="20"/>
                <w:szCs w:val="20"/>
              </w:rPr>
            </w:pPr>
            <w:r w:rsidRPr="00AD7238">
              <w:rPr>
                <w:rFonts w:ascii="Arial Narrow" w:eastAsia="Arial Narrow" w:hAnsi="Arial Narrow" w:cs="Arial Narrow"/>
                <w:color w:val="000000" w:themeColor="text1"/>
                <w:sz w:val="20"/>
                <w:szCs w:val="20"/>
              </w:rPr>
              <w:t>Shingrix</w:t>
            </w:r>
            <w:r w:rsidRPr="00632140">
              <w:rPr>
                <w:rFonts w:ascii="Arial Narrow" w:eastAsia="Arial Narrow" w:hAnsi="Arial Narrow" w:cs="Arial Narrow"/>
                <w:color w:val="000000" w:themeColor="text1"/>
                <w:sz w:val="20"/>
                <w:szCs w:val="20"/>
                <w:vertAlign w:val="superscript"/>
              </w:rPr>
              <w:t>®</w:t>
            </w:r>
            <w:r w:rsidRPr="00AD7238">
              <w:rPr>
                <w:rFonts w:ascii="Arial Narrow" w:eastAsia="Arial Narrow" w:hAnsi="Arial Narrow" w:cs="Arial Narrow"/>
                <w:color w:val="000000" w:themeColor="text1"/>
                <w:sz w:val="20"/>
                <w:szCs w:val="20"/>
              </w:rPr>
              <w:t xml:space="preserve"> </w:t>
            </w:r>
          </w:p>
        </w:tc>
        <w:tc>
          <w:tcPr>
            <w:tcW w:w="1035" w:type="dxa"/>
            <w:tcBorders>
              <w:top w:val="single" w:sz="6" w:space="0" w:color="auto"/>
              <w:bottom w:val="single" w:sz="6" w:space="0" w:color="auto"/>
            </w:tcBorders>
            <w:vAlign w:val="center"/>
          </w:tcPr>
          <w:p w14:paraId="139805A5" w14:textId="77777777" w:rsidR="005F1B40" w:rsidRPr="00AD7238" w:rsidRDefault="005F1B40" w:rsidP="00463936">
            <w:pPr>
              <w:jc w:val="center"/>
              <w:rPr>
                <w:rFonts w:ascii="Arial Narrow" w:eastAsia="Arial Narrow" w:hAnsi="Arial Narrow" w:cs="Arial Narrow"/>
                <w:color w:val="000000" w:themeColor="text1"/>
                <w:sz w:val="20"/>
                <w:szCs w:val="20"/>
              </w:rPr>
            </w:pPr>
            <w:r w:rsidRPr="00AD7238">
              <w:rPr>
                <w:rFonts w:ascii="Arial Narrow" w:eastAsia="Arial Narrow" w:hAnsi="Arial Narrow" w:cs="Arial Narrow"/>
                <w:color w:val="000000" w:themeColor="text1"/>
                <w:sz w:val="20"/>
                <w:szCs w:val="20"/>
              </w:rPr>
              <w:t>GSK</w:t>
            </w:r>
          </w:p>
        </w:tc>
      </w:tr>
    </w:tbl>
    <w:p w14:paraId="240E3AD8" w14:textId="37E8B90C" w:rsidR="00AC68E0" w:rsidRDefault="005F1B40" w:rsidP="00B45BF4">
      <w:pPr>
        <w:pStyle w:val="3-BodyText"/>
        <w:numPr>
          <w:ilvl w:val="1"/>
          <w:numId w:val="1"/>
        </w:numPr>
        <w:spacing w:before="120"/>
      </w:pPr>
      <w:bookmarkStart w:id="4" w:name="_Ref137113827"/>
      <w:r>
        <w:t xml:space="preserve">In March 2023, the PBAC recommended RZV be included on the NIP for </w:t>
      </w:r>
      <w:r w:rsidR="008E6A99">
        <w:t xml:space="preserve">the </w:t>
      </w:r>
      <w:r>
        <w:t xml:space="preserve">primary vaccination of individuals aged 70 years. </w:t>
      </w:r>
      <w:r w:rsidR="008E6A99">
        <w:t xml:space="preserve">The resubmission </w:t>
      </w:r>
      <w:r w:rsidR="008E6A99" w:rsidRPr="008E6A99">
        <w:t xml:space="preserve">requested NIP listing for RZV for individuals aged 65 to 69 years and ≥ 71 years. </w:t>
      </w:r>
      <w:r w:rsidR="008E6A99">
        <w:t xml:space="preserve">Should the PBAC recommend NIP listing for individuals aged </w:t>
      </w:r>
      <w:r w:rsidR="008E6A99" w:rsidRPr="008E6A99">
        <w:t>≥ 71 years</w:t>
      </w:r>
      <w:r w:rsidR="008E6A99">
        <w:t xml:space="preserve"> only, this could be implemented as a </w:t>
      </w:r>
      <w:r w:rsidR="00B63984">
        <w:t>catch-up</w:t>
      </w:r>
      <w:r w:rsidR="008E6A99">
        <w:t xml:space="preserve"> program</w:t>
      </w:r>
      <w:r w:rsidR="004B7D45">
        <w:t xml:space="preserve"> (with primary vaccination aged 70 years)</w:t>
      </w:r>
      <w:r w:rsidR="008E6A99">
        <w:t xml:space="preserve">. Should the PBAC recommend NIP listing for individuals aged 65 to 69 years and </w:t>
      </w:r>
      <w:r w:rsidR="008E6A99" w:rsidRPr="008E6A99">
        <w:t>≥ 71 years</w:t>
      </w:r>
      <w:r w:rsidR="008E6A99">
        <w:t xml:space="preserve">, this could be implemented as a primary program for individuals aged 65 years and a </w:t>
      </w:r>
      <w:r w:rsidR="00B63984">
        <w:t>catch-up</w:t>
      </w:r>
      <w:r w:rsidR="008E6A99">
        <w:t xml:space="preserve"> program for individuals aged </w:t>
      </w:r>
      <w:r w:rsidR="008E6A99" w:rsidRPr="008E6A99">
        <w:t xml:space="preserve">≥ </w:t>
      </w:r>
      <w:r w:rsidR="008E6A99">
        <w:t>66</w:t>
      </w:r>
      <w:r w:rsidR="008E6A99" w:rsidRPr="008E6A99">
        <w:t xml:space="preserve"> year</w:t>
      </w:r>
      <w:r w:rsidR="008E6A99">
        <w:t>s.</w:t>
      </w:r>
      <w:bookmarkEnd w:id="4"/>
      <w:r w:rsidR="00720D62">
        <w:t xml:space="preserve"> </w:t>
      </w:r>
      <w:r w:rsidR="00C0535C" w:rsidRPr="00C40B4D">
        <w:rPr>
          <w:iCs/>
        </w:rPr>
        <w:t xml:space="preserve">The pre-PBAC response proposed the following wording for the determination, depending on the proposed non-Indigenous program under consideration: </w:t>
      </w:r>
      <w:r w:rsidR="00C0535C" w:rsidRPr="00C40B4D">
        <w:rPr>
          <w:bCs/>
          <w:iCs/>
        </w:rPr>
        <w:t>‘Vaccine may be provided to a person who is at least 65</w:t>
      </w:r>
      <w:r w:rsidR="00D94AB8">
        <w:rPr>
          <w:bCs/>
          <w:iCs/>
        </w:rPr>
        <w:t> </w:t>
      </w:r>
      <w:r w:rsidR="00C0535C" w:rsidRPr="00C40B4D">
        <w:rPr>
          <w:bCs/>
          <w:iCs/>
        </w:rPr>
        <w:t>years of age as of [date of inclusion on the NIP] OR at least 70 years of age as of [date of inclusion on the NIP].’</w:t>
      </w:r>
      <w:r w:rsidR="000F2144">
        <w:rPr>
          <w:bCs/>
          <w:iCs/>
        </w:rPr>
        <w:t xml:space="preserve"> The PBAC noted the proposed wording does not exclude individuals previously vaccinated with RZV or individuals previously vaccinated with </w:t>
      </w:r>
      <w:r w:rsidR="000F2144">
        <w:t>Zoster vaccine live (</w:t>
      </w:r>
      <w:r w:rsidR="000F2144">
        <w:rPr>
          <w:bCs/>
          <w:iCs/>
        </w:rPr>
        <w:t>ZVL) in the previous 5 years.</w:t>
      </w:r>
    </w:p>
    <w:p w14:paraId="4D6F45F2" w14:textId="0D8D8840" w:rsidR="008E6A99" w:rsidRDefault="00AC68E0" w:rsidP="00B45BF4">
      <w:pPr>
        <w:pStyle w:val="3-BodyText"/>
        <w:numPr>
          <w:ilvl w:val="1"/>
          <w:numId w:val="1"/>
        </w:numPr>
      </w:pPr>
      <w:r>
        <w:t xml:space="preserve">ZVL was listed on the NIP for individuals aged 70 years with a time limited catch-up </w:t>
      </w:r>
      <w:r w:rsidR="002009B6">
        <w:t xml:space="preserve">program </w:t>
      </w:r>
      <w:r>
        <w:t xml:space="preserve">for individuals aged 71-79 years. The proposed listing for RZV expands the catch-up program to an older cohort (includes those aged </w:t>
      </w:r>
      <w:r>
        <w:rPr>
          <w:rFonts w:cstheme="minorHAnsi"/>
        </w:rPr>
        <w:t>≥</w:t>
      </w:r>
      <w:r>
        <w:t xml:space="preserve"> 80 years) and reduces the age for the primary vaccination from 70 years to 65 years.</w:t>
      </w:r>
      <w:r w:rsidR="00C9319B">
        <w:t xml:space="preserve"> </w:t>
      </w:r>
      <w:r w:rsidR="000F2144">
        <w:t xml:space="preserve">The pre-PBAC response noted the recommendation of an NIP listing of ZVL for adults 70-79 YOA was based on reduced initial </w:t>
      </w:r>
      <w:r w:rsidR="009F3F90">
        <w:t>vaccine efficacy (</w:t>
      </w:r>
      <w:r w:rsidR="000F2144">
        <w:t>VE</w:t>
      </w:r>
      <w:r w:rsidR="009F3F90">
        <w:t>)</w:t>
      </w:r>
      <w:r w:rsidR="000F2144">
        <w:t xml:space="preserve"> in adults ≥80 YOA and reduced cost-effectiveness in adults &lt;70 YOA, with rapidly waning efficacy after vaccination. </w:t>
      </w:r>
      <w:r w:rsidR="009F3F90">
        <w:t xml:space="preserve">The pre-PBAC response argued </w:t>
      </w:r>
      <w:r w:rsidR="000F2144">
        <w:t>RZV has demonstr</w:t>
      </w:r>
      <w:r w:rsidR="009F3F90">
        <w:t>ated</w:t>
      </w:r>
      <w:r w:rsidR="000F2144">
        <w:t xml:space="preserve"> superior VE compared with ZVL, regardless of age, where VE</w:t>
      </w:r>
      <w:r w:rsidR="000F2144">
        <w:rPr>
          <w:vertAlign w:val="subscript"/>
        </w:rPr>
        <w:t>HZ</w:t>
      </w:r>
      <w:r w:rsidR="000F2144">
        <w:t xml:space="preserve"> was 97.2% in adults </w:t>
      </w:r>
      <w:r w:rsidR="009F3F90">
        <w:t xml:space="preserve">aged </w:t>
      </w:r>
      <w:r w:rsidR="000F2144">
        <w:t xml:space="preserve">≥50 </w:t>
      </w:r>
      <w:r w:rsidR="009F3F90">
        <w:t>years</w:t>
      </w:r>
      <w:r w:rsidR="000F2144">
        <w:t xml:space="preserve"> (ZOE-50</w:t>
      </w:r>
      <w:r w:rsidR="009F3F90">
        <w:t xml:space="preserve"> trial</w:t>
      </w:r>
      <w:r w:rsidR="000F2144">
        <w:t xml:space="preserve">) and was 91.3% and 91.4% in adults </w:t>
      </w:r>
      <w:r w:rsidR="009F3F90">
        <w:t xml:space="preserve">aged </w:t>
      </w:r>
      <w:r w:rsidR="000F2144">
        <w:t xml:space="preserve">≥70 and ≥80 </w:t>
      </w:r>
      <w:r w:rsidR="009F3F90">
        <w:t>years</w:t>
      </w:r>
      <w:r w:rsidR="000F2144">
        <w:t>, respectively (pooled ZOE-50/-70</w:t>
      </w:r>
      <w:r w:rsidR="009F3F90">
        <w:t xml:space="preserve"> trials</w:t>
      </w:r>
      <w:r w:rsidR="000F2144">
        <w:t xml:space="preserve">). </w:t>
      </w:r>
      <w:r w:rsidR="009F3F90">
        <w:t xml:space="preserve">It was further argued that </w:t>
      </w:r>
      <w:r w:rsidR="000F2144">
        <w:t>RZV VE</w:t>
      </w:r>
      <w:r w:rsidR="000F2144">
        <w:rPr>
          <w:vertAlign w:val="subscript"/>
        </w:rPr>
        <w:t>HZ</w:t>
      </w:r>
      <w:r w:rsidR="000F2144">
        <w:t xml:space="preserve"> was highly durable, with overall VE</w:t>
      </w:r>
      <w:r w:rsidR="000F2144" w:rsidRPr="74DEFD77">
        <w:rPr>
          <w:vertAlign w:val="subscript"/>
        </w:rPr>
        <w:t xml:space="preserve">HZ </w:t>
      </w:r>
      <w:r w:rsidR="000F2144">
        <w:t xml:space="preserve">of 89% </w:t>
      </w:r>
      <w:r w:rsidR="009F3697">
        <w:t xml:space="preserve">(95% CI, 85.6%-91.3%), 1 month post-dose 2 in ZOE-50/70 to a mean of </w:t>
      </w:r>
      <w:r w:rsidR="000F2144">
        <w:t>9.6</w:t>
      </w:r>
      <w:r w:rsidR="009F3697">
        <w:t xml:space="preserve"> (</w:t>
      </w:r>
      <w:r w:rsidR="009F3697" w:rsidRPr="00B45BF4">
        <w:t>±0.3)</w:t>
      </w:r>
      <w:r w:rsidR="000F2144">
        <w:t xml:space="preserve"> years </w:t>
      </w:r>
      <w:r w:rsidR="009F3697">
        <w:t>post-</w:t>
      </w:r>
      <w:r w:rsidR="000F2144">
        <w:t>vaccination</w:t>
      </w:r>
      <w:r w:rsidR="009F3697">
        <w:t xml:space="preserve"> in the ZOE-50/-70 trials</w:t>
      </w:r>
      <w:r w:rsidR="000F2144">
        <w:t xml:space="preserve"> (ZOSTER-049 Y4 Interim Analysis [IA])</w:t>
      </w:r>
      <w:r w:rsidR="00660C68">
        <w:t>,</w:t>
      </w:r>
      <w:r w:rsidR="000F2144">
        <w:t xml:space="preserve"> and was consistently robust in post-hoc analyses in frail or pre-frail adults (&gt;90%), adults with ≥1 potential immune related disorders (</w:t>
      </w:r>
      <w:proofErr w:type="spellStart"/>
      <w:r w:rsidR="000F2144">
        <w:t>pIMD</w:t>
      </w:r>
      <w:proofErr w:type="spellEnd"/>
      <w:r w:rsidR="000F2144">
        <w:t xml:space="preserve">) (90.5%), and adults with chronic medical conditions (≥84.5%). </w:t>
      </w:r>
    </w:p>
    <w:p w14:paraId="63D66D81" w14:textId="26220C72" w:rsidR="00454557" w:rsidRPr="00454557" w:rsidRDefault="00454557" w:rsidP="00454557">
      <w:pPr>
        <w:ind w:firstLine="720"/>
        <w:rPr>
          <w:rFonts w:asciiTheme="minorHAnsi" w:hAnsiTheme="minorHAnsi"/>
          <w:i/>
        </w:rPr>
      </w:pPr>
      <w:r w:rsidRPr="00454557">
        <w:rPr>
          <w:rFonts w:asciiTheme="minorHAnsi" w:hAnsiTheme="minorHAnsi"/>
          <w:i/>
        </w:rPr>
        <w:t>For more detail on PBAC’s view, see section 5 PBAC outcome.</w:t>
      </w:r>
    </w:p>
    <w:p w14:paraId="5ED8D152" w14:textId="7590C583" w:rsidR="00567C57" w:rsidRDefault="00567C57" w:rsidP="00B45BF4">
      <w:pPr>
        <w:pStyle w:val="2-SectionHeading"/>
        <w:numPr>
          <w:ilvl w:val="0"/>
          <w:numId w:val="1"/>
        </w:numPr>
      </w:pPr>
      <w:r>
        <w:t>Consideration of the evidence</w:t>
      </w:r>
    </w:p>
    <w:p w14:paraId="79270624" w14:textId="77777777" w:rsidR="008719AA" w:rsidRPr="00791E71" w:rsidRDefault="008719AA" w:rsidP="00107CEA">
      <w:pPr>
        <w:pStyle w:val="4-SubsectionHeading"/>
      </w:pPr>
      <w:bookmarkStart w:id="5" w:name="_Hlk76375935"/>
      <w:r w:rsidRPr="00791E71">
        <w:t>Sponsor hearing</w:t>
      </w:r>
    </w:p>
    <w:p w14:paraId="15D017BB" w14:textId="7B64B14C" w:rsidR="008719AA" w:rsidRPr="00791E71" w:rsidRDefault="008719AA" w:rsidP="00B45BF4">
      <w:pPr>
        <w:pStyle w:val="3-BodyText"/>
        <w:numPr>
          <w:ilvl w:val="1"/>
          <w:numId w:val="1"/>
        </w:numPr>
        <w:rPr>
          <w:rFonts w:cs="Calibri"/>
          <w:bCs/>
          <w:snapToGrid w:val="0"/>
          <w:color w:val="000000" w:themeColor="text1"/>
        </w:rPr>
      </w:pPr>
      <w:r w:rsidRPr="00791E71">
        <w:rPr>
          <w:rFonts w:cs="Calibri"/>
          <w:bCs/>
          <w:snapToGrid w:val="0"/>
          <w:color w:val="000000" w:themeColor="text1"/>
        </w:rPr>
        <w:t>There was no hearing for this item.</w:t>
      </w:r>
    </w:p>
    <w:p w14:paraId="6EC3716D" w14:textId="77777777" w:rsidR="008719AA" w:rsidRPr="00791E71" w:rsidRDefault="008719AA" w:rsidP="00B45BF4">
      <w:pPr>
        <w:pStyle w:val="4-SubsectionHeading"/>
      </w:pPr>
      <w:r w:rsidRPr="00791E71">
        <w:lastRenderedPageBreak/>
        <w:t>Consumer comments</w:t>
      </w:r>
    </w:p>
    <w:p w14:paraId="2402DEE0" w14:textId="2FE868A3" w:rsidR="000941DC" w:rsidRPr="00CF218A" w:rsidRDefault="000941DC" w:rsidP="00B45BF4">
      <w:pPr>
        <w:pStyle w:val="3-BodyText"/>
        <w:numPr>
          <w:ilvl w:val="1"/>
          <w:numId w:val="1"/>
        </w:numPr>
        <w:rPr>
          <w:snapToGrid w:val="0"/>
        </w:rPr>
      </w:pPr>
      <w:bookmarkStart w:id="6" w:name="_Hlk76382618"/>
      <w:bookmarkEnd w:id="5"/>
      <w:r w:rsidRPr="0025488B">
        <w:rPr>
          <w:snapToGrid w:val="0"/>
        </w:rPr>
        <w:t>The PBAC noted and welcomed the input from health care professionals (1</w:t>
      </w:r>
      <w:r>
        <w:rPr>
          <w:snapToGrid w:val="0"/>
        </w:rPr>
        <w:t>3</w:t>
      </w:r>
      <w:r w:rsidRPr="0025488B">
        <w:rPr>
          <w:snapToGrid w:val="0"/>
        </w:rPr>
        <w:t>) and organisations (</w:t>
      </w:r>
      <w:r>
        <w:rPr>
          <w:snapToGrid w:val="0"/>
        </w:rPr>
        <w:t>2</w:t>
      </w:r>
      <w:r w:rsidRPr="0025488B">
        <w:rPr>
          <w:snapToGrid w:val="0"/>
        </w:rPr>
        <w:t xml:space="preserve">) via the Consumer Comments facility on the PBS website. </w:t>
      </w:r>
      <w:r>
        <w:rPr>
          <w:snapToGrid w:val="0"/>
        </w:rPr>
        <w:t>The comments from health care professional</w:t>
      </w:r>
      <w:r w:rsidR="009677C4">
        <w:rPr>
          <w:snapToGrid w:val="0"/>
        </w:rPr>
        <w:t xml:space="preserve">s </w:t>
      </w:r>
      <w:r w:rsidRPr="008B33AA">
        <w:rPr>
          <w:snapToGrid w:val="0"/>
        </w:rPr>
        <w:t>note</w:t>
      </w:r>
      <w:r w:rsidR="002D0D31">
        <w:rPr>
          <w:snapToGrid w:val="0"/>
        </w:rPr>
        <w:t>d that</w:t>
      </w:r>
      <w:r w:rsidR="00934993">
        <w:rPr>
          <w:snapToGrid w:val="0"/>
        </w:rPr>
        <w:t xml:space="preserve"> </w:t>
      </w:r>
      <w:r w:rsidRPr="008B33AA">
        <w:rPr>
          <w:snapToGrid w:val="0"/>
        </w:rPr>
        <w:t>RZV</w:t>
      </w:r>
      <w:r w:rsidR="008B33AA">
        <w:rPr>
          <w:snapToGrid w:val="0"/>
        </w:rPr>
        <w:t xml:space="preserve"> </w:t>
      </w:r>
      <w:r w:rsidRPr="008B33AA">
        <w:rPr>
          <w:snapToGrid w:val="0"/>
        </w:rPr>
        <w:t>reduce</w:t>
      </w:r>
      <w:r w:rsidR="00816C82">
        <w:rPr>
          <w:snapToGrid w:val="0"/>
        </w:rPr>
        <w:t>d</w:t>
      </w:r>
      <w:r w:rsidRPr="008B33AA">
        <w:rPr>
          <w:snapToGrid w:val="0"/>
        </w:rPr>
        <w:t xml:space="preserve"> </w:t>
      </w:r>
      <w:r w:rsidR="008B33AA">
        <w:rPr>
          <w:snapToGrid w:val="0"/>
        </w:rPr>
        <w:t xml:space="preserve">the </w:t>
      </w:r>
      <w:r w:rsidR="00814B23">
        <w:rPr>
          <w:snapToGrid w:val="0"/>
        </w:rPr>
        <w:t>risk</w:t>
      </w:r>
      <w:r w:rsidR="008B33AA">
        <w:rPr>
          <w:snapToGrid w:val="0"/>
        </w:rPr>
        <w:t xml:space="preserve"> of </w:t>
      </w:r>
      <w:r w:rsidRPr="008B33AA">
        <w:rPr>
          <w:snapToGrid w:val="0"/>
        </w:rPr>
        <w:t xml:space="preserve">HZ </w:t>
      </w:r>
      <w:r w:rsidR="00816C82">
        <w:rPr>
          <w:snapToGrid w:val="0"/>
        </w:rPr>
        <w:t xml:space="preserve">infection </w:t>
      </w:r>
      <w:r w:rsidRPr="008B33AA">
        <w:rPr>
          <w:snapToGrid w:val="0"/>
        </w:rPr>
        <w:t xml:space="preserve">and </w:t>
      </w:r>
      <w:r w:rsidR="00816C82">
        <w:rPr>
          <w:snapToGrid w:val="0"/>
        </w:rPr>
        <w:t xml:space="preserve">the </w:t>
      </w:r>
      <w:r w:rsidRPr="008B33AA">
        <w:rPr>
          <w:snapToGrid w:val="0"/>
        </w:rPr>
        <w:t>associated morbidity</w:t>
      </w:r>
      <w:r w:rsidR="008B33AA">
        <w:rPr>
          <w:snapToGrid w:val="0"/>
        </w:rPr>
        <w:t xml:space="preserve"> and mortality</w:t>
      </w:r>
      <w:r w:rsidRPr="008B33AA">
        <w:rPr>
          <w:snapToGrid w:val="0"/>
        </w:rPr>
        <w:t xml:space="preserve"> </w:t>
      </w:r>
      <w:r w:rsidR="00422EF0">
        <w:rPr>
          <w:snapToGrid w:val="0"/>
        </w:rPr>
        <w:t>and that</w:t>
      </w:r>
      <w:r w:rsidRPr="008B33AA">
        <w:rPr>
          <w:snapToGrid w:val="0"/>
        </w:rPr>
        <w:t xml:space="preserve"> </w:t>
      </w:r>
      <w:r w:rsidR="008B33AA" w:rsidRPr="008B33AA">
        <w:rPr>
          <w:snapToGrid w:val="0"/>
        </w:rPr>
        <w:t xml:space="preserve">RZV </w:t>
      </w:r>
      <w:r w:rsidRPr="008B33AA">
        <w:rPr>
          <w:snapToGrid w:val="0"/>
        </w:rPr>
        <w:t>provid</w:t>
      </w:r>
      <w:r w:rsidR="00265205">
        <w:rPr>
          <w:snapToGrid w:val="0"/>
        </w:rPr>
        <w:t>ed</w:t>
      </w:r>
      <w:r w:rsidRPr="008B33AA">
        <w:rPr>
          <w:snapToGrid w:val="0"/>
        </w:rPr>
        <w:t xml:space="preserve"> higher and longer efficacy compared to ZVL. The comments </w:t>
      </w:r>
      <w:r w:rsidR="00422EF0">
        <w:rPr>
          <w:snapToGrid w:val="0"/>
        </w:rPr>
        <w:t xml:space="preserve">noted that </w:t>
      </w:r>
      <w:r w:rsidRPr="008B33AA">
        <w:rPr>
          <w:snapToGrid w:val="0"/>
        </w:rPr>
        <w:t xml:space="preserve">RZV </w:t>
      </w:r>
      <w:r w:rsidR="00422EF0">
        <w:rPr>
          <w:snapToGrid w:val="0"/>
        </w:rPr>
        <w:t>is</w:t>
      </w:r>
      <w:r w:rsidRPr="008B33AA">
        <w:rPr>
          <w:snapToGrid w:val="0"/>
        </w:rPr>
        <w:t xml:space="preserve"> safer </w:t>
      </w:r>
      <w:r w:rsidR="002D0D31">
        <w:rPr>
          <w:snapToGrid w:val="0"/>
        </w:rPr>
        <w:t xml:space="preserve">compared with ZVL and </w:t>
      </w:r>
      <w:r w:rsidR="00CF218A">
        <w:rPr>
          <w:snapToGrid w:val="0"/>
        </w:rPr>
        <w:t xml:space="preserve">noted </w:t>
      </w:r>
      <w:r w:rsidR="00422EF0">
        <w:rPr>
          <w:snapToGrid w:val="0"/>
        </w:rPr>
        <w:t xml:space="preserve">the evidence that it is </w:t>
      </w:r>
      <w:r w:rsidR="002D0D31">
        <w:rPr>
          <w:snapToGrid w:val="0"/>
        </w:rPr>
        <w:t>safe</w:t>
      </w:r>
      <w:r w:rsidR="008B33AA">
        <w:rPr>
          <w:snapToGrid w:val="0"/>
        </w:rPr>
        <w:t xml:space="preserve"> </w:t>
      </w:r>
      <w:r w:rsidR="00814B23">
        <w:rPr>
          <w:snapToGrid w:val="0"/>
        </w:rPr>
        <w:t>and effect</w:t>
      </w:r>
      <w:r w:rsidR="00CF218A">
        <w:rPr>
          <w:snapToGrid w:val="0"/>
        </w:rPr>
        <w:t>ive</w:t>
      </w:r>
      <w:r w:rsidR="00814B23">
        <w:rPr>
          <w:snapToGrid w:val="0"/>
        </w:rPr>
        <w:t xml:space="preserve"> among</w:t>
      </w:r>
      <w:r w:rsidR="008B33AA">
        <w:rPr>
          <w:snapToGrid w:val="0"/>
        </w:rPr>
        <w:t xml:space="preserve"> individuals undergoing immunosuppressive treatment</w:t>
      </w:r>
      <w:r w:rsidRPr="008B33AA">
        <w:rPr>
          <w:snapToGrid w:val="0"/>
        </w:rPr>
        <w:t xml:space="preserve">. The input </w:t>
      </w:r>
      <w:r w:rsidR="005D4F5D">
        <w:rPr>
          <w:snapToGrid w:val="0"/>
        </w:rPr>
        <w:t xml:space="preserve">also noted </w:t>
      </w:r>
      <w:r w:rsidR="00CF218A" w:rsidRPr="00CF218A">
        <w:rPr>
          <w:snapToGrid w:val="0"/>
        </w:rPr>
        <w:t xml:space="preserve">the </w:t>
      </w:r>
      <w:r w:rsidR="00CF218A">
        <w:rPr>
          <w:snapToGrid w:val="0"/>
        </w:rPr>
        <w:t>impact</w:t>
      </w:r>
      <w:r w:rsidR="00CF218A" w:rsidRPr="00CF218A">
        <w:rPr>
          <w:snapToGrid w:val="0"/>
        </w:rPr>
        <w:t xml:space="preserve"> of </w:t>
      </w:r>
      <w:r w:rsidR="00CF218A">
        <w:rPr>
          <w:snapToGrid w:val="0"/>
        </w:rPr>
        <w:t>HZ</w:t>
      </w:r>
      <w:r w:rsidR="00CF218A" w:rsidRPr="00CF218A">
        <w:rPr>
          <w:snapToGrid w:val="0"/>
        </w:rPr>
        <w:t xml:space="preserve"> infection on quality of life</w:t>
      </w:r>
      <w:r w:rsidR="00265205">
        <w:rPr>
          <w:snapToGrid w:val="0"/>
        </w:rPr>
        <w:t xml:space="preserve"> </w:t>
      </w:r>
      <w:r w:rsidR="00CF218A" w:rsidRPr="00CF218A">
        <w:rPr>
          <w:snapToGrid w:val="0"/>
        </w:rPr>
        <w:t>and describe</w:t>
      </w:r>
      <w:r w:rsidR="00CF218A">
        <w:rPr>
          <w:snapToGrid w:val="0"/>
        </w:rPr>
        <w:t>d</w:t>
      </w:r>
      <w:r w:rsidR="00CF218A" w:rsidRPr="00CF218A">
        <w:rPr>
          <w:snapToGrid w:val="0"/>
        </w:rPr>
        <w:t xml:space="preserve"> the improvements </w:t>
      </w:r>
      <w:r w:rsidR="00CF218A">
        <w:rPr>
          <w:snapToGrid w:val="0"/>
        </w:rPr>
        <w:t>RZV</w:t>
      </w:r>
      <w:r w:rsidR="00CF218A" w:rsidRPr="00CF218A">
        <w:rPr>
          <w:snapToGrid w:val="0"/>
        </w:rPr>
        <w:t xml:space="preserve"> </w:t>
      </w:r>
      <w:r w:rsidR="00CF218A">
        <w:rPr>
          <w:snapToGrid w:val="0"/>
        </w:rPr>
        <w:t>would</w:t>
      </w:r>
      <w:r w:rsidR="00CF218A" w:rsidRPr="00CF218A">
        <w:rPr>
          <w:snapToGrid w:val="0"/>
        </w:rPr>
        <w:t xml:space="preserve"> have on their daily lives.</w:t>
      </w:r>
      <w:r w:rsidR="00CF218A">
        <w:rPr>
          <w:snapToGrid w:val="0"/>
        </w:rPr>
        <w:t xml:space="preserve"> </w:t>
      </w:r>
      <w:r w:rsidRPr="00CF218A">
        <w:rPr>
          <w:snapToGrid w:val="0"/>
        </w:rPr>
        <w:t>The comments noted equity issues associated with the</w:t>
      </w:r>
      <w:r w:rsidR="00422EF0">
        <w:rPr>
          <w:snapToGrid w:val="0"/>
        </w:rPr>
        <w:t xml:space="preserve"> current</w:t>
      </w:r>
      <w:r w:rsidRPr="00CF218A">
        <w:rPr>
          <w:snapToGrid w:val="0"/>
        </w:rPr>
        <w:t xml:space="preserve"> high cost of RZV </w:t>
      </w:r>
      <w:r w:rsidR="00CF218A">
        <w:rPr>
          <w:snapToGrid w:val="0"/>
        </w:rPr>
        <w:t>and that</w:t>
      </w:r>
      <w:r w:rsidRPr="00CF218A">
        <w:rPr>
          <w:snapToGrid w:val="0"/>
        </w:rPr>
        <w:t xml:space="preserve"> </w:t>
      </w:r>
      <w:r w:rsidR="00CF218A">
        <w:rPr>
          <w:snapToGrid w:val="0"/>
        </w:rPr>
        <w:t>many individuals</w:t>
      </w:r>
      <w:r w:rsidRPr="00CF218A">
        <w:rPr>
          <w:snapToGrid w:val="0"/>
        </w:rPr>
        <w:t xml:space="preserve"> </w:t>
      </w:r>
      <w:r w:rsidR="00CF218A">
        <w:rPr>
          <w:snapToGrid w:val="0"/>
        </w:rPr>
        <w:t>were un</w:t>
      </w:r>
      <w:r w:rsidRPr="00CF218A">
        <w:rPr>
          <w:snapToGrid w:val="0"/>
        </w:rPr>
        <w:t xml:space="preserve">able to afford the vaccine privately.  </w:t>
      </w:r>
    </w:p>
    <w:p w14:paraId="145A0C7C" w14:textId="5631726E" w:rsidR="00F979DE" w:rsidRPr="00F979DE" w:rsidRDefault="000E036B" w:rsidP="00B45BF4">
      <w:pPr>
        <w:pStyle w:val="3-BodyText"/>
        <w:numPr>
          <w:ilvl w:val="1"/>
          <w:numId w:val="1"/>
        </w:numPr>
        <w:rPr>
          <w:snapToGrid w:val="0"/>
        </w:rPr>
      </w:pPr>
      <w:r w:rsidRPr="000E036B">
        <w:rPr>
          <w:snapToGrid w:val="0"/>
        </w:rPr>
        <w:t>The</w:t>
      </w:r>
      <w:r>
        <w:rPr>
          <w:snapToGrid w:val="0"/>
        </w:rPr>
        <w:t xml:space="preserve"> PBAC noted the input received from</w:t>
      </w:r>
      <w:r w:rsidRPr="000E036B">
        <w:rPr>
          <w:snapToGrid w:val="0"/>
        </w:rPr>
        <w:t xml:space="preserve"> Gastroenterological Society of Australia (GESA)</w:t>
      </w:r>
      <w:r>
        <w:rPr>
          <w:snapToGrid w:val="0"/>
        </w:rPr>
        <w:t xml:space="preserve"> </w:t>
      </w:r>
      <w:r w:rsidRPr="000E036B">
        <w:rPr>
          <w:snapToGrid w:val="0"/>
        </w:rPr>
        <w:t>and Crohn</w:t>
      </w:r>
      <w:r w:rsidR="00660C68">
        <w:rPr>
          <w:snapToGrid w:val="0"/>
        </w:rPr>
        <w:t>’</w:t>
      </w:r>
      <w:r w:rsidRPr="000E036B">
        <w:rPr>
          <w:snapToGrid w:val="0"/>
        </w:rPr>
        <w:t>s and Colitis Australia</w:t>
      </w:r>
      <w:r w:rsidR="003A3966">
        <w:rPr>
          <w:snapToGrid w:val="0"/>
        </w:rPr>
        <w:t xml:space="preserve"> </w:t>
      </w:r>
      <w:r w:rsidR="00A97443">
        <w:rPr>
          <w:snapToGrid w:val="0"/>
        </w:rPr>
        <w:t>regarding the</w:t>
      </w:r>
      <w:r w:rsidR="003A3966">
        <w:rPr>
          <w:snapToGrid w:val="0"/>
        </w:rPr>
        <w:t xml:space="preserve"> importance</w:t>
      </w:r>
      <w:r w:rsidR="00A97443">
        <w:rPr>
          <w:snapToGrid w:val="0"/>
        </w:rPr>
        <w:t xml:space="preserve"> of including RZV on the NIP</w:t>
      </w:r>
      <w:r w:rsidR="003A3966">
        <w:rPr>
          <w:snapToGrid w:val="0"/>
        </w:rPr>
        <w:t xml:space="preserve"> for </w:t>
      </w:r>
      <w:r w:rsidR="00372387">
        <w:rPr>
          <w:snapToGrid w:val="0"/>
        </w:rPr>
        <w:t>individuals</w:t>
      </w:r>
      <w:r w:rsidR="003A3966">
        <w:rPr>
          <w:snapToGrid w:val="0"/>
        </w:rPr>
        <w:t xml:space="preserve"> who have</w:t>
      </w:r>
      <w:r w:rsidR="003A3966" w:rsidRPr="00A908E1">
        <w:rPr>
          <w:snapToGrid w:val="0"/>
        </w:rPr>
        <w:t xml:space="preserve"> </w:t>
      </w:r>
      <w:r w:rsidR="000E0712">
        <w:rPr>
          <w:snapToGrid w:val="0"/>
        </w:rPr>
        <w:t>i</w:t>
      </w:r>
      <w:r w:rsidR="000E0712" w:rsidRPr="000E0712">
        <w:rPr>
          <w:snapToGrid w:val="0"/>
        </w:rPr>
        <w:t xml:space="preserve">mmune </w:t>
      </w:r>
      <w:r w:rsidR="000E0712">
        <w:rPr>
          <w:snapToGrid w:val="0"/>
        </w:rPr>
        <w:t>m</w:t>
      </w:r>
      <w:r w:rsidR="000E0712" w:rsidRPr="000E0712">
        <w:rPr>
          <w:snapToGrid w:val="0"/>
        </w:rPr>
        <w:t xml:space="preserve">ediated </w:t>
      </w:r>
      <w:r w:rsidR="000E0712">
        <w:rPr>
          <w:snapToGrid w:val="0"/>
        </w:rPr>
        <w:t>i</w:t>
      </w:r>
      <w:r w:rsidR="000E0712" w:rsidRPr="000E0712">
        <w:rPr>
          <w:snapToGrid w:val="0"/>
        </w:rPr>
        <w:t>nflammatory</w:t>
      </w:r>
      <w:r w:rsidR="000E0712">
        <w:rPr>
          <w:snapToGrid w:val="0"/>
        </w:rPr>
        <w:t xml:space="preserve"> d</w:t>
      </w:r>
      <w:r w:rsidR="000E0712" w:rsidRPr="000E0712">
        <w:rPr>
          <w:snapToGrid w:val="0"/>
        </w:rPr>
        <w:t>iseases</w:t>
      </w:r>
      <w:r w:rsidR="000E0712">
        <w:rPr>
          <w:snapToGrid w:val="0"/>
        </w:rPr>
        <w:t xml:space="preserve"> (IMIDs)</w:t>
      </w:r>
      <w:r w:rsidR="00A97443">
        <w:rPr>
          <w:snapToGrid w:val="0"/>
        </w:rPr>
        <w:t xml:space="preserve"> </w:t>
      </w:r>
      <w:r w:rsidR="00D95FCA" w:rsidRPr="000E0712">
        <w:rPr>
          <w:snapToGrid w:val="0"/>
        </w:rPr>
        <w:t xml:space="preserve">as they are </w:t>
      </w:r>
      <w:r w:rsidR="003A3966" w:rsidRPr="000E0712">
        <w:rPr>
          <w:snapToGrid w:val="0"/>
        </w:rPr>
        <w:t xml:space="preserve">at </w:t>
      </w:r>
      <w:r w:rsidR="00D95FCA" w:rsidRPr="000E0712">
        <w:rPr>
          <w:snapToGrid w:val="0"/>
        </w:rPr>
        <w:t>increased</w:t>
      </w:r>
      <w:r w:rsidR="003A3966" w:rsidRPr="000E0712">
        <w:rPr>
          <w:snapToGrid w:val="0"/>
        </w:rPr>
        <w:t xml:space="preserve"> risk of HZ due to the immunosuppressant medications they may be receiving</w:t>
      </w:r>
      <w:r w:rsidR="00D95FCA" w:rsidRPr="00BE2AED">
        <w:rPr>
          <w:snapToGrid w:val="0"/>
        </w:rPr>
        <w:t xml:space="preserve">. </w:t>
      </w:r>
      <w:r w:rsidR="00372387">
        <w:rPr>
          <w:snapToGrid w:val="0"/>
        </w:rPr>
        <w:t xml:space="preserve">The </w:t>
      </w:r>
      <w:r w:rsidR="00D95FCA" w:rsidRPr="00BE2AED">
        <w:rPr>
          <w:snapToGrid w:val="0"/>
        </w:rPr>
        <w:t>GESA and Crohn</w:t>
      </w:r>
      <w:r w:rsidR="00660C68">
        <w:rPr>
          <w:snapToGrid w:val="0"/>
        </w:rPr>
        <w:t>’</w:t>
      </w:r>
      <w:r w:rsidR="00D95FCA" w:rsidRPr="00BE2AED">
        <w:rPr>
          <w:snapToGrid w:val="0"/>
        </w:rPr>
        <w:t>s and Colitis Australia</w:t>
      </w:r>
      <w:r w:rsidR="00BE2AED">
        <w:rPr>
          <w:snapToGrid w:val="0"/>
        </w:rPr>
        <w:t xml:space="preserve"> </w:t>
      </w:r>
      <w:r w:rsidR="00D95FCA" w:rsidRPr="00BE2AED">
        <w:rPr>
          <w:snapToGrid w:val="0"/>
        </w:rPr>
        <w:t xml:space="preserve">expressed concern that </w:t>
      </w:r>
      <w:r w:rsidR="00BE2AED">
        <w:rPr>
          <w:snapToGrid w:val="0"/>
        </w:rPr>
        <w:t xml:space="preserve">due to the high cost of RZV many individuals with IMID </w:t>
      </w:r>
      <w:r w:rsidR="00A97443">
        <w:rPr>
          <w:snapToGrid w:val="0"/>
        </w:rPr>
        <w:t xml:space="preserve">are currently unable to access the vaccine, placing them at increased risk of </w:t>
      </w:r>
      <w:r w:rsidR="00372387">
        <w:rPr>
          <w:snapToGrid w:val="0"/>
        </w:rPr>
        <w:t xml:space="preserve">an infection and the </w:t>
      </w:r>
      <w:r w:rsidR="00A97443">
        <w:rPr>
          <w:snapToGrid w:val="0"/>
        </w:rPr>
        <w:t>morbidity and mortality associated with HZ infection.</w:t>
      </w:r>
      <w:r w:rsidR="00BE2AED">
        <w:rPr>
          <w:snapToGrid w:val="0"/>
        </w:rPr>
        <w:t xml:space="preserve"> </w:t>
      </w:r>
      <w:r w:rsidRPr="00816C82">
        <w:rPr>
          <w:snapToGrid w:val="0"/>
        </w:rPr>
        <w:t>Pain Australia</w:t>
      </w:r>
      <w:r w:rsidR="00816C82">
        <w:rPr>
          <w:snapToGrid w:val="0"/>
        </w:rPr>
        <w:t xml:space="preserve"> </w:t>
      </w:r>
      <w:r w:rsidR="000941DC" w:rsidRPr="00816C82">
        <w:rPr>
          <w:snapToGrid w:val="0"/>
        </w:rPr>
        <w:t>noted the significant impact of HZ infection on an individual’s quality of life</w:t>
      </w:r>
      <w:r w:rsidR="00816C82">
        <w:rPr>
          <w:snapToGrid w:val="0"/>
        </w:rPr>
        <w:t xml:space="preserve"> and supported the extension of the NIP listing of RZV </w:t>
      </w:r>
      <w:r w:rsidR="007E364E">
        <w:rPr>
          <w:snapToGrid w:val="0"/>
        </w:rPr>
        <w:t xml:space="preserve">and considered </w:t>
      </w:r>
      <w:r w:rsidR="00F979DE">
        <w:rPr>
          <w:snapToGrid w:val="0"/>
        </w:rPr>
        <w:t xml:space="preserve">that RZV should be made available </w:t>
      </w:r>
      <w:r w:rsidR="00816C82">
        <w:rPr>
          <w:snapToGrid w:val="0"/>
        </w:rPr>
        <w:t xml:space="preserve">to all individuals aged 50 </w:t>
      </w:r>
      <w:r w:rsidR="00F979DE">
        <w:rPr>
          <w:snapToGrid w:val="0"/>
        </w:rPr>
        <w:t xml:space="preserve">years </w:t>
      </w:r>
      <w:r w:rsidR="00816C82">
        <w:rPr>
          <w:snapToGrid w:val="0"/>
        </w:rPr>
        <w:t xml:space="preserve">and </w:t>
      </w:r>
      <w:r w:rsidR="00F979DE">
        <w:rPr>
          <w:snapToGrid w:val="0"/>
        </w:rPr>
        <w:t>older. Pain Australia noted that individuals aged 50 years and older were more likely to suffer from chronic conditions making them more vulnerable to preventable diseases, such as HZ, and were at greater risk of experiencing severe illness and mortality from infection.</w:t>
      </w:r>
    </w:p>
    <w:bookmarkEnd w:id="6"/>
    <w:p w14:paraId="2E7356E9" w14:textId="27372224" w:rsidR="004D3F35" w:rsidRDefault="004D3F35" w:rsidP="00567C57">
      <w:pPr>
        <w:pStyle w:val="4-SubsectionHeading"/>
      </w:pPr>
      <w:r>
        <w:t>Clinical evidence</w:t>
      </w:r>
    </w:p>
    <w:p w14:paraId="2A5C04F6" w14:textId="03744B22" w:rsidR="004D3F35" w:rsidRDefault="004D3F35" w:rsidP="00B45BF4">
      <w:pPr>
        <w:pStyle w:val="3-BodyText"/>
        <w:numPr>
          <w:ilvl w:val="1"/>
          <w:numId w:val="1"/>
        </w:numPr>
        <w:rPr>
          <w:lang w:eastAsia="en-US"/>
        </w:rPr>
      </w:pPr>
      <w:r>
        <w:rPr>
          <w:lang w:eastAsia="en-US"/>
        </w:rPr>
        <w:t xml:space="preserve">No new clinical evidence was provided in the resubmission. </w:t>
      </w:r>
    </w:p>
    <w:p w14:paraId="1F730B94" w14:textId="59401122" w:rsidR="004D3F35" w:rsidRDefault="004D3F35" w:rsidP="00B45BF4">
      <w:pPr>
        <w:pStyle w:val="3-BodyText"/>
        <w:numPr>
          <w:ilvl w:val="1"/>
          <w:numId w:val="1"/>
        </w:numPr>
        <w:rPr>
          <w:lang w:eastAsia="en-US"/>
        </w:rPr>
      </w:pPr>
      <w:r>
        <w:rPr>
          <w:lang w:val="en-GB"/>
        </w:rPr>
        <w:t xml:space="preserve">The </w:t>
      </w:r>
      <w:r w:rsidRPr="00ED43D7">
        <w:rPr>
          <w:lang w:val="en-GB"/>
        </w:rPr>
        <w:t xml:space="preserve">PBAC </w:t>
      </w:r>
      <w:r>
        <w:rPr>
          <w:lang w:val="en-GB"/>
        </w:rPr>
        <w:t xml:space="preserve">previously </w:t>
      </w:r>
      <w:r w:rsidRPr="00ED43D7">
        <w:rPr>
          <w:lang w:val="en-GB"/>
        </w:rPr>
        <w:t xml:space="preserve">noted the </w:t>
      </w:r>
      <w:r w:rsidR="005F2C86">
        <w:rPr>
          <w:lang w:val="en-GB"/>
        </w:rPr>
        <w:t>vaccine efficacy against HZ (</w:t>
      </w:r>
      <w:r w:rsidRPr="00ED43D7">
        <w:rPr>
          <w:lang w:val="en-GB"/>
        </w:rPr>
        <w:t>VE</w:t>
      </w:r>
      <w:r w:rsidRPr="00ED43D7">
        <w:rPr>
          <w:vertAlign w:val="subscript"/>
          <w:lang w:val="en-GB"/>
        </w:rPr>
        <w:t>HZ</w:t>
      </w:r>
      <w:r w:rsidR="005F2C86" w:rsidRPr="005F2C86">
        <w:rPr>
          <w:lang w:val="en-GB"/>
        </w:rPr>
        <w:t>)</w:t>
      </w:r>
      <w:r w:rsidRPr="00ED43D7">
        <w:rPr>
          <w:lang w:val="en-GB"/>
        </w:rPr>
        <w:t xml:space="preserve"> </w:t>
      </w:r>
      <w:r>
        <w:rPr>
          <w:lang w:val="en-GB"/>
        </w:rPr>
        <w:t xml:space="preserve">for individuals who received two doses </w:t>
      </w:r>
      <w:r w:rsidR="005F2C86">
        <w:rPr>
          <w:lang w:val="en-GB"/>
        </w:rPr>
        <w:t xml:space="preserve">of RZV </w:t>
      </w:r>
      <w:r w:rsidRPr="00ED43D7">
        <w:rPr>
          <w:lang w:val="en-GB"/>
        </w:rPr>
        <w:t xml:space="preserve">was high </w:t>
      </w:r>
      <w:r>
        <w:rPr>
          <w:lang w:val="en-GB"/>
        </w:rPr>
        <w:t xml:space="preserve">(90% to 97%) </w:t>
      </w:r>
      <w:r w:rsidRPr="00ED43D7">
        <w:rPr>
          <w:lang w:val="en-GB"/>
        </w:rPr>
        <w:t>and while</w:t>
      </w:r>
      <w:r>
        <w:rPr>
          <w:lang w:val="en-GB"/>
        </w:rPr>
        <w:t xml:space="preserve"> VE</w:t>
      </w:r>
      <w:r w:rsidRPr="002B6299">
        <w:rPr>
          <w:vertAlign w:val="subscript"/>
          <w:lang w:val="en-GB"/>
        </w:rPr>
        <w:t>HZ</w:t>
      </w:r>
      <w:r w:rsidRPr="00ED43D7">
        <w:rPr>
          <w:lang w:val="en-GB"/>
        </w:rPr>
        <w:t xml:space="preserve"> appeared to be</w:t>
      </w:r>
      <w:r>
        <w:rPr>
          <w:lang w:val="en-GB"/>
        </w:rPr>
        <w:t xml:space="preserve"> reducing over time</w:t>
      </w:r>
      <w:r w:rsidRPr="00ED43D7">
        <w:rPr>
          <w:lang w:val="en-GB"/>
        </w:rPr>
        <w:t xml:space="preserve">, </w:t>
      </w:r>
      <w:r>
        <w:rPr>
          <w:lang w:val="en-GB"/>
        </w:rPr>
        <w:t xml:space="preserve">it </w:t>
      </w:r>
      <w:r w:rsidRPr="00ED43D7">
        <w:rPr>
          <w:lang w:val="en-GB"/>
        </w:rPr>
        <w:t>remained</w:t>
      </w:r>
      <w:r>
        <w:rPr>
          <w:lang w:val="en-GB"/>
        </w:rPr>
        <w:t xml:space="preserve"> high (84%) after 8 years (paragraph 7.9, RZV </w:t>
      </w:r>
      <w:r w:rsidR="00F4360E">
        <w:rPr>
          <w:lang w:val="en-GB"/>
        </w:rPr>
        <w:t>Public Summary Document (</w:t>
      </w:r>
      <w:r>
        <w:rPr>
          <w:lang w:val="en-GB"/>
        </w:rPr>
        <w:t>PSD</w:t>
      </w:r>
      <w:r w:rsidR="00F4360E">
        <w:rPr>
          <w:lang w:val="en-GB"/>
        </w:rPr>
        <w:t>)</w:t>
      </w:r>
      <w:r w:rsidR="00A014F1">
        <w:rPr>
          <w:lang w:val="en-GB"/>
        </w:rPr>
        <w:t>,</w:t>
      </w:r>
      <w:r>
        <w:rPr>
          <w:lang w:val="en-GB"/>
        </w:rPr>
        <w:t xml:space="preserve"> March 2023 PBAC meeting).</w:t>
      </w:r>
    </w:p>
    <w:p w14:paraId="02291604" w14:textId="77777777" w:rsidR="004D3F35" w:rsidRDefault="004D3F35" w:rsidP="004D3F35">
      <w:pPr>
        <w:pStyle w:val="4-SubsectionHeading"/>
      </w:pPr>
      <w:r>
        <w:t>Clinical claim</w:t>
      </w:r>
    </w:p>
    <w:p w14:paraId="469798EC" w14:textId="089A7716" w:rsidR="006644DC" w:rsidRPr="00791E71" w:rsidRDefault="004D3F35" w:rsidP="00B45BF4">
      <w:pPr>
        <w:pStyle w:val="3-BodyText"/>
        <w:numPr>
          <w:ilvl w:val="1"/>
          <w:numId w:val="1"/>
        </w:numPr>
      </w:pPr>
      <w:r w:rsidRPr="004D3F35">
        <w:t xml:space="preserve">The PBAC </w:t>
      </w:r>
      <w:r w:rsidR="00A014F1">
        <w:t xml:space="preserve">reaffirmed its March 2023 advice that </w:t>
      </w:r>
      <w:r w:rsidRPr="004D3F35">
        <w:t>the clinical claim that RZV is superior in terms of effectiveness compared with placebo and slightly inferior in terms of safety compared to placebo for the proposed NIP populations</w:t>
      </w:r>
      <w:r>
        <w:t xml:space="preserve"> was reasonable (paragraph 7.8, RZV PSD, March 2023 PBAC meeting).</w:t>
      </w:r>
      <w:r w:rsidRPr="004D3F35">
        <w:t xml:space="preserve"> </w:t>
      </w:r>
    </w:p>
    <w:p w14:paraId="1939A521" w14:textId="61950F28" w:rsidR="00567C57" w:rsidRDefault="00567C57" w:rsidP="006644DC">
      <w:pPr>
        <w:pStyle w:val="4-SubsectionHeading"/>
      </w:pPr>
      <w:r>
        <w:t>Economic analysis</w:t>
      </w:r>
    </w:p>
    <w:p w14:paraId="20CFCBB4" w14:textId="6F41F87E" w:rsidR="00942500" w:rsidRDefault="00942500" w:rsidP="00B45BF4">
      <w:pPr>
        <w:pStyle w:val="3-BodyText"/>
        <w:numPr>
          <w:ilvl w:val="1"/>
          <w:numId w:val="1"/>
        </w:numPr>
      </w:pPr>
      <w:bookmarkStart w:id="7" w:name="_Ref137117551"/>
      <w:r w:rsidRPr="00CA5D06">
        <w:t xml:space="preserve">As an early re-entry resubmission, the economic analysis </w:t>
      </w:r>
      <w:r w:rsidR="00CE3C5D">
        <w:t>was</w:t>
      </w:r>
      <w:r w:rsidR="00CE3C5D" w:rsidRPr="00CA5D06">
        <w:t xml:space="preserve"> </w:t>
      </w:r>
      <w:r w:rsidRPr="00CA5D06">
        <w:t>not independently evaluated.</w:t>
      </w:r>
    </w:p>
    <w:p w14:paraId="43D4218F" w14:textId="2FFC3B39" w:rsidR="00E910A6" w:rsidRDefault="007B4FB4" w:rsidP="00B45BF4">
      <w:pPr>
        <w:pStyle w:val="3-BodyText"/>
        <w:numPr>
          <w:ilvl w:val="1"/>
          <w:numId w:val="1"/>
        </w:numPr>
      </w:pPr>
      <w:r>
        <w:lastRenderedPageBreak/>
        <w:t>In March 2023, t</w:t>
      </w:r>
      <w:r w:rsidRPr="007B4FB4">
        <w:t xml:space="preserve">he PBAC </w:t>
      </w:r>
      <w:r w:rsidR="00E903BB" w:rsidRPr="00E903BB">
        <w:t xml:space="preserve">considered the extent of uncertainty regarding the cost-effectiveness of RZV </w:t>
      </w:r>
      <w:r w:rsidR="00E903BB" w:rsidRPr="007B4FB4">
        <w:t>for non-Indigenous individuals aged 65 to 69 years and ≥ 71 years</w:t>
      </w:r>
      <w:r w:rsidR="00E903BB" w:rsidRPr="00E903BB">
        <w:t xml:space="preserve"> to be too high</w:t>
      </w:r>
      <w:r w:rsidRPr="007B4FB4">
        <w:t xml:space="preserve">. </w:t>
      </w:r>
      <w:r w:rsidR="00393D56">
        <w:t>At the March 2023 meeting, the</w:t>
      </w:r>
      <w:r w:rsidR="00393D56" w:rsidRPr="007B4FB4">
        <w:t xml:space="preserve"> </w:t>
      </w:r>
      <w:r w:rsidRPr="007B4FB4">
        <w:t xml:space="preserve">PBAC maintained </w:t>
      </w:r>
      <w:r>
        <w:t xml:space="preserve">its </w:t>
      </w:r>
      <w:r w:rsidRPr="007B4FB4">
        <w:t xml:space="preserve">advice </w:t>
      </w:r>
      <w:r>
        <w:t xml:space="preserve">from </w:t>
      </w:r>
      <w:r w:rsidR="00AD7E9D">
        <w:t xml:space="preserve">the </w:t>
      </w:r>
      <w:r>
        <w:t xml:space="preserve">November 2018 consideration that </w:t>
      </w:r>
      <w:r w:rsidRPr="007B4FB4">
        <w:t>given the large opportunity cost</w:t>
      </w:r>
      <w:r>
        <w:t xml:space="preserve"> of including RZV on the NIP for this population</w:t>
      </w:r>
      <w:r w:rsidRPr="007B4FB4">
        <w:t>, more conservative cost-effectiveness analyses were required</w:t>
      </w:r>
      <w:r>
        <w:t xml:space="preserve">. The PBAC advised </w:t>
      </w:r>
      <w:r w:rsidRPr="007B4FB4">
        <w:t>that any resubmission should present additional cost effectiveness analyses including univariate and multivariate analyses addressing the issues</w:t>
      </w:r>
      <w:r>
        <w:t xml:space="preserve"> outlined below:</w:t>
      </w:r>
      <w:bookmarkEnd w:id="7"/>
    </w:p>
    <w:p w14:paraId="363C53B0" w14:textId="15A5340D" w:rsidR="00406434" w:rsidRPr="006534E4" w:rsidRDefault="00406434" w:rsidP="00D94AB8">
      <w:pPr>
        <w:pStyle w:val="ListParagraph"/>
        <w:numPr>
          <w:ilvl w:val="0"/>
          <w:numId w:val="3"/>
        </w:numPr>
        <w:ind w:left="1134" w:hanging="357"/>
        <w:jc w:val="both"/>
        <w:rPr>
          <w:rFonts w:eastAsiaTheme="minorHAnsi" w:cstheme="minorBidi"/>
          <w:snapToGrid/>
          <w:szCs w:val="22"/>
        </w:rPr>
      </w:pPr>
      <w:r w:rsidRPr="00406434">
        <w:t>I</w:t>
      </w:r>
      <w:r w:rsidR="00F93D16" w:rsidRPr="00406434">
        <w:t>ncidence of HZ</w:t>
      </w:r>
      <w:r w:rsidRPr="00406434">
        <w:t xml:space="preserve">: The PBAC </w:t>
      </w:r>
      <w:r w:rsidR="009D1394">
        <w:t xml:space="preserve">previously </w:t>
      </w:r>
      <w:r w:rsidRPr="00406434">
        <w:t xml:space="preserve">noted the ATAGI post-submission advice that the best estimate of incidence was a pooled estimate using data from </w:t>
      </w:r>
      <w:proofErr w:type="spellStart"/>
      <w:r w:rsidRPr="00406434">
        <w:t>MacIntyre</w:t>
      </w:r>
      <w:proofErr w:type="spellEnd"/>
      <w:r w:rsidRPr="00406434">
        <w:t xml:space="preserve"> 2015, Qian 2021 and Lin 2022; however, this was not included in the resubmission considered in March 2023. </w:t>
      </w:r>
      <w:r w:rsidRPr="00406434">
        <w:rPr>
          <w:rFonts w:eastAsiaTheme="minorHAnsi" w:cstheme="minorBidi"/>
          <w:snapToGrid/>
          <w:szCs w:val="22"/>
        </w:rPr>
        <w:t xml:space="preserve">The PBAC </w:t>
      </w:r>
      <w:r w:rsidR="009D1394">
        <w:rPr>
          <w:rFonts w:eastAsiaTheme="minorHAnsi" w:cstheme="minorBidi"/>
          <w:snapToGrid/>
          <w:szCs w:val="22"/>
        </w:rPr>
        <w:t xml:space="preserve">previously </w:t>
      </w:r>
      <w:r w:rsidRPr="00406434">
        <w:rPr>
          <w:rFonts w:eastAsiaTheme="minorHAnsi" w:cstheme="minorBidi"/>
          <w:snapToGrid/>
          <w:szCs w:val="22"/>
        </w:rPr>
        <w:t xml:space="preserve">noted the </w:t>
      </w:r>
      <w:r w:rsidR="00BB09A7">
        <w:rPr>
          <w:rFonts w:eastAsiaTheme="minorHAnsi" w:cstheme="minorBidi"/>
          <w:snapToGrid/>
          <w:szCs w:val="22"/>
        </w:rPr>
        <w:t>incremental cost-effectiveness ratio (</w:t>
      </w:r>
      <w:r w:rsidRPr="00406434">
        <w:rPr>
          <w:rFonts w:eastAsiaTheme="minorHAnsi" w:cstheme="minorBidi"/>
          <w:snapToGrid/>
          <w:szCs w:val="22"/>
        </w:rPr>
        <w:t>ICER</w:t>
      </w:r>
      <w:r w:rsidR="00BB09A7">
        <w:rPr>
          <w:rFonts w:eastAsiaTheme="minorHAnsi" w:cstheme="minorBidi"/>
          <w:snapToGrid/>
          <w:szCs w:val="22"/>
        </w:rPr>
        <w:t>)</w:t>
      </w:r>
      <w:r w:rsidR="001D6EBA">
        <w:rPr>
          <w:rFonts w:eastAsiaTheme="minorHAnsi" w:cstheme="minorBidi"/>
          <w:snapToGrid/>
          <w:szCs w:val="22"/>
        </w:rPr>
        <w:t xml:space="preserve"> for vaccinating non-Indigenous adults </w:t>
      </w:r>
      <w:r w:rsidR="001D6EBA">
        <w:rPr>
          <w:rFonts w:eastAsiaTheme="minorHAnsi" w:cstheme="minorHAnsi"/>
          <w:snapToGrid/>
          <w:szCs w:val="22"/>
        </w:rPr>
        <w:t>≥ </w:t>
      </w:r>
      <w:r w:rsidR="001D6EBA">
        <w:rPr>
          <w:rFonts w:eastAsiaTheme="minorHAnsi" w:cstheme="minorBidi"/>
          <w:snapToGrid/>
          <w:szCs w:val="22"/>
        </w:rPr>
        <w:t>65 years</w:t>
      </w:r>
      <w:r w:rsidRPr="00406434">
        <w:rPr>
          <w:rFonts w:eastAsiaTheme="minorHAnsi" w:cstheme="minorBidi"/>
          <w:snapToGrid/>
          <w:szCs w:val="22"/>
        </w:rPr>
        <w:t xml:space="preserve"> increased from $</w:t>
      </w:r>
      <w:r w:rsidR="00CB57A9">
        <w:rPr>
          <w:rFonts w:eastAsiaTheme="minorHAnsi" w:cstheme="minorBidi"/>
          <w:snapToGrid/>
          <w:szCs w:val="22"/>
        </w:rPr>
        <w:t>15,000 to &lt; $25,000</w:t>
      </w:r>
      <w:r w:rsidR="00EE3529">
        <w:rPr>
          <w:rFonts w:eastAsiaTheme="minorHAnsi" w:cstheme="minorBidi"/>
          <w:snapToGrid/>
          <w:szCs w:val="22"/>
        </w:rPr>
        <w:t>/</w:t>
      </w:r>
      <w:r w:rsidR="00BC5D8D">
        <w:rPr>
          <w:rFonts w:eastAsiaTheme="minorHAnsi" w:cstheme="minorBidi"/>
          <w:snapToGrid/>
          <w:szCs w:val="22"/>
        </w:rPr>
        <w:t>quality ad</w:t>
      </w:r>
      <w:r w:rsidR="00BB09A7">
        <w:rPr>
          <w:rFonts w:eastAsiaTheme="minorHAnsi" w:cstheme="minorBidi"/>
          <w:snapToGrid/>
          <w:szCs w:val="22"/>
        </w:rPr>
        <w:t>justed life year (</w:t>
      </w:r>
      <w:r w:rsidR="00EE3529">
        <w:rPr>
          <w:rFonts w:eastAsiaTheme="minorHAnsi" w:cstheme="minorBidi"/>
          <w:snapToGrid/>
          <w:szCs w:val="22"/>
        </w:rPr>
        <w:t>QALY</w:t>
      </w:r>
      <w:r w:rsidR="00BB09A7">
        <w:rPr>
          <w:rFonts w:eastAsiaTheme="minorHAnsi" w:cstheme="minorBidi"/>
          <w:snapToGrid/>
          <w:szCs w:val="22"/>
        </w:rPr>
        <w:t>)</w:t>
      </w:r>
      <w:r w:rsidRPr="00406434">
        <w:rPr>
          <w:rFonts w:eastAsiaTheme="minorHAnsi" w:cstheme="minorBidi"/>
          <w:snapToGrid/>
          <w:szCs w:val="22"/>
        </w:rPr>
        <w:t xml:space="preserve"> to $</w:t>
      </w:r>
      <w:r w:rsidR="00CB57A9">
        <w:rPr>
          <w:rFonts w:eastAsiaTheme="minorHAnsi" w:cstheme="minorBidi"/>
          <w:snapToGrid/>
          <w:szCs w:val="22"/>
        </w:rPr>
        <w:t>25,000 to &lt; $35,000</w:t>
      </w:r>
      <w:r w:rsidRPr="00406434">
        <w:rPr>
          <w:rFonts w:eastAsiaTheme="minorHAnsi" w:cstheme="minorBidi"/>
          <w:snapToGrid/>
          <w:szCs w:val="22"/>
        </w:rPr>
        <w:t xml:space="preserve">/QALY using pooled data from </w:t>
      </w:r>
      <w:proofErr w:type="spellStart"/>
      <w:r w:rsidRPr="00406434">
        <w:rPr>
          <w:rFonts w:eastAsiaTheme="minorHAnsi" w:cstheme="minorBidi"/>
          <w:snapToGrid/>
          <w:szCs w:val="22"/>
        </w:rPr>
        <w:t>MacIntyre</w:t>
      </w:r>
      <w:proofErr w:type="spellEnd"/>
      <w:r w:rsidRPr="00406434">
        <w:rPr>
          <w:rFonts w:eastAsiaTheme="minorHAnsi" w:cstheme="minorBidi"/>
          <w:snapToGrid/>
          <w:szCs w:val="22"/>
        </w:rPr>
        <w:t xml:space="preserve"> 2015 </w:t>
      </w:r>
      <w:r w:rsidRPr="006534E4">
        <w:rPr>
          <w:rFonts w:eastAsiaTheme="minorHAnsi" w:cstheme="minorBidi"/>
          <w:snapToGrid/>
          <w:szCs w:val="22"/>
        </w:rPr>
        <w:t>and Qian 2021 and to $</w:t>
      </w:r>
      <w:r w:rsidR="00CB57A9">
        <w:rPr>
          <w:rFonts w:eastAsiaTheme="minorHAnsi" w:cstheme="minorBidi"/>
          <w:snapToGrid/>
          <w:szCs w:val="22"/>
        </w:rPr>
        <w:t>35,000 to &lt; $45,000</w:t>
      </w:r>
      <w:r w:rsidRPr="006534E4">
        <w:rPr>
          <w:rFonts w:eastAsiaTheme="minorHAnsi" w:cstheme="minorBidi"/>
          <w:snapToGrid/>
          <w:szCs w:val="22"/>
        </w:rPr>
        <w:t xml:space="preserve">/QALY using Qian </w:t>
      </w:r>
      <w:r w:rsidR="00BB4FDC" w:rsidRPr="006534E4">
        <w:rPr>
          <w:rFonts w:eastAsiaTheme="minorHAnsi" w:cstheme="minorBidi"/>
          <w:snapToGrid/>
          <w:szCs w:val="22"/>
        </w:rPr>
        <w:t xml:space="preserve">2021 </w:t>
      </w:r>
      <w:r w:rsidRPr="006534E4">
        <w:rPr>
          <w:rFonts w:eastAsiaTheme="minorHAnsi" w:cstheme="minorBidi"/>
          <w:snapToGrid/>
          <w:szCs w:val="22"/>
        </w:rPr>
        <w:t>alone.</w:t>
      </w:r>
    </w:p>
    <w:p w14:paraId="320A675A" w14:textId="3BCC9E35" w:rsidR="006534E4" w:rsidRPr="006534E4" w:rsidRDefault="00F93D16" w:rsidP="00D94AB8">
      <w:pPr>
        <w:pStyle w:val="ListParagraph"/>
        <w:numPr>
          <w:ilvl w:val="0"/>
          <w:numId w:val="3"/>
        </w:numPr>
        <w:ind w:left="1134" w:hanging="357"/>
        <w:jc w:val="both"/>
        <w:rPr>
          <w:rFonts w:eastAsiaTheme="minorHAnsi" w:cstheme="minorBidi"/>
          <w:snapToGrid/>
          <w:szCs w:val="22"/>
        </w:rPr>
      </w:pPr>
      <w:r w:rsidRPr="006534E4">
        <w:t>VE estimates</w:t>
      </w:r>
      <w:r w:rsidR="006534E4" w:rsidRPr="006534E4">
        <w:t xml:space="preserve">: </w:t>
      </w:r>
      <w:r w:rsidR="006534E4" w:rsidRPr="006534E4">
        <w:rPr>
          <w:rFonts w:eastAsiaTheme="minorHAnsi" w:cstheme="minorBidi"/>
          <w:snapToGrid/>
          <w:szCs w:val="22"/>
        </w:rPr>
        <w:t xml:space="preserve">The PBAC </w:t>
      </w:r>
      <w:r w:rsidR="009D1394">
        <w:rPr>
          <w:rFonts w:eastAsiaTheme="minorHAnsi" w:cstheme="minorBidi"/>
          <w:snapToGrid/>
          <w:szCs w:val="22"/>
        </w:rPr>
        <w:t xml:space="preserve">previously </w:t>
      </w:r>
      <w:r w:rsidR="006534E4" w:rsidRPr="006534E4">
        <w:rPr>
          <w:rFonts w:eastAsiaTheme="minorHAnsi" w:cstheme="minorBidi"/>
          <w:snapToGrid/>
          <w:szCs w:val="22"/>
        </w:rPr>
        <w:t xml:space="preserve">noted the ATAGI post-submission advice that the </w:t>
      </w:r>
      <w:r w:rsidR="00C70632">
        <w:rPr>
          <w:rFonts w:eastAsiaTheme="minorHAnsi" w:cstheme="minorBidi"/>
          <w:snapToGrid/>
          <w:szCs w:val="22"/>
        </w:rPr>
        <w:t>vaccine effectiveness</w:t>
      </w:r>
      <w:r w:rsidR="006534E4" w:rsidRPr="006534E4">
        <w:rPr>
          <w:rFonts w:eastAsiaTheme="minorHAnsi" w:cstheme="minorBidi"/>
          <w:snapToGrid/>
          <w:szCs w:val="22"/>
        </w:rPr>
        <w:t xml:space="preserve"> for two doses from </w:t>
      </w:r>
      <w:proofErr w:type="spellStart"/>
      <w:r w:rsidR="006534E4" w:rsidRPr="006534E4">
        <w:rPr>
          <w:rFonts w:eastAsiaTheme="minorHAnsi" w:cstheme="minorBidi"/>
          <w:snapToGrid/>
          <w:szCs w:val="22"/>
        </w:rPr>
        <w:t>Izurieta</w:t>
      </w:r>
      <w:proofErr w:type="spellEnd"/>
      <w:r w:rsidR="006534E4" w:rsidRPr="006534E4">
        <w:rPr>
          <w:rFonts w:eastAsiaTheme="minorHAnsi" w:cstheme="minorBidi"/>
          <w:snapToGrid/>
          <w:szCs w:val="22"/>
        </w:rPr>
        <w:t xml:space="preserve"> 2021 </w:t>
      </w:r>
      <w:r w:rsidR="006534E4">
        <w:rPr>
          <w:rFonts w:eastAsiaTheme="minorHAnsi" w:cstheme="minorBidi"/>
          <w:snapToGrid/>
          <w:szCs w:val="22"/>
        </w:rPr>
        <w:t xml:space="preserve">(a large observational study) </w:t>
      </w:r>
      <w:r w:rsidR="006534E4" w:rsidRPr="006534E4">
        <w:rPr>
          <w:rFonts w:eastAsiaTheme="minorHAnsi" w:cstheme="minorBidi"/>
          <w:snapToGrid/>
          <w:szCs w:val="22"/>
        </w:rPr>
        <w:t>could be used in sensitivity analyses, and that use of this estimate increased the ICER</w:t>
      </w:r>
      <w:r w:rsidR="001D6EBA" w:rsidRPr="001D6EBA">
        <w:rPr>
          <w:rFonts w:eastAsiaTheme="minorHAnsi" w:cstheme="minorBidi"/>
          <w:snapToGrid/>
          <w:szCs w:val="22"/>
        </w:rPr>
        <w:t xml:space="preserve"> </w:t>
      </w:r>
      <w:r w:rsidR="001D6EBA">
        <w:rPr>
          <w:rFonts w:eastAsiaTheme="minorHAnsi" w:cstheme="minorBidi"/>
          <w:snapToGrid/>
          <w:szCs w:val="22"/>
        </w:rPr>
        <w:t xml:space="preserve">for vaccinating non-Indigenous adults </w:t>
      </w:r>
      <w:r w:rsidR="001D6EBA">
        <w:rPr>
          <w:rFonts w:eastAsiaTheme="minorHAnsi" w:cstheme="minorHAnsi"/>
          <w:snapToGrid/>
          <w:szCs w:val="22"/>
        </w:rPr>
        <w:t>≥ </w:t>
      </w:r>
      <w:r w:rsidR="001D6EBA">
        <w:rPr>
          <w:rFonts w:eastAsiaTheme="minorHAnsi" w:cstheme="minorBidi"/>
          <w:snapToGrid/>
          <w:szCs w:val="22"/>
        </w:rPr>
        <w:t>65 years</w:t>
      </w:r>
      <w:r w:rsidR="006534E4" w:rsidRPr="006534E4">
        <w:rPr>
          <w:rFonts w:eastAsiaTheme="minorHAnsi" w:cstheme="minorBidi"/>
          <w:snapToGrid/>
          <w:szCs w:val="22"/>
        </w:rPr>
        <w:t xml:space="preserve"> from $</w:t>
      </w:r>
      <w:r w:rsidR="00CB57A9">
        <w:rPr>
          <w:rFonts w:eastAsiaTheme="minorHAnsi" w:cstheme="minorBidi"/>
          <w:snapToGrid/>
          <w:szCs w:val="22"/>
        </w:rPr>
        <w:t>15,000 to &lt;</w:t>
      </w:r>
      <w:r w:rsidR="00D94AB8">
        <w:rPr>
          <w:rFonts w:eastAsiaTheme="minorHAnsi" w:cstheme="minorBidi"/>
          <w:snapToGrid/>
          <w:szCs w:val="22"/>
        </w:rPr>
        <w:t> </w:t>
      </w:r>
      <w:r w:rsidR="00CB57A9">
        <w:rPr>
          <w:rFonts w:eastAsiaTheme="minorHAnsi" w:cstheme="minorBidi"/>
          <w:snapToGrid/>
          <w:szCs w:val="22"/>
        </w:rPr>
        <w:t>$25,000</w:t>
      </w:r>
      <w:r w:rsidR="00EE3529">
        <w:rPr>
          <w:rFonts w:eastAsiaTheme="minorHAnsi" w:cstheme="minorBidi"/>
          <w:snapToGrid/>
          <w:szCs w:val="22"/>
        </w:rPr>
        <w:t>/QALY</w:t>
      </w:r>
      <w:r w:rsidR="006534E4" w:rsidRPr="006534E4">
        <w:rPr>
          <w:rFonts w:eastAsiaTheme="minorHAnsi" w:cstheme="minorBidi"/>
          <w:snapToGrid/>
          <w:szCs w:val="22"/>
        </w:rPr>
        <w:t xml:space="preserve"> to $</w:t>
      </w:r>
      <w:r w:rsidR="00CB57A9">
        <w:rPr>
          <w:rFonts w:eastAsiaTheme="minorHAnsi" w:cstheme="minorBidi"/>
          <w:snapToGrid/>
          <w:szCs w:val="22"/>
        </w:rPr>
        <w:t>35,000 to &lt; $45,000</w:t>
      </w:r>
      <w:r w:rsidR="006534E4" w:rsidRPr="006534E4">
        <w:rPr>
          <w:rFonts w:eastAsiaTheme="minorHAnsi" w:cstheme="minorBidi"/>
          <w:snapToGrid/>
          <w:szCs w:val="22"/>
        </w:rPr>
        <w:t>/QALY.</w:t>
      </w:r>
      <w:r w:rsidR="0037710C">
        <w:rPr>
          <w:rFonts w:eastAsiaTheme="minorHAnsi" w:cstheme="minorBidi"/>
          <w:snapToGrid/>
          <w:szCs w:val="22"/>
        </w:rPr>
        <w:t xml:space="preserve"> The pre-PBAC response </w:t>
      </w:r>
      <w:r w:rsidR="009251AC">
        <w:t xml:space="preserve">noted that the </w:t>
      </w:r>
      <w:r w:rsidR="0037710C">
        <w:t>post-submission ATAGI advice</w:t>
      </w:r>
      <w:r w:rsidR="009251AC">
        <w:t xml:space="preserve"> also</w:t>
      </w:r>
      <w:r w:rsidR="0037710C">
        <w:t xml:space="preserve"> stated that the </w:t>
      </w:r>
      <w:r w:rsidR="009251AC">
        <w:t>‘</w:t>
      </w:r>
      <w:r w:rsidR="0037710C" w:rsidRPr="0037710C">
        <w:t xml:space="preserve">inclusion of the </w:t>
      </w:r>
      <w:proofErr w:type="spellStart"/>
      <w:r w:rsidR="0037710C" w:rsidRPr="0037710C">
        <w:t>Izurieta</w:t>
      </w:r>
      <w:proofErr w:type="spellEnd"/>
      <w:r w:rsidR="0037710C" w:rsidRPr="0037710C">
        <w:t xml:space="preserve"> 2021 data was to provide more information regarding the evidence of the </w:t>
      </w:r>
      <w:r w:rsidR="0037710C" w:rsidRPr="006644DC">
        <w:t>one-dose vaccine effectiveness</w:t>
      </w:r>
      <w:r w:rsidR="0037710C" w:rsidRPr="000D267F">
        <w:t xml:space="preserve"> of Shingrix</w:t>
      </w:r>
      <w:r w:rsidR="009251AC" w:rsidRPr="000D267F">
        <w:t xml:space="preserve">’ </w:t>
      </w:r>
      <w:r w:rsidR="000D3252">
        <w:t>a</w:t>
      </w:r>
      <w:r w:rsidR="009251AC" w:rsidRPr="00B15550">
        <w:t>nd that the ‘</w:t>
      </w:r>
      <w:r w:rsidR="0037710C" w:rsidRPr="006644DC">
        <w:t>ATAGI agree that using the vaccine efficacy data from the clinical trials is appropriate</w:t>
      </w:r>
      <w:r w:rsidR="001042B1" w:rsidRPr="000D267F">
        <w:t>’</w:t>
      </w:r>
      <w:r w:rsidR="009251AC">
        <w:t>.</w:t>
      </w:r>
      <w:r w:rsidR="0037710C" w:rsidRPr="0037710C">
        <w:t xml:space="preserve"> </w:t>
      </w:r>
      <w:r w:rsidR="009251AC">
        <w:t xml:space="preserve">For this reason, the sponsor considered that a </w:t>
      </w:r>
      <w:r w:rsidR="0037710C" w:rsidRPr="0037710C">
        <w:t xml:space="preserve">scenario analysis adopting both single-dose and two-dose </w:t>
      </w:r>
      <w:r w:rsidR="009251AC">
        <w:t>VE</w:t>
      </w:r>
      <w:r w:rsidR="0037710C" w:rsidRPr="0037710C">
        <w:t xml:space="preserve"> </w:t>
      </w:r>
      <w:r w:rsidR="009251AC">
        <w:t>estimates</w:t>
      </w:r>
      <w:r w:rsidR="0037710C" w:rsidRPr="0037710C">
        <w:t xml:space="preserve"> from </w:t>
      </w:r>
      <w:proofErr w:type="spellStart"/>
      <w:r w:rsidR="0037710C" w:rsidRPr="0037710C">
        <w:t>Izurieta</w:t>
      </w:r>
      <w:proofErr w:type="spellEnd"/>
      <w:r w:rsidR="0037710C" w:rsidRPr="0037710C">
        <w:t xml:space="preserve"> 2021</w:t>
      </w:r>
      <w:r w:rsidR="0037710C" w:rsidRPr="002B1DC0">
        <w:t xml:space="preserve"> </w:t>
      </w:r>
      <w:r w:rsidR="009251AC">
        <w:t>to be</w:t>
      </w:r>
      <w:r w:rsidR="0037710C" w:rsidRPr="002B1DC0">
        <w:t xml:space="preserve"> inappropriate</w:t>
      </w:r>
      <w:r w:rsidR="009251AC">
        <w:t xml:space="preserve">. The pre-PBAC response argued that </w:t>
      </w:r>
      <w:r w:rsidR="0037710C" w:rsidRPr="002B1DC0">
        <w:t xml:space="preserve">the study design </w:t>
      </w:r>
      <w:r w:rsidR="009251AC">
        <w:t xml:space="preserve">of </w:t>
      </w:r>
      <w:proofErr w:type="spellStart"/>
      <w:r w:rsidR="009251AC" w:rsidRPr="002B1DC0">
        <w:t>Izurieta</w:t>
      </w:r>
      <w:proofErr w:type="spellEnd"/>
      <w:r w:rsidR="009251AC" w:rsidRPr="002B1DC0">
        <w:t xml:space="preserve"> 2021 </w:t>
      </w:r>
      <w:r w:rsidR="0037710C" w:rsidRPr="002B1DC0">
        <w:t>resulted in</w:t>
      </w:r>
      <w:r w:rsidR="00702202">
        <w:t xml:space="preserve"> the</w:t>
      </w:r>
      <w:r w:rsidR="0037710C" w:rsidRPr="002B1DC0">
        <w:t xml:space="preserve"> underestimation of </w:t>
      </w:r>
      <w:r w:rsidR="000D3252">
        <w:t xml:space="preserve">the </w:t>
      </w:r>
      <w:r w:rsidR="0037710C" w:rsidRPr="002B1DC0">
        <w:t xml:space="preserve">RZV </w:t>
      </w:r>
      <w:r w:rsidR="009251AC">
        <w:t>VE</w:t>
      </w:r>
      <w:r w:rsidR="00702202">
        <w:t xml:space="preserve"> due to </w:t>
      </w:r>
      <w:r w:rsidR="0037710C" w:rsidRPr="002B1DC0">
        <w:t>differences in outcome specificity and confounding due to healthcare seeking behaviour.</w:t>
      </w:r>
    </w:p>
    <w:p w14:paraId="39088999" w14:textId="592AC4CC" w:rsidR="00F93D16" w:rsidRPr="006534E4" w:rsidRDefault="006534E4" w:rsidP="00D94AB8">
      <w:pPr>
        <w:pStyle w:val="3-BodyText"/>
        <w:numPr>
          <w:ilvl w:val="0"/>
          <w:numId w:val="3"/>
        </w:numPr>
        <w:ind w:left="1134" w:hanging="357"/>
      </w:pPr>
      <w:r w:rsidRPr="006534E4">
        <w:t>L</w:t>
      </w:r>
      <w:r w:rsidR="00F93D16" w:rsidRPr="006534E4">
        <w:t>ong term waning of efficacy</w:t>
      </w:r>
      <w:r w:rsidRPr="006534E4">
        <w:t>:</w:t>
      </w:r>
      <w:r w:rsidRPr="006534E4">
        <w:rPr>
          <w:snapToGrid w:val="0"/>
          <w:lang w:val="en-GB"/>
        </w:rPr>
        <w:t xml:space="preserve"> The PBAC </w:t>
      </w:r>
      <w:r w:rsidR="009D1394">
        <w:rPr>
          <w:snapToGrid w:val="0"/>
          <w:lang w:val="en-GB"/>
        </w:rPr>
        <w:t xml:space="preserve">previously </w:t>
      </w:r>
      <w:r w:rsidRPr="006534E4">
        <w:rPr>
          <w:snapToGrid w:val="0"/>
          <w:lang w:val="en-GB"/>
        </w:rPr>
        <w:t>noted the ICER</w:t>
      </w:r>
      <w:r w:rsidR="006141F3" w:rsidRPr="006141F3">
        <w:t xml:space="preserve"> </w:t>
      </w:r>
      <w:r w:rsidR="006141F3">
        <w:t xml:space="preserve">for vaccinating non-Indigenous adults </w:t>
      </w:r>
      <w:r w:rsidR="006141F3">
        <w:rPr>
          <w:rFonts w:cstheme="minorHAnsi"/>
        </w:rPr>
        <w:t>≥ </w:t>
      </w:r>
      <w:r w:rsidR="006141F3">
        <w:t>65 years</w:t>
      </w:r>
      <w:r w:rsidRPr="006534E4">
        <w:rPr>
          <w:snapToGrid w:val="0"/>
          <w:lang w:val="en-GB"/>
        </w:rPr>
        <w:t xml:space="preserve"> increased from $</w:t>
      </w:r>
      <w:r w:rsidR="00CB57A9">
        <w:rPr>
          <w:snapToGrid w:val="0"/>
          <w:lang w:val="en-GB"/>
        </w:rPr>
        <w:t>15,000 to &lt;</w:t>
      </w:r>
      <w:r w:rsidR="00B45BF4">
        <w:rPr>
          <w:snapToGrid w:val="0"/>
          <w:lang w:val="en-GB"/>
        </w:rPr>
        <w:t> </w:t>
      </w:r>
      <w:r w:rsidR="00CB57A9">
        <w:rPr>
          <w:snapToGrid w:val="0"/>
          <w:lang w:val="en-GB"/>
        </w:rPr>
        <w:t>$25,000</w:t>
      </w:r>
      <w:r w:rsidR="00EE3529">
        <w:rPr>
          <w:snapToGrid w:val="0"/>
          <w:lang w:val="en-GB"/>
        </w:rPr>
        <w:t>/QALY</w:t>
      </w:r>
      <w:r w:rsidRPr="006534E4">
        <w:rPr>
          <w:snapToGrid w:val="0"/>
          <w:lang w:val="en-GB"/>
        </w:rPr>
        <w:t xml:space="preserve"> to $</w:t>
      </w:r>
      <w:r w:rsidR="00CB57A9">
        <w:rPr>
          <w:snapToGrid w:val="0"/>
          <w:lang w:val="en-GB"/>
        </w:rPr>
        <w:t>25,000 to &lt; $35,000</w:t>
      </w:r>
      <w:r w:rsidRPr="006534E4">
        <w:rPr>
          <w:snapToGrid w:val="0"/>
          <w:lang w:val="en-GB"/>
        </w:rPr>
        <w:t xml:space="preserve">/QALY if </w:t>
      </w:r>
      <w:r w:rsidRPr="00607AE5">
        <w:rPr>
          <w:snapToGrid w:val="0"/>
          <w:lang w:val="en-GB"/>
        </w:rPr>
        <w:t>an annual waning rate of 5.4% was assumed from 10 years after vaccination</w:t>
      </w:r>
      <w:r w:rsidR="009F3697" w:rsidRPr="00B45BF4">
        <w:rPr>
          <w:snapToGrid w:val="0"/>
          <w:lang w:val="en-GB"/>
        </w:rPr>
        <w:t>, which was higher than the annual waning rate of 1.</w:t>
      </w:r>
      <w:r w:rsidR="00660C68" w:rsidRPr="00607AE5">
        <w:rPr>
          <w:snapToGrid w:val="0"/>
          <w:lang w:val="en-GB"/>
        </w:rPr>
        <w:t>5</w:t>
      </w:r>
      <w:r w:rsidR="009F3697" w:rsidRPr="00B45BF4">
        <w:rPr>
          <w:snapToGrid w:val="0"/>
          <w:lang w:val="en-GB"/>
        </w:rPr>
        <w:t>% for adults &lt;70 YOA and 2.3% for adults &gt;=70 YOA applied in the base-case of the economic model</w:t>
      </w:r>
      <w:r w:rsidR="00BF131E">
        <w:rPr>
          <w:snapToGrid w:val="0"/>
          <w:lang w:val="en-GB"/>
        </w:rPr>
        <w:t>.</w:t>
      </w:r>
      <w:r w:rsidRPr="006534E4">
        <w:rPr>
          <w:snapToGrid w:val="0"/>
          <w:lang w:val="en-GB"/>
        </w:rPr>
        <w:t xml:space="preserve"> The PBAC also noted the waning assumptions become more critical when vaccinating a younger cohort.</w:t>
      </w:r>
    </w:p>
    <w:p w14:paraId="626943C7" w14:textId="33FDE8F6" w:rsidR="006534E4" w:rsidRPr="000D267F" w:rsidRDefault="00F93D16" w:rsidP="00D94AB8">
      <w:pPr>
        <w:pStyle w:val="ListParagraph"/>
        <w:numPr>
          <w:ilvl w:val="0"/>
          <w:numId w:val="3"/>
        </w:numPr>
        <w:ind w:left="1134" w:hanging="357"/>
        <w:jc w:val="both"/>
        <w:rPr>
          <w:rFonts w:eastAsiaTheme="minorHAnsi" w:cstheme="minorBidi"/>
          <w:snapToGrid/>
          <w:szCs w:val="22"/>
        </w:rPr>
      </w:pPr>
      <w:r w:rsidRPr="005F1B40">
        <w:t>QALY loss per HZ and PHN event</w:t>
      </w:r>
      <w:r w:rsidR="005F1B40" w:rsidRPr="005F1B40">
        <w:t>:</w:t>
      </w:r>
      <w:r w:rsidR="005F1B40">
        <w:t xml:space="preserve"> </w:t>
      </w:r>
      <w:r w:rsidR="006534E4" w:rsidRPr="006534E4">
        <w:rPr>
          <w:rFonts w:eastAsiaTheme="minorHAnsi" w:cstheme="minorBidi"/>
          <w:snapToGrid/>
          <w:szCs w:val="22"/>
        </w:rPr>
        <w:t>The ICER was sensitive to the assumed QALY loss per HZ and PHN event and the ESC considered the QALY loss per case of HZ and PHN were overestimated given the trial data demonstrated attenuation of disease impact over the period of HZ. The PBAC</w:t>
      </w:r>
      <w:r w:rsidR="009D1394">
        <w:rPr>
          <w:rFonts w:eastAsiaTheme="minorHAnsi" w:cstheme="minorBidi"/>
          <w:snapToGrid/>
          <w:szCs w:val="22"/>
        </w:rPr>
        <w:t xml:space="preserve"> previously</w:t>
      </w:r>
      <w:r w:rsidR="006534E4" w:rsidRPr="006534E4">
        <w:rPr>
          <w:rFonts w:eastAsiaTheme="minorHAnsi" w:cstheme="minorBidi"/>
          <w:snapToGrid/>
          <w:szCs w:val="22"/>
        </w:rPr>
        <w:t xml:space="preserve"> noted the ICER increased to </w:t>
      </w:r>
      <w:r w:rsidR="006534E4" w:rsidRPr="006534E4">
        <w:rPr>
          <w:rFonts w:eastAsiaTheme="minorHAnsi" w:cstheme="minorBidi"/>
          <w:snapToGrid/>
          <w:szCs w:val="22"/>
        </w:rPr>
        <w:lastRenderedPageBreak/>
        <w:t>$</w:t>
      </w:r>
      <w:r w:rsidR="00CB57A9">
        <w:rPr>
          <w:rFonts w:eastAsiaTheme="minorHAnsi" w:cstheme="minorBidi"/>
          <w:snapToGrid/>
          <w:szCs w:val="22"/>
        </w:rPr>
        <w:t>25,000 to &lt; $35,000</w:t>
      </w:r>
      <w:r w:rsidR="006534E4" w:rsidRPr="006534E4">
        <w:rPr>
          <w:rFonts w:eastAsiaTheme="minorHAnsi" w:cstheme="minorBidi"/>
          <w:snapToGrid/>
          <w:szCs w:val="22"/>
        </w:rPr>
        <w:t>/QALY when the lower 95% confidence intervals were used to inform the QALY loss per event.</w:t>
      </w:r>
      <w:r w:rsidR="001042B1">
        <w:rPr>
          <w:rFonts w:eastAsiaTheme="minorHAnsi" w:cstheme="minorBidi"/>
          <w:snapToGrid/>
          <w:szCs w:val="22"/>
        </w:rPr>
        <w:t xml:space="preserve"> The pre-PBAC response reiterated that </w:t>
      </w:r>
      <w:r w:rsidR="001042B1" w:rsidRPr="001042B1">
        <w:rPr>
          <w:rFonts w:eastAsiaTheme="minorHAnsi" w:cstheme="minorBidi"/>
          <w:snapToGrid/>
          <w:szCs w:val="22"/>
        </w:rPr>
        <w:t>the in-trial disutilities for HZ episodes underestimated the</w:t>
      </w:r>
      <w:r w:rsidR="001042B1">
        <w:rPr>
          <w:rFonts w:eastAsiaTheme="minorHAnsi" w:cstheme="minorBidi"/>
          <w:snapToGrid/>
          <w:szCs w:val="22"/>
        </w:rPr>
        <w:t xml:space="preserve"> quality of life</w:t>
      </w:r>
      <w:r w:rsidR="001042B1" w:rsidRPr="001042B1">
        <w:rPr>
          <w:rFonts w:eastAsiaTheme="minorHAnsi" w:cstheme="minorBidi"/>
          <w:snapToGrid/>
          <w:szCs w:val="22"/>
        </w:rPr>
        <w:t xml:space="preserve"> </w:t>
      </w:r>
      <w:r w:rsidR="001042B1">
        <w:rPr>
          <w:rFonts w:eastAsiaTheme="minorHAnsi" w:cstheme="minorBidi"/>
          <w:snapToGrid/>
          <w:szCs w:val="22"/>
        </w:rPr>
        <w:t>(</w:t>
      </w:r>
      <w:r w:rsidR="001042B1" w:rsidRPr="001042B1">
        <w:rPr>
          <w:rFonts w:eastAsiaTheme="minorHAnsi" w:cstheme="minorBidi"/>
          <w:snapToGrid/>
          <w:szCs w:val="22"/>
        </w:rPr>
        <w:t>QoL</w:t>
      </w:r>
      <w:r w:rsidR="001042B1">
        <w:rPr>
          <w:rFonts w:eastAsiaTheme="minorHAnsi" w:cstheme="minorBidi"/>
          <w:snapToGrid/>
          <w:szCs w:val="22"/>
        </w:rPr>
        <w:t>)</w:t>
      </w:r>
      <w:r w:rsidR="001042B1" w:rsidRPr="001042B1">
        <w:rPr>
          <w:rFonts w:eastAsiaTheme="minorHAnsi" w:cstheme="minorBidi"/>
          <w:snapToGrid/>
          <w:szCs w:val="22"/>
        </w:rPr>
        <w:t xml:space="preserve"> burden per case of HZ due to earlier initiation of antiviral therapy compared with clinical practice. </w:t>
      </w:r>
      <w:r w:rsidR="001042B1">
        <w:rPr>
          <w:rFonts w:eastAsiaTheme="minorHAnsi" w:cstheme="minorBidi"/>
          <w:snapToGrid/>
          <w:szCs w:val="22"/>
        </w:rPr>
        <w:t xml:space="preserve">The pre-PBAC response argued that </w:t>
      </w:r>
      <w:r w:rsidR="001042B1" w:rsidRPr="001042B1">
        <w:rPr>
          <w:rFonts w:eastAsiaTheme="minorHAnsi" w:cstheme="minorBidi"/>
          <w:snapToGrid/>
          <w:szCs w:val="22"/>
        </w:rPr>
        <w:t xml:space="preserve">HZ episodes persist beyond </w:t>
      </w:r>
      <w:r w:rsidR="001042B1">
        <w:rPr>
          <w:rFonts w:eastAsiaTheme="minorHAnsi" w:cstheme="minorBidi"/>
          <w:snapToGrid/>
          <w:szCs w:val="22"/>
        </w:rPr>
        <w:t>a</w:t>
      </w:r>
      <w:r w:rsidR="001042B1" w:rsidRPr="001042B1">
        <w:rPr>
          <w:rFonts w:eastAsiaTheme="minorHAnsi" w:cstheme="minorBidi"/>
          <w:snapToGrid/>
          <w:szCs w:val="22"/>
        </w:rPr>
        <w:t xml:space="preserve"> 28-day period in the age cohorts most relevant to the proposed NIP populations</w:t>
      </w:r>
      <w:r w:rsidR="001042B1">
        <w:rPr>
          <w:rFonts w:eastAsiaTheme="minorHAnsi" w:cstheme="minorBidi"/>
          <w:snapToGrid/>
          <w:szCs w:val="22"/>
        </w:rPr>
        <w:t xml:space="preserve"> (</w:t>
      </w:r>
      <w:r w:rsidR="001042B1" w:rsidRPr="001042B1">
        <w:rPr>
          <w:rFonts w:eastAsiaTheme="minorHAnsi" w:cstheme="minorBidi"/>
          <w:snapToGrid/>
          <w:szCs w:val="22"/>
        </w:rPr>
        <w:t>Curran, 2019</w:t>
      </w:r>
      <w:r w:rsidR="001042B1">
        <w:rPr>
          <w:rFonts w:eastAsiaTheme="minorHAnsi" w:cstheme="minorBidi"/>
          <w:snapToGrid/>
          <w:szCs w:val="22"/>
        </w:rPr>
        <w:t>)</w:t>
      </w:r>
      <w:r w:rsidR="001042B1">
        <w:rPr>
          <w:rStyle w:val="FootnoteReference"/>
          <w:rFonts w:eastAsiaTheme="minorHAnsi" w:cstheme="minorBidi"/>
          <w:snapToGrid/>
          <w:szCs w:val="22"/>
        </w:rPr>
        <w:footnoteReference w:id="2"/>
      </w:r>
      <w:r w:rsidR="001042B1">
        <w:rPr>
          <w:rFonts w:eastAsiaTheme="minorHAnsi" w:cstheme="minorBidi"/>
          <w:snapToGrid/>
          <w:szCs w:val="22"/>
        </w:rPr>
        <w:t xml:space="preserve">, and based on the </w:t>
      </w:r>
      <w:r w:rsidR="001042B1" w:rsidRPr="001042B1">
        <w:rPr>
          <w:rFonts w:eastAsiaTheme="minorHAnsi" w:cstheme="minorBidi"/>
          <w:snapToGrid/>
          <w:szCs w:val="22"/>
        </w:rPr>
        <w:t xml:space="preserve">ZOE-50/-70 Zoster Brief Pain Inventory (ZBPI) data, 22.4% (ZOE-50, ≥50 YOA) and 32.3% (pooled ZOE-50/-70, </w:t>
      </w:r>
      <w:r w:rsidR="009A4803">
        <w:rPr>
          <w:rFonts w:eastAsiaTheme="minorHAnsi" w:cstheme="minorBidi"/>
          <w:snapToGrid/>
          <w:szCs w:val="22"/>
        </w:rPr>
        <w:t xml:space="preserve">aged </w:t>
      </w:r>
      <w:r w:rsidR="001042B1" w:rsidRPr="001042B1">
        <w:rPr>
          <w:rFonts w:eastAsiaTheme="minorHAnsi" w:cstheme="minorBidi"/>
          <w:snapToGrid/>
          <w:szCs w:val="22"/>
        </w:rPr>
        <w:t>≥</w:t>
      </w:r>
      <w:r w:rsidR="009A4803">
        <w:rPr>
          <w:rFonts w:eastAsiaTheme="minorHAnsi" w:cstheme="minorBidi"/>
          <w:snapToGrid/>
          <w:szCs w:val="22"/>
        </w:rPr>
        <w:t xml:space="preserve"> </w:t>
      </w:r>
      <w:r w:rsidR="001042B1" w:rsidRPr="001042B1">
        <w:rPr>
          <w:rFonts w:eastAsiaTheme="minorHAnsi" w:cstheme="minorBidi"/>
          <w:snapToGrid/>
          <w:szCs w:val="22"/>
        </w:rPr>
        <w:t>70</w:t>
      </w:r>
      <w:r w:rsidR="009A4803">
        <w:rPr>
          <w:rFonts w:eastAsiaTheme="minorHAnsi" w:cstheme="minorBidi"/>
          <w:snapToGrid/>
          <w:szCs w:val="22"/>
        </w:rPr>
        <w:t xml:space="preserve"> years</w:t>
      </w:r>
      <w:r w:rsidR="001042B1" w:rsidRPr="001042B1">
        <w:rPr>
          <w:rFonts w:eastAsiaTheme="minorHAnsi" w:cstheme="minorBidi"/>
          <w:snapToGrid/>
          <w:szCs w:val="22"/>
        </w:rPr>
        <w:t xml:space="preserve">) of </w:t>
      </w:r>
      <w:r w:rsidR="001042B1">
        <w:rPr>
          <w:rFonts w:eastAsiaTheme="minorHAnsi" w:cstheme="minorBidi"/>
          <w:snapToGrid/>
          <w:szCs w:val="22"/>
        </w:rPr>
        <w:t>patients</w:t>
      </w:r>
      <w:r w:rsidR="001042B1" w:rsidRPr="001042B1">
        <w:rPr>
          <w:rFonts w:eastAsiaTheme="minorHAnsi" w:cstheme="minorBidi"/>
          <w:snapToGrid/>
          <w:szCs w:val="22"/>
        </w:rPr>
        <w:t xml:space="preserve"> in the HZ ZBPI evaluable subgroups had a ZBPI worst pain score </w:t>
      </w:r>
      <w:r w:rsidR="001042B1">
        <w:rPr>
          <w:rFonts w:eastAsiaTheme="minorHAnsi" w:cstheme="minorBidi"/>
          <w:snapToGrid/>
          <w:szCs w:val="22"/>
        </w:rPr>
        <w:t xml:space="preserve">of </w:t>
      </w:r>
      <w:r w:rsidR="001042B1" w:rsidRPr="001042B1">
        <w:rPr>
          <w:rFonts w:eastAsiaTheme="minorHAnsi" w:cstheme="minorBidi"/>
          <w:snapToGrid/>
          <w:szCs w:val="22"/>
        </w:rPr>
        <w:t>≥</w:t>
      </w:r>
      <w:r w:rsidR="001042B1">
        <w:rPr>
          <w:rFonts w:eastAsiaTheme="minorHAnsi" w:cstheme="minorBidi"/>
          <w:snapToGrid/>
          <w:szCs w:val="22"/>
        </w:rPr>
        <w:t xml:space="preserve"> </w:t>
      </w:r>
      <w:r w:rsidR="001042B1" w:rsidRPr="001042B1">
        <w:rPr>
          <w:rFonts w:eastAsiaTheme="minorHAnsi" w:cstheme="minorBidi"/>
          <w:snapToGrid/>
          <w:szCs w:val="22"/>
        </w:rPr>
        <w:t>3 at Day 28</w:t>
      </w:r>
      <w:r w:rsidR="00602C61">
        <w:rPr>
          <w:rFonts w:eastAsiaTheme="minorHAnsi" w:cstheme="minorBidi"/>
          <w:snapToGrid/>
          <w:szCs w:val="22"/>
        </w:rPr>
        <w:t>.</w:t>
      </w:r>
      <w:r w:rsidR="0037529C">
        <w:rPr>
          <w:rFonts w:eastAsiaTheme="minorHAnsi" w:cstheme="minorBidi"/>
          <w:snapToGrid/>
          <w:szCs w:val="22"/>
        </w:rPr>
        <w:t xml:space="preserve"> </w:t>
      </w:r>
      <w:r w:rsidR="001042B1" w:rsidRPr="0037529C">
        <w:rPr>
          <w:rFonts w:eastAsiaTheme="minorHAnsi" w:cstheme="minorBidi"/>
          <w:snapToGrid/>
          <w:szCs w:val="22"/>
        </w:rPr>
        <w:t xml:space="preserve">The </w:t>
      </w:r>
      <w:r w:rsidR="00602C61" w:rsidRPr="0037529C">
        <w:rPr>
          <w:rFonts w:eastAsiaTheme="minorHAnsi" w:cstheme="minorBidi"/>
          <w:snapToGrid/>
          <w:szCs w:val="22"/>
        </w:rPr>
        <w:t xml:space="preserve">pre-PBAC response argued that the </w:t>
      </w:r>
      <w:r w:rsidR="001042B1" w:rsidRPr="00D0108A">
        <w:rPr>
          <w:rFonts w:eastAsiaTheme="minorHAnsi" w:cstheme="minorBidi"/>
          <w:snapToGrid/>
          <w:szCs w:val="22"/>
        </w:rPr>
        <w:t>base</w:t>
      </w:r>
      <w:r w:rsidR="00322868">
        <w:rPr>
          <w:rFonts w:eastAsiaTheme="minorHAnsi" w:cstheme="minorBidi"/>
          <w:snapToGrid/>
          <w:szCs w:val="22"/>
        </w:rPr>
        <w:t xml:space="preserve"> </w:t>
      </w:r>
      <w:r w:rsidR="001042B1" w:rsidRPr="00D0108A">
        <w:rPr>
          <w:rFonts w:eastAsiaTheme="minorHAnsi" w:cstheme="minorBidi"/>
          <w:snapToGrid/>
          <w:szCs w:val="22"/>
        </w:rPr>
        <w:t xml:space="preserve">case </w:t>
      </w:r>
      <w:r w:rsidR="00602C61" w:rsidRPr="00D0108A">
        <w:rPr>
          <w:rFonts w:eastAsiaTheme="minorHAnsi" w:cstheme="minorBidi"/>
          <w:snapToGrid/>
          <w:szCs w:val="22"/>
        </w:rPr>
        <w:t>disutility</w:t>
      </w:r>
      <w:r w:rsidR="001042B1" w:rsidRPr="00D0108A">
        <w:rPr>
          <w:rFonts w:eastAsiaTheme="minorHAnsi" w:cstheme="minorBidi"/>
          <w:snapToGrid/>
          <w:szCs w:val="22"/>
        </w:rPr>
        <w:t xml:space="preserve"> estimate</w:t>
      </w:r>
      <w:r w:rsidR="00602C61" w:rsidRPr="00D0108A">
        <w:rPr>
          <w:rFonts w:eastAsiaTheme="minorHAnsi" w:cstheme="minorBidi"/>
          <w:snapToGrid/>
          <w:szCs w:val="22"/>
        </w:rPr>
        <w:t>s</w:t>
      </w:r>
      <w:r w:rsidR="001042B1" w:rsidRPr="00D0108A">
        <w:rPr>
          <w:rFonts w:eastAsiaTheme="minorHAnsi" w:cstheme="minorBidi"/>
          <w:snapToGrid/>
          <w:szCs w:val="22"/>
        </w:rPr>
        <w:t xml:space="preserve"> per HZ case were </w:t>
      </w:r>
      <w:r w:rsidR="001042B1" w:rsidRPr="000D267F">
        <w:rPr>
          <w:rFonts w:eastAsiaTheme="minorHAnsi" w:cstheme="minorBidi"/>
          <w:snapToGrid/>
          <w:szCs w:val="22"/>
        </w:rPr>
        <w:t xml:space="preserve">conservative, as they </w:t>
      </w:r>
      <w:r w:rsidR="0037529C" w:rsidRPr="000D267F">
        <w:rPr>
          <w:rFonts w:eastAsiaTheme="minorHAnsi" w:cstheme="minorBidi"/>
          <w:snapToGrid/>
          <w:szCs w:val="22"/>
        </w:rPr>
        <w:t>did</w:t>
      </w:r>
      <w:r w:rsidR="001042B1" w:rsidRPr="000D267F">
        <w:rPr>
          <w:rFonts w:eastAsiaTheme="minorHAnsi" w:cstheme="minorBidi"/>
          <w:snapToGrid/>
          <w:szCs w:val="22"/>
        </w:rPr>
        <w:t xml:space="preserve"> not incorporate differential QALY losses for breakthrough HZ cases in RZV-vaccinated subjects relative to unvaccinated subjects</w:t>
      </w:r>
      <w:r w:rsidR="0037529C">
        <w:rPr>
          <w:rFonts w:eastAsiaTheme="minorHAnsi" w:cstheme="minorBidi"/>
          <w:snapToGrid/>
          <w:szCs w:val="22"/>
        </w:rPr>
        <w:t xml:space="preserve"> and </w:t>
      </w:r>
      <w:r w:rsidR="0037529C" w:rsidRPr="0037529C">
        <w:rPr>
          <w:rFonts w:eastAsiaTheme="minorHAnsi" w:cstheme="minorBidi"/>
          <w:snapToGrid/>
          <w:szCs w:val="22"/>
        </w:rPr>
        <w:t>noted that a m</w:t>
      </w:r>
      <w:r w:rsidR="001042B1" w:rsidRPr="0037529C">
        <w:rPr>
          <w:rFonts w:eastAsiaTheme="minorHAnsi" w:cstheme="minorBidi"/>
          <w:snapToGrid/>
          <w:szCs w:val="22"/>
        </w:rPr>
        <w:t xml:space="preserve">eta-analysis of the ZOE-50/-70 and ZOSTER-002 </w:t>
      </w:r>
      <w:r w:rsidR="001042B1" w:rsidRPr="00D0108A">
        <w:rPr>
          <w:rFonts w:eastAsiaTheme="minorHAnsi" w:cstheme="minorBidi"/>
          <w:snapToGrid/>
          <w:szCs w:val="22"/>
        </w:rPr>
        <w:t>trials estimated a mean difference in QALY losses for HZ cases in vaccinated vs unvaccinated subjects of 0.00722 (GSK, 2022</w:t>
      </w:r>
      <w:r w:rsidR="00602C61" w:rsidRPr="000D267F">
        <w:rPr>
          <w:rFonts w:eastAsiaTheme="minorHAnsi" w:cstheme="minorBidi"/>
          <w:snapToGrid/>
          <w:szCs w:val="22"/>
        </w:rPr>
        <w:t>;</w:t>
      </w:r>
      <w:r w:rsidR="00322868">
        <w:rPr>
          <w:rFonts w:eastAsiaTheme="minorHAnsi" w:cstheme="minorBidi"/>
          <w:snapToGrid/>
          <w:szCs w:val="22"/>
        </w:rPr>
        <w:t xml:space="preserve"> d</w:t>
      </w:r>
      <w:r w:rsidR="001042B1" w:rsidRPr="000D267F">
        <w:rPr>
          <w:rFonts w:eastAsiaTheme="minorHAnsi" w:cstheme="minorBidi"/>
          <w:snapToGrid/>
          <w:szCs w:val="22"/>
        </w:rPr>
        <w:t xml:space="preserve">ata on </w:t>
      </w:r>
      <w:r w:rsidR="00322868">
        <w:rPr>
          <w:rFonts w:eastAsiaTheme="minorHAnsi" w:cstheme="minorBidi"/>
          <w:snapToGrid/>
          <w:szCs w:val="22"/>
        </w:rPr>
        <w:t>f</w:t>
      </w:r>
      <w:r w:rsidR="001042B1" w:rsidRPr="000D267F">
        <w:rPr>
          <w:rFonts w:eastAsiaTheme="minorHAnsi" w:cstheme="minorBidi"/>
          <w:snapToGrid/>
          <w:szCs w:val="22"/>
        </w:rPr>
        <w:t>ile)</w:t>
      </w:r>
      <w:r w:rsidR="00602C61" w:rsidRPr="000D267F">
        <w:rPr>
          <w:rFonts w:eastAsiaTheme="minorHAnsi" w:cstheme="minorBidi"/>
          <w:snapToGrid/>
          <w:szCs w:val="22"/>
        </w:rPr>
        <w:t>.</w:t>
      </w:r>
    </w:p>
    <w:p w14:paraId="5C4BB1DB" w14:textId="302B28AC" w:rsidR="00E910A6" w:rsidRPr="0037710C" w:rsidRDefault="00E910A6" w:rsidP="00B45BF4">
      <w:pPr>
        <w:pStyle w:val="3-BodyText"/>
        <w:numPr>
          <w:ilvl w:val="1"/>
          <w:numId w:val="1"/>
        </w:numPr>
      </w:pPr>
      <w:r>
        <w:t>The resubmission</w:t>
      </w:r>
      <w:r w:rsidRPr="00E910A6">
        <w:t xml:space="preserve"> </w:t>
      </w:r>
      <w:r>
        <w:t xml:space="preserve">stated </w:t>
      </w:r>
      <w:r w:rsidRPr="00E910A6">
        <w:t xml:space="preserve">that the remaining issues in the non-Indigenous population </w:t>
      </w:r>
      <w:r>
        <w:t xml:space="preserve">aged </w:t>
      </w:r>
      <w:r w:rsidRPr="00E910A6">
        <w:t>65</w:t>
      </w:r>
      <w:r w:rsidR="005F1B40">
        <w:t xml:space="preserve"> to </w:t>
      </w:r>
      <w:r w:rsidRPr="00E910A6">
        <w:t xml:space="preserve">69 </w:t>
      </w:r>
      <w:r>
        <w:t xml:space="preserve">years </w:t>
      </w:r>
      <w:r w:rsidRPr="00E910A6">
        <w:t>and ≥</w:t>
      </w:r>
      <w:r w:rsidR="009D1394">
        <w:t xml:space="preserve"> </w:t>
      </w:r>
      <w:r w:rsidRPr="00E910A6">
        <w:t xml:space="preserve">71 </w:t>
      </w:r>
      <w:r>
        <w:t xml:space="preserve">years </w:t>
      </w:r>
      <w:r w:rsidRPr="00E910A6">
        <w:t>appeared to be related to opportunity cost and cost-effectiveness, which may be resolvable with a price reduction</w:t>
      </w:r>
      <w:r>
        <w:t xml:space="preserve"> </w:t>
      </w:r>
      <w:r w:rsidRPr="00E910A6">
        <w:t xml:space="preserve">rather than re-evaluation of economic model inputs. </w:t>
      </w:r>
      <w:r>
        <w:t xml:space="preserve">The resubmission maintained </w:t>
      </w:r>
      <w:r w:rsidRPr="00E910A6">
        <w:t xml:space="preserve">that the economic model inputs were reasonable and robust, and that incorporating more conservative and less robust assumptions would </w:t>
      </w:r>
      <w:r w:rsidR="002B3E92">
        <w:t xml:space="preserve">strongly </w:t>
      </w:r>
      <w:r w:rsidRPr="00E910A6">
        <w:t>bias against RZV.</w:t>
      </w:r>
    </w:p>
    <w:p w14:paraId="7E08E7C1" w14:textId="032952AF" w:rsidR="00EE73CE" w:rsidRDefault="00EE73CE" w:rsidP="00B45BF4">
      <w:pPr>
        <w:pStyle w:val="3-BodyText"/>
        <w:numPr>
          <w:ilvl w:val="1"/>
          <w:numId w:val="1"/>
        </w:numPr>
      </w:pPr>
      <w:r>
        <w:t xml:space="preserve">The economic model provided with the resubmission was the same as the model considered in March 2023 with two changes (i) reduced cost per dose and (ii) separate cohorts for individuals aged 71 to 79 years and </w:t>
      </w:r>
      <w:r>
        <w:rPr>
          <w:rFonts w:cstheme="minorHAnsi"/>
        </w:rPr>
        <w:t>≥</w:t>
      </w:r>
      <w:r>
        <w:t xml:space="preserve"> 71 years (</w:t>
      </w:r>
      <w:r w:rsidRPr="00704595">
        <w:rPr>
          <w:iCs/>
        </w:rPr>
        <w:t>to account for</w:t>
      </w:r>
      <w:r>
        <w:t xml:space="preserve"> </w:t>
      </w:r>
      <w:r w:rsidRPr="00704595">
        <w:rPr>
          <w:iCs/>
        </w:rPr>
        <w:t>individuals aged 70 years being recommended in March 2023</w:t>
      </w:r>
      <w:r>
        <w:t xml:space="preserve">). </w:t>
      </w:r>
      <w:r w:rsidRPr="00704595">
        <w:rPr>
          <w:iCs/>
        </w:rPr>
        <w:t>The economic model also included a separate cohort of individuals aged</w:t>
      </w:r>
      <w:r w:rsidRPr="00EE73CE">
        <w:t xml:space="preserve"> </w:t>
      </w:r>
      <w:r w:rsidRPr="00704595">
        <w:rPr>
          <w:rFonts w:cstheme="minorHAnsi"/>
          <w:iCs/>
        </w:rPr>
        <w:t>≥</w:t>
      </w:r>
      <w:r w:rsidRPr="00704595">
        <w:rPr>
          <w:iCs/>
        </w:rPr>
        <w:t xml:space="preserve"> 80 years.</w:t>
      </w:r>
      <w:r>
        <w:t xml:space="preserve"> </w:t>
      </w:r>
    </w:p>
    <w:p w14:paraId="37932826" w14:textId="30AA6AC1" w:rsidR="00E910A6" w:rsidRPr="00704595" w:rsidRDefault="008C7E1F" w:rsidP="00B45BF4">
      <w:pPr>
        <w:pStyle w:val="3-BodyText"/>
        <w:numPr>
          <w:ilvl w:val="1"/>
          <w:numId w:val="1"/>
        </w:numPr>
        <w:rPr>
          <w:iCs/>
        </w:rPr>
      </w:pPr>
      <w:r>
        <w:t xml:space="preserve">The resubmission </w:t>
      </w:r>
      <w:r w:rsidR="005F1B40">
        <w:t xml:space="preserve">considered the two requested </w:t>
      </w:r>
      <w:r w:rsidR="00F865BC">
        <w:t xml:space="preserve">age cohorts </w:t>
      </w:r>
      <w:r w:rsidR="005F1B40">
        <w:t xml:space="preserve">separately (individuals aged </w:t>
      </w:r>
      <w:r w:rsidR="005F1B40" w:rsidRPr="00E910A6">
        <w:t>65</w:t>
      </w:r>
      <w:r w:rsidR="005F1B40">
        <w:t xml:space="preserve"> to </w:t>
      </w:r>
      <w:r w:rsidR="005F1B40" w:rsidRPr="00E910A6">
        <w:t xml:space="preserve">69 </w:t>
      </w:r>
      <w:r w:rsidR="005F1B40">
        <w:t xml:space="preserve">years </w:t>
      </w:r>
      <w:r w:rsidR="005F1B40" w:rsidRPr="00E910A6">
        <w:t>and ≥</w:t>
      </w:r>
      <w:r w:rsidR="00BC5D8D">
        <w:t xml:space="preserve"> </w:t>
      </w:r>
      <w:r w:rsidR="005F1B40" w:rsidRPr="00E910A6">
        <w:t xml:space="preserve">71 </w:t>
      </w:r>
      <w:r w:rsidR="005F1B40">
        <w:t xml:space="preserve">years) and proposed </w:t>
      </w:r>
      <w:r>
        <w:t xml:space="preserve">three scenarios </w:t>
      </w:r>
      <w:r w:rsidR="005B1C7B">
        <w:t xml:space="preserve">with different costs per dose </w:t>
      </w:r>
      <w:r>
        <w:t>as</w:t>
      </w:r>
      <w:r w:rsidR="00E910A6">
        <w:t xml:space="preserve"> summarised in </w:t>
      </w:r>
      <w:r w:rsidR="00E910A6">
        <w:fldChar w:fldCharType="begin" w:fldLock="1"/>
      </w:r>
      <w:r w:rsidR="00E910A6">
        <w:instrText xml:space="preserve"> REF _Ref135723394 \h  \* MERGEFORMAT </w:instrText>
      </w:r>
      <w:r w:rsidR="00E910A6">
        <w:fldChar w:fldCharType="separate"/>
      </w:r>
      <w:r w:rsidR="007879FE" w:rsidRPr="00791E71">
        <w:t xml:space="preserve">Table </w:t>
      </w:r>
      <w:r w:rsidR="007879FE" w:rsidRPr="00100306">
        <w:t>3</w:t>
      </w:r>
      <w:r w:rsidR="00E910A6">
        <w:fldChar w:fldCharType="end"/>
      </w:r>
      <w:r w:rsidR="00E910A6">
        <w:t xml:space="preserve">. </w:t>
      </w:r>
      <w:r w:rsidR="005F1B40">
        <w:t xml:space="preserve">Scenario C assumed both </w:t>
      </w:r>
      <w:r w:rsidR="00F865BC">
        <w:t xml:space="preserve">age cohorts </w:t>
      </w:r>
      <w:r w:rsidR="005F1B40">
        <w:t xml:space="preserve">were recommended for inclusion on the NIP </w:t>
      </w:r>
      <w:r w:rsidR="00C53600">
        <w:t xml:space="preserve">(as for Scenario B) </w:t>
      </w:r>
      <w:r w:rsidR="005F1B40">
        <w:t xml:space="preserve">with listing for individuals aged 65 to 69 years implemented later (assumed one year later in the resubmission) than the listing for individuals aged </w:t>
      </w:r>
      <w:r w:rsidR="005F1B40" w:rsidRPr="005F1B40">
        <w:t>≥ 71 years</w:t>
      </w:r>
      <w:r w:rsidR="005F1B40">
        <w:t>.</w:t>
      </w:r>
      <w:r w:rsidR="00C53600" w:rsidRPr="00704595">
        <w:rPr>
          <w:iCs/>
        </w:rPr>
        <w:t xml:space="preserve"> T</w:t>
      </w:r>
      <w:r w:rsidR="005F1B40" w:rsidRPr="00704595">
        <w:rPr>
          <w:iCs/>
        </w:rPr>
        <w:t xml:space="preserve">he timing of inclusion on the NIP is not a matter for the PBAC. </w:t>
      </w:r>
    </w:p>
    <w:p w14:paraId="5D20B93A" w14:textId="02C41393" w:rsidR="00E910A6" w:rsidRPr="008B7C61" w:rsidRDefault="00E910A6" w:rsidP="00A051D5">
      <w:pPr>
        <w:pStyle w:val="Caption"/>
        <w:keepNext/>
        <w:keepLines/>
        <w:spacing w:after="0"/>
        <w:jc w:val="left"/>
        <w:rPr>
          <w:rFonts w:ascii="Arial Narrow" w:eastAsiaTheme="majorEastAsia" w:hAnsi="Arial Narrow" w:cstheme="majorBidi"/>
          <w:b/>
          <w:bCs/>
          <w:i w:val="0"/>
          <w:iCs w:val="0"/>
          <w:color w:val="auto"/>
          <w:sz w:val="20"/>
          <w:szCs w:val="24"/>
        </w:rPr>
      </w:pPr>
      <w:bookmarkStart w:id="8" w:name="_Ref135723394"/>
      <w:r w:rsidRPr="00E910A6">
        <w:rPr>
          <w:rFonts w:ascii="Arial Narrow" w:eastAsiaTheme="majorEastAsia" w:hAnsi="Arial Narrow" w:cstheme="majorBidi"/>
          <w:b/>
          <w:bCs/>
          <w:i w:val="0"/>
          <w:iCs w:val="0"/>
          <w:color w:val="auto"/>
          <w:sz w:val="20"/>
          <w:szCs w:val="24"/>
        </w:rPr>
        <w:lastRenderedPageBreak/>
        <w:t xml:space="preserve">Table </w:t>
      </w:r>
      <w:r w:rsidRPr="00E910A6">
        <w:rPr>
          <w:rFonts w:ascii="Arial Narrow" w:eastAsiaTheme="majorEastAsia" w:hAnsi="Arial Narrow" w:cstheme="majorBidi"/>
          <w:b/>
          <w:bCs/>
          <w:i w:val="0"/>
          <w:iCs w:val="0"/>
          <w:color w:val="auto"/>
          <w:sz w:val="20"/>
          <w:szCs w:val="24"/>
        </w:rPr>
        <w:fldChar w:fldCharType="begin" w:fldLock="1"/>
      </w:r>
      <w:r w:rsidRPr="00E910A6">
        <w:rPr>
          <w:rFonts w:ascii="Arial Narrow" w:eastAsiaTheme="majorEastAsia" w:hAnsi="Arial Narrow" w:cstheme="majorBidi"/>
          <w:b/>
          <w:bCs/>
          <w:i w:val="0"/>
          <w:iCs w:val="0"/>
          <w:color w:val="auto"/>
          <w:sz w:val="20"/>
          <w:szCs w:val="24"/>
        </w:rPr>
        <w:instrText xml:space="preserve"> SEQ Table \* ARABIC </w:instrText>
      </w:r>
      <w:r w:rsidRPr="00E910A6">
        <w:rPr>
          <w:rFonts w:ascii="Arial Narrow" w:eastAsiaTheme="majorEastAsia" w:hAnsi="Arial Narrow" w:cstheme="majorBidi"/>
          <w:b/>
          <w:bCs/>
          <w:i w:val="0"/>
          <w:iCs w:val="0"/>
          <w:color w:val="auto"/>
          <w:sz w:val="20"/>
          <w:szCs w:val="24"/>
        </w:rPr>
        <w:fldChar w:fldCharType="separate"/>
      </w:r>
      <w:r w:rsidR="007879FE">
        <w:rPr>
          <w:rFonts w:ascii="Arial Narrow" w:eastAsiaTheme="majorEastAsia" w:hAnsi="Arial Narrow" w:cstheme="majorBidi"/>
          <w:b/>
          <w:bCs/>
          <w:i w:val="0"/>
          <w:iCs w:val="0"/>
          <w:noProof/>
          <w:color w:val="auto"/>
          <w:sz w:val="20"/>
          <w:szCs w:val="24"/>
        </w:rPr>
        <w:t>3</w:t>
      </w:r>
      <w:r w:rsidRPr="00E910A6">
        <w:rPr>
          <w:rFonts w:ascii="Arial Narrow" w:eastAsiaTheme="majorEastAsia" w:hAnsi="Arial Narrow" w:cstheme="majorBidi"/>
          <w:b/>
          <w:bCs/>
          <w:i w:val="0"/>
          <w:iCs w:val="0"/>
          <w:color w:val="auto"/>
          <w:sz w:val="20"/>
          <w:szCs w:val="24"/>
        </w:rPr>
        <w:fldChar w:fldCharType="end"/>
      </w:r>
      <w:bookmarkEnd w:id="8"/>
      <w:r w:rsidRPr="00704595">
        <w:rPr>
          <w:i w:val="0"/>
        </w:rPr>
        <w:t xml:space="preserve">: </w:t>
      </w:r>
      <w:r w:rsidR="008B7C61" w:rsidRPr="00C9319B">
        <w:rPr>
          <w:rFonts w:ascii="Arial Narrow" w:eastAsiaTheme="majorEastAsia" w:hAnsi="Arial Narrow" w:cstheme="majorBidi"/>
          <w:b/>
          <w:bCs/>
          <w:i w:val="0"/>
          <w:iCs w:val="0"/>
          <w:color w:val="auto"/>
          <w:sz w:val="20"/>
          <w:szCs w:val="24"/>
        </w:rPr>
        <w:t xml:space="preserve">Scenarios proposed for consideration </w:t>
      </w:r>
    </w:p>
    <w:tbl>
      <w:tblPr>
        <w:tblStyle w:val="TableGrid"/>
        <w:tblW w:w="5000" w:type="pct"/>
        <w:tblLook w:val="04A0" w:firstRow="1" w:lastRow="0" w:firstColumn="1" w:lastColumn="0" w:noHBand="0" w:noVBand="1"/>
      </w:tblPr>
      <w:tblGrid>
        <w:gridCol w:w="1594"/>
        <w:gridCol w:w="4804"/>
        <w:gridCol w:w="2618"/>
      </w:tblGrid>
      <w:tr w:rsidR="00BB4FDC" w:rsidRPr="00E910A6" w14:paraId="641461DB" w14:textId="77777777" w:rsidTr="00BB4FDC">
        <w:tc>
          <w:tcPr>
            <w:tcW w:w="884" w:type="pct"/>
          </w:tcPr>
          <w:p w14:paraId="682338D4" w14:textId="62ADB248" w:rsidR="00BB4FDC" w:rsidRPr="00E910A6" w:rsidRDefault="00BB4FDC" w:rsidP="00A051D5">
            <w:pPr>
              <w:pStyle w:val="TableFigureHeading"/>
              <w:keepLines/>
            </w:pPr>
            <w:r w:rsidRPr="00E910A6">
              <w:t>Scenario</w:t>
            </w:r>
          </w:p>
        </w:tc>
        <w:tc>
          <w:tcPr>
            <w:tcW w:w="2664" w:type="pct"/>
          </w:tcPr>
          <w:p w14:paraId="2A480132" w14:textId="6A333DE8" w:rsidR="00BB4FDC" w:rsidRPr="00E910A6" w:rsidRDefault="00BB4FDC" w:rsidP="00A051D5">
            <w:pPr>
              <w:pStyle w:val="TableFigureHeading"/>
              <w:keepLines/>
            </w:pPr>
            <w:r w:rsidRPr="00E910A6">
              <w:t>Population</w:t>
            </w:r>
          </w:p>
        </w:tc>
        <w:tc>
          <w:tcPr>
            <w:tcW w:w="1452" w:type="pct"/>
          </w:tcPr>
          <w:p w14:paraId="669704CA" w14:textId="0F9C1FB5" w:rsidR="00BB4FDC" w:rsidRPr="00E910A6" w:rsidRDefault="00BB4FDC" w:rsidP="00A051D5">
            <w:pPr>
              <w:pStyle w:val="TableFigureHeading"/>
              <w:keepLines/>
            </w:pPr>
            <w:r w:rsidRPr="00E910A6">
              <w:t>Cost per dose</w:t>
            </w:r>
          </w:p>
        </w:tc>
      </w:tr>
      <w:tr w:rsidR="00BB4FDC" w:rsidRPr="00E910A6" w14:paraId="6C5B9261" w14:textId="77777777" w:rsidTr="00BB4FDC">
        <w:tc>
          <w:tcPr>
            <w:tcW w:w="884" w:type="pct"/>
          </w:tcPr>
          <w:p w14:paraId="21A5C74F" w14:textId="258E4DDB" w:rsidR="00BB4FDC" w:rsidRPr="00E910A6" w:rsidRDefault="00BB4FDC" w:rsidP="00A051D5">
            <w:pPr>
              <w:pStyle w:val="Tabletext0"/>
              <w:keepNext/>
              <w:keepLines/>
            </w:pPr>
            <w:r>
              <w:t xml:space="preserve">A. </w:t>
            </w:r>
          </w:p>
        </w:tc>
        <w:tc>
          <w:tcPr>
            <w:tcW w:w="2664" w:type="pct"/>
          </w:tcPr>
          <w:p w14:paraId="6FDBE2CF" w14:textId="1923C453" w:rsidR="00BB4FDC" w:rsidRPr="00E910A6" w:rsidRDefault="00BB4FDC" w:rsidP="00A051D5">
            <w:pPr>
              <w:pStyle w:val="Tabletext0"/>
              <w:keepNext/>
              <w:keepLines/>
            </w:pPr>
            <w:r>
              <w:t xml:space="preserve">Individuals aged </w:t>
            </w:r>
            <w:r w:rsidRPr="00E910A6">
              <w:t>≥ 71 years</w:t>
            </w:r>
          </w:p>
        </w:tc>
        <w:tc>
          <w:tcPr>
            <w:tcW w:w="1452" w:type="pct"/>
          </w:tcPr>
          <w:p w14:paraId="672A8004" w14:textId="0C4438C3" w:rsidR="00BB4FDC" w:rsidRPr="00E910A6" w:rsidRDefault="00BB4FDC" w:rsidP="00A051D5">
            <w:pPr>
              <w:pStyle w:val="Tabletext0"/>
              <w:keepNext/>
              <w:keepLines/>
            </w:pPr>
            <w:r>
              <w:t>$</w:t>
            </w:r>
            <w:r w:rsidR="00C25D04" w:rsidRPr="00A051D5">
              <w:rPr>
                <w:color w:val="000000"/>
                <w:spacing w:val="8"/>
                <w:shd w:val="solid" w:color="000000" w:fill="000000"/>
                <w:fitText w:val="306" w:id="-1167873272"/>
                <w14:textFill>
                  <w14:solidFill>
                    <w14:srgbClr w14:val="000000">
                      <w14:alpha w14:val="100000"/>
                    </w14:srgbClr>
                  </w14:solidFill>
                </w14:textFill>
              </w:rPr>
              <w:t>||  |</w:t>
            </w:r>
            <w:r w:rsidR="00C25D04" w:rsidRPr="00A051D5">
              <w:rPr>
                <w:color w:val="000000"/>
                <w:spacing w:val="5"/>
                <w:shd w:val="solid" w:color="000000" w:fill="000000"/>
                <w:fitText w:val="306" w:id="-1167873272"/>
                <w14:textFill>
                  <w14:solidFill>
                    <w14:srgbClr w14:val="000000">
                      <w14:alpha w14:val="100000"/>
                    </w14:srgbClr>
                  </w14:solidFill>
                </w14:textFill>
              </w:rPr>
              <w:t>|</w:t>
            </w:r>
          </w:p>
        </w:tc>
      </w:tr>
      <w:tr w:rsidR="00BB4FDC" w:rsidRPr="00E910A6" w14:paraId="27473178" w14:textId="77777777" w:rsidTr="00BB4FDC">
        <w:tc>
          <w:tcPr>
            <w:tcW w:w="884" w:type="pct"/>
          </w:tcPr>
          <w:p w14:paraId="4A254754" w14:textId="5757F0BC" w:rsidR="00BB4FDC" w:rsidRPr="00E910A6" w:rsidRDefault="00BB4FDC" w:rsidP="00A051D5">
            <w:pPr>
              <w:pStyle w:val="Tabletext0"/>
              <w:keepNext/>
              <w:keepLines/>
            </w:pPr>
            <w:r>
              <w:t>B.</w:t>
            </w:r>
          </w:p>
        </w:tc>
        <w:tc>
          <w:tcPr>
            <w:tcW w:w="2664" w:type="pct"/>
          </w:tcPr>
          <w:p w14:paraId="132E39C9" w14:textId="6BCED895" w:rsidR="00BB4FDC" w:rsidRPr="00E910A6" w:rsidRDefault="00BB4FDC" w:rsidP="00A051D5">
            <w:pPr>
              <w:pStyle w:val="Tabletext0"/>
              <w:keepNext/>
              <w:keepLines/>
            </w:pPr>
            <w:r>
              <w:t xml:space="preserve">Individuals aged 65 to 69 years and </w:t>
            </w:r>
            <w:r w:rsidRPr="007E48DD">
              <w:t>≥ 71 years</w:t>
            </w:r>
          </w:p>
        </w:tc>
        <w:tc>
          <w:tcPr>
            <w:tcW w:w="1452" w:type="pct"/>
          </w:tcPr>
          <w:p w14:paraId="500AC8FC" w14:textId="2019319B" w:rsidR="00BB4FDC" w:rsidRPr="00E910A6" w:rsidRDefault="00BB4FDC" w:rsidP="00A051D5">
            <w:pPr>
              <w:pStyle w:val="Tabletext0"/>
              <w:keepNext/>
              <w:keepLines/>
            </w:pPr>
            <w:r>
              <w:t>$</w:t>
            </w:r>
            <w:r w:rsidR="00C25D04" w:rsidRPr="00A051D5">
              <w:rPr>
                <w:color w:val="000000"/>
                <w:spacing w:val="8"/>
                <w:shd w:val="solid" w:color="000000" w:fill="000000"/>
                <w:fitText w:val="306" w:id="-1167873271"/>
                <w14:textFill>
                  <w14:solidFill>
                    <w14:srgbClr w14:val="000000">
                      <w14:alpha w14:val="100000"/>
                    </w14:srgbClr>
                  </w14:solidFill>
                </w14:textFill>
              </w:rPr>
              <w:t>||  |</w:t>
            </w:r>
            <w:r w:rsidR="00C25D04" w:rsidRPr="00A051D5">
              <w:rPr>
                <w:color w:val="000000"/>
                <w:spacing w:val="5"/>
                <w:shd w:val="solid" w:color="000000" w:fill="000000"/>
                <w:fitText w:val="306" w:id="-1167873271"/>
                <w14:textFill>
                  <w14:solidFill>
                    <w14:srgbClr w14:val="000000">
                      <w14:alpha w14:val="100000"/>
                    </w14:srgbClr>
                  </w14:solidFill>
                </w14:textFill>
              </w:rPr>
              <w:t>|</w:t>
            </w:r>
          </w:p>
        </w:tc>
      </w:tr>
      <w:tr w:rsidR="00BB4FDC" w:rsidRPr="00E910A6" w14:paraId="6BDE9832" w14:textId="77777777" w:rsidTr="00BB4FDC">
        <w:tc>
          <w:tcPr>
            <w:tcW w:w="884" w:type="pct"/>
          </w:tcPr>
          <w:p w14:paraId="0CFEC567" w14:textId="6B2FD20D" w:rsidR="00BB4FDC" w:rsidRDefault="00BB4FDC" w:rsidP="00A051D5">
            <w:pPr>
              <w:pStyle w:val="Tabletext0"/>
              <w:keepNext/>
              <w:keepLines/>
            </w:pPr>
            <w:r>
              <w:t>C.</w:t>
            </w:r>
          </w:p>
        </w:tc>
        <w:tc>
          <w:tcPr>
            <w:tcW w:w="2664" w:type="pct"/>
          </w:tcPr>
          <w:p w14:paraId="24E7A86F" w14:textId="0EB0B452" w:rsidR="00BB4FDC" w:rsidRDefault="00BB4FDC" w:rsidP="00A051D5">
            <w:pPr>
              <w:pStyle w:val="Tabletext0"/>
              <w:keepNext/>
              <w:keepLines/>
            </w:pPr>
            <w:r>
              <w:t xml:space="preserve">Individuals aged 65 to 69 years and </w:t>
            </w:r>
            <w:r w:rsidRPr="007E48DD">
              <w:t>≥ 71 years</w:t>
            </w:r>
            <w:r>
              <w:t xml:space="preserve"> with the younger age group implemented at a later date than the older age group</w:t>
            </w:r>
          </w:p>
        </w:tc>
        <w:tc>
          <w:tcPr>
            <w:tcW w:w="1452" w:type="pct"/>
          </w:tcPr>
          <w:p w14:paraId="4E949B9F" w14:textId="4C5BACBC" w:rsidR="00BB4FDC" w:rsidRDefault="00BB4FDC" w:rsidP="00A051D5">
            <w:pPr>
              <w:pStyle w:val="Tabletext0"/>
              <w:keepNext/>
              <w:keepLines/>
            </w:pPr>
            <w:r>
              <w:t>$</w:t>
            </w:r>
            <w:r w:rsidR="00C25D04" w:rsidRPr="00A051D5">
              <w:rPr>
                <w:color w:val="000000"/>
                <w:spacing w:val="8"/>
                <w:shd w:val="solid" w:color="000000" w:fill="000000"/>
                <w:fitText w:val="306" w:id="-1167873270"/>
                <w14:textFill>
                  <w14:solidFill>
                    <w14:srgbClr w14:val="000000">
                      <w14:alpha w14:val="100000"/>
                    </w14:srgbClr>
                  </w14:solidFill>
                </w14:textFill>
              </w:rPr>
              <w:t>||  |</w:t>
            </w:r>
            <w:r w:rsidR="00C25D04" w:rsidRPr="00A051D5">
              <w:rPr>
                <w:color w:val="000000"/>
                <w:spacing w:val="5"/>
                <w:shd w:val="solid" w:color="000000" w:fill="000000"/>
                <w:fitText w:val="306" w:id="-1167873270"/>
                <w14:textFill>
                  <w14:solidFill>
                    <w14:srgbClr w14:val="000000">
                      <w14:alpha w14:val="100000"/>
                    </w14:srgbClr>
                  </w14:solidFill>
                </w14:textFill>
              </w:rPr>
              <w:t>|</w:t>
            </w:r>
            <w:r>
              <w:t xml:space="preserve"> for 65 to 69 years </w:t>
            </w:r>
          </w:p>
          <w:p w14:paraId="66355DA6" w14:textId="6F338072" w:rsidR="00BB4FDC" w:rsidRPr="00E910A6" w:rsidRDefault="00BB4FDC" w:rsidP="00A051D5">
            <w:pPr>
              <w:pStyle w:val="Tabletext0"/>
              <w:keepNext/>
              <w:keepLines/>
            </w:pPr>
            <w:r>
              <w:t>$</w:t>
            </w:r>
            <w:r w:rsidR="00C25D04" w:rsidRPr="00A051D5">
              <w:rPr>
                <w:color w:val="000000"/>
                <w:spacing w:val="8"/>
                <w:shd w:val="solid" w:color="000000" w:fill="000000"/>
                <w:fitText w:val="306" w:id="-1167873269"/>
                <w14:textFill>
                  <w14:solidFill>
                    <w14:srgbClr w14:val="000000">
                      <w14:alpha w14:val="100000"/>
                    </w14:srgbClr>
                  </w14:solidFill>
                </w14:textFill>
              </w:rPr>
              <w:t>||  |</w:t>
            </w:r>
            <w:r w:rsidR="00C25D04" w:rsidRPr="00A051D5">
              <w:rPr>
                <w:color w:val="000000"/>
                <w:spacing w:val="5"/>
                <w:shd w:val="solid" w:color="000000" w:fill="000000"/>
                <w:fitText w:val="306" w:id="-1167873269"/>
                <w14:textFill>
                  <w14:solidFill>
                    <w14:srgbClr w14:val="000000">
                      <w14:alpha w14:val="100000"/>
                    </w14:srgbClr>
                  </w14:solidFill>
                </w14:textFill>
              </w:rPr>
              <w:t>|</w:t>
            </w:r>
            <w:r>
              <w:t xml:space="preserve"> for </w:t>
            </w:r>
            <w:r w:rsidRPr="007E48DD">
              <w:t>≥ 71 years</w:t>
            </w:r>
          </w:p>
        </w:tc>
      </w:tr>
    </w:tbl>
    <w:p w14:paraId="3F73E8D7" w14:textId="007FD6DC" w:rsidR="00567C57" w:rsidRPr="005F1B40" w:rsidRDefault="00BB4FDC" w:rsidP="00A051D5">
      <w:pPr>
        <w:pStyle w:val="TableFigureFooter"/>
      </w:pPr>
      <w:r w:rsidRPr="005F1B40">
        <w:t xml:space="preserve">Source: </w:t>
      </w:r>
      <w:r w:rsidR="005F1B40">
        <w:t>based on information provided in Table 1-1 of resubmission</w:t>
      </w:r>
    </w:p>
    <w:p w14:paraId="5F8046CC" w14:textId="11C53A19" w:rsidR="000D6543" w:rsidRDefault="005F1B40" w:rsidP="00B45BF4">
      <w:pPr>
        <w:pStyle w:val="3-BodyText"/>
        <w:numPr>
          <w:ilvl w:val="1"/>
          <w:numId w:val="1"/>
        </w:numPr>
      </w:pPr>
      <w:r>
        <w:t xml:space="preserve">A summary of the </w:t>
      </w:r>
      <w:r w:rsidR="005B1C7B">
        <w:t xml:space="preserve">cost per dose, number needed to vaccinate (NNV), incremental costs and benefits and incremental cost per QALY gained for each of the relevant </w:t>
      </w:r>
      <w:r w:rsidR="00F865BC">
        <w:t xml:space="preserve">age cohorts </w:t>
      </w:r>
      <w:r w:rsidR="005B1C7B">
        <w:t xml:space="preserve">is provided in </w:t>
      </w:r>
      <w:r w:rsidR="005B1C7B">
        <w:fldChar w:fldCharType="begin" w:fldLock="1"/>
      </w:r>
      <w:r w:rsidR="005B1C7B">
        <w:instrText xml:space="preserve"> REF _Ref136001485 \h  \* MERGEFORMAT </w:instrText>
      </w:r>
      <w:r w:rsidR="005B1C7B">
        <w:fldChar w:fldCharType="separate"/>
      </w:r>
      <w:r w:rsidR="007879FE" w:rsidRPr="00100306">
        <w:t>Table 4</w:t>
      </w:r>
      <w:r w:rsidR="005B1C7B">
        <w:fldChar w:fldCharType="end"/>
      </w:r>
      <w:r w:rsidR="005B1C7B">
        <w:t>.</w:t>
      </w:r>
      <w:r w:rsidR="005A7037">
        <w:t xml:space="preserve"> </w:t>
      </w:r>
      <w:r w:rsidR="005A7037" w:rsidRPr="00704595">
        <w:rPr>
          <w:iCs/>
        </w:rPr>
        <w:t>Although the ICER</w:t>
      </w:r>
      <w:r w:rsidR="00910CAE" w:rsidRPr="00704595">
        <w:rPr>
          <w:iCs/>
        </w:rPr>
        <w:t>s</w:t>
      </w:r>
      <w:r w:rsidR="005A7037" w:rsidRPr="00704595">
        <w:rPr>
          <w:iCs/>
        </w:rPr>
        <w:t xml:space="preserve"> </w:t>
      </w:r>
      <w:r w:rsidR="00910CAE" w:rsidRPr="00704595">
        <w:rPr>
          <w:iCs/>
        </w:rPr>
        <w:t>are</w:t>
      </w:r>
      <w:r w:rsidR="005A7037" w:rsidRPr="00704595">
        <w:rPr>
          <w:iCs/>
        </w:rPr>
        <w:t xml:space="preserve"> reasonably consistent across the age cohorts </w:t>
      </w:r>
      <w:r w:rsidR="00910CAE" w:rsidRPr="00704595">
        <w:rPr>
          <w:iCs/>
        </w:rPr>
        <w:t>as outlined below the</w:t>
      </w:r>
      <w:r w:rsidR="005A7037" w:rsidRPr="00704595">
        <w:rPr>
          <w:iCs/>
        </w:rPr>
        <w:t xml:space="preserve"> </w:t>
      </w:r>
      <w:r w:rsidR="00910CAE" w:rsidRPr="00704595">
        <w:rPr>
          <w:iCs/>
        </w:rPr>
        <w:t>ICERs are sensitive to different assumptions.</w:t>
      </w:r>
      <w:r w:rsidR="00F42FA7">
        <w:rPr>
          <w:iCs/>
        </w:rPr>
        <w:t xml:space="preserve"> </w:t>
      </w:r>
    </w:p>
    <w:p w14:paraId="418F28EE" w14:textId="3C0863A2" w:rsidR="000D6543" w:rsidRPr="008B7C61" w:rsidRDefault="000D6543" w:rsidP="00A051D5">
      <w:pPr>
        <w:pStyle w:val="TableFigureHeading"/>
      </w:pPr>
      <w:bookmarkStart w:id="9" w:name="_Ref136001485"/>
      <w:bookmarkStart w:id="10" w:name="_Hlk136006227"/>
      <w:r w:rsidRPr="00E910A6">
        <w:t xml:space="preserve">Table </w:t>
      </w:r>
      <w:r w:rsidR="0024192B">
        <w:fldChar w:fldCharType="begin" w:fldLock="1"/>
      </w:r>
      <w:r w:rsidR="0024192B">
        <w:instrText xml:space="preserve"> SEQ Table \* ARABIC </w:instrText>
      </w:r>
      <w:r w:rsidR="0024192B">
        <w:fldChar w:fldCharType="separate"/>
      </w:r>
      <w:r w:rsidR="007879FE">
        <w:rPr>
          <w:noProof/>
        </w:rPr>
        <w:t>4</w:t>
      </w:r>
      <w:r w:rsidR="0024192B">
        <w:rPr>
          <w:noProof/>
        </w:rPr>
        <w:fldChar w:fldCharType="end"/>
      </w:r>
      <w:bookmarkEnd w:id="9"/>
      <w:r w:rsidR="005B1C7B" w:rsidRPr="00704595">
        <w:rPr>
          <w:iCs/>
        </w:rPr>
        <w:t xml:space="preserve">: </w:t>
      </w:r>
      <w:r w:rsidR="00C9319B" w:rsidRPr="005F2C86">
        <w:t>Summary of modelled outcomes for each age cohort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1374"/>
        <w:gridCol w:w="1372"/>
        <w:gridCol w:w="1372"/>
        <w:gridCol w:w="1372"/>
      </w:tblGrid>
      <w:tr w:rsidR="003708D0" w:rsidRPr="00AD7238" w14:paraId="6B8CE3DC" w14:textId="77777777" w:rsidTr="003708D0">
        <w:trPr>
          <w:trHeight w:val="260"/>
        </w:trPr>
        <w:tc>
          <w:tcPr>
            <w:tcW w:w="1512" w:type="pct"/>
            <w:shd w:val="clear" w:color="auto" w:fill="auto"/>
            <w:noWrap/>
            <w:hideMark/>
          </w:tcPr>
          <w:bookmarkEnd w:id="10"/>
          <w:p w14:paraId="24043763" w14:textId="77777777" w:rsidR="00BB4FDC" w:rsidRPr="000D6543" w:rsidRDefault="00BB4FDC" w:rsidP="00100306">
            <w:pPr>
              <w:keepNext/>
              <w:rPr>
                <w:rFonts w:ascii="Arial Narrow" w:hAnsi="Arial Narrow"/>
                <w:b/>
                <w:bCs/>
                <w:sz w:val="20"/>
                <w:szCs w:val="20"/>
              </w:rPr>
            </w:pPr>
            <w:r w:rsidRPr="000D6543">
              <w:rPr>
                <w:rFonts w:ascii="Arial Narrow" w:hAnsi="Arial Narrow"/>
                <w:b/>
                <w:bCs/>
                <w:sz w:val="20"/>
                <w:szCs w:val="20"/>
              </w:rPr>
              <w:t>Result</w:t>
            </w:r>
          </w:p>
        </w:tc>
        <w:tc>
          <w:tcPr>
            <w:tcW w:w="873" w:type="pct"/>
            <w:shd w:val="clear" w:color="auto" w:fill="auto"/>
          </w:tcPr>
          <w:p w14:paraId="53284C95" w14:textId="02D2299A" w:rsidR="00817B31" w:rsidRPr="000D6543" w:rsidRDefault="00BB4FDC" w:rsidP="00100306">
            <w:pPr>
              <w:keepNext/>
              <w:jc w:val="center"/>
              <w:rPr>
                <w:rFonts w:ascii="Arial Narrow" w:hAnsi="Arial Narrow"/>
                <w:b/>
                <w:bCs/>
                <w:sz w:val="20"/>
                <w:szCs w:val="20"/>
              </w:rPr>
            </w:pPr>
            <w:r w:rsidRPr="000D6543">
              <w:rPr>
                <w:rFonts w:ascii="Arial Narrow" w:hAnsi="Arial Narrow"/>
                <w:b/>
                <w:bCs/>
                <w:sz w:val="20"/>
                <w:szCs w:val="20"/>
              </w:rPr>
              <w:t>Aged 65-69 years</w:t>
            </w:r>
          </w:p>
        </w:tc>
        <w:tc>
          <w:tcPr>
            <w:tcW w:w="872" w:type="pct"/>
            <w:tcMar>
              <w:left w:w="28" w:type="dxa"/>
              <w:right w:w="28" w:type="dxa"/>
            </w:tcMar>
          </w:tcPr>
          <w:p w14:paraId="5A5A206D" w14:textId="7BF6DC9B" w:rsidR="00BB4FDC" w:rsidRPr="000D6543" w:rsidRDefault="00BB4FDC" w:rsidP="00100306">
            <w:pPr>
              <w:keepNext/>
              <w:jc w:val="center"/>
              <w:rPr>
                <w:rFonts w:ascii="Arial Narrow" w:hAnsi="Arial Narrow"/>
                <w:b/>
                <w:bCs/>
                <w:sz w:val="20"/>
                <w:szCs w:val="20"/>
              </w:rPr>
            </w:pPr>
            <w:r w:rsidRPr="000D6543">
              <w:rPr>
                <w:rFonts w:ascii="Arial Narrow" w:hAnsi="Arial Narrow"/>
                <w:b/>
                <w:bCs/>
                <w:sz w:val="20"/>
                <w:szCs w:val="20"/>
              </w:rPr>
              <w:t>Aged ≥</w:t>
            </w:r>
            <w:r>
              <w:rPr>
                <w:rFonts w:ascii="Arial Narrow" w:hAnsi="Arial Narrow"/>
                <w:b/>
                <w:bCs/>
                <w:sz w:val="20"/>
                <w:szCs w:val="20"/>
              </w:rPr>
              <w:t>71</w:t>
            </w:r>
            <w:r w:rsidRPr="000D6543">
              <w:rPr>
                <w:rFonts w:ascii="Arial Narrow" w:hAnsi="Arial Narrow"/>
                <w:b/>
                <w:bCs/>
                <w:sz w:val="20"/>
                <w:szCs w:val="20"/>
              </w:rPr>
              <w:t xml:space="preserve"> years</w:t>
            </w:r>
          </w:p>
        </w:tc>
        <w:tc>
          <w:tcPr>
            <w:tcW w:w="872" w:type="pct"/>
            <w:shd w:val="clear" w:color="auto" w:fill="auto"/>
          </w:tcPr>
          <w:p w14:paraId="4C0EDE0C" w14:textId="3B9B92C3" w:rsidR="00BB4FDC" w:rsidRPr="000D6543" w:rsidRDefault="00BB4FDC" w:rsidP="00100306">
            <w:pPr>
              <w:keepNext/>
              <w:jc w:val="center"/>
              <w:rPr>
                <w:rFonts w:ascii="Arial Narrow" w:hAnsi="Arial Narrow"/>
                <w:b/>
                <w:bCs/>
                <w:sz w:val="20"/>
                <w:szCs w:val="20"/>
              </w:rPr>
            </w:pPr>
            <w:r w:rsidRPr="000D6543">
              <w:rPr>
                <w:rFonts w:ascii="Arial Narrow" w:hAnsi="Arial Narrow"/>
                <w:b/>
                <w:bCs/>
                <w:sz w:val="20"/>
                <w:szCs w:val="20"/>
              </w:rPr>
              <w:t>Aged 71-79 years</w:t>
            </w:r>
          </w:p>
        </w:tc>
        <w:tc>
          <w:tcPr>
            <w:tcW w:w="872" w:type="pct"/>
            <w:shd w:val="clear" w:color="auto" w:fill="auto"/>
          </w:tcPr>
          <w:p w14:paraId="71695E1B" w14:textId="487A2AB5" w:rsidR="00BB4FDC" w:rsidRPr="000D6543" w:rsidRDefault="00BB4FDC" w:rsidP="00100306">
            <w:pPr>
              <w:keepNext/>
              <w:jc w:val="center"/>
              <w:rPr>
                <w:rFonts w:ascii="Arial Narrow" w:hAnsi="Arial Narrow"/>
                <w:b/>
                <w:bCs/>
                <w:sz w:val="20"/>
                <w:szCs w:val="20"/>
              </w:rPr>
            </w:pPr>
            <w:r w:rsidRPr="000D6543">
              <w:rPr>
                <w:rFonts w:ascii="Arial Narrow" w:hAnsi="Arial Narrow"/>
                <w:b/>
                <w:bCs/>
                <w:sz w:val="20"/>
                <w:szCs w:val="20"/>
              </w:rPr>
              <w:t>Aged ≥80 years</w:t>
            </w:r>
          </w:p>
        </w:tc>
      </w:tr>
      <w:tr w:rsidR="00BB4FDC" w:rsidRPr="00AD7238" w14:paraId="05C2D70C" w14:textId="77777777" w:rsidTr="002009B6">
        <w:trPr>
          <w:trHeight w:val="255"/>
        </w:trPr>
        <w:tc>
          <w:tcPr>
            <w:tcW w:w="1512" w:type="pct"/>
            <w:shd w:val="clear" w:color="auto" w:fill="auto"/>
            <w:noWrap/>
          </w:tcPr>
          <w:p w14:paraId="0B2F9D0D" w14:textId="700970B5" w:rsidR="00BB4FDC" w:rsidRPr="000D6543" w:rsidRDefault="00BB4FDC" w:rsidP="000D6543">
            <w:pPr>
              <w:rPr>
                <w:rFonts w:ascii="Arial Narrow" w:hAnsi="Arial Narrow"/>
                <w:sz w:val="20"/>
                <w:szCs w:val="20"/>
              </w:rPr>
            </w:pPr>
            <w:r>
              <w:rPr>
                <w:rFonts w:ascii="Arial Narrow" w:hAnsi="Arial Narrow"/>
                <w:sz w:val="20"/>
                <w:szCs w:val="20"/>
              </w:rPr>
              <w:t>Cost per dose of RSV</w:t>
            </w:r>
          </w:p>
        </w:tc>
        <w:tc>
          <w:tcPr>
            <w:tcW w:w="873" w:type="pct"/>
            <w:shd w:val="clear" w:color="auto" w:fill="auto"/>
            <w:noWrap/>
          </w:tcPr>
          <w:p w14:paraId="3CA8A037" w14:textId="1FC45485" w:rsidR="00BB4FDC" w:rsidRPr="000D6543" w:rsidRDefault="00BB4FDC" w:rsidP="000D6543">
            <w:pPr>
              <w:jc w:val="center"/>
              <w:rPr>
                <w:rFonts w:ascii="Arial Narrow" w:hAnsi="Arial Narrow"/>
                <w:sz w:val="20"/>
                <w:szCs w:val="20"/>
              </w:rPr>
            </w:pPr>
            <w:r>
              <w:rPr>
                <w:rFonts w:ascii="Arial Narrow" w:hAnsi="Arial Narrow"/>
                <w:sz w:val="20"/>
                <w:szCs w:val="20"/>
              </w:rPr>
              <w:t>$</w:t>
            </w:r>
            <w:r w:rsidR="00C25D04" w:rsidRPr="0024192B">
              <w:rPr>
                <w:rFonts w:ascii="MS Gothic" w:eastAsia="MS Gothic" w:hAnsi="MS Gothic" w:cs="MS Gothic" w:hint="eastAsia"/>
                <w:color w:val="000000"/>
                <w:w w:val="15"/>
                <w:sz w:val="20"/>
                <w:szCs w:val="20"/>
                <w:shd w:val="solid" w:color="000000" w:fill="000000"/>
                <w:fitText w:val="14" w:id="-1167873268"/>
                <w14:textFill>
                  <w14:solidFill>
                    <w14:srgbClr w14:val="000000">
                      <w14:alpha w14:val="100000"/>
                    </w14:srgbClr>
                  </w14:solidFill>
                </w14:textFill>
              </w:rPr>
              <w:t xml:space="preserve">　</w:t>
            </w:r>
            <w:r w:rsidR="00C25D04" w:rsidRPr="0024192B">
              <w:rPr>
                <w:rFonts w:ascii="Arial Narrow" w:hAnsi="Arial Narrow"/>
                <w:color w:val="000000"/>
                <w:w w:val="15"/>
                <w:sz w:val="20"/>
                <w:szCs w:val="20"/>
                <w:shd w:val="solid" w:color="000000" w:fill="000000"/>
                <w:fitText w:val="14" w:id="-1167873268"/>
                <w14:textFill>
                  <w14:solidFill>
                    <w14:srgbClr w14:val="000000">
                      <w14:alpha w14:val="100000"/>
                    </w14:srgbClr>
                  </w14:solidFill>
                </w14:textFill>
              </w:rPr>
              <w:t>|</w:t>
            </w:r>
            <w:r w:rsidR="00C25D04" w:rsidRPr="0024192B">
              <w:rPr>
                <w:rFonts w:ascii="MS Gothic" w:eastAsia="MS Gothic" w:hAnsi="MS Gothic" w:cs="MS Gothic" w:hint="eastAsia"/>
                <w:color w:val="000000"/>
                <w:spacing w:val="-52"/>
                <w:w w:val="15"/>
                <w:sz w:val="20"/>
                <w:szCs w:val="20"/>
                <w:shd w:val="solid" w:color="000000" w:fill="000000"/>
                <w:fitText w:val="14" w:id="-1167873268"/>
                <w14:textFill>
                  <w14:solidFill>
                    <w14:srgbClr w14:val="000000">
                      <w14:alpha w14:val="100000"/>
                    </w14:srgbClr>
                  </w14:solidFill>
                </w14:textFill>
              </w:rPr>
              <w:t xml:space="preserve">　</w:t>
            </w:r>
          </w:p>
        </w:tc>
        <w:tc>
          <w:tcPr>
            <w:tcW w:w="872" w:type="pct"/>
          </w:tcPr>
          <w:p w14:paraId="23543607" w14:textId="3CD42F4F" w:rsidR="00BB4FDC" w:rsidRDefault="00BB4FDC" w:rsidP="000D6543">
            <w:pPr>
              <w:jc w:val="center"/>
              <w:rPr>
                <w:rFonts w:ascii="Arial Narrow" w:hAnsi="Arial Narrow" w:cs="Calibri"/>
                <w:sz w:val="20"/>
                <w:szCs w:val="20"/>
              </w:rPr>
            </w:pPr>
            <w:r>
              <w:rPr>
                <w:rFonts w:ascii="Arial Narrow" w:hAnsi="Arial Narrow" w:cs="Calibri"/>
                <w:sz w:val="20"/>
                <w:szCs w:val="20"/>
              </w:rPr>
              <w:t>$</w:t>
            </w:r>
            <w:r w:rsidR="00C25D04" w:rsidRPr="0024192B">
              <w:rPr>
                <w:rFonts w:ascii="MS Gothic" w:eastAsia="MS Gothic" w:hAnsi="MS Gothic" w:cs="MS Gothic" w:hint="eastAsia"/>
                <w:color w:val="000000"/>
                <w:w w:val="15"/>
                <w:sz w:val="20"/>
                <w:szCs w:val="20"/>
                <w:shd w:val="solid" w:color="000000" w:fill="000000"/>
                <w:fitText w:val="14" w:id="-1167873267"/>
                <w14:textFill>
                  <w14:solidFill>
                    <w14:srgbClr w14:val="000000">
                      <w14:alpha w14:val="100000"/>
                    </w14:srgbClr>
                  </w14:solidFill>
                </w14:textFill>
              </w:rPr>
              <w:t xml:space="preserve">　</w:t>
            </w:r>
            <w:r w:rsidR="00C25D04" w:rsidRPr="0024192B">
              <w:rPr>
                <w:rFonts w:ascii="Arial Narrow" w:hAnsi="Arial Narrow" w:cs="Calibri"/>
                <w:color w:val="000000"/>
                <w:w w:val="15"/>
                <w:sz w:val="20"/>
                <w:szCs w:val="20"/>
                <w:shd w:val="solid" w:color="000000" w:fill="000000"/>
                <w:fitText w:val="14" w:id="-1167873267"/>
                <w14:textFill>
                  <w14:solidFill>
                    <w14:srgbClr w14:val="000000">
                      <w14:alpha w14:val="100000"/>
                    </w14:srgbClr>
                  </w14:solidFill>
                </w14:textFill>
              </w:rPr>
              <w:t>|</w:t>
            </w:r>
            <w:r w:rsidR="00C25D04" w:rsidRPr="0024192B">
              <w:rPr>
                <w:rFonts w:ascii="MS Gothic" w:eastAsia="MS Gothic" w:hAnsi="MS Gothic" w:cs="MS Gothic" w:hint="eastAsia"/>
                <w:color w:val="000000"/>
                <w:spacing w:val="-52"/>
                <w:w w:val="15"/>
                <w:sz w:val="20"/>
                <w:szCs w:val="20"/>
                <w:shd w:val="solid" w:color="000000" w:fill="000000"/>
                <w:fitText w:val="14" w:id="-1167873267"/>
                <w14:textFill>
                  <w14:solidFill>
                    <w14:srgbClr w14:val="000000">
                      <w14:alpha w14:val="100000"/>
                    </w14:srgbClr>
                  </w14:solidFill>
                </w14:textFill>
              </w:rPr>
              <w:t xml:space="preserve">　</w:t>
            </w:r>
            <w:r w:rsidR="009C4B0A">
              <w:rPr>
                <w:rFonts w:ascii="Arial Narrow" w:hAnsi="Arial Narrow" w:cs="Calibri"/>
                <w:sz w:val="20"/>
                <w:szCs w:val="20"/>
              </w:rPr>
              <w:br/>
              <w:t>($</w:t>
            </w:r>
            <w:r w:rsidR="00C25D04" w:rsidRPr="00C25D04">
              <w:rPr>
                <w:rFonts w:ascii="MS Gothic" w:eastAsia="MS Gothic" w:hAnsi="MS Gothic" w:cs="MS Gothic" w:hint="eastAsia"/>
                <w:color w:val="000000"/>
                <w:w w:val="15"/>
                <w:sz w:val="20"/>
                <w:szCs w:val="20"/>
                <w:shd w:val="solid" w:color="000000" w:fill="000000"/>
                <w:fitText w:val="68" w:id="-1167873266"/>
                <w14:textFill>
                  <w14:solidFill>
                    <w14:srgbClr w14:val="000000">
                      <w14:alpha w14:val="100000"/>
                    </w14:srgbClr>
                  </w14:solidFill>
                </w14:textFill>
              </w:rPr>
              <w:t xml:space="preserve">　</w:t>
            </w:r>
            <w:r w:rsidR="00C25D04" w:rsidRPr="00C25D04">
              <w:rPr>
                <w:rFonts w:ascii="Arial Narrow" w:hAnsi="Arial Narrow" w:cs="Calibri"/>
                <w:color w:val="000000"/>
                <w:w w:val="15"/>
                <w:sz w:val="20"/>
                <w:szCs w:val="20"/>
                <w:shd w:val="solid" w:color="000000" w:fill="000000"/>
                <w:fitText w:val="68" w:id="-1167873266"/>
                <w14:textFill>
                  <w14:solidFill>
                    <w14:srgbClr w14:val="000000">
                      <w14:alpha w14:val="100000"/>
                    </w14:srgbClr>
                  </w14:solidFill>
                </w14:textFill>
              </w:rPr>
              <w:t>|</w:t>
            </w:r>
            <w:r w:rsidR="00C25D04" w:rsidRPr="00C25D04">
              <w:rPr>
                <w:rFonts w:ascii="MS Gothic" w:eastAsia="MS Gothic" w:hAnsi="MS Gothic" w:cs="MS Gothic" w:hint="eastAsia"/>
                <w:color w:val="000000"/>
                <w:spacing w:val="2"/>
                <w:w w:val="15"/>
                <w:sz w:val="20"/>
                <w:szCs w:val="20"/>
                <w:shd w:val="solid" w:color="000000" w:fill="000000"/>
                <w:fitText w:val="68" w:id="-1167873266"/>
                <w14:textFill>
                  <w14:solidFill>
                    <w14:srgbClr w14:val="000000">
                      <w14:alpha w14:val="100000"/>
                    </w14:srgbClr>
                  </w14:solidFill>
                </w14:textFill>
              </w:rPr>
              <w:t xml:space="preserve">　</w:t>
            </w:r>
            <w:r w:rsidR="009C4B0A">
              <w:rPr>
                <w:rFonts w:ascii="Arial Narrow" w:hAnsi="Arial Narrow" w:cs="Calibri"/>
                <w:sz w:val="20"/>
                <w:szCs w:val="20"/>
              </w:rPr>
              <w:t>)</w:t>
            </w:r>
          </w:p>
        </w:tc>
        <w:tc>
          <w:tcPr>
            <w:tcW w:w="872" w:type="pct"/>
            <w:shd w:val="clear" w:color="auto" w:fill="auto"/>
            <w:noWrap/>
          </w:tcPr>
          <w:p w14:paraId="33F41F38" w14:textId="6E678584" w:rsidR="00BB4FDC" w:rsidRDefault="00BB4FDC" w:rsidP="000D6543">
            <w:pPr>
              <w:jc w:val="center"/>
              <w:rPr>
                <w:rFonts w:ascii="Arial Narrow" w:hAnsi="Arial Narrow" w:cs="Calibri"/>
                <w:sz w:val="20"/>
                <w:szCs w:val="20"/>
              </w:rPr>
            </w:pPr>
            <w:r>
              <w:rPr>
                <w:rFonts w:ascii="Arial Narrow" w:hAnsi="Arial Narrow" w:cs="Calibri"/>
                <w:sz w:val="20"/>
                <w:szCs w:val="20"/>
              </w:rPr>
              <w:t>$</w:t>
            </w:r>
            <w:r w:rsidR="00C25D04" w:rsidRPr="0024192B">
              <w:rPr>
                <w:rFonts w:ascii="MS Gothic" w:eastAsia="MS Gothic" w:hAnsi="MS Gothic" w:cs="MS Gothic" w:hint="eastAsia"/>
                <w:color w:val="000000"/>
                <w:w w:val="15"/>
                <w:sz w:val="20"/>
                <w:szCs w:val="20"/>
                <w:shd w:val="solid" w:color="000000" w:fill="000000"/>
                <w:fitText w:val="14" w:id="-1167873265"/>
                <w14:textFill>
                  <w14:solidFill>
                    <w14:srgbClr w14:val="000000">
                      <w14:alpha w14:val="100000"/>
                    </w14:srgbClr>
                  </w14:solidFill>
                </w14:textFill>
              </w:rPr>
              <w:t xml:space="preserve">　</w:t>
            </w:r>
            <w:r w:rsidR="00C25D04" w:rsidRPr="0024192B">
              <w:rPr>
                <w:rFonts w:ascii="Arial Narrow" w:hAnsi="Arial Narrow" w:cs="Calibri"/>
                <w:color w:val="000000"/>
                <w:w w:val="15"/>
                <w:sz w:val="20"/>
                <w:szCs w:val="20"/>
                <w:shd w:val="solid" w:color="000000" w:fill="000000"/>
                <w:fitText w:val="14" w:id="-1167873265"/>
                <w14:textFill>
                  <w14:solidFill>
                    <w14:srgbClr w14:val="000000">
                      <w14:alpha w14:val="100000"/>
                    </w14:srgbClr>
                  </w14:solidFill>
                </w14:textFill>
              </w:rPr>
              <w:t>|</w:t>
            </w:r>
            <w:r w:rsidR="00C25D04" w:rsidRPr="0024192B">
              <w:rPr>
                <w:rFonts w:ascii="MS Gothic" w:eastAsia="MS Gothic" w:hAnsi="MS Gothic" w:cs="MS Gothic" w:hint="eastAsia"/>
                <w:color w:val="000000"/>
                <w:spacing w:val="-52"/>
                <w:w w:val="15"/>
                <w:sz w:val="20"/>
                <w:szCs w:val="20"/>
                <w:shd w:val="solid" w:color="000000" w:fill="000000"/>
                <w:fitText w:val="14" w:id="-1167873265"/>
                <w14:textFill>
                  <w14:solidFill>
                    <w14:srgbClr w14:val="000000">
                      <w14:alpha w14:val="100000"/>
                    </w14:srgbClr>
                  </w14:solidFill>
                </w14:textFill>
              </w:rPr>
              <w:t xml:space="preserve">　</w:t>
            </w:r>
          </w:p>
          <w:p w14:paraId="2C172311" w14:textId="28422FE4" w:rsidR="009C4B0A" w:rsidRPr="000D6543" w:rsidRDefault="009C4B0A" w:rsidP="000D6543">
            <w:pPr>
              <w:jc w:val="center"/>
              <w:rPr>
                <w:rFonts w:ascii="Arial Narrow" w:hAnsi="Arial Narrow" w:cs="Calibri"/>
                <w:sz w:val="20"/>
                <w:szCs w:val="20"/>
              </w:rPr>
            </w:pPr>
            <w:r>
              <w:rPr>
                <w:rFonts w:ascii="Arial Narrow" w:hAnsi="Arial Narrow" w:cs="Calibri"/>
                <w:sz w:val="20"/>
                <w:szCs w:val="20"/>
              </w:rPr>
              <w:t>($</w:t>
            </w:r>
            <w:r w:rsidR="00C25D04" w:rsidRPr="00C25D04">
              <w:rPr>
                <w:rFonts w:ascii="MS Gothic" w:eastAsia="MS Gothic" w:hAnsi="MS Gothic" w:cs="MS Gothic" w:hint="eastAsia"/>
                <w:color w:val="000000"/>
                <w:w w:val="15"/>
                <w:sz w:val="20"/>
                <w:szCs w:val="20"/>
                <w:shd w:val="solid" w:color="000000" w:fill="000000"/>
                <w:fitText w:val="68" w:id="-1167873264"/>
                <w14:textFill>
                  <w14:solidFill>
                    <w14:srgbClr w14:val="000000">
                      <w14:alpha w14:val="100000"/>
                    </w14:srgbClr>
                  </w14:solidFill>
                </w14:textFill>
              </w:rPr>
              <w:t xml:space="preserve">　</w:t>
            </w:r>
            <w:r w:rsidR="00C25D04" w:rsidRPr="00C25D04">
              <w:rPr>
                <w:rFonts w:ascii="Arial Narrow" w:hAnsi="Arial Narrow" w:cs="Calibri"/>
                <w:color w:val="000000"/>
                <w:w w:val="15"/>
                <w:sz w:val="20"/>
                <w:szCs w:val="20"/>
                <w:shd w:val="solid" w:color="000000" w:fill="000000"/>
                <w:fitText w:val="68" w:id="-1167873264"/>
                <w14:textFill>
                  <w14:solidFill>
                    <w14:srgbClr w14:val="000000">
                      <w14:alpha w14:val="100000"/>
                    </w14:srgbClr>
                  </w14:solidFill>
                </w14:textFill>
              </w:rPr>
              <w:t>|</w:t>
            </w:r>
            <w:r w:rsidR="00C25D04" w:rsidRPr="00C25D04">
              <w:rPr>
                <w:rFonts w:ascii="MS Gothic" w:eastAsia="MS Gothic" w:hAnsi="MS Gothic" w:cs="MS Gothic" w:hint="eastAsia"/>
                <w:color w:val="000000"/>
                <w:spacing w:val="2"/>
                <w:w w:val="15"/>
                <w:sz w:val="20"/>
                <w:szCs w:val="20"/>
                <w:shd w:val="solid" w:color="000000" w:fill="000000"/>
                <w:fitText w:val="68" w:id="-1167873264"/>
                <w14:textFill>
                  <w14:solidFill>
                    <w14:srgbClr w14:val="000000">
                      <w14:alpha w14:val="100000"/>
                    </w14:srgbClr>
                  </w14:solidFill>
                </w14:textFill>
              </w:rPr>
              <w:t xml:space="preserve">　</w:t>
            </w:r>
            <w:r>
              <w:rPr>
                <w:rFonts w:ascii="Arial Narrow" w:hAnsi="Arial Narrow" w:cs="Calibri"/>
                <w:sz w:val="20"/>
                <w:szCs w:val="20"/>
              </w:rPr>
              <w:t>)</w:t>
            </w:r>
          </w:p>
        </w:tc>
        <w:tc>
          <w:tcPr>
            <w:tcW w:w="872" w:type="pct"/>
            <w:shd w:val="clear" w:color="auto" w:fill="auto"/>
            <w:noWrap/>
          </w:tcPr>
          <w:p w14:paraId="5BB551B8" w14:textId="4A3E2E6D" w:rsidR="00BB4FDC" w:rsidRDefault="00BB4FDC" w:rsidP="000D6543">
            <w:pPr>
              <w:jc w:val="center"/>
              <w:rPr>
                <w:rFonts w:ascii="Arial Narrow" w:hAnsi="Arial Narrow"/>
                <w:sz w:val="20"/>
                <w:szCs w:val="20"/>
              </w:rPr>
            </w:pPr>
            <w:r>
              <w:rPr>
                <w:rFonts w:ascii="Arial Narrow" w:hAnsi="Arial Narrow"/>
                <w:sz w:val="20"/>
                <w:szCs w:val="20"/>
              </w:rPr>
              <w:t>$</w:t>
            </w:r>
            <w:r w:rsidR="00C25D04" w:rsidRPr="0024192B">
              <w:rPr>
                <w:rFonts w:ascii="MS Gothic" w:eastAsia="MS Gothic" w:hAnsi="MS Gothic" w:cs="MS Gothic" w:hint="eastAsia"/>
                <w:color w:val="000000"/>
                <w:w w:val="15"/>
                <w:sz w:val="20"/>
                <w:szCs w:val="20"/>
                <w:shd w:val="solid" w:color="000000" w:fill="000000"/>
                <w:fitText w:val="14" w:id="-1167873280"/>
                <w14:textFill>
                  <w14:solidFill>
                    <w14:srgbClr w14:val="000000">
                      <w14:alpha w14:val="100000"/>
                    </w14:srgbClr>
                  </w14:solidFill>
                </w14:textFill>
              </w:rPr>
              <w:t xml:space="preserve">　</w:t>
            </w:r>
            <w:r w:rsidR="00C25D04" w:rsidRPr="0024192B">
              <w:rPr>
                <w:rFonts w:ascii="Arial Narrow" w:hAnsi="Arial Narrow"/>
                <w:color w:val="000000"/>
                <w:w w:val="15"/>
                <w:sz w:val="20"/>
                <w:szCs w:val="20"/>
                <w:shd w:val="solid" w:color="000000" w:fill="000000"/>
                <w:fitText w:val="14" w:id="-1167873280"/>
                <w14:textFill>
                  <w14:solidFill>
                    <w14:srgbClr w14:val="000000">
                      <w14:alpha w14:val="100000"/>
                    </w14:srgbClr>
                  </w14:solidFill>
                </w14:textFill>
              </w:rPr>
              <w:t>|</w:t>
            </w:r>
            <w:r w:rsidR="00C25D04" w:rsidRPr="0024192B">
              <w:rPr>
                <w:rFonts w:ascii="MS Gothic" w:eastAsia="MS Gothic" w:hAnsi="MS Gothic" w:cs="MS Gothic" w:hint="eastAsia"/>
                <w:color w:val="000000"/>
                <w:spacing w:val="-52"/>
                <w:w w:val="15"/>
                <w:sz w:val="20"/>
                <w:szCs w:val="20"/>
                <w:shd w:val="solid" w:color="000000" w:fill="000000"/>
                <w:fitText w:val="14" w:id="-1167873280"/>
                <w14:textFill>
                  <w14:solidFill>
                    <w14:srgbClr w14:val="000000">
                      <w14:alpha w14:val="100000"/>
                    </w14:srgbClr>
                  </w14:solidFill>
                </w14:textFill>
              </w:rPr>
              <w:t xml:space="preserve">　</w:t>
            </w:r>
          </w:p>
          <w:p w14:paraId="0EA908CA" w14:textId="2C3CEA10" w:rsidR="009C4B0A" w:rsidRPr="000D6543" w:rsidRDefault="009C4B0A" w:rsidP="000D6543">
            <w:pPr>
              <w:jc w:val="center"/>
              <w:rPr>
                <w:rFonts w:ascii="Arial Narrow" w:hAnsi="Arial Narrow"/>
                <w:sz w:val="20"/>
                <w:szCs w:val="20"/>
              </w:rPr>
            </w:pPr>
            <w:r>
              <w:rPr>
                <w:rFonts w:ascii="Arial Narrow" w:hAnsi="Arial Narrow"/>
                <w:sz w:val="20"/>
                <w:szCs w:val="20"/>
              </w:rPr>
              <w:t>($</w:t>
            </w:r>
            <w:r w:rsidR="00C25D04" w:rsidRPr="00C25D04">
              <w:rPr>
                <w:rFonts w:ascii="MS Gothic" w:eastAsia="MS Gothic" w:hAnsi="MS Gothic" w:cs="MS Gothic" w:hint="eastAsia"/>
                <w:color w:val="000000"/>
                <w:w w:val="15"/>
                <w:sz w:val="20"/>
                <w:szCs w:val="20"/>
                <w:shd w:val="solid" w:color="000000" w:fill="000000"/>
                <w:fitText w:val="68" w:id="-1167873279"/>
                <w14:textFill>
                  <w14:solidFill>
                    <w14:srgbClr w14:val="000000">
                      <w14:alpha w14:val="100000"/>
                    </w14:srgbClr>
                  </w14:solidFill>
                </w14:textFill>
              </w:rPr>
              <w:t xml:space="preserve">　</w:t>
            </w:r>
            <w:r w:rsidR="00C25D04" w:rsidRPr="00C25D04">
              <w:rPr>
                <w:rFonts w:ascii="Arial Narrow" w:hAnsi="Arial Narrow"/>
                <w:color w:val="000000"/>
                <w:w w:val="15"/>
                <w:sz w:val="20"/>
                <w:szCs w:val="20"/>
                <w:shd w:val="solid" w:color="000000" w:fill="000000"/>
                <w:fitText w:val="68" w:id="-1167873279"/>
                <w14:textFill>
                  <w14:solidFill>
                    <w14:srgbClr w14:val="000000">
                      <w14:alpha w14:val="100000"/>
                    </w14:srgbClr>
                  </w14:solidFill>
                </w14:textFill>
              </w:rPr>
              <w:t>|</w:t>
            </w:r>
            <w:r w:rsidR="00C25D04" w:rsidRPr="00C25D04">
              <w:rPr>
                <w:rFonts w:ascii="MS Gothic" w:eastAsia="MS Gothic" w:hAnsi="MS Gothic" w:cs="MS Gothic" w:hint="eastAsia"/>
                <w:color w:val="000000"/>
                <w:spacing w:val="2"/>
                <w:w w:val="15"/>
                <w:sz w:val="20"/>
                <w:szCs w:val="20"/>
                <w:shd w:val="solid" w:color="000000" w:fill="000000"/>
                <w:fitText w:val="68" w:id="-1167873279"/>
                <w14:textFill>
                  <w14:solidFill>
                    <w14:srgbClr w14:val="000000">
                      <w14:alpha w14:val="100000"/>
                    </w14:srgbClr>
                  </w14:solidFill>
                </w14:textFill>
              </w:rPr>
              <w:t xml:space="preserve">　</w:t>
            </w:r>
            <w:r>
              <w:rPr>
                <w:rFonts w:ascii="Arial Narrow" w:hAnsi="Arial Narrow"/>
                <w:sz w:val="20"/>
                <w:szCs w:val="20"/>
              </w:rPr>
              <w:t>)</w:t>
            </w:r>
          </w:p>
        </w:tc>
      </w:tr>
      <w:tr w:rsidR="00BB4FDC" w:rsidRPr="00AD7238" w14:paraId="5221A8E4" w14:textId="77777777" w:rsidTr="002009B6">
        <w:trPr>
          <w:trHeight w:val="255"/>
        </w:trPr>
        <w:tc>
          <w:tcPr>
            <w:tcW w:w="1512" w:type="pct"/>
            <w:shd w:val="clear" w:color="auto" w:fill="auto"/>
            <w:noWrap/>
          </w:tcPr>
          <w:p w14:paraId="768504D2" w14:textId="77777777" w:rsidR="00BB4FDC" w:rsidRPr="000D6543" w:rsidRDefault="00BB4FDC" w:rsidP="000D6543">
            <w:pPr>
              <w:rPr>
                <w:rFonts w:ascii="Arial Narrow" w:hAnsi="Arial Narrow"/>
                <w:sz w:val="20"/>
                <w:szCs w:val="20"/>
              </w:rPr>
            </w:pPr>
            <w:r w:rsidRPr="000D6543">
              <w:rPr>
                <w:rFonts w:ascii="Arial Narrow" w:hAnsi="Arial Narrow"/>
                <w:sz w:val="20"/>
                <w:szCs w:val="20"/>
              </w:rPr>
              <w:t>NNV to avoid one case of HZ</w:t>
            </w:r>
          </w:p>
        </w:tc>
        <w:tc>
          <w:tcPr>
            <w:tcW w:w="873" w:type="pct"/>
            <w:shd w:val="clear" w:color="auto" w:fill="auto"/>
            <w:noWrap/>
          </w:tcPr>
          <w:p w14:paraId="4D22FC7B" w14:textId="77777777" w:rsidR="00BB4FDC" w:rsidRPr="000D6543" w:rsidRDefault="00BB4FDC" w:rsidP="000D6543">
            <w:pPr>
              <w:jc w:val="center"/>
              <w:rPr>
                <w:rFonts w:ascii="Arial Narrow" w:hAnsi="Arial Narrow"/>
                <w:sz w:val="20"/>
                <w:szCs w:val="20"/>
              </w:rPr>
            </w:pPr>
            <w:r w:rsidRPr="000D6543">
              <w:rPr>
                <w:rFonts w:ascii="Arial Narrow" w:hAnsi="Arial Narrow"/>
                <w:sz w:val="20"/>
                <w:szCs w:val="20"/>
              </w:rPr>
              <w:t>5</w:t>
            </w:r>
          </w:p>
        </w:tc>
        <w:tc>
          <w:tcPr>
            <w:tcW w:w="872" w:type="pct"/>
          </w:tcPr>
          <w:p w14:paraId="2D99CB34" w14:textId="0692B429" w:rsidR="00BB4FDC" w:rsidRPr="000D6543" w:rsidRDefault="00BB4FDC" w:rsidP="000D6543">
            <w:pPr>
              <w:jc w:val="center"/>
              <w:rPr>
                <w:rFonts w:ascii="Arial Narrow" w:hAnsi="Arial Narrow" w:cs="Calibri"/>
                <w:sz w:val="20"/>
                <w:szCs w:val="20"/>
              </w:rPr>
            </w:pPr>
            <w:r>
              <w:rPr>
                <w:rFonts w:ascii="Arial Narrow" w:hAnsi="Arial Narrow" w:cs="Calibri"/>
                <w:sz w:val="20"/>
                <w:szCs w:val="20"/>
              </w:rPr>
              <w:t>7</w:t>
            </w:r>
          </w:p>
        </w:tc>
        <w:tc>
          <w:tcPr>
            <w:tcW w:w="872" w:type="pct"/>
            <w:shd w:val="clear" w:color="auto" w:fill="auto"/>
            <w:noWrap/>
          </w:tcPr>
          <w:p w14:paraId="523CD113" w14:textId="70A96522" w:rsidR="00BB4FDC" w:rsidRPr="000D6543" w:rsidRDefault="00BB4FDC" w:rsidP="000D6543">
            <w:pPr>
              <w:jc w:val="center"/>
              <w:rPr>
                <w:rFonts w:ascii="Arial Narrow" w:hAnsi="Arial Narrow"/>
                <w:sz w:val="20"/>
                <w:szCs w:val="20"/>
              </w:rPr>
            </w:pPr>
            <w:r w:rsidRPr="000D6543">
              <w:rPr>
                <w:rFonts w:ascii="Arial Narrow" w:hAnsi="Arial Narrow" w:cs="Calibri"/>
                <w:sz w:val="20"/>
                <w:szCs w:val="20"/>
              </w:rPr>
              <w:t>6</w:t>
            </w:r>
          </w:p>
        </w:tc>
        <w:tc>
          <w:tcPr>
            <w:tcW w:w="872" w:type="pct"/>
            <w:shd w:val="clear" w:color="auto" w:fill="auto"/>
            <w:noWrap/>
          </w:tcPr>
          <w:p w14:paraId="022DB04E" w14:textId="77777777" w:rsidR="00BB4FDC" w:rsidRPr="000D6543" w:rsidRDefault="00BB4FDC" w:rsidP="000D6543">
            <w:pPr>
              <w:jc w:val="center"/>
              <w:rPr>
                <w:rFonts w:ascii="Arial Narrow" w:hAnsi="Arial Narrow"/>
                <w:sz w:val="20"/>
                <w:szCs w:val="20"/>
              </w:rPr>
            </w:pPr>
            <w:r w:rsidRPr="000D6543">
              <w:rPr>
                <w:rFonts w:ascii="Arial Narrow" w:hAnsi="Arial Narrow"/>
                <w:sz w:val="20"/>
                <w:szCs w:val="20"/>
              </w:rPr>
              <w:t>8</w:t>
            </w:r>
          </w:p>
        </w:tc>
      </w:tr>
      <w:tr w:rsidR="00BB4FDC" w:rsidRPr="00AD7238" w14:paraId="64EA42D4" w14:textId="77777777" w:rsidTr="002009B6">
        <w:trPr>
          <w:trHeight w:val="255"/>
        </w:trPr>
        <w:tc>
          <w:tcPr>
            <w:tcW w:w="1512" w:type="pct"/>
            <w:shd w:val="clear" w:color="auto" w:fill="auto"/>
            <w:noWrap/>
            <w:hideMark/>
          </w:tcPr>
          <w:p w14:paraId="70591E1F" w14:textId="77777777" w:rsidR="00BB4FDC" w:rsidRPr="000D6543" w:rsidRDefault="00BB4FDC" w:rsidP="000D6543">
            <w:pPr>
              <w:rPr>
                <w:rFonts w:ascii="Arial Narrow" w:hAnsi="Arial Narrow"/>
                <w:sz w:val="20"/>
                <w:szCs w:val="20"/>
              </w:rPr>
            </w:pPr>
            <w:r w:rsidRPr="000D6543">
              <w:rPr>
                <w:rFonts w:ascii="Arial Narrow" w:hAnsi="Arial Narrow"/>
                <w:sz w:val="20"/>
                <w:szCs w:val="20"/>
              </w:rPr>
              <w:t>NNV to avoid one case of PHN</w:t>
            </w:r>
          </w:p>
        </w:tc>
        <w:tc>
          <w:tcPr>
            <w:tcW w:w="873" w:type="pct"/>
            <w:shd w:val="clear" w:color="auto" w:fill="auto"/>
            <w:noWrap/>
            <w:hideMark/>
          </w:tcPr>
          <w:p w14:paraId="0F38F20F" w14:textId="77777777" w:rsidR="00BB4FDC" w:rsidRPr="000D6543" w:rsidRDefault="00BB4FDC" w:rsidP="000D6543">
            <w:pPr>
              <w:jc w:val="center"/>
              <w:rPr>
                <w:rFonts w:ascii="Arial Narrow" w:hAnsi="Arial Narrow"/>
                <w:sz w:val="20"/>
                <w:szCs w:val="20"/>
              </w:rPr>
            </w:pPr>
            <w:r w:rsidRPr="000D6543">
              <w:rPr>
                <w:rFonts w:ascii="Arial Narrow" w:hAnsi="Arial Narrow"/>
                <w:sz w:val="20"/>
                <w:szCs w:val="20"/>
              </w:rPr>
              <w:t>23</w:t>
            </w:r>
          </w:p>
        </w:tc>
        <w:tc>
          <w:tcPr>
            <w:tcW w:w="872" w:type="pct"/>
          </w:tcPr>
          <w:p w14:paraId="4E639CD5" w14:textId="48AFAC84" w:rsidR="00BB4FDC" w:rsidRPr="000D6543" w:rsidRDefault="00BB4FDC" w:rsidP="000D6543">
            <w:pPr>
              <w:jc w:val="center"/>
              <w:rPr>
                <w:rFonts w:ascii="Arial Narrow" w:hAnsi="Arial Narrow" w:cs="Calibri"/>
                <w:sz w:val="20"/>
                <w:szCs w:val="20"/>
              </w:rPr>
            </w:pPr>
            <w:r>
              <w:rPr>
                <w:rFonts w:ascii="Arial Narrow" w:hAnsi="Arial Narrow" w:cs="Calibri"/>
                <w:sz w:val="20"/>
                <w:szCs w:val="20"/>
              </w:rPr>
              <w:t>27</w:t>
            </w:r>
          </w:p>
        </w:tc>
        <w:tc>
          <w:tcPr>
            <w:tcW w:w="872" w:type="pct"/>
            <w:shd w:val="clear" w:color="auto" w:fill="auto"/>
            <w:noWrap/>
          </w:tcPr>
          <w:p w14:paraId="16AAE253" w14:textId="00155B7E" w:rsidR="00BB4FDC" w:rsidRPr="000D6543" w:rsidRDefault="00BB4FDC" w:rsidP="000D6543">
            <w:pPr>
              <w:jc w:val="center"/>
              <w:rPr>
                <w:rFonts w:ascii="Arial Narrow" w:hAnsi="Arial Narrow"/>
                <w:sz w:val="20"/>
                <w:szCs w:val="20"/>
              </w:rPr>
            </w:pPr>
            <w:r w:rsidRPr="000D6543">
              <w:rPr>
                <w:rFonts w:ascii="Arial Narrow" w:hAnsi="Arial Narrow" w:cs="Calibri"/>
                <w:sz w:val="20"/>
                <w:szCs w:val="20"/>
              </w:rPr>
              <w:t>25</w:t>
            </w:r>
          </w:p>
        </w:tc>
        <w:tc>
          <w:tcPr>
            <w:tcW w:w="872" w:type="pct"/>
            <w:shd w:val="clear" w:color="auto" w:fill="auto"/>
            <w:noWrap/>
            <w:hideMark/>
          </w:tcPr>
          <w:p w14:paraId="34B93876" w14:textId="45164D61" w:rsidR="00BB4FDC" w:rsidRPr="000D6543" w:rsidRDefault="00BB4FDC" w:rsidP="000D6543">
            <w:pPr>
              <w:jc w:val="center"/>
              <w:rPr>
                <w:rFonts w:ascii="Arial Narrow" w:hAnsi="Arial Narrow"/>
                <w:sz w:val="20"/>
                <w:szCs w:val="20"/>
              </w:rPr>
            </w:pPr>
            <w:r w:rsidRPr="000D6543">
              <w:rPr>
                <w:rFonts w:ascii="Arial Narrow" w:hAnsi="Arial Narrow"/>
                <w:sz w:val="20"/>
                <w:szCs w:val="20"/>
              </w:rPr>
              <w:t>30</w:t>
            </w:r>
          </w:p>
        </w:tc>
      </w:tr>
      <w:tr w:rsidR="00BB4FDC" w:rsidRPr="00AD7238" w14:paraId="5E24D156" w14:textId="77777777" w:rsidTr="002009B6">
        <w:trPr>
          <w:trHeight w:val="255"/>
        </w:trPr>
        <w:tc>
          <w:tcPr>
            <w:tcW w:w="1512" w:type="pct"/>
            <w:shd w:val="clear" w:color="auto" w:fill="auto"/>
            <w:noWrap/>
            <w:hideMark/>
          </w:tcPr>
          <w:p w14:paraId="24E23CF1" w14:textId="77777777" w:rsidR="003708D0" w:rsidRDefault="00BB4FDC" w:rsidP="000D6543">
            <w:pPr>
              <w:rPr>
                <w:rFonts w:ascii="Arial Narrow" w:hAnsi="Arial Narrow"/>
                <w:sz w:val="20"/>
                <w:szCs w:val="20"/>
              </w:rPr>
            </w:pPr>
            <w:r w:rsidRPr="000D6543">
              <w:rPr>
                <w:rFonts w:ascii="Arial Narrow" w:hAnsi="Arial Narrow"/>
                <w:sz w:val="20"/>
                <w:szCs w:val="20"/>
              </w:rPr>
              <w:t>Incremental costs</w:t>
            </w:r>
            <w:r w:rsidR="003708D0">
              <w:rPr>
                <w:rFonts w:ascii="Arial Narrow" w:hAnsi="Arial Narrow"/>
                <w:sz w:val="20"/>
                <w:szCs w:val="20"/>
              </w:rPr>
              <w:t xml:space="preserve"> per 1,000,000 vaccinated </w:t>
            </w:r>
          </w:p>
          <w:p w14:paraId="0A1299C2" w14:textId="113477BD" w:rsidR="00BB4FDC" w:rsidRPr="000D6543" w:rsidRDefault="003708D0" w:rsidP="000D6543">
            <w:pPr>
              <w:rPr>
                <w:rFonts w:ascii="Arial Narrow" w:hAnsi="Arial Narrow"/>
                <w:sz w:val="20"/>
                <w:szCs w:val="20"/>
              </w:rPr>
            </w:pPr>
            <w:r>
              <w:rPr>
                <w:rFonts w:ascii="Arial Narrow" w:hAnsi="Arial Narrow"/>
                <w:sz w:val="20"/>
                <w:szCs w:val="20"/>
              </w:rPr>
              <w:t>individuals</w:t>
            </w:r>
          </w:p>
        </w:tc>
        <w:tc>
          <w:tcPr>
            <w:tcW w:w="873" w:type="pct"/>
            <w:shd w:val="clear" w:color="auto" w:fill="auto"/>
            <w:noWrap/>
          </w:tcPr>
          <w:p w14:paraId="780A124F" w14:textId="33E9E9CF" w:rsidR="00BB4FDC" w:rsidRPr="000D6543" w:rsidRDefault="00BB4FDC" w:rsidP="000D6543">
            <w:pPr>
              <w:jc w:val="center"/>
              <w:rPr>
                <w:rFonts w:ascii="Arial Narrow" w:hAnsi="Arial Narrow"/>
                <w:sz w:val="18"/>
                <w:szCs w:val="18"/>
              </w:rPr>
            </w:pPr>
            <w:r w:rsidRPr="000D6543">
              <w:rPr>
                <w:rFonts w:ascii="Arial Narrow" w:hAnsi="Arial Narrow" w:cs="Calibri"/>
                <w:sz w:val="20"/>
                <w:szCs w:val="20"/>
              </w:rPr>
              <w:t>$</w:t>
            </w:r>
            <w:r w:rsidR="00C25D04" w:rsidRPr="0024192B">
              <w:rPr>
                <w:rFonts w:ascii="MS Gothic" w:eastAsia="MS Gothic" w:hAnsi="MS Gothic" w:cs="MS Gothic" w:hint="eastAsia"/>
                <w:color w:val="000000"/>
                <w:w w:val="15"/>
                <w:sz w:val="20"/>
                <w:szCs w:val="20"/>
                <w:shd w:val="solid" w:color="000000" w:fill="000000"/>
                <w:fitText w:val="14" w:id="-1167873278"/>
                <w14:textFill>
                  <w14:solidFill>
                    <w14:srgbClr w14:val="000000">
                      <w14:alpha w14:val="100000"/>
                    </w14:srgbClr>
                  </w14:solidFill>
                </w14:textFill>
              </w:rPr>
              <w:t xml:space="preserve">　</w:t>
            </w:r>
            <w:r w:rsidR="00C25D04" w:rsidRPr="0024192B">
              <w:rPr>
                <w:rFonts w:ascii="Arial Narrow" w:hAnsi="Arial Narrow" w:cs="Calibri"/>
                <w:color w:val="000000"/>
                <w:w w:val="15"/>
                <w:sz w:val="20"/>
                <w:szCs w:val="20"/>
                <w:shd w:val="solid" w:color="000000" w:fill="000000"/>
                <w:fitText w:val="14" w:id="-1167873278"/>
                <w14:textFill>
                  <w14:solidFill>
                    <w14:srgbClr w14:val="000000">
                      <w14:alpha w14:val="100000"/>
                    </w14:srgbClr>
                  </w14:solidFill>
                </w14:textFill>
              </w:rPr>
              <w:t>|</w:t>
            </w:r>
            <w:r w:rsidR="00C25D04" w:rsidRPr="0024192B">
              <w:rPr>
                <w:rFonts w:ascii="MS Gothic" w:eastAsia="MS Gothic" w:hAnsi="MS Gothic" w:cs="MS Gothic" w:hint="eastAsia"/>
                <w:color w:val="000000"/>
                <w:spacing w:val="-52"/>
                <w:w w:val="15"/>
                <w:sz w:val="20"/>
                <w:szCs w:val="20"/>
                <w:shd w:val="solid" w:color="000000" w:fill="000000"/>
                <w:fitText w:val="14" w:id="-1167873278"/>
                <w14:textFill>
                  <w14:solidFill>
                    <w14:srgbClr w14:val="000000">
                      <w14:alpha w14:val="100000"/>
                    </w14:srgbClr>
                  </w14:solidFill>
                </w14:textFill>
              </w:rPr>
              <w:t xml:space="preserve">　</w:t>
            </w:r>
          </w:p>
        </w:tc>
        <w:tc>
          <w:tcPr>
            <w:tcW w:w="872" w:type="pct"/>
          </w:tcPr>
          <w:p w14:paraId="287D7DBE" w14:textId="4E964504" w:rsidR="009C4B0A" w:rsidRDefault="00BB4FDC" w:rsidP="009C4B0A">
            <w:pPr>
              <w:jc w:val="center"/>
              <w:rPr>
                <w:rFonts w:ascii="Arial Narrow" w:hAnsi="Arial Narrow" w:cs="Calibri"/>
                <w:sz w:val="20"/>
                <w:szCs w:val="20"/>
              </w:rPr>
            </w:pPr>
            <w:r w:rsidRPr="001E57D6">
              <w:rPr>
                <w:rFonts w:ascii="Arial Narrow" w:hAnsi="Arial Narrow" w:cs="Calibri"/>
                <w:sz w:val="20"/>
                <w:szCs w:val="20"/>
              </w:rPr>
              <w:t>$</w:t>
            </w:r>
            <w:r w:rsidR="00C25D04" w:rsidRPr="0024192B">
              <w:rPr>
                <w:rFonts w:ascii="MS Gothic" w:eastAsia="MS Gothic" w:hAnsi="MS Gothic" w:cs="MS Gothic" w:hint="eastAsia"/>
                <w:color w:val="000000"/>
                <w:w w:val="15"/>
                <w:sz w:val="20"/>
                <w:szCs w:val="20"/>
                <w:shd w:val="solid" w:color="000000" w:fill="000000"/>
                <w:fitText w:val="14" w:id="-1167873277"/>
                <w14:textFill>
                  <w14:solidFill>
                    <w14:srgbClr w14:val="000000">
                      <w14:alpha w14:val="100000"/>
                    </w14:srgbClr>
                  </w14:solidFill>
                </w14:textFill>
              </w:rPr>
              <w:t xml:space="preserve">　</w:t>
            </w:r>
            <w:r w:rsidR="00C25D04" w:rsidRPr="0024192B">
              <w:rPr>
                <w:rFonts w:ascii="Arial Narrow" w:hAnsi="Arial Narrow" w:cs="Calibri"/>
                <w:color w:val="000000"/>
                <w:w w:val="15"/>
                <w:sz w:val="20"/>
                <w:szCs w:val="20"/>
                <w:shd w:val="solid" w:color="000000" w:fill="000000"/>
                <w:fitText w:val="14" w:id="-1167873277"/>
                <w14:textFill>
                  <w14:solidFill>
                    <w14:srgbClr w14:val="000000">
                      <w14:alpha w14:val="100000"/>
                    </w14:srgbClr>
                  </w14:solidFill>
                </w14:textFill>
              </w:rPr>
              <w:t>|</w:t>
            </w:r>
            <w:r w:rsidR="00C25D04" w:rsidRPr="0024192B">
              <w:rPr>
                <w:rFonts w:ascii="MS Gothic" w:eastAsia="MS Gothic" w:hAnsi="MS Gothic" w:cs="MS Gothic" w:hint="eastAsia"/>
                <w:color w:val="000000"/>
                <w:spacing w:val="-52"/>
                <w:w w:val="15"/>
                <w:sz w:val="20"/>
                <w:szCs w:val="20"/>
                <w:shd w:val="solid" w:color="000000" w:fill="000000"/>
                <w:fitText w:val="14" w:id="-1167873277"/>
                <w14:textFill>
                  <w14:solidFill>
                    <w14:srgbClr w14:val="000000">
                      <w14:alpha w14:val="100000"/>
                    </w14:srgbClr>
                  </w14:solidFill>
                </w14:textFill>
              </w:rPr>
              <w:t xml:space="preserve">　</w:t>
            </w:r>
          </w:p>
          <w:p w14:paraId="18D8DD96" w14:textId="767772C1" w:rsidR="009C4B0A" w:rsidRPr="001E57D6" w:rsidRDefault="009C4B0A" w:rsidP="009C4B0A">
            <w:pPr>
              <w:jc w:val="center"/>
              <w:rPr>
                <w:rFonts w:ascii="Arial Narrow" w:hAnsi="Arial Narrow" w:cs="Calibri"/>
                <w:sz w:val="20"/>
                <w:szCs w:val="20"/>
              </w:rPr>
            </w:pPr>
            <w:r>
              <w:rPr>
                <w:rFonts w:ascii="Arial Narrow" w:hAnsi="Arial Narrow" w:cs="Calibri"/>
                <w:sz w:val="20"/>
                <w:szCs w:val="20"/>
              </w:rPr>
              <w:t>($</w:t>
            </w:r>
            <w:r w:rsidR="00C25D04" w:rsidRPr="00C25D04">
              <w:rPr>
                <w:rFonts w:ascii="MS Gothic" w:eastAsia="MS Gothic" w:hAnsi="MS Gothic" w:cs="MS Gothic" w:hint="eastAsia"/>
                <w:color w:val="000000"/>
                <w:w w:val="15"/>
                <w:sz w:val="20"/>
                <w:szCs w:val="20"/>
                <w:shd w:val="solid" w:color="000000" w:fill="000000"/>
                <w:fitText w:val="68" w:id="-1167873276"/>
                <w14:textFill>
                  <w14:solidFill>
                    <w14:srgbClr w14:val="000000">
                      <w14:alpha w14:val="100000"/>
                    </w14:srgbClr>
                  </w14:solidFill>
                </w14:textFill>
              </w:rPr>
              <w:t xml:space="preserve">　</w:t>
            </w:r>
            <w:r w:rsidR="00C25D04" w:rsidRPr="00C25D04">
              <w:rPr>
                <w:rFonts w:ascii="Arial Narrow" w:hAnsi="Arial Narrow" w:cs="Calibri"/>
                <w:color w:val="000000"/>
                <w:w w:val="15"/>
                <w:sz w:val="20"/>
                <w:szCs w:val="20"/>
                <w:shd w:val="solid" w:color="000000" w:fill="000000"/>
                <w:fitText w:val="68" w:id="-1167873276"/>
                <w14:textFill>
                  <w14:solidFill>
                    <w14:srgbClr w14:val="000000">
                      <w14:alpha w14:val="100000"/>
                    </w14:srgbClr>
                  </w14:solidFill>
                </w14:textFill>
              </w:rPr>
              <w:t>|</w:t>
            </w:r>
            <w:r w:rsidR="00C25D04" w:rsidRPr="00C25D04">
              <w:rPr>
                <w:rFonts w:ascii="MS Gothic" w:eastAsia="MS Gothic" w:hAnsi="MS Gothic" w:cs="MS Gothic" w:hint="eastAsia"/>
                <w:color w:val="000000"/>
                <w:spacing w:val="2"/>
                <w:w w:val="15"/>
                <w:sz w:val="20"/>
                <w:szCs w:val="20"/>
                <w:shd w:val="solid" w:color="000000" w:fill="000000"/>
                <w:fitText w:val="68" w:id="-1167873276"/>
                <w14:textFill>
                  <w14:solidFill>
                    <w14:srgbClr w14:val="000000">
                      <w14:alpha w14:val="100000"/>
                    </w14:srgbClr>
                  </w14:solidFill>
                </w14:textFill>
              </w:rPr>
              <w:t xml:space="preserve">　</w:t>
            </w:r>
            <w:r>
              <w:rPr>
                <w:rFonts w:ascii="Arial Narrow" w:hAnsi="Arial Narrow" w:cs="Calibri"/>
                <w:sz w:val="20"/>
                <w:szCs w:val="20"/>
              </w:rPr>
              <w:t>)</w:t>
            </w:r>
          </w:p>
        </w:tc>
        <w:tc>
          <w:tcPr>
            <w:tcW w:w="872" w:type="pct"/>
            <w:shd w:val="clear" w:color="auto" w:fill="auto"/>
            <w:noWrap/>
          </w:tcPr>
          <w:p w14:paraId="59B9BCF9" w14:textId="4FD87E32" w:rsidR="00BB4FDC" w:rsidRDefault="00BB4FDC" w:rsidP="000D6543">
            <w:pPr>
              <w:jc w:val="center"/>
              <w:rPr>
                <w:rFonts w:ascii="Arial Narrow" w:hAnsi="Arial Narrow" w:cs="Calibri"/>
                <w:sz w:val="20"/>
                <w:szCs w:val="20"/>
              </w:rPr>
            </w:pPr>
            <w:r w:rsidRPr="001E57D6">
              <w:rPr>
                <w:rFonts w:ascii="Arial Narrow" w:hAnsi="Arial Narrow" w:cs="Calibri"/>
                <w:sz w:val="20"/>
                <w:szCs w:val="20"/>
              </w:rPr>
              <w:t>$</w:t>
            </w:r>
            <w:r w:rsidR="00C25D04" w:rsidRPr="0024192B">
              <w:rPr>
                <w:rFonts w:ascii="MS Gothic" w:eastAsia="MS Gothic" w:hAnsi="MS Gothic" w:cs="MS Gothic" w:hint="eastAsia"/>
                <w:color w:val="000000"/>
                <w:w w:val="15"/>
                <w:sz w:val="20"/>
                <w:szCs w:val="20"/>
                <w:shd w:val="solid" w:color="000000" w:fill="000000"/>
                <w:fitText w:val="14" w:id="-1167873275"/>
                <w14:textFill>
                  <w14:solidFill>
                    <w14:srgbClr w14:val="000000">
                      <w14:alpha w14:val="100000"/>
                    </w14:srgbClr>
                  </w14:solidFill>
                </w14:textFill>
              </w:rPr>
              <w:t xml:space="preserve">　</w:t>
            </w:r>
            <w:r w:rsidR="00C25D04" w:rsidRPr="0024192B">
              <w:rPr>
                <w:rFonts w:ascii="Arial Narrow" w:hAnsi="Arial Narrow" w:cs="Calibri"/>
                <w:color w:val="000000"/>
                <w:w w:val="15"/>
                <w:sz w:val="20"/>
                <w:szCs w:val="20"/>
                <w:shd w:val="solid" w:color="000000" w:fill="000000"/>
                <w:fitText w:val="14" w:id="-1167873275"/>
                <w14:textFill>
                  <w14:solidFill>
                    <w14:srgbClr w14:val="000000">
                      <w14:alpha w14:val="100000"/>
                    </w14:srgbClr>
                  </w14:solidFill>
                </w14:textFill>
              </w:rPr>
              <w:t>|</w:t>
            </w:r>
            <w:r w:rsidR="00C25D04" w:rsidRPr="0024192B">
              <w:rPr>
                <w:rFonts w:ascii="MS Gothic" w:eastAsia="MS Gothic" w:hAnsi="MS Gothic" w:cs="MS Gothic" w:hint="eastAsia"/>
                <w:color w:val="000000"/>
                <w:spacing w:val="-52"/>
                <w:w w:val="15"/>
                <w:sz w:val="20"/>
                <w:szCs w:val="20"/>
                <w:shd w:val="solid" w:color="000000" w:fill="000000"/>
                <w:fitText w:val="14" w:id="-1167873275"/>
                <w14:textFill>
                  <w14:solidFill>
                    <w14:srgbClr w14:val="000000">
                      <w14:alpha w14:val="100000"/>
                    </w14:srgbClr>
                  </w14:solidFill>
                </w14:textFill>
              </w:rPr>
              <w:t xml:space="preserve">　</w:t>
            </w:r>
          </w:p>
          <w:p w14:paraId="356D4EEB" w14:textId="01CBCCDD" w:rsidR="009C4B0A" w:rsidRPr="001E57D6" w:rsidRDefault="009C4B0A" w:rsidP="000D6543">
            <w:pPr>
              <w:jc w:val="center"/>
              <w:rPr>
                <w:rFonts w:ascii="Arial Narrow" w:hAnsi="Arial Narrow" w:cs="Calibri"/>
                <w:sz w:val="20"/>
                <w:szCs w:val="20"/>
              </w:rPr>
            </w:pPr>
            <w:r>
              <w:rPr>
                <w:rFonts w:ascii="Arial Narrow" w:hAnsi="Arial Narrow" w:cs="Calibri"/>
                <w:sz w:val="20"/>
                <w:szCs w:val="20"/>
              </w:rPr>
              <w:t>($</w:t>
            </w:r>
            <w:r w:rsidR="00C25D04" w:rsidRPr="00C25D04">
              <w:rPr>
                <w:rFonts w:ascii="MS Gothic" w:eastAsia="MS Gothic" w:hAnsi="MS Gothic" w:cs="MS Gothic" w:hint="eastAsia"/>
                <w:color w:val="000000"/>
                <w:w w:val="15"/>
                <w:sz w:val="20"/>
                <w:szCs w:val="20"/>
                <w:shd w:val="solid" w:color="000000" w:fill="000000"/>
                <w:fitText w:val="68" w:id="-1167873274"/>
                <w14:textFill>
                  <w14:solidFill>
                    <w14:srgbClr w14:val="000000">
                      <w14:alpha w14:val="100000"/>
                    </w14:srgbClr>
                  </w14:solidFill>
                </w14:textFill>
              </w:rPr>
              <w:t xml:space="preserve">　</w:t>
            </w:r>
            <w:r w:rsidR="00C25D04" w:rsidRPr="00C25D04">
              <w:rPr>
                <w:rFonts w:ascii="Arial Narrow" w:hAnsi="Arial Narrow" w:cs="Calibri"/>
                <w:color w:val="000000"/>
                <w:w w:val="15"/>
                <w:sz w:val="20"/>
                <w:szCs w:val="20"/>
                <w:shd w:val="solid" w:color="000000" w:fill="000000"/>
                <w:fitText w:val="68" w:id="-1167873274"/>
                <w14:textFill>
                  <w14:solidFill>
                    <w14:srgbClr w14:val="000000">
                      <w14:alpha w14:val="100000"/>
                    </w14:srgbClr>
                  </w14:solidFill>
                </w14:textFill>
              </w:rPr>
              <w:t>|</w:t>
            </w:r>
            <w:r w:rsidR="00C25D04" w:rsidRPr="00C25D04">
              <w:rPr>
                <w:rFonts w:ascii="MS Gothic" w:eastAsia="MS Gothic" w:hAnsi="MS Gothic" w:cs="MS Gothic" w:hint="eastAsia"/>
                <w:color w:val="000000"/>
                <w:spacing w:val="2"/>
                <w:w w:val="15"/>
                <w:sz w:val="20"/>
                <w:szCs w:val="20"/>
                <w:shd w:val="solid" w:color="000000" w:fill="000000"/>
                <w:fitText w:val="68" w:id="-1167873274"/>
                <w14:textFill>
                  <w14:solidFill>
                    <w14:srgbClr w14:val="000000">
                      <w14:alpha w14:val="100000"/>
                    </w14:srgbClr>
                  </w14:solidFill>
                </w14:textFill>
              </w:rPr>
              <w:t xml:space="preserve">　</w:t>
            </w:r>
            <w:r>
              <w:rPr>
                <w:rFonts w:ascii="Arial Narrow" w:hAnsi="Arial Narrow" w:cs="Calibri"/>
                <w:sz w:val="20"/>
                <w:szCs w:val="20"/>
              </w:rPr>
              <w:t>)</w:t>
            </w:r>
          </w:p>
        </w:tc>
        <w:tc>
          <w:tcPr>
            <w:tcW w:w="872" w:type="pct"/>
            <w:shd w:val="clear" w:color="auto" w:fill="auto"/>
            <w:noWrap/>
          </w:tcPr>
          <w:p w14:paraId="6B8E8669" w14:textId="5AD7A4F5" w:rsidR="00BB4FDC" w:rsidRDefault="00BB4FDC" w:rsidP="000D6543">
            <w:pPr>
              <w:jc w:val="center"/>
              <w:rPr>
                <w:rFonts w:ascii="Arial Narrow" w:hAnsi="Arial Narrow" w:cs="Calibri"/>
                <w:sz w:val="20"/>
                <w:szCs w:val="20"/>
              </w:rPr>
            </w:pPr>
            <w:r w:rsidRPr="001E57D6">
              <w:rPr>
                <w:rFonts w:ascii="Arial Narrow" w:hAnsi="Arial Narrow" w:cs="Calibri"/>
                <w:sz w:val="20"/>
                <w:szCs w:val="20"/>
              </w:rPr>
              <w:t>$</w:t>
            </w:r>
            <w:r w:rsidR="00C25D04" w:rsidRPr="0024192B">
              <w:rPr>
                <w:rFonts w:ascii="MS Gothic" w:eastAsia="MS Gothic" w:hAnsi="MS Gothic" w:cs="MS Gothic" w:hint="eastAsia"/>
                <w:color w:val="000000"/>
                <w:w w:val="15"/>
                <w:sz w:val="20"/>
                <w:szCs w:val="20"/>
                <w:shd w:val="solid" w:color="000000" w:fill="000000"/>
                <w:fitText w:val="14" w:id="-1167873273"/>
                <w14:textFill>
                  <w14:solidFill>
                    <w14:srgbClr w14:val="000000">
                      <w14:alpha w14:val="100000"/>
                    </w14:srgbClr>
                  </w14:solidFill>
                </w14:textFill>
              </w:rPr>
              <w:t xml:space="preserve">　</w:t>
            </w:r>
            <w:r w:rsidR="00C25D04" w:rsidRPr="0024192B">
              <w:rPr>
                <w:rFonts w:ascii="Arial Narrow" w:hAnsi="Arial Narrow" w:cs="Calibri"/>
                <w:color w:val="000000"/>
                <w:w w:val="15"/>
                <w:sz w:val="20"/>
                <w:szCs w:val="20"/>
                <w:shd w:val="solid" w:color="000000" w:fill="000000"/>
                <w:fitText w:val="14" w:id="-1167873273"/>
                <w14:textFill>
                  <w14:solidFill>
                    <w14:srgbClr w14:val="000000">
                      <w14:alpha w14:val="100000"/>
                    </w14:srgbClr>
                  </w14:solidFill>
                </w14:textFill>
              </w:rPr>
              <w:t>|</w:t>
            </w:r>
            <w:r w:rsidR="00C25D04" w:rsidRPr="0024192B">
              <w:rPr>
                <w:rFonts w:ascii="MS Gothic" w:eastAsia="MS Gothic" w:hAnsi="MS Gothic" w:cs="MS Gothic" w:hint="eastAsia"/>
                <w:color w:val="000000"/>
                <w:spacing w:val="-52"/>
                <w:w w:val="15"/>
                <w:sz w:val="20"/>
                <w:szCs w:val="20"/>
                <w:shd w:val="solid" w:color="000000" w:fill="000000"/>
                <w:fitText w:val="14" w:id="-1167873273"/>
                <w14:textFill>
                  <w14:solidFill>
                    <w14:srgbClr w14:val="000000">
                      <w14:alpha w14:val="100000"/>
                    </w14:srgbClr>
                  </w14:solidFill>
                </w14:textFill>
              </w:rPr>
              <w:t xml:space="preserve">　</w:t>
            </w:r>
          </w:p>
          <w:p w14:paraId="3D796EB4" w14:textId="0D959DCB" w:rsidR="009C4B0A" w:rsidRPr="001E57D6" w:rsidRDefault="009C4B0A" w:rsidP="000D6543">
            <w:pPr>
              <w:jc w:val="center"/>
              <w:rPr>
                <w:rFonts w:ascii="Arial Narrow" w:hAnsi="Arial Narrow" w:cs="Calibri"/>
                <w:sz w:val="20"/>
                <w:szCs w:val="20"/>
              </w:rPr>
            </w:pPr>
            <w:r>
              <w:rPr>
                <w:rFonts w:ascii="Arial Narrow" w:hAnsi="Arial Narrow" w:cs="Calibri"/>
                <w:sz w:val="20"/>
                <w:szCs w:val="20"/>
              </w:rPr>
              <w:t>($</w:t>
            </w:r>
            <w:r w:rsidR="00C25D04" w:rsidRPr="00C25D04">
              <w:rPr>
                <w:rFonts w:ascii="MS Gothic" w:eastAsia="MS Gothic" w:hAnsi="MS Gothic" w:cs="MS Gothic" w:hint="eastAsia"/>
                <w:color w:val="000000"/>
                <w:w w:val="15"/>
                <w:sz w:val="20"/>
                <w:szCs w:val="20"/>
                <w:shd w:val="solid" w:color="000000" w:fill="000000"/>
                <w:fitText w:val="68" w:id="-1167873272"/>
                <w14:textFill>
                  <w14:solidFill>
                    <w14:srgbClr w14:val="000000">
                      <w14:alpha w14:val="100000"/>
                    </w14:srgbClr>
                  </w14:solidFill>
                </w14:textFill>
              </w:rPr>
              <w:t xml:space="preserve">　</w:t>
            </w:r>
            <w:r w:rsidR="00C25D04" w:rsidRPr="00C25D04">
              <w:rPr>
                <w:rFonts w:ascii="Arial Narrow" w:hAnsi="Arial Narrow" w:cs="Calibri"/>
                <w:color w:val="000000"/>
                <w:w w:val="15"/>
                <w:sz w:val="20"/>
                <w:szCs w:val="20"/>
                <w:shd w:val="solid" w:color="000000" w:fill="000000"/>
                <w:fitText w:val="68" w:id="-1167873272"/>
                <w14:textFill>
                  <w14:solidFill>
                    <w14:srgbClr w14:val="000000">
                      <w14:alpha w14:val="100000"/>
                    </w14:srgbClr>
                  </w14:solidFill>
                </w14:textFill>
              </w:rPr>
              <w:t>|</w:t>
            </w:r>
            <w:r w:rsidR="00C25D04" w:rsidRPr="00C25D04">
              <w:rPr>
                <w:rFonts w:ascii="MS Gothic" w:eastAsia="MS Gothic" w:hAnsi="MS Gothic" w:cs="MS Gothic" w:hint="eastAsia"/>
                <w:color w:val="000000"/>
                <w:spacing w:val="2"/>
                <w:w w:val="15"/>
                <w:sz w:val="20"/>
                <w:szCs w:val="20"/>
                <w:shd w:val="solid" w:color="000000" w:fill="000000"/>
                <w:fitText w:val="68" w:id="-1167873272"/>
                <w14:textFill>
                  <w14:solidFill>
                    <w14:srgbClr w14:val="000000">
                      <w14:alpha w14:val="100000"/>
                    </w14:srgbClr>
                  </w14:solidFill>
                </w14:textFill>
              </w:rPr>
              <w:t xml:space="preserve">　</w:t>
            </w:r>
            <w:r>
              <w:rPr>
                <w:rFonts w:ascii="Arial Narrow" w:hAnsi="Arial Narrow" w:cs="Calibri"/>
                <w:sz w:val="20"/>
                <w:szCs w:val="20"/>
              </w:rPr>
              <w:t>)</w:t>
            </w:r>
          </w:p>
        </w:tc>
      </w:tr>
      <w:tr w:rsidR="00BB4FDC" w:rsidRPr="00AD7238" w14:paraId="6CCF41AC" w14:textId="77777777" w:rsidTr="002009B6">
        <w:trPr>
          <w:trHeight w:val="255"/>
        </w:trPr>
        <w:tc>
          <w:tcPr>
            <w:tcW w:w="1512" w:type="pct"/>
            <w:shd w:val="clear" w:color="auto" w:fill="auto"/>
            <w:noWrap/>
            <w:hideMark/>
          </w:tcPr>
          <w:p w14:paraId="697FABE2" w14:textId="77777777" w:rsidR="003708D0" w:rsidRDefault="00BB4FDC" w:rsidP="003708D0">
            <w:pPr>
              <w:rPr>
                <w:rFonts w:ascii="Arial Narrow" w:hAnsi="Arial Narrow"/>
                <w:sz w:val="20"/>
                <w:szCs w:val="20"/>
              </w:rPr>
            </w:pPr>
            <w:r w:rsidRPr="000D6543">
              <w:rPr>
                <w:rFonts w:ascii="Arial Narrow" w:hAnsi="Arial Narrow"/>
                <w:sz w:val="20"/>
                <w:szCs w:val="20"/>
              </w:rPr>
              <w:t>Incremental QALYs</w:t>
            </w:r>
            <w:r w:rsidR="003708D0">
              <w:rPr>
                <w:rFonts w:ascii="Arial Narrow" w:hAnsi="Arial Narrow"/>
                <w:sz w:val="20"/>
                <w:szCs w:val="20"/>
              </w:rPr>
              <w:t xml:space="preserve"> per 1,000,000 vaccinated </w:t>
            </w:r>
          </w:p>
          <w:p w14:paraId="457FC402" w14:textId="61F1E89F" w:rsidR="00BB4FDC" w:rsidRPr="000D6543" w:rsidRDefault="003708D0" w:rsidP="003708D0">
            <w:pPr>
              <w:rPr>
                <w:rFonts w:ascii="Arial Narrow" w:hAnsi="Arial Narrow"/>
                <w:sz w:val="20"/>
                <w:szCs w:val="20"/>
              </w:rPr>
            </w:pPr>
            <w:r>
              <w:rPr>
                <w:rFonts w:ascii="Arial Narrow" w:hAnsi="Arial Narrow"/>
                <w:sz w:val="20"/>
                <w:szCs w:val="20"/>
              </w:rPr>
              <w:t>individuals</w:t>
            </w:r>
          </w:p>
        </w:tc>
        <w:tc>
          <w:tcPr>
            <w:tcW w:w="873" w:type="pct"/>
            <w:shd w:val="clear" w:color="auto" w:fill="auto"/>
            <w:noWrap/>
          </w:tcPr>
          <w:p w14:paraId="0EFF5C2C" w14:textId="5B07F24E" w:rsidR="00BB4FDC" w:rsidRPr="000D6543" w:rsidRDefault="00BB4FDC" w:rsidP="000D6543">
            <w:pPr>
              <w:jc w:val="center"/>
              <w:rPr>
                <w:rFonts w:ascii="Arial Narrow" w:hAnsi="Arial Narrow"/>
                <w:sz w:val="20"/>
                <w:szCs w:val="20"/>
              </w:rPr>
            </w:pPr>
            <w:r w:rsidRPr="000D6543">
              <w:rPr>
                <w:rFonts w:ascii="Arial Narrow" w:hAnsi="Arial Narrow" w:cs="Calibri"/>
                <w:sz w:val="20"/>
                <w:szCs w:val="20"/>
              </w:rPr>
              <w:t>8,615</w:t>
            </w:r>
          </w:p>
        </w:tc>
        <w:tc>
          <w:tcPr>
            <w:tcW w:w="872" w:type="pct"/>
          </w:tcPr>
          <w:p w14:paraId="349F2585" w14:textId="7874872F" w:rsidR="00BB4FDC" w:rsidRPr="000D6543" w:rsidRDefault="00BB4FDC" w:rsidP="000D6543">
            <w:pPr>
              <w:jc w:val="center"/>
              <w:rPr>
                <w:rFonts w:ascii="Arial Narrow" w:hAnsi="Arial Narrow"/>
                <w:sz w:val="20"/>
                <w:szCs w:val="20"/>
              </w:rPr>
            </w:pPr>
            <w:r>
              <w:rPr>
                <w:rFonts w:ascii="Arial Narrow" w:hAnsi="Arial Narrow"/>
                <w:sz w:val="20"/>
                <w:szCs w:val="20"/>
              </w:rPr>
              <w:t>8,469</w:t>
            </w:r>
          </w:p>
        </w:tc>
        <w:tc>
          <w:tcPr>
            <w:tcW w:w="872" w:type="pct"/>
            <w:shd w:val="clear" w:color="auto" w:fill="auto"/>
            <w:noWrap/>
          </w:tcPr>
          <w:p w14:paraId="757FB283" w14:textId="2302D3B7" w:rsidR="00BB4FDC" w:rsidRPr="000D6543" w:rsidRDefault="00BB4FDC" w:rsidP="000D6543">
            <w:pPr>
              <w:jc w:val="center"/>
              <w:rPr>
                <w:rFonts w:ascii="Arial Narrow" w:hAnsi="Arial Narrow"/>
                <w:sz w:val="20"/>
                <w:szCs w:val="20"/>
              </w:rPr>
            </w:pPr>
            <w:r>
              <w:rPr>
                <w:rFonts w:ascii="Arial Narrow" w:hAnsi="Arial Narrow"/>
                <w:sz w:val="20"/>
                <w:szCs w:val="20"/>
              </w:rPr>
              <w:t>8,627</w:t>
            </w:r>
          </w:p>
        </w:tc>
        <w:tc>
          <w:tcPr>
            <w:tcW w:w="872" w:type="pct"/>
            <w:shd w:val="clear" w:color="auto" w:fill="auto"/>
            <w:noWrap/>
          </w:tcPr>
          <w:p w14:paraId="3EF04F94" w14:textId="4B6A87CC" w:rsidR="00BB4FDC" w:rsidRPr="000D6543" w:rsidRDefault="00BB4FDC" w:rsidP="000D6543">
            <w:pPr>
              <w:jc w:val="center"/>
              <w:rPr>
                <w:rFonts w:ascii="Arial Narrow" w:hAnsi="Arial Narrow"/>
                <w:sz w:val="20"/>
                <w:szCs w:val="20"/>
              </w:rPr>
            </w:pPr>
            <w:r>
              <w:rPr>
                <w:rFonts w:ascii="Arial Narrow" w:hAnsi="Arial Narrow"/>
                <w:sz w:val="20"/>
                <w:szCs w:val="20"/>
              </w:rPr>
              <w:t>8,215</w:t>
            </w:r>
          </w:p>
        </w:tc>
      </w:tr>
      <w:tr w:rsidR="00BB4FDC" w:rsidRPr="00AD7238" w14:paraId="6E9C1793" w14:textId="77777777" w:rsidTr="002009B6">
        <w:trPr>
          <w:trHeight w:val="255"/>
        </w:trPr>
        <w:tc>
          <w:tcPr>
            <w:tcW w:w="1512" w:type="pct"/>
            <w:shd w:val="clear" w:color="auto" w:fill="auto"/>
            <w:noWrap/>
            <w:hideMark/>
          </w:tcPr>
          <w:p w14:paraId="661755BF" w14:textId="5DDD3FA6" w:rsidR="00BB4FDC" w:rsidRPr="000D6543" w:rsidRDefault="00BB4FDC" w:rsidP="000D6543">
            <w:pPr>
              <w:rPr>
                <w:rFonts w:ascii="Arial Narrow" w:hAnsi="Arial Narrow"/>
                <w:sz w:val="20"/>
                <w:szCs w:val="20"/>
              </w:rPr>
            </w:pPr>
            <w:r w:rsidRPr="000D6543">
              <w:rPr>
                <w:rFonts w:ascii="Arial Narrow" w:hAnsi="Arial Narrow"/>
                <w:sz w:val="20"/>
                <w:szCs w:val="20"/>
              </w:rPr>
              <w:t xml:space="preserve">Incremental cost per QALY gained </w:t>
            </w:r>
          </w:p>
        </w:tc>
        <w:tc>
          <w:tcPr>
            <w:tcW w:w="873" w:type="pct"/>
            <w:shd w:val="clear" w:color="auto" w:fill="auto"/>
            <w:noWrap/>
          </w:tcPr>
          <w:p w14:paraId="0D67D238" w14:textId="72409579" w:rsidR="00BB4FDC" w:rsidRPr="000D6543" w:rsidRDefault="00BB4FDC" w:rsidP="000D6543">
            <w:pPr>
              <w:jc w:val="center"/>
              <w:rPr>
                <w:rFonts w:ascii="Arial Narrow" w:hAnsi="Arial Narrow"/>
                <w:sz w:val="20"/>
                <w:szCs w:val="20"/>
              </w:rPr>
            </w:pPr>
            <w:r w:rsidRPr="000D6543">
              <w:rPr>
                <w:rFonts w:ascii="Arial Narrow" w:hAnsi="Arial Narrow" w:cs="Calibri"/>
                <w:sz w:val="20"/>
                <w:szCs w:val="20"/>
              </w:rPr>
              <w:t>$</w:t>
            </w:r>
            <w:r w:rsidR="00C25D04" w:rsidRPr="00C25D04">
              <w:rPr>
                <w:rFonts w:ascii="MS Gothic" w:eastAsia="MS Gothic" w:hAnsi="MS Gothic" w:cs="MS Gothic" w:hint="eastAsia"/>
                <w:color w:val="000000"/>
                <w:w w:val="15"/>
                <w:sz w:val="20"/>
                <w:szCs w:val="20"/>
                <w:shd w:val="solid" w:color="000000" w:fill="000000"/>
                <w:fitText w:val="41" w:id="-1167873271"/>
                <w14:textFill>
                  <w14:solidFill>
                    <w14:srgbClr w14:val="000000">
                      <w14:alpha w14:val="100000"/>
                    </w14:srgbClr>
                  </w14:solidFill>
                </w14:textFill>
              </w:rPr>
              <w:t xml:space="preserve">　</w:t>
            </w:r>
            <w:r w:rsidR="00C25D04" w:rsidRPr="00C25D04">
              <w:rPr>
                <w:rFonts w:ascii="Arial Narrow" w:hAnsi="Arial Narrow" w:cs="Calibri"/>
                <w:color w:val="000000"/>
                <w:w w:val="15"/>
                <w:sz w:val="20"/>
                <w:szCs w:val="20"/>
                <w:shd w:val="solid" w:color="000000" w:fill="000000"/>
                <w:fitText w:val="41" w:id="-1167873271"/>
                <w14:textFill>
                  <w14:solidFill>
                    <w14:srgbClr w14:val="000000">
                      <w14:alpha w14:val="100000"/>
                    </w14:srgbClr>
                  </w14:solidFill>
                </w14:textFill>
              </w:rPr>
              <w:t>|</w:t>
            </w:r>
            <w:r w:rsidR="00C25D04" w:rsidRPr="00C25D04">
              <w:rPr>
                <w:rFonts w:ascii="MS Gothic" w:eastAsia="MS Gothic" w:hAnsi="MS Gothic" w:cs="MS Gothic" w:hint="eastAsia"/>
                <w:color w:val="000000"/>
                <w:spacing w:val="-24"/>
                <w:w w:val="15"/>
                <w:sz w:val="20"/>
                <w:szCs w:val="20"/>
                <w:shd w:val="solid" w:color="000000" w:fill="000000"/>
                <w:fitText w:val="41" w:id="-1167873271"/>
                <w14:textFill>
                  <w14:solidFill>
                    <w14:srgbClr w14:val="000000">
                      <w14:alpha w14:val="100000"/>
                    </w14:srgbClr>
                  </w14:solidFill>
                </w14:textFill>
              </w:rPr>
              <w:t xml:space="preserve">　</w:t>
            </w:r>
            <w:r w:rsidR="00CB57A9" w:rsidRPr="00CB57A9">
              <w:rPr>
                <w:rFonts w:ascii="Arial Narrow" w:hAnsi="Arial Narrow"/>
                <w:sz w:val="18"/>
                <w:szCs w:val="18"/>
                <w:vertAlign w:val="superscript"/>
              </w:rPr>
              <w:t>1</w:t>
            </w:r>
          </w:p>
        </w:tc>
        <w:tc>
          <w:tcPr>
            <w:tcW w:w="872" w:type="pct"/>
          </w:tcPr>
          <w:p w14:paraId="3B94E05D" w14:textId="3836F569" w:rsidR="009C4B0A" w:rsidRPr="000D6543" w:rsidRDefault="00BB4FDC" w:rsidP="000D6543">
            <w:pPr>
              <w:jc w:val="center"/>
              <w:rPr>
                <w:rFonts w:ascii="Arial Narrow" w:hAnsi="Arial Narrow"/>
                <w:sz w:val="20"/>
                <w:szCs w:val="20"/>
              </w:rPr>
            </w:pPr>
            <w:r>
              <w:rPr>
                <w:rFonts w:ascii="Arial Narrow" w:hAnsi="Arial Narrow"/>
                <w:sz w:val="20"/>
                <w:szCs w:val="20"/>
              </w:rPr>
              <w:t>$</w:t>
            </w:r>
            <w:r w:rsidR="00C25D04" w:rsidRPr="00C25D04">
              <w:rPr>
                <w:rFonts w:ascii="MS Gothic" w:eastAsia="MS Gothic" w:hAnsi="MS Gothic" w:cs="MS Gothic" w:hint="eastAsia"/>
                <w:color w:val="000000"/>
                <w:w w:val="15"/>
                <w:sz w:val="20"/>
                <w:szCs w:val="20"/>
                <w:shd w:val="solid" w:color="000000" w:fill="000000"/>
                <w:fitText w:val="41" w:id="-1167873270"/>
                <w14:textFill>
                  <w14:solidFill>
                    <w14:srgbClr w14:val="000000">
                      <w14:alpha w14:val="100000"/>
                    </w14:srgbClr>
                  </w14:solidFill>
                </w14:textFill>
              </w:rPr>
              <w:t xml:space="preserve">　</w:t>
            </w:r>
            <w:r w:rsidR="00C25D04" w:rsidRPr="00C25D04">
              <w:rPr>
                <w:rFonts w:ascii="Arial Narrow" w:hAnsi="Arial Narrow"/>
                <w:color w:val="000000"/>
                <w:w w:val="15"/>
                <w:sz w:val="20"/>
                <w:szCs w:val="20"/>
                <w:shd w:val="solid" w:color="000000" w:fill="000000"/>
                <w:fitText w:val="41" w:id="-1167873270"/>
                <w14:textFill>
                  <w14:solidFill>
                    <w14:srgbClr w14:val="000000">
                      <w14:alpha w14:val="100000"/>
                    </w14:srgbClr>
                  </w14:solidFill>
                </w14:textFill>
              </w:rPr>
              <w:t>|</w:t>
            </w:r>
            <w:r w:rsidR="00C25D04" w:rsidRPr="00C25D04">
              <w:rPr>
                <w:rFonts w:ascii="MS Gothic" w:eastAsia="MS Gothic" w:hAnsi="MS Gothic" w:cs="MS Gothic" w:hint="eastAsia"/>
                <w:color w:val="000000"/>
                <w:spacing w:val="-24"/>
                <w:w w:val="15"/>
                <w:sz w:val="20"/>
                <w:szCs w:val="20"/>
                <w:shd w:val="solid" w:color="000000" w:fill="000000"/>
                <w:fitText w:val="41" w:id="-1167873270"/>
                <w14:textFill>
                  <w14:solidFill>
                    <w14:srgbClr w14:val="000000">
                      <w14:alpha w14:val="100000"/>
                    </w14:srgbClr>
                  </w14:solidFill>
                </w14:textFill>
              </w:rPr>
              <w:t xml:space="preserve">　</w:t>
            </w:r>
            <w:r w:rsidR="00CB57A9" w:rsidRPr="00CB57A9">
              <w:rPr>
                <w:rFonts w:ascii="Arial Narrow" w:hAnsi="Arial Narrow"/>
                <w:sz w:val="18"/>
                <w:szCs w:val="18"/>
                <w:vertAlign w:val="superscript"/>
              </w:rPr>
              <w:t>1</w:t>
            </w:r>
            <w:r w:rsidR="00CB57A9" w:rsidRPr="00016A4F">
              <w:rPr>
                <w:rFonts w:ascii="Arial Narrow" w:hAnsi="Arial Narrow"/>
                <w:sz w:val="18"/>
                <w:szCs w:val="18"/>
                <w:vertAlign w:val="superscript"/>
              </w:rPr>
              <w:t xml:space="preserve"> </w:t>
            </w:r>
            <w:r w:rsidR="009C4B0A">
              <w:rPr>
                <w:rFonts w:ascii="Arial Narrow" w:hAnsi="Arial Narrow"/>
                <w:sz w:val="20"/>
                <w:szCs w:val="20"/>
              </w:rPr>
              <w:t>($</w:t>
            </w:r>
            <w:r w:rsidR="00C25D04" w:rsidRPr="00C25D04">
              <w:rPr>
                <w:rFonts w:ascii="Arial Narrow" w:hAnsi="Arial Narrow"/>
                <w:color w:val="000000"/>
                <w:spacing w:val="117"/>
                <w:sz w:val="20"/>
                <w:szCs w:val="20"/>
                <w:shd w:val="solid" w:color="000000" w:fill="000000"/>
                <w:fitText w:val="203" w:id="-1167873269"/>
                <w14:textFill>
                  <w14:solidFill>
                    <w14:srgbClr w14:val="000000">
                      <w14:alpha w14:val="100000"/>
                    </w14:srgbClr>
                  </w14:solidFill>
                </w14:textFill>
              </w:rPr>
              <w:t>|</w:t>
            </w:r>
            <w:r w:rsidR="00C25D04" w:rsidRPr="00C25D04">
              <w:rPr>
                <w:rFonts w:ascii="Arial Narrow" w:hAnsi="Arial Narrow"/>
                <w:color w:val="000000"/>
                <w:spacing w:val="1"/>
                <w:sz w:val="20"/>
                <w:szCs w:val="20"/>
                <w:shd w:val="solid" w:color="000000" w:fill="000000"/>
                <w:fitText w:val="203" w:id="-1167873269"/>
                <w14:textFill>
                  <w14:solidFill>
                    <w14:srgbClr w14:val="000000">
                      <w14:alpha w14:val="100000"/>
                    </w14:srgbClr>
                  </w14:solidFill>
                </w14:textFill>
              </w:rPr>
              <w:t>|</w:t>
            </w:r>
            <w:r w:rsidR="00CB57A9" w:rsidRPr="00CB57A9">
              <w:rPr>
                <w:rFonts w:ascii="Arial Narrow" w:hAnsi="Arial Narrow"/>
                <w:sz w:val="18"/>
                <w:szCs w:val="18"/>
                <w:vertAlign w:val="superscript"/>
              </w:rPr>
              <w:t>1</w:t>
            </w:r>
            <w:r w:rsidR="009C4B0A">
              <w:rPr>
                <w:rFonts w:ascii="Arial Narrow" w:hAnsi="Arial Narrow"/>
                <w:sz w:val="20"/>
                <w:szCs w:val="20"/>
              </w:rPr>
              <w:t>)</w:t>
            </w:r>
          </w:p>
        </w:tc>
        <w:tc>
          <w:tcPr>
            <w:tcW w:w="872" w:type="pct"/>
            <w:shd w:val="clear" w:color="auto" w:fill="auto"/>
            <w:noWrap/>
          </w:tcPr>
          <w:p w14:paraId="74650551" w14:textId="6D080F26" w:rsidR="00BB4FDC" w:rsidRDefault="00BB4FDC" w:rsidP="000D6543">
            <w:pPr>
              <w:jc w:val="center"/>
              <w:rPr>
                <w:rFonts w:ascii="Arial Narrow" w:hAnsi="Arial Narrow"/>
                <w:sz w:val="20"/>
                <w:szCs w:val="20"/>
              </w:rPr>
            </w:pPr>
            <w:r>
              <w:rPr>
                <w:rFonts w:ascii="Arial Narrow" w:hAnsi="Arial Narrow"/>
                <w:sz w:val="20"/>
                <w:szCs w:val="20"/>
              </w:rPr>
              <w:t>$</w:t>
            </w:r>
            <w:r w:rsidR="00C25D04" w:rsidRPr="00C25D04">
              <w:rPr>
                <w:rFonts w:ascii="MS Gothic" w:eastAsia="MS Gothic" w:hAnsi="MS Gothic" w:cs="MS Gothic" w:hint="eastAsia"/>
                <w:color w:val="000000"/>
                <w:w w:val="15"/>
                <w:sz w:val="20"/>
                <w:szCs w:val="20"/>
                <w:shd w:val="solid" w:color="000000" w:fill="000000"/>
                <w:fitText w:val="41" w:id="-1167873268"/>
                <w14:textFill>
                  <w14:solidFill>
                    <w14:srgbClr w14:val="000000">
                      <w14:alpha w14:val="100000"/>
                    </w14:srgbClr>
                  </w14:solidFill>
                </w14:textFill>
              </w:rPr>
              <w:t xml:space="preserve">　</w:t>
            </w:r>
            <w:r w:rsidR="00C25D04" w:rsidRPr="00C25D04">
              <w:rPr>
                <w:rFonts w:ascii="Arial Narrow" w:hAnsi="Arial Narrow"/>
                <w:color w:val="000000"/>
                <w:w w:val="15"/>
                <w:sz w:val="20"/>
                <w:szCs w:val="20"/>
                <w:shd w:val="solid" w:color="000000" w:fill="000000"/>
                <w:fitText w:val="41" w:id="-1167873268"/>
                <w14:textFill>
                  <w14:solidFill>
                    <w14:srgbClr w14:val="000000">
                      <w14:alpha w14:val="100000"/>
                    </w14:srgbClr>
                  </w14:solidFill>
                </w14:textFill>
              </w:rPr>
              <w:t>|</w:t>
            </w:r>
            <w:r w:rsidR="00C25D04" w:rsidRPr="00C25D04">
              <w:rPr>
                <w:rFonts w:ascii="MS Gothic" w:eastAsia="MS Gothic" w:hAnsi="MS Gothic" w:cs="MS Gothic" w:hint="eastAsia"/>
                <w:color w:val="000000"/>
                <w:spacing w:val="-24"/>
                <w:w w:val="15"/>
                <w:sz w:val="20"/>
                <w:szCs w:val="20"/>
                <w:shd w:val="solid" w:color="000000" w:fill="000000"/>
                <w:fitText w:val="41" w:id="-1167873268"/>
                <w14:textFill>
                  <w14:solidFill>
                    <w14:srgbClr w14:val="000000">
                      <w14:alpha w14:val="100000"/>
                    </w14:srgbClr>
                  </w14:solidFill>
                </w14:textFill>
              </w:rPr>
              <w:t xml:space="preserve">　</w:t>
            </w:r>
            <w:r w:rsidR="00CB57A9">
              <w:rPr>
                <w:rFonts w:ascii="Arial Narrow" w:hAnsi="Arial Narrow"/>
                <w:sz w:val="18"/>
                <w:szCs w:val="18"/>
                <w:vertAlign w:val="superscript"/>
              </w:rPr>
              <w:t>2</w:t>
            </w:r>
          </w:p>
          <w:p w14:paraId="62F85707" w14:textId="24382AD8" w:rsidR="009C4B0A" w:rsidRPr="000D6543" w:rsidRDefault="009C4B0A" w:rsidP="000D6543">
            <w:pPr>
              <w:jc w:val="center"/>
              <w:rPr>
                <w:rFonts w:ascii="Arial Narrow" w:hAnsi="Arial Narrow"/>
                <w:sz w:val="20"/>
                <w:szCs w:val="20"/>
              </w:rPr>
            </w:pPr>
            <w:r>
              <w:rPr>
                <w:rFonts w:ascii="Arial Narrow" w:hAnsi="Arial Narrow"/>
                <w:sz w:val="20"/>
                <w:szCs w:val="20"/>
              </w:rPr>
              <w:t>($</w:t>
            </w:r>
            <w:r w:rsidR="00C25D04" w:rsidRPr="00C25D04">
              <w:rPr>
                <w:rFonts w:ascii="MS Gothic" w:eastAsia="MS Gothic" w:hAnsi="MS Gothic" w:cs="MS Gothic" w:hint="eastAsia"/>
                <w:color w:val="000000"/>
                <w:w w:val="21"/>
                <w:sz w:val="20"/>
                <w:szCs w:val="20"/>
                <w:shd w:val="solid" w:color="000000" w:fill="000000"/>
                <w:fitText w:val="95" w:id="-1167873267"/>
                <w14:textFill>
                  <w14:solidFill>
                    <w14:srgbClr w14:val="000000">
                      <w14:alpha w14:val="100000"/>
                    </w14:srgbClr>
                  </w14:solidFill>
                </w14:textFill>
              </w:rPr>
              <w:t xml:space="preserve">　</w:t>
            </w:r>
            <w:r w:rsidR="00C25D04" w:rsidRPr="00C25D04">
              <w:rPr>
                <w:rFonts w:ascii="Arial Narrow" w:hAnsi="Arial Narrow"/>
                <w:color w:val="000000"/>
                <w:w w:val="21"/>
                <w:sz w:val="20"/>
                <w:szCs w:val="20"/>
                <w:shd w:val="solid" w:color="000000" w:fill="000000"/>
                <w:fitText w:val="95" w:id="-1167873267"/>
                <w14:textFill>
                  <w14:solidFill>
                    <w14:srgbClr w14:val="000000">
                      <w14:alpha w14:val="100000"/>
                    </w14:srgbClr>
                  </w14:solidFill>
                </w14:textFill>
              </w:rPr>
              <w:t>|</w:t>
            </w:r>
            <w:r w:rsidR="00C25D04" w:rsidRPr="00C25D04">
              <w:rPr>
                <w:rFonts w:ascii="MS Gothic" w:eastAsia="MS Gothic" w:hAnsi="MS Gothic" w:cs="MS Gothic" w:hint="eastAsia"/>
                <w:color w:val="000000"/>
                <w:spacing w:val="4"/>
                <w:w w:val="21"/>
                <w:sz w:val="20"/>
                <w:szCs w:val="20"/>
                <w:shd w:val="solid" w:color="000000" w:fill="000000"/>
                <w:fitText w:val="95" w:id="-1167873267"/>
                <w14:textFill>
                  <w14:solidFill>
                    <w14:srgbClr w14:val="000000">
                      <w14:alpha w14:val="100000"/>
                    </w14:srgbClr>
                  </w14:solidFill>
                </w14:textFill>
              </w:rPr>
              <w:t xml:space="preserve">　</w:t>
            </w:r>
            <w:r w:rsidR="00CB57A9" w:rsidRPr="00CB57A9">
              <w:rPr>
                <w:rFonts w:ascii="Arial Narrow" w:hAnsi="Arial Narrow"/>
                <w:sz w:val="18"/>
                <w:szCs w:val="18"/>
                <w:vertAlign w:val="superscript"/>
              </w:rPr>
              <w:t>1</w:t>
            </w:r>
            <w:r>
              <w:rPr>
                <w:rFonts w:ascii="Arial Narrow" w:hAnsi="Arial Narrow"/>
                <w:sz w:val="20"/>
                <w:szCs w:val="20"/>
              </w:rPr>
              <w:t>)</w:t>
            </w:r>
          </w:p>
        </w:tc>
        <w:tc>
          <w:tcPr>
            <w:tcW w:w="872" w:type="pct"/>
            <w:shd w:val="clear" w:color="auto" w:fill="auto"/>
            <w:noWrap/>
          </w:tcPr>
          <w:p w14:paraId="0A1F7F06" w14:textId="10912EE2" w:rsidR="00BB4FDC" w:rsidRDefault="00BB4FDC" w:rsidP="000D6543">
            <w:pPr>
              <w:jc w:val="center"/>
              <w:rPr>
                <w:rFonts w:ascii="Arial Narrow" w:hAnsi="Arial Narrow"/>
                <w:sz w:val="20"/>
                <w:szCs w:val="20"/>
              </w:rPr>
            </w:pPr>
            <w:r>
              <w:rPr>
                <w:rFonts w:ascii="Arial Narrow" w:hAnsi="Arial Narrow"/>
                <w:sz w:val="20"/>
                <w:szCs w:val="20"/>
              </w:rPr>
              <w:t>$</w:t>
            </w:r>
            <w:r w:rsidR="00C25D04" w:rsidRPr="00C25D04">
              <w:rPr>
                <w:rFonts w:ascii="MS Gothic" w:eastAsia="MS Gothic" w:hAnsi="MS Gothic" w:cs="MS Gothic" w:hint="eastAsia"/>
                <w:color w:val="000000"/>
                <w:w w:val="15"/>
                <w:sz w:val="20"/>
                <w:szCs w:val="20"/>
                <w:shd w:val="solid" w:color="000000" w:fill="000000"/>
                <w:fitText w:val="41" w:id="-1167873266"/>
                <w14:textFill>
                  <w14:solidFill>
                    <w14:srgbClr w14:val="000000">
                      <w14:alpha w14:val="100000"/>
                    </w14:srgbClr>
                  </w14:solidFill>
                </w14:textFill>
              </w:rPr>
              <w:t xml:space="preserve">　</w:t>
            </w:r>
            <w:r w:rsidR="00C25D04" w:rsidRPr="00C25D04">
              <w:rPr>
                <w:rFonts w:ascii="Arial Narrow" w:hAnsi="Arial Narrow"/>
                <w:color w:val="000000"/>
                <w:w w:val="15"/>
                <w:sz w:val="20"/>
                <w:szCs w:val="20"/>
                <w:shd w:val="solid" w:color="000000" w:fill="000000"/>
                <w:fitText w:val="41" w:id="-1167873266"/>
                <w14:textFill>
                  <w14:solidFill>
                    <w14:srgbClr w14:val="000000">
                      <w14:alpha w14:val="100000"/>
                    </w14:srgbClr>
                  </w14:solidFill>
                </w14:textFill>
              </w:rPr>
              <w:t>|</w:t>
            </w:r>
            <w:r w:rsidR="00C25D04" w:rsidRPr="00C25D04">
              <w:rPr>
                <w:rFonts w:ascii="MS Gothic" w:eastAsia="MS Gothic" w:hAnsi="MS Gothic" w:cs="MS Gothic" w:hint="eastAsia"/>
                <w:color w:val="000000"/>
                <w:spacing w:val="-24"/>
                <w:w w:val="15"/>
                <w:sz w:val="20"/>
                <w:szCs w:val="20"/>
                <w:shd w:val="solid" w:color="000000" w:fill="000000"/>
                <w:fitText w:val="41" w:id="-1167873266"/>
                <w14:textFill>
                  <w14:solidFill>
                    <w14:srgbClr w14:val="000000">
                      <w14:alpha w14:val="100000"/>
                    </w14:srgbClr>
                  </w14:solidFill>
                </w14:textFill>
              </w:rPr>
              <w:t xml:space="preserve">　</w:t>
            </w:r>
            <w:r w:rsidR="00CB57A9" w:rsidRPr="00CB57A9">
              <w:rPr>
                <w:rFonts w:ascii="Arial Narrow" w:hAnsi="Arial Narrow"/>
                <w:sz w:val="18"/>
                <w:szCs w:val="18"/>
                <w:vertAlign w:val="superscript"/>
              </w:rPr>
              <w:t>1</w:t>
            </w:r>
          </w:p>
          <w:p w14:paraId="6C2F9995" w14:textId="183541C8" w:rsidR="009C4B0A" w:rsidRPr="000D6543" w:rsidRDefault="009C4B0A" w:rsidP="000D6543">
            <w:pPr>
              <w:jc w:val="center"/>
              <w:rPr>
                <w:rFonts w:ascii="Arial Narrow" w:hAnsi="Arial Narrow"/>
                <w:sz w:val="20"/>
                <w:szCs w:val="20"/>
              </w:rPr>
            </w:pPr>
            <w:r>
              <w:rPr>
                <w:rFonts w:ascii="Arial Narrow" w:hAnsi="Arial Narrow"/>
                <w:sz w:val="20"/>
                <w:szCs w:val="20"/>
              </w:rPr>
              <w:t>($</w:t>
            </w:r>
            <w:r w:rsidR="00C25D04" w:rsidRPr="00C25D04">
              <w:rPr>
                <w:rFonts w:ascii="MS Gothic" w:eastAsia="MS Gothic" w:hAnsi="MS Gothic" w:cs="MS Gothic" w:hint="eastAsia"/>
                <w:color w:val="000000"/>
                <w:w w:val="21"/>
                <w:sz w:val="20"/>
                <w:szCs w:val="20"/>
                <w:shd w:val="solid" w:color="000000" w:fill="000000"/>
                <w:fitText w:val="95" w:id="-1167873265"/>
                <w14:textFill>
                  <w14:solidFill>
                    <w14:srgbClr w14:val="000000">
                      <w14:alpha w14:val="100000"/>
                    </w14:srgbClr>
                  </w14:solidFill>
                </w14:textFill>
              </w:rPr>
              <w:t xml:space="preserve">　</w:t>
            </w:r>
            <w:r w:rsidR="00C25D04" w:rsidRPr="00C25D04">
              <w:rPr>
                <w:rFonts w:ascii="Arial Narrow" w:hAnsi="Arial Narrow"/>
                <w:color w:val="000000"/>
                <w:w w:val="21"/>
                <w:sz w:val="20"/>
                <w:szCs w:val="20"/>
                <w:shd w:val="solid" w:color="000000" w:fill="000000"/>
                <w:fitText w:val="95" w:id="-1167873265"/>
                <w14:textFill>
                  <w14:solidFill>
                    <w14:srgbClr w14:val="000000">
                      <w14:alpha w14:val="100000"/>
                    </w14:srgbClr>
                  </w14:solidFill>
                </w14:textFill>
              </w:rPr>
              <w:t>|</w:t>
            </w:r>
            <w:r w:rsidR="00C25D04" w:rsidRPr="00C25D04">
              <w:rPr>
                <w:rFonts w:ascii="MS Gothic" w:eastAsia="MS Gothic" w:hAnsi="MS Gothic" w:cs="MS Gothic" w:hint="eastAsia"/>
                <w:color w:val="000000"/>
                <w:spacing w:val="4"/>
                <w:w w:val="21"/>
                <w:sz w:val="20"/>
                <w:szCs w:val="20"/>
                <w:shd w:val="solid" w:color="000000" w:fill="000000"/>
                <w:fitText w:val="95" w:id="-1167873265"/>
                <w14:textFill>
                  <w14:solidFill>
                    <w14:srgbClr w14:val="000000">
                      <w14:alpha w14:val="100000"/>
                    </w14:srgbClr>
                  </w14:solidFill>
                </w14:textFill>
              </w:rPr>
              <w:t xml:space="preserve">　</w:t>
            </w:r>
            <w:r w:rsidR="00CB57A9" w:rsidRPr="00CB57A9">
              <w:rPr>
                <w:rFonts w:ascii="Arial Narrow" w:hAnsi="Arial Narrow"/>
                <w:sz w:val="18"/>
                <w:szCs w:val="18"/>
                <w:vertAlign w:val="superscript"/>
              </w:rPr>
              <w:t>1</w:t>
            </w:r>
            <w:r>
              <w:rPr>
                <w:rFonts w:ascii="Arial Narrow" w:hAnsi="Arial Narrow"/>
                <w:sz w:val="20"/>
                <w:szCs w:val="20"/>
              </w:rPr>
              <w:t>)</w:t>
            </w:r>
          </w:p>
        </w:tc>
      </w:tr>
    </w:tbl>
    <w:p w14:paraId="3E5B9828" w14:textId="0419DDCB" w:rsidR="00BB4FDC" w:rsidRDefault="00BB4FDC" w:rsidP="00BB4FDC">
      <w:pPr>
        <w:rPr>
          <w:rFonts w:ascii="Arial Narrow" w:hAnsi="Arial Narrow"/>
          <w:sz w:val="18"/>
          <w:szCs w:val="18"/>
        </w:rPr>
      </w:pPr>
      <w:r>
        <w:rPr>
          <w:rFonts w:ascii="Arial Narrow" w:hAnsi="Arial Narrow"/>
          <w:sz w:val="18"/>
          <w:szCs w:val="18"/>
        </w:rPr>
        <w:t>Source: Table 3-3 in resubmission</w:t>
      </w:r>
    </w:p>
    <w:p w14:paraId="71D9E7DF" w14:textId="5A5E48F4" w:rsidR="00CB57A9" w:rsidRDefault="000D6543" w:rsidP="00B45BF4">
      <w:pPr>
        <w:rPr>
          <w:rFonts w:ascii="Arial Narrow" w:hAnsi="Arial Narrow"/>
          <w:sz w:val="18"/>
          <w:szCs w:val="18"/>
        </w:rPr>
      </w:pPr>
      <w:r w:rsidRPr="00AD7238">
        <w:rPr>
          <w:rFonts w:ascii="Arial Narrow" w:hAnsi="Arial Narrow"/>
          <w:sz w:val="18"/>
          <w:szCs w:val="18"/>
        </w:rPr>
        <w:t>HZ = herpes zoster; NNV = number needed to vaccinate; PHN = post-herpetic neuralgia; QALY = quality-adjusted life year; RZV = recombinant zoster vaccine</w:t>
      </w:r>
    </w:p>
    <w:p w14:paraId="6E2192C7" w14:textId="24BD8130" w:rsidR="00CB57A9" w:rsidRPr="00B45BF4" w:rsidRDefault="00CB57A9" w:rsidP="00B45BF4">
      <w:pPr>
        <w:rPr>
          <w:rFonts w:ascii="Arial Narrow" w:hAnsi="Arial Narrow"/>
          <w:i/>
          <w:iCs/>
          <w:sz w:val="18"/>
          <w:szCs w:val="18"/>
        </w:rPr>
      </w:pPr>
      <w:r w:rsidRPr="00B45BF4">
        <w:rPr>
          <w:rFonts w:ascii="Arial Narrow" w:hAnsi="Arial Narrow"/>
          <w:i/>
          <w:iCs/>
          <w:sz w:val="18"/>
          <w:szCs w:val="18"/>
        </w:rPr>
        <w:t>The redacted values correspond to the following ranges:</w:t>
      </w:r>
    </w:p>
    <w:p w14:paraId="1511CD61" w14:textId="7F3C68EF" w:rsidR="00CB57A9" w:rsidRPr="00B45BF4" w:rsidRDefault="00CB57A9" w:rsidP="00CB57A9">
      <w:pPr>
        <w:rPr>
          <w:rFonts w:ascii="Arial Narrow" w:hAnsi="Arial Narrow"/>
          <w:i/>
          <w:iCs/>
          <w:sz w:val="18"/>
          <w:szCs w:val="18"/>
        </w:rPr>
      </w:pPr>
      <w:r w:rsidRPr="00B45BF4">
        <w:rPr>
          <w:rFonts w:ascii="Arial Narrow" w:hAnsi="Arial Narrow"/>
          <w:i/>
          <w:iCs/>
          <w:sz w:val="18"/>
          <w:szCs w:val="18"/>
          <w:vertAlign w:val="superscript"/>
        </w:rPr>
        <w:t xml:space="preserve">1 </w:t>
      </w:r>
      <w:r w:rsidRPr="00B45BF4">
        <w:rPr>
          <w:rFonts w:ascii="Arial Narrow" w:hAnsi="Arial Narrow"/>
          <w:i/>
          <w:iCs/>
          <w:sz w:val="18"/>
          <w:szCs w:val="18"/>
        </w:rPr>
        <w:t>$5,000 to &lt; $15,000</w:t>
      </w:r>
    </w:p>
    <w:p w14:paraId="4B929F3F" w14:textId="35AF6917" w:rsidR="00CB57A9" w:rsidRDefault="00CB57A9" w:rsidP="00CB57A9">
      <w:pPr>
        <w:rPr>
          <w:rFonts w:ascii="Arial Narrow" w:hAnsi="Arial Narrow"/>
          <w:i/>
          <w:iCs/>
          <w:sz w:val="18"/>
          <w:szCs w:val="18"/>
        </w:rPr>
      </w:pPr>
      <w:r w:rsidRPr="00B45BF4">
        <w:rPr>
          <w:rFonts w:ascii="Arial Narrow" w:hAnsi="Arial Narrow"/>
          <w:i/>
          <w:iCs/>
          <w:sz w:val="18"/>
          <w:szCs w:val="18"/>
          <w:vertAlign w:val="superscript"/>
        </w:rPr>
        <w:t>2</w:t>
      </w:r>
      <w:r w:rsidRPr="00B45BF4">
        <w:rPr>
          <w:rFonts w:ascii="Arial Narrow" w:hAnsi="Arial Narrow"/>
          <w:i/>
          <w:iCs/>
          <w:sz w:val="18"/>
          <w:szCs w:val="18"/>
        </w:rPr>
        <w:t xml:space="preserve"> $15,000 to &lt; $25,000</w:t>
      </w:r>
    </w:p>
    <w:p w14:paraId="255F65CF" w14:textId="77777777" w:rsidR="00CB57A9" w:rsidRPr="00B45BF4" w:rsidRDefault="00CB57A9" w:rsidP="00FC1D41">
      <w:pPr>
        <w:rPr>
          <w:rFonts w:ascii="Arial Narrow" w:hAnsi="Arial Narrow"/>
          <w:i/>
          <w:iCs/>
          <w:sz w:val="18"/>
          <w:szCs w:val="18"/>
        </w:rPr>
      </w:pPr>
    </w:p>
    <w:p w14:paraId="0926C017" w14:textId="7BF65B7D" w:rsidR="00BB4FDC" w:rsidRPr="002009B6" w:rsidRDefault="00F865BC" w:rsidP="00A051D5">
      <w:pPr>
        <w:pStyle w:val="3-BodyText"/>
        <w:numPr>
          <w:ilvl w:val="0"/>
          <w:numId w:val="0"/>
        </w:numPr>
        <w:ind w:left="720" w:hanging="720"/>
        <w:rPr>
          <w:b/>
          <w:bCs/>
          <w:u w:val="single"/>
        </w:rPr>
      </w:pPr>
      <w:bookmarkStart w:id="11" w:name="_Hlk136008746"/>
      <w:r w:rsidRPr="002009B6">
        <w:rPr>
          <w:b/>
          <w:bCs/>
          <w:u w:val="single"/>
        </w:rPr>
        <w:t xml:space="preserve">Scenario A: </w:t>
      </w:r>
      <w:r w:rsidR="00BB4FDC" w:rsidRPr="002009B6">
        <w:rPr>
          <w:b/>
          <w:bCs/>
          <w:u w:val="single"/>
        </w:rPr>
        <w:t xml:space="preserve">Individuals aged </w:t>
      </w:r>
      <w:r w:rsidR="00BB4FDC" w:rsidRPr="002009B6">
        <w:rPr>
          <w:rFonts w:cstheme="minorHAnsi"/>
          <w:b/>
          <w:bCs/>
          <w:u w:val="single"/>
        </w:rPr>
        <w:t>≥</w:t>
      </w:r>
      <w:r w:rsidR="00BB4FDC" w:rsidRPr="002009B6">
        <w:rPr>
          <w:b/>
          <w:bCs/>
          <w:u w:val="single"/>
        </w:rPr>
        <w:t xml:space="preserve"> 71 years</w:t>
      </w:r>
      <w:r w:rsidRPr="002009B6">
        <w:rPr>
          <w:b/>
          <w:bCs/>
          <w:u w:val="single"/>
        </w:rPr>
        <w:t xml:space="preserve"> (catch-up program), cost per dose of $</w:t>
      </w:r>
      <w:r w:rsidR="00C25D04" w:rsidRPr="00D94AB8">
        <w:rPr>
          <w:b/>
          <w:bCs/>
          <w:color w:val="000000"/>
          <w:w w:val="60"/>
          <w:u w:val="single"/>
          <w:shd w:val="solid" w:color="000000" w:fill="000000"/>
          <w:fitText w:val="483" w:id="-1167873264"/>
          <w14:textFill>
            <w14:solidFill>
              <w14:srgbClr w14:val="000000">
                <w14:alpha w14:val="100000"/>
              </w14:srgbClr>
            </w14:solidFill>
          </w14:textFill>
        </w:rPr>
        <w:t>|||  ||</w:t>
      </w:r>
      <w:r w:rsidR="00C25D04" w:rsidRPr="00D94AB8">
        <w:rPr>
          <w:b/>
          <w:bCs/>
          <w:color w:val="000000"/>
          <w:spacing w:val="8"/>
          <w:w w:val="60"/>
          <w:u w:val="single"/>
          <w:shd w:val="solid" w:color="000000" w:fill="000000"/>
          <w:fitText w:val="483" w:id="-1167873264"/>
          <w14:textFill>
            <w14:solidFill>
              <w14:srgbClr w14:val="000000">
                <w14:alpha w14:val="100000"/>
              </w14:srgbClr>
            </w14:solidFill>
          </w14:textFill>
        </w:rPr>
        <w:t>|</w:t>
      </w:r>
    </w:p>
    <w:bookmarkEnd w:id="11"/>
    <w:p w14:paraId="3D827886" w14:textId="6AF6F6F0" w:rsidR="00BB4FDC" w:rsidRDefault="008B7C61" w:rsidP="00B45BF4">
      <w:pPr>
        <w:pStyle w:val="3-BodyText"/>
        <w:numPr>
          <w:ilvl w:val="1"/>
          <w:numId w:val="1"/>
        </w:numPr>
      </w:pPr>
      <w:r w:rsidRPr="008B7C61">
        <w:t xml:space="preserve">The </w:t>
      </w:r>
      <w:r w:rsidR="00C9319B">
        <w:t xml:space="preserve">base case ICER for individuals aged </w:t>
      </w:r>
      <w:r w:rsidR="00C9319B">
        <w:rPr>
          <w:rFonts w:cstheme="minorHAnsi"/>
        </w:rPr>
        <w:t>≥</w:t>
      </w:r>
      <w:r w:rsidR="00C9319B">
        <w:t xml:space="preserve"> 71 years </w:t>
      </w:r>
      <w:r w:rsidR="00F865BC">
        <w:t>with a cost per dose of $</w:t>
      </w:r>
      <w:r w:rsidR="00C25D04" w:rsidRPr="00D94AB8">
        <w:rPr>
          <w:color w:val="000000"/>
          <w:w w:val="60"/>
          <w:shd w:val="solid" w:color="000000" w:fill="000000"/>
          <w:fitText w:val="469" w:id="-1167873280"/>
          <w14:textFill>
            <w14:solidFill>
              <w14:srgbClr w14:val="000000">
                <w14:alpha w14:val="100000"/>
              </w14:srgbClr>
            </w14:solidFill>
          </w14:textFill>
        </w:rPr>
        <w:t>|||  ||</w:t>
      </w:r>
      <w:r w:rsidR="00C25D04" w:rsidRPr="00D94AB8">
        <w:rPr>
          <w:color w:val="000000"/>
          <w:spacing w:val="5"/>
          <w:w w:val="60"/>
          <w:shd w:val="solid" w:color="000000" w:fill="000000"/>
          <w:fitText w:val="469" w:id="-1167873280"/>
          <w14:textFill>
            <w14:solidFill>
              <w14:srgbClr w14:val="000000">
                <w14:alpha w14:val="100000"/>
              </w14:srgbClr>
            </w14:solidFill>
          </w14:textFill>
        </w:rPr>
        <w:t>|</w:t>
      </w:r>
      <w:r w:rsidR="00F865BC">
        <w:t xml:space="preserve"> </w:t>
      </w:r>
      <w:r w:rsidR="00C9319B">
        <w:t>was $</w:t>
      </w:r>
      <w:r w:rsidR="00CB57A9">
        <w:t>5,000 to &lt; $15,000</w:t>
      </w:r>
      <w:r w:rsidR="00EE3529">
        <w:t>/QALY</w:t>
      </w:r>
      <w:r w:rsidR="00C9319B">
        <w:t xml:space="preserve"> applying a 5% discount rate </w:t>
      </w:r>
      <w:r w:rsidR="008A3A06">
        <w:t xml:space="preserve">to costs and outcomes </w:t>
      </w:r>
      <w:r w:rsidR="00C9319B">
        <w:t>and $</w:t>
      </w:r>
      <w:r w:rsidR="00CB57A9">
        <w:t>5,000 to &lt; $15,000</w:t>
      </w:r>
      <w:r w:rsidR="00EE3529">
        <w:t>/QALY</w:t>
      </w:r>
      <w:r w:rsidR="00C9319B">
        <w:t xml:space="preserve"> applying a 3.5% discount rate. </w:t>
      </w:r>
      <w:r w:rsidR="00F865BC" w:rsidRPr="009E71D8">
        <w:t>The resubmission did not present sensitivity analyses</w:t>
      </w:r>
      <w:r w:rsidR="00F865BC" w:rsidRPr="00704595">
        <w:rPr>
          <w:iCs/>
        </w:rPr>
        <w:t xml:space="preserve">. Sensitivity analyses for the scenarios presented in the March 2023 </w:t>
      </w:r>
      <w:r w:rsidR="000067F6">
        <w:rPr>
          <w:iCs/>
        </w:rPr>
        <w:t xml:space="preserve">PBAC </w:t>
      </w:r>
      <w:r w:rsidR="00F4360E">
        <w:rPr>
          <w:iCs/>
        </w:rPr>
        <w:t>PSD</w:t>
      </w:r>
      <w:r w:rsidR="00F4360E" w:rsidRPr="00704595">
        <w:rPr>
          <w:iCs/>
        </w:rPr>
        <w:t xml:space="preserve"> </w:t>
      </w:r>
      <w:r w:rsidR="00F865BC" w:rsidRPr="00704595">
        <w:rPr>
          <w:iCs/>
        </w:rPr>
        <w:t xml:space="preserve">and noted in paragraph </w:t>
      </w:r>
      <w:r w:rsidR="00F865BC" w:rsidRPr="00704595">
        <w:rPr>
          <w:iCs/>
        </w:rPr>
        <w:fldChar w:fldCharType="begin" w:fldLock="1"/>
      </w:r>
      <w:r w:rsidR="00F865BC" w:rsidRPr="00704595">
        <w:rPr>
          <w:iCs/>
        </w:rPr>
        <w:instrText xml:space="preserve"> REF _Ref137117551 \r \h </w:instrText>
      </w:r>
      <w:r w:rsidR="006826A3" w:rsidRPr="00704595">
        <w:rPr>
          <w:iCs/>
        </w:rPr>
        <w:instrText xml:space="preserve"> \* MERGEFORMAT </w:instrText>
      </w:r>
      <w:r w:rsidR="00F865BC" w:rsidRPr="00704595">
        <w:rPr>
          <w:iCs/>
        </w:rPr>
      </w:r>
      <w:r w:rsidR="00F865BC" w:rsidRPr="00704595">
        <w:rPr>
          <w:iCs/>
        </w:rPr>
        <w:fldChar w:fldCharType="separate"/>
      </w:r>
      <w:r w:rsidR="007879FE">
        <w:rPr>
          <w:iCs/>
        </w:rPr>
        <w:t>4.7</w:t>
      </w:r>
      <w:r w:rsidR="00F865BC" w:rsidRPr="00704595">
        <w:rPr>
          <w:iCs/>
        </w:rPr>
        <w:fldChar w:fldCharType="end"/>
      </w:r>
      <w:r w:rsidR="00F865BC" w:rsidRPr="00704595">
        <w:rPr>
          <w:iCs/>
        </w:rPr>
        <w:t xml:space="preserve"> above</w:t>
      </w:r>
      <w:r w:rsidR="005A7037" w:rsidRPr="00704595">
        <w:rPr>
          <w:iCs/>
        </w:rPr>
        <w:t xml:space="preserve"> have been replicated in </w:t>
      </w:r>
      <w:r w:rsidR="005A7037" w:rsidRPr="00704595">
        <w:rPr>
          <w:iCs/>
        </w:rPr>
        <w:fldChar w:fldCharType="begin" w:fldLock="1"/>
      </w:r>
      <w:r w:rsidR="005A7037" w:rsidRPr="00704595">
        <w:rPr>
          <w:iCs/>
        </w:rPr>
        <w:instrText xml:space="preserve"> REF _Ref136505599 \h  \* MERGEFORMAT </w:instrText>
      </w:r>
      <w:r w:rsidR="005A7037" w:rsidRPr="00704595">
        <w:rPr>
          <w:iCs/>
        </w:rPr>
      </w:r>
      <w:r w:rsidR="005A7037" w:rsidRPr="00704595">
        <w:rPr>
          <w:iCs/>
        </w:rPr>
        <w:fldChar w:fldCharType="separate"/>
      </w:r>
      <w:r w:rsidR="007879FE" w:rsidRPr="006644DC">
        <w:rPr>
          <w:iCs/>
        </w:rPr>
        <w:t>Table 5</w:t>
      </w:r>
      <w:r w:rsidR="005A7037" w:rsidRPr="00704595">
        <w:rPr>
          <w:iCs/>
        </w:rPr>
        <w:fldChar w:fldCharType="end"/>
      </w:r>
      <w:r w:rsidR="005A7037" w:rsidRPr="00704595">
        <w:rPr>
          <w:iCs/>
        </w:rPr>
        <w:t>.</w:t>
      </w:r>
      <w:r w:rsidR="005A7037">
        <w:t xml:space="preserve"> </w:t>
      </w:r>
      <w:r w:rsidR="00C9319B">
        <w:t xml:space="preserve">Results for individuals aged 71 to 79 and </w:t>
      </w:r>
      <w:r w:rsidR="00C9319B" w:rsidRPr="00C9319B">
        <w:t>≥ 80 years</w:t>
      </w:r>
      <w:r w:rsidR="00C9319B">
        <w:t xml:space="preserve"> are also presented in </w:t>
      </w:r>
      <w:r w:rsidR="00C9319B">
        <w:fldChar w:fldCharType="begin" w:fldLock="1"/>
      </w:r>
      <w:r w:rsidR="00C9319B">
        <w:instrText xml:space="preserve"> REF _Ref136505599 \h  \* MERGEFORMAT </w:instrText>
      </w:r>
      <w:r w:rsidR="00C9319B">
        <w:fldChar w:fldCharType="separate"/>
      </w:r>
      <w:r w:rsidR="007879FE" w:rsidRPr="00100306">
        <w:t>Table 5</w:t>
      </w:r>
      <w:r w:rsidR="00C9319B">
        <w:fldChar w:fldCharType="end"/>
      </w:r>
      <w:r w:rsidR="00C9319B">
        <w:t>.</w:t>
      </w:r>
    </w:p>
    <w:p w14:paraId="0046B030" w14:textId="76B4FC2C" w:rsidR="008B7C61" w:rsidRPr="002009B6" w:rsidRDefault="008B7C61" w:rsidP="002009B6">
      <w:pPr>
        <w:pStyle w:val="Caption"/>
        <w:keepNext/>
        <w:keepLines/>
        <w:spacing w:after="0"/>
        <w:rPr>
          <w:rStyle w:val="CommentReference"/>
          <w:rFonts w:ascii="Arial Narrow" w:eastAsiaTheme="majorEastAsia" w:hAnsi="Arial Narrow"/>
          <w:b/>
          <w:i w:val="0"/>
          <w:iCs w:val="0"/>
          <w:color w:val="auto"/>
          <w:sz w:val="20"/>
          <w:szCs w:val="20"/>
        </w:rPr>
      </w:pPr>
      <w:bookmarkStart w:id="12" w:name="_Ref136505599"/>
      <w:r w:rsidRPr="008B7C61">
        <w:rPr>
          <w:rFonts w:ascii="Arial Narrow" w:eastAsiaTheme="majorEastAsia" w:hAnsi="Arial Narrow" w:cstheme="majorBidi"/>
          <w:b/>
          <w:bCs/>
          <w:i w:val="0"/>
          <w:iCs w:val="0"/>
          <w:color w:val="auto"/>
          <w:sz w:val="20"/>
          <w:szCs w:val="24"/>
        </w:rPr>
        <w:lastRenderedPageBreak/>
        <w:t xml:space="preserve">Table </w:t>
      </w:r>
      <w:r w:rsidRPr="008B7C61">
        <w:rPr>
          <w:rFonts w:ascii="Arial Narrow" w:eastAsiaTheme="majorEastAsia" w:hAnsi="Arial Narrow" w:cstheme="majorBidi"/>
          <w:b/>
          <w:bCs/>
          <w:i w:val="0"/>
          <w:iCs w:val="0"/>
          <w:color w:val="auto"/>
          <w:sz w:val="20"/>
          <w:szCs w:val="24"/>
        </w:rPr>
        <w:fldChar w:fldCharType="begin" w:fldLock="1"/>
      </w:r>
      <w:r w:rsidRPr="008B7C61">
        <w:rPr>
          <w:rFonts w:ascii="Arial Narrow" w:eastAsiaTheme="majorEastAsia" w:hAnsi="Arial Narrow" w:cstheme="majorBidi"/>
          <w:b/>
          <w:bCs/>
          <w:i w:val="0"/>
          <w:iCs w:val="0"/>
          <w:color w:val="auto"/>
          <w:sz w:val="20"/>
          <w:szCs w:val="24"/>
        </w:rPr>
        <w:instrText xml:space="preserve"> SEQ Table \* ARABIC </w:instrText>
      </w:r>
      <w:r w:rsidRPr="008B7C61">
        <w:rPr>
          <w:rFonts w:ascii="Arial Narrow" w:eastAsiaTheme="majorEastAsia" w:hAnsi="Arial Narrow" w:cstheme="majorBidi"/>
          <w:b/>
          <w:bCs/>
          <w:i w:val="0"/>
          <w:iCs w:val="0"/>
          <w:color w:val="auto"/>
          <w:sz w:val="20"/>
          <w:szCs w:val="24"/>
        </w:rPr>
        <w:fldChar w:fldCharType="separate"/>
      </w:r>
      <w:r w:rsidR="007879FE">
        <w:rPr>
          <w:rFonts w:ascii="Arial Narrow" w:eastAsiaTheme="majorEastAsia" w:hAnsi="Arial Narrow" w:cstheme="majorBidi"/>
          <w:b/>
          <w:bCs/>
          <w:i w:val="0"/>
          <w:iCs w:val="0"/>
          <w:noProof/>
          <w:color w:val="auto"/>
          <w:sz w:val="20"/>
          <w:szCs w:val="24"/>
        </w:rPr>
        <w:t>5</w:t>
      </w:r>
      <w:r w:rsidRPr="008B7C61">
        <w:rPr>
          <w:rFonts w:ascii="Arial Narrow" w:eastAsiaTheme="majorEastAsia" w:hAnsi="Arial Narrow" w:cstheme="majorBidi"/>
          <w:b/>
          <w:bCs/>
          <w:i w:val="0"/>
          <w:iCs w:val="0"/>
          <w:color w:val="auto"/>
          <w:sz w:val="20"/>
          <w:szCs w:val="24"/>
        </w:rPr>
        <w:fldChar w:fldCharType="end"/>
      </w:r>
      <w:bookmarkEnd w:id="12"/>
      <w:r w:rsidRPr="008B7C61">
        <w:rPr>
          <w:rFonts w:ascii="Arial Narrow" w:eastAsiaTheme="majorEastAsia" w:hAnsi="Arial Narrow" w:cstheme="majorBidi"/>
          <w:b/>
          <w:bCs/>
          <w:i w:val="0"/>
          <w:iCs w:val="0"/>
          <w:color w:val="auto"/>
          <w:sz w:val="20"/>
          <w:szCs w:val="24"/>
        </w:rPr>
        <w:t xml:space="preserve">: </w:t>
      </w:r>
      <w:r w:rsidRPr="008B7C61">
        <w:rPr>
          <w:rStyle w:val="CommentReference"/>
          <w:rFonts w:ascii="Arial Narrow" w:eastAsiaTheme="majorEastAsia" w:hAnsi="Arial Narrow"/>
          <w:b/>
          <w:i w:val="0"/>
          <w:iCs w:val="0"/>
          <w:color w:val="auto"/>
          <w:sz w:val="20"/>
          <w:szCs w:val="20"/>
        </w:rPr>
        <w:t xml:space="preserve">Results of sensitivity analyses for </w:t>
      </w:r>
      <w:r>
        <w:rPr>
          <w:rStyle w:val="CommentReference"/>
          <w:rFonts w:ascii="Arial Narrow" w:eastAsiaTheme="majorEastAsia" w:hAnsi="Arial Narrow"/>
          <w:b/>
          <w:i w:val="0"/>
          <w:iCs w:val="0"/>
          <w:color w:val="auto"/>
          <w:sz w:val="20"/>
          <w:szCs w:val="20"/>
        </w:rPr>
        <w:t xml:space="preserve">individuals </w:t>
      </w:r>
      <w:r w:rsidRPr="008B7C61">
        <w:rPr>
          <w:rStyle w:val="CommentReference"/>
          <w:rFonts w:ascii="Arial Narrow" w:eastAsiaTheme="majorEastAsia" w:hAnsi="Arial Narrow"/>
          <w:b/>
          <w:i w:val="0"/>
          <w:iCs w:val="0"/>
          <w:color w:val="auto"/>
          <w:sz w:val="20"/>
          <w:szCs w:val="20"/>
        </w:rPr>
        <w:t xml:space="preserve">aged </w:t>
      </w:r>
      <w:r w:rsidRPr="00704595">
        <w:rPr>
          <w:rStyle w:val="CommentReference"/>
          <w:rFonts w:ascii="Arial Narrow" w:eastAsiaTheme="majorEastAsia" w:hAnsi="Arial Narrow"/>
          <w:b/>
          <w:i w:val="0"/>
          <w:color w:val="auto"/>
          <w:sz w:val="20"/>
          <w:szCs w:val="20"/>
        </w:rPr>
        <w:t xml:space="preserve">≥ </w:t>
      </w:r>
      <w:r w:rsidRPr="002D0D02">
        <w:rPr>
          <w:rStyle w:val="CommentReference"/>
          <w:rFonts w:ascii="Arial Narrow" w:eastAsiaTheme="majorEastAsia" w:hAnsi="Arial Narrow"/>
          <w:b/>
          <w:i w:val="0"/>
          <w:iCs w:val="0"/>
          <w:color w:val="auto"/>
          <w:sz w:val="20"/>
          <w:szCs w:val="20"/>
        </w:rPr>
        <w:t>71 years</w:t>
      </w:r>
      <w:r w:rsidR="005A7037">
        <w:rPr>
          <w:i w:val="0"/>
          <w:iCs w:val="0"/>
          <w:u w:val="single"/>
        </w:rPr>
        <w:t xml:space="preserve"> </w:t>
      </w:r>
      <w:r w:rsidR="005A7037" w:rsidRPr="002009B6">
        <w:rPr>
          <w:rStyle w:val="CommentReference"/>
          <w:rFonts w:ascii="Arial Narrow" w:eastAsiaTheme="majorEastAsia" w:hAnsi="Arial Narrow"/>
          <w:b/>
          <w:i w:val="0"/>
          <w:iCs w:val="0"/>
          <w:color w:val="auto"/>
          <w:sz w:val="20"/>
          <w:szCs w:val="20"/>
        </w:rPr>
        <w:t>(cost per dose of $</w:t>
      </w:r>
      <w:r w:rsidR="00C25D04" w:rsidRPr="00D94AB8">
        <w:rPr>
          <w:rStyle w:val="CommentReference"/>
          <w:rFonts w:ascii="Arial Narrow" w:eastAsiaTheme="majorEastAsia" w:hAnsi="Arial Narrow"/>
          <w:b/>
          <w:i w:val="0"/>
          <w:iCs w:val="0"/>
          <w:color w:val="000000"/>
          <w:spacing w:val="11"/>
          <w:sz w:val="20"/>
          <w:szCs w:val="20"/>
          <w:shd w:val="solid" w:color="000000" w:fill="000000"/>
          <w:fitText w:val="334" w:id="-1167873279"/>
          <w14:textFill>
            <w14:solidFill>
              <w14:srgbClr w14:val="000000">
                <w14:alpha w14:val="100000"/>
              </w14:srgbClr>
            </w14:solidFill>
          </w14:textFill>
        </w:rPr>
        <w:t>||  |</w:t>
      </w:r>
      <w:r w:rsidR="00C25D04" w:rsidRPr="00D94AB8">
        <w:rPr>
          <w:rStyle w:val="CommentReference"/>
          <w:rFonts w:ascii="Arial Narrow" w:eastAsiaTheme="majorEastAsia" w:hAnsi="Arial Narrow"/>
          <w:b/>
          <w:i w:val="0"/>
          <w:iCs w:val="0"/>
          <w:color w:val="000000"/>
          <w:spacing w:val="4"/>
          <w:sz w:val="20"/>
          <w:szCs w:val="20"/>
          <w:shd w:val="solid" w:color="000000" w:fill="000000"/>
          <w:fitText w:val="334" w:id="-1167873279"/>
          <w14:textFill>
            <w14:solidFill>
              <w14:srgbClr w14:val="000000">
                <w14:alpha w14:val="100000"/>
              </w14:srgbClr>
            </w14:solidFill>
          </w14:textFill>
        </w:rPr>
        <w:t>|</w:t>
      </w:r>
      <w:r w:rsidR="005A7037" w:rsidRPr="002009B6">
        <w:rPr>
          <w:rStyle w:val="CommentReference"/>
          <w:rFonts w:ascii="Arial Narrow" w:eastAsiaTheme="majorEastAsia" w:hAnsi="Arial Narrow"/>
          <w:b/>
          <w:i w:val="0"/>
          <w:iCs w:val="0"/>
          <w:color w:val="auto"/>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311"/>
        <w:gridCol w:w="1138"/>
        <w:gridCol w:w="1331"/>
        <w:gridCol w:w="1188"/>
        <w:gridCol w:w="43"/>
        <w:gridCol w:w="1107"/>
      </w:tblGrid>
      <w:tr w:rsidR="002009B6" w:rsidRPr="00615B0D" w14:paraId="64D83500" w14:textId="77777777" w:rsidTr="00107CEA">
        <w:trPr>
          <w:tblHeader/>
        </w:trPr>
        <w:tc>
          <w:tcPr>
            <w:tcW w:w="1598" w:type="pct"/>
            <w:vMerge w:val="restart"/>
            <w:tcBorders>
              <w:top w:val="single" w:sz="4" w:space="0" w:color="auto"/>
              <w:left w:val="single" w:sz="4" w:space="0" w:color="auto"/>
              <w:right w:val="single" w:sz="4" w:space="0" w:color="auto"/>
            </w:tcBorders>
          </w:tcPr>
          <w:p w14:paraId="1BDA72C7" w14:textId="764FE85E" w:rsidR="006826A3" w:rsidRDefault="006826A3" w:rsidP="00BB09A7">
            <w:pPr>
              <w:keepNext/>
              <w:keepLines/>
              <w:widowControl w:val="0"/>
              <w:jc w:val="left"/>
              <w:rPr>
                <w:rFonts w:ascii="Arial Narrow" w:eastAsia="MS Gothic" w:hAnsi="Arial Narrow"/>
                <w:b/>
                <w:bCs/>
                <w:sz w:val="20"/>
              </w:rPr>
            </w:pPr>
          </w:p>
        </w:tc>
        <w:tc>
          <w:tcPr>
            <w:tcW w:w="3402" w:type="pct"/>
            <w:gridSpan w:val="6"/>
            <w:tcBorders>
              <w:top w:val="single" w:sz="4" w:space="0" w:color="auto"/>
              <w:left w:val="single" w:sz="4" w:space="0" w:color="auto"/>
              <w:bottom w:val="single" w:sz="4" w:space="0" w:color="auto"/>
              <w:right w:val="single" w:sz="4" w:space="0" w:color="auto"/>
            </w:tcBorders>
          </w:tcPr>
          <w:p w14:paraId="4065A13F" w14:textId="51053B51" w:rsidR="006826A3" w:rsidRPr="008B7C61" w:rsidRDefault="006826A3" w:rsidP="002009B6">
            <w:pPr>
              <w:keepNext/>
              <w:keepLines/>
              <w:widowControl w:val="0"/>
              <w:jc w:val="center"/>
              <w:rPr>
                <w:rStyle w:val="CommentReference"/>
                <w:rFonts w:ascii="Arial Narrow" w:eastAsiaTheme="majorEastAsia" w:hAnsi="Arial Narrow"/>
                <w:b/>
                <w:sz w:val="20"/>
                <w:szCs w:val="20"/>
              </w:rPr>
            </w:pPr>
            <w:r>
              <w:rPr>
                <w:rStyle w:val="CommentReference"/>
                <w:rFonts w:ascii="Arial Narrow" w:eastAsiaTheme="majorEastAsia" w:hAnsi="Arial Narrow"/>
                <w:b/>
                <w:sz w:val="20"/>
                <w:szCs w:val="20"/>
              </w:rPr>
              <w:t>A</w:t>
            </w:r>
            <w:r w:rsidRPr="002009B6">
              <w:rPr>
                <w:rStyle w:val="CommentReference"/>
                <w:rFonts w:ascii="Arial Narrow" w:eastAsiaTheme="majorEastAsia" w:hAnsi="Arial Narrow"/>
                <w:b/>
                <w:sz w:val="20"/>
                <w:szCs w:val="20"/>
              </w:rPr>
              <w:t>ge cohort</w:t>
            </w:r>
          </w:p>
        </w:tc>
      </w:tr>
      <w:tr w:rsidR="006826A3" w:rsidRPr="00615B0D" w14:paraId="613BE14D" w14:textId="77777777" w:rsidTr="00107CEA">
        <w:trPr>
          <w:tblHeader/>
        </w:trPr>
        <w:tc>
          <w:tcPr>
            <w:tcW w:w="1598" w:type="pct"/>
            <w:vMerge/>
            <w:tcBorders>
              <w:left w:val="single" w:sz="4" w:space="0" w:color="auto"/>
              <w:bottom w:val="single" w:sz="4" w:space="0" w:color="auto"/>
              <w:right w:val="single" w:sz="4" w:space="0" w:color="auto"/>
            </w:tcBorders>
          </w:tcPr>
          <w:p w14:paraId="07895249" w14:textId="7CA1B3F3" w:rsidR="006826A3" w:rsidRPr="00615B0D" w:rsidRDefault="006826A3" w:rsidP="00F03E4F">
            <w:pPr>
              <w:keepNext/>
              <w:keepLines/>
              <w:widowControl w:val="0"/>
              <w:jc w:val="left"/>
              <w:rPr>
                <w:rFonts w:ascii="Arial Narrow" w:eastAsia="MS Gothic" w:hAnsi="Arial Narrow"/>
                <w:b/>
                <w:bCs/>
                <w:sz w:val="20"/>
              </w:rPr>
            </w:pPr>
          </w:p>
        </w:tc>
        <w:tc>
          <w:tcPr>
            <w:tcW w:w="2080" w:type="pct"/>
            <w:gridSpan w:val="3"/>
            <w:tcBorders>
              <w:top w:val="single" w:sz="4" w:space="0" w:color="auto"/>
              <w:left w:val="single" w:sz="4" w:space="0" w:color="auto"/>
              <w:bottom w:val="single" w:sz="4" w:space="0" w:color="auto"/>
              <w:right w:val="single" w:sz="4" w:space="0" w:color="auto"/>
            </w:tcBorders>
          </w:tcPr>
          <w:p w14:paraId="32C0DE05" w14:textId="193F4117" w:rsidR="006826A3" w:rsidRPr="00615B0D" w:rsidRDefault="006826A3" w:rsidP="002009B6">
            <w:pPr>
              <w:keepNext/>
              <w:keepLines/>
              <w:widowControl w:val="0"/>
              <w:jc w:val="center"/>
              <w:rPr>
                <w:rFonts w:ascii="Arial Narrow" w:eastAsia="MS Gothic" w:hAnsi="Arial Narrow"/>
                <w:b/>
                <w:bCs/>
                <w:sz w:val="20"/>
              </w:rPr>
            </w:pPr>
            <w:r w:rsidRPr="008B7C61">
              <w:rPr>
                <w:rStyle w:val="CommentReference"/>
                <w:rFonts w:ascii="Arial Narrow" w:eastAsiaTheme="majorEastAsia" w:hAnsi="Arial Narrow"/>
                <w:b/>
                <w:sz w:val="20"/>
                <w:szCs w:val="20"/>
              </w:rPr>
              <w:t xml:space="preserve">≥ </w:t>
            </w:r>
            <w:r w:rsidRPr="002D0D02">
              <w:rPr>
                <w:rStyle w:val="CommentReference"/>
                <w:rFonts w:ascii="Arial Narrow" w:eastAsiaTheme="majorEastAsia" w:hAnsi="Arial Narrow"/>
                <w:b/>
                <w:sz w:val="20"/>
                <w:szCs w:val="20"/>
              </w:rPr>
              <w:t>71 years</w:t>
            </w:r>
          </w:p>
        </w:tc>
        <w:tc>
          <w:tcPr>
            <w:tcW w:w="659" w:type="pct"/>
            <w:tcBorders>
              <w:top w:val="single" w:sz="4" w:space="0" w:color="auto"/>
              <w:left w:val="single" w:sz="4" w:space="0" w:color="auto"/>
              <w:bottom w:val="single" w:sz="4" w:space="0" w:color="auto"/>
              <w:right w:val="single" w:sz="4" w:space="0" w:color="auto"/>
            </w:tcBorders>
          </w:tcPr>
          <w:p w14:paraId="2C122B6D" w14:textId="7752E9CC" w:rsidR="006826A3" w:rsidRPr="00615B0D" w:rsidRDefault="006826A3" w:rsidP="002009B6">
            <w:pPr>
              <w:keepNext/>
              <w:keepLines/>
              <w:widowControl w:val="0"/>
              <w:jc w:val="center"/>
              <w:rPr>
                <w:rFonts w:ascii="Arial Narrow" w:eastAsia="MS Gothic" w:hAnsi="Arial Narrow"/>
                <w:b/>
                <w:bCs/>
                <w:iCs/>
                <w:sz w:val="20"/>
              </w:rPr>
            </w:pPr>
            <w:r>
              <w:rPr>
                <w:rFonts w:ascii="Arial Narrow" w:eastAsia="MS Gothic" w:hAnsi="Arial Narrow"/>
                <w:b/>
                <w:bCs/>
                <w:iCs/>
                <w:sz w:val="20"/>
              </w:rPr>
              <w:t>71 to 79 years</w:t>
            </w:r>
          </w:p>
        </w:tc>
        <w:tc>
          <w:tcPr>
            <w:tcW w:w="663" w:type="pct"/>
            <w:gridSpan w:val="2"/>
            <w:tcBorders>
              <w:top w:val="single" w:sz="4" w:space="0" w:color="auto"/>
              <w:left w:val="single" w:sz="4" w:space="0" w:color="auto"/>
              <w:bottom w:val="single" w:sz="4" w:space="0" w:color="auto"/>
              <w:right w:val="single" w:sz="4" w:space="0" w:color="auto"/>
            </w:tcBorders>
          </w:tcPr>
          <w:p w14:paraId="5018C49F" w14:textId="6038A00C" w:rsidR="006826A3" w:rsidRPr="00615B0D" w:rsidRDefault="006826A3" w:rsidP="002009B6">
            <w:pPr>
              <w:keepNext/>
              <w:keepLines/>
              <w:widowControl w:val="0"/>
              <w:jc w:val="center"/>
              <w:rPr>
                <w:rFonts w:ascii="Arial Narrow" w:eastAsia="MS Gothic" w:hAnsi="Arial Narrow"/>
                <w:b/>
                <w:bCs/>
                <w:iCs/>
                <w:sz w:val="20"/>
              </w:rPr>
            </w:pPr>
            <w:r w:rsidRPr="008B7C61">
              <w:rPr>
                <w:rStyle w:val="CommentReference"/>
                <w:rFonts w:ascii="Arial Narrow" w:eastAsiaTheme="majorEastAsia" w:hAnsi="Arial Narrow"/>
                <w:b/>
                <w:sz w:val="20"/>
                <w:szCs w:val="20"/>
              </w:rPr>
              <w:t xml:space="preserve">≥ </w:t>
            </w:r>
            <w:r>
              <w:rPr>
                <w:rStyle w:val="CommentReference"/>
                <w:rFonts w:ascii="Arial Narrow" w:eastAsiaTheme="majorEastAsia" w:hAnsi="Arial Narrow"/>
                <w:b/>
                <w:sz w:val="20"/>
                <w:szCs w:val="20"/>
              </w:rPr>
              <w:t>80</w:t>
            </w:r>
            <w:r w:rsidRPr="002D0D02">
              <w:rPr>
                <w:rStyle w:val="CommentReference"/>
                <w:rFonts w:ascii="Arial Narrow" w:eastAsiaTheme="majorEastAsia" w:hAnsi="Arial Narrow"/>
                <w:b/>
                <w:sz w:val="20"/>
                <w:szCs w:val="20"/>
              </w:rPr>
              <w:t xml:space="preserve"> years</w:t>
            </w:r>
          </w:p>
        </w:tc>
      </w:tr>
      <w:tr w:rsidR="00C9319B" w:rsidRPr="00615B0D" w14:paraId="042EAA53" w14:textId="10F02B33" w:rsidTr="00C25D04">
        <w:trPr>
          <w:tblHeader/>
        </w:trPr>
        <w:tc>
          <w:tcPr>
            <w:tcW w:w="1598" w:type="pct"/>
            <w:tcBorders>
              <w:top w:val="single" w:sz="4" w:space="0" w:color="auto"/>
              <w:left w:val="single" w:sz="4" w:space="0" w:color="auto"/>
              <w:bottom w:val="single" w:sz="4" w:space="0" w:color="auto"/>
              <w:right w:val="single" w:sz="4" w:space="0" w:color="auto"/>
            </w:tcBorders>
          </w:tcPr>
          <w:p w14:paraId="32E1E121" w14:textId="10DF18C0" w:rsidR="00C9319B" w:rsidRPr="00615B0D" w:rsidRDefault="00C9319B" w:rsidP="00BB09A7">
            <w:pPr>
              <w:keepNext/>
              <w:keepLines/>
              <w:widowControl w:val="0"/>
              <w:jc w:val="left"/>
              <w:rPr>
                <w:rFonts w:ascii="Arial Narrow" w:eastAsia="MS Gothic" w:hAnsi="Arial Narrow"/>
                <w:b/>
                <w:bCs/>
                <w:sz w:val="20"/>
              </w:rPr>
            </w:pPr>
            <w:r w:rsidRPr="00615B0D">
              <w:rPr>
                <w:rFonts w:ascii="Arial Narrow" w:eastAsia="MS Gothic" w:hAnsi="Arial Narrow"/>
                <w:b/>
                <w:bCs/>
                <w:sz w:val="20"/>
              </w:rPr>
              <w:t>Analyses</w:t>
            </w:r>
            <w:r w:rsidR="00277D99">
              <w:rPr>
                <w:rFonts w:ascii="Arial Narrow" w:eastAsia="MS Gothic" w:hAnsi="Arial Narrow"/>
                <w:b/>
                <w:bCs/>
                <w:sz w:val="20"/>
              </w:rPr>
              <w:t xml:space="preserve"> (per 1,000,000 individuals vaccinated)</w:t>
            </w:r>
          </w:p>
        </w:tc>
        <w:tc>
          <w:tcPr>
            <w:tcW w:w="727" w:type="pct"/>
            <w:tcBorders>
              <w:top w:val="single" w:sz="4" w:space="0" w:color="auto"/>
              <w:left w:val="single" w:sz="4" w:space="0" w:color="auto"/>
              <w:bottom w:val="single" w:sz="4" w:space="0" w:color="auto"/>
              <w:right w:val="single" w:sz="4" w:space="0" w:color="auto"/>
            </w:tcBorders>
          </w:tcPr>
          <w:p w14:paraId="1E86719A" w14:textId="14C6EECD" w:rsidR="00C9319B" w:rsidRPr="00615B0D" w:rsidRDefault="00C9319B" w:rsidP="002009B6">
            <w:pPr>
              <w:keepNext/>
              <w:keepLines/>
              <w:widowControl w:val="0"/>
              <w:jc w:val="center"/>
              <w:rPr>
                <w:rFonts w:ascii="Arial Narrow" w:eastAsia="MS Gothic" w:hAnsi="Arial Narrow"/>
                <w:b/>
                <w:bCs/>
                <w:sz w:val="20"/>
              </w:rPr>
            </w:pPr>
            <w:r w:rsidRPr="00615B0D">
              <w:rPr>
                <w:rFonts w:ascii="Arial Narrow" w:eastAsia="MS Gothic" w:hAnsi="Arial Narrow"/>
                <w:b/>
                <w:bCs/>
                <w:sz w:val="20"/>
              </w:rPr>
              <w:t>Incremental cost</w:t>
            </w:r>
            <w:r w:rsidR="00EA5AB0">
              <w:rPr>
                <w:rFonts w:ascii="Arial Narrow" w:eastAsia="MS Gothic" w:hAnsi="Arial Narrow"/>
                <w:b/>
                <w:bCs/>
                <w:sz w:val="20"/>
              </w:rPr>
              <w:t xml:space="preserve"> ($)</w:t>
            </w:r>
          </w:p>
        </w:tc>
        <w:tc>
          <w:tcPr>
            <w:tcW w:w="631" w:type="pct"/>
            <w:tcBorders>
              <w:top w:val="single" w:sz="4" w:space="0" w:color="auto"/>
              <w:left w:val="single" w:sz="4" w:space="0" w:color="auto"/>
              <w:bottom w:val="single" w:sz="4" w:space="0" w:color="auto"/>
              <w:right w:val="single" w:sz="4" w:space="0" w:color="auto"/>
            </w:tcBorders>
          </w:tcPr>
          <w:p w14:paraId="26C0F52B" w14:textId="0EA70F8F" w:rsidR="00C9319B" w:rsidRPr="00615B0D" w:rsidRDefault="00C9319B" w:rsidP="002009B6">
            <w:pPr>
              <w:keepNext/>
              <w:keepLines/>
              <w:widowControl w:val="0"/>
              <w:jc w:val="center"/>
              <w:rPr>
                <w:rFonts w:ascii="Arial Narrow" w:eastAsia="MS Gothic" w:hAnsi="Arial Narrow"/>
                <w:b/>
                <w:bCs/>
                <w:sz w:val="20"/>
              </w:rPr>
            </w:pPr>
            <w:r w:rsidRPr="00615B0D">
              <w:rPr>
                <w:rFonts w:ascii="Arial Narrow" w:eastAsia="MS Gothic" w:hAnsi="Arial Narrow"/>
                <w:b/>
                <w:bCs/>
                <w:sz w:val="20"/>
              </w:rPr>
              <w:t xml:space="preserve">Incremental QALY </w:t>
            </w:r>
          </w:p>
        </w:tc>
        <w:tc>
          <w:tcPr>
            <w:tcW w:w="722" w:type="pct"/>
            <w:tcBorders>
              <w:top w:val="single" w:sz="4" w:space="0" w:color="auto"/>
              <w:left w:val="single" w:sz="4" w:space="0" w:color="auto"/>
              <w:bottom w:val="single" w:sz="4" w:space="0" w:color="auto"/>
              <w:right w:val="single" w:sz="4" w:space="0" w:color="auto"/>
            </w:tcBorders>
          </w:tcPr>
          <w:p w14:paraId="0931BA75" w14:textId="77777777" w:rsidR="00C9319B" w:rsidRDefault="00C9319B" w:rsidP="002009B6">
            <w:pPr>
              <w:keepNext/>
              <w:keepLines/>
              <w:widowControl w:val="0"/>
              <w:jc w:val="center"/>
              <w:rPr>
                <w:rFonts w:ascii="Arial Narrow" w:eastAsia="MS Gothic" w:hAnsi="Arial Narrow"/>
                <w:b/>
                <w:bCs/>
                <w:sz w:val="20"/>
              </w:rPr>
            </w:pPr>
            <w:r w:rsidRPr="00615B0D">
              <w:rPr>
                <w:rFonts w:ascii="Arial Narrow" w:eastAsia="MS Gothic" w:hAnsi="Arial Narrow"/>
                <w:b/>
                <w:bCs/>
                <w:sz w:val="20"/>
              </w:rPr>
              <w:t>ICER</w:t>
            </w:r>
          </w:p>
          <w:p w14:paraId="538A2C64" w14:textId="2A1B0DE5" w:rsidR="00C9319B" w:rsidRPr="00615B0D" w:rsidRDefault="00C9319B" w:rsidP="002009B6">
            <w:pPr>
              <w:keepNext/>
              <w:keepLines/>
              <w:widowControl w:val="0"/>
              <w:jc w:val="center"/>
              <w:rPr>
                <w:rFonts w:ascii="Arial Narrow" w:eastAsia="MS Gothic" w:hAnsi="Arial Narrow"/>
                <w:b/>
                <w:bCs/>
                <w:sz w:val="20"/>
              </w:rPr>
            </w:pPr>
            <w:r>
              <w:rPr>
                <w:rFonts w:ascii="Arial Narrow" w:eastAsia="MS Gothic" w:hAnsi="Arial Narrow"/>
                <w:b/>
                <w:bCs/>
                <w:sz w:val="20"/>
              </w:rPr>
              <w:t>(% change from base case)</w:t>
            </w:r>
          </w:p>
        </w:tc>
        <w:tc>
          <w:tcPr>
            <w:tcW w:w="659" w:type="pct"/>
            <w:tcBorders>
              <w:top w:val="single" w:sz="4" w:space="0" w:color="auto"/>
              <w:left w:val="single" w:sz="4" w:space="0" w:color="auto"/>
              <w:bottom w:val="single" w:sz="4" w:space="0" w:color="auto"/>
              <w:right w:val="single" w:sz="4" w:space="0" w:color="auto"/>
            </w:tcBorders>
          </w:tcPr>
          <w:p w14:paraId="0732626A" w14:textId="77777777" w:rsidR="00C9319B" w:rsidRDefault="00C9319B" w:rsidP="002009B6">
            <w:pPr>
              <w:keepNext/>
              <w:keepLines/>
              <w:widowControl w:val="0"/>
              <w:jc w:val="center"/>
              <w:rPr>
                <w:rFonts w:ascii="Arial Narrow" w:eastAsia="MS Gothic" w:hAnsi="Arial Narrow"/>
                <w:b/>
                <w:bCs/>
                <w:sz w:val="20"/>
              </w:rPr>
            </w:pPr>
            <w:r w:rsidRPr="00615B0D">
              <w:rPr>
                <w:rFonts w:ascii="Arial Narrow" w:eastAsia="MS Gothic" w:hAnsi="Arial Narrow"/>
                <w:b/>
                <w:bCs/>
                <w:sz w:val="20"/>
              </w:rPr>
              <w:t>ICER</w:t>
            </w:r>
          </w:p>
          <w:p w14:paraId="7DF299A4" w14:textId="32F64244" w:rsidR="00C9319B" w:rsidRPr="00615B0D" w:rsidRDefault="00C9319B" w:rsidP="002009B6">
            <w:pPr>
              <w:keepNext/>
              <w:keepLines/>
              <w:widowControl w:val="0"/>
              <w:jc w:val="center"/>
              <w:rPr>
                <w:rFonts w:ascii="Arial Narrow" w:eastAsia="MS Gothic" w:hAnsi="Arial Narrow"/>
                <w:b/>
                <w:bCs/>
                <w:iCs/>
                <w:sz w:val="20"/>
              </w:rPr>
            </w:pPr>
            <w:r>
              <w:rPr>
                <w:rFonts w:ascii="Arial Narrow" w:eastAsia="MS Gothic" w:hAnsi="Arial Narrow"/>
                <w:b/>
                <w:bCs/>
                <w:sz w:val="20"/>
              </w:rPr>
              <w:t>(% change from base case)</w:t>
            </w:r>
          </w:p>
        </w:tc>
        <w:tc>
          <w:tcPr>
            <w:tcW w:w="663" w:type="pct"/>
            <w:gridSpan w:val="2"/>
            <w:tcBorders>
              <w:top w:val="single" w:sz="4" w:space="0" w:color="auto"/>
              <w:left w:val="single" w:sz="4" w:space="0" w:color="auto"/>
              <w:bottom w:val="single" w:sz="4" w:space="0" w:color="auto"/>
              <w:right w:val="single" w:sz="4" w:space="0" w:color="auto"/>
            </w:tcBorders>
          </w:tcPr>
          <w:p w14:paraId="2C5908AA" w14:textId="77777777" w:rsidR="00C9319B" w:rsidRDefault="00C9319B" w:rsidP="002009B6">
            <w:pPr>
              <w:keepNext/>
              <w:keepLines/>
              <w:widowControl w:val="0"/>
              <w:jc w:val="center"/>
              <w:rPr>
                <w:rFonts w:ascii="Arial Narrow" w:eastAsia="MS Gothic" w:hAnsi="Arial Narrow"/>
                <w:b/>
                <w:bCs/>
                <w:sz w:val="20"/>
              </w:rPr>
            </w:pPr>
            <w:r w:rsidRPr="00615B0D">
              <w:rPr>
                <w:rFonts w:ascii="Arial Narrow" w:eastAsia="MS Gothic" w:hAnsi="Arial Narrow"/>
                <w:b/>
                <w:bCs/>
                <w:sz w:val="20"/>
              </w:rPr>
              <w:t>ICER</w:t>
            </w:r>
          </w:p>
          <w:p w14:paraId="68B5F7AD" w14:textId="6EAE330D" w:rsidR="00C9319B" w:rsidRPr="00615B0D" w:rsidRDefault="00C9319B" w:rsidP="002009B6">
            <w:pPr>
              <w:keepNext/>
              <w:keepLines/>
              <w:widowControl w:val="0"/>
              <w:jc w:val="center"/>
              <w:rPr>
                <w:rFonts w:ascii="Arial Narrow" w:eastAsia="MS Gothic" w:hAnsi="Arial Narrow"/>
                <w:b/>
                <w:bCs/>
                <w:iCs/>
                <w:sz w:val="20"/>
              </w:rPr>
            </w:pPr>
            <w:r>
              <w:rPr>
                <w:rFonts w:ascii="Arial Narrow" w:eastAsia="MS Gothic" w:hAnsi="Arial Narrow"/>
                <w:b/>
                <w:bCs/>
                <w:sz w:val="20"/>
              </w:rPr>
              <w:t>(% change from base case)</w:t>
            </w:r>
          </w:p>
        </w:tc>
      </w:tr>
      <w:tr w:rsidR="00C9319B" w:rsidRPr="00615B0D" w14:paraId="14A47C13" w14:textId="27EB91DF" w:rsidTr="00C25D04">
        <w:trPr>
          <w:tblHeader/>
        </w:trPr>
        <w:tc>
          <w:tcPr>
            <w:tcW w:w="1598" w:type="pct"/>
            <w:tcBorders>
              <w:top w:val="single" w:sz="4" w:space="0" w:color="auto"/>
              <w:left w:val="single" w:sz="4" w:space="0" w:color="auto"/>
              <w:bottom w:val="single" w:sz="4" w:space="0" w:color="auto"/>
              <w:right w:val="single" w:sz="4" w:space="0" w:color="auto"/>
            </w:tcBorders>
          </w:tcPr>
          <w:p w14:paraId="0D48D333" w14:textId="77777777" w:rsidR="00C9319B" w:rsidRPr="00615B0D" w:rsidRDefault="00C9319B" w:rsidP="00BB09A7">
            <w:pPr>
              <w:keepNext/>
              <w:keepLines/>
              <w:widowControl w:val="0"/>
              <w:contextualSpacing/>
              <w:jc w:val="left"/>
              <w:rPr>
                <w:rFonts w:ascii="Arial Narrow" w:hAnsi="Arial Narrow"/>
                <w:b/>
                <w:bCs/>
                <w:snapToGrid w:val="0"/>
                <w:sz w:val="20"/>
                <w:szCs w:val="20"/>
              </w:rPr>
            </w:pPr>
            <w:r w:rsidRPr="00615B0D">
              <w:rPr>
                <w:rFonts w:ascii="Arial Narrow" w:hAnsi="Arial Narrow"/>
                <w:b/>
                <w:bCs/>
                <w:snapToGrid w:val="0"/>
                <w:sz w:val="20"/>
                <w:szCs w:val="20"/>
              </w:rPr>
              <w:t>Base case</w:t>
            </w:r>
          </w:p>
        </w:tc>
        <w:tc>
          <w:tcPr>
            <w:tcW w:w="727" w:type="pct"/>
            <w:tcBorders>
              <w:top w:val="single" w:sz="4" w:space="0" w:color="auto"/>
              <w:left w:val="single" w:sz="4" w:space="0" w:color="auto"/>
              <w:bottom w:val="single" w:sz="4" w:space="0" w:color="auto"/>
              <w:right w:val="single" w:sz="4" w:space="0" w:color="auto"/>
            </w:tcBorders>
            <w:shd w:val="solid" w:color="000000" w:fill="000000"/>
          </w:tcPr>
          <w:p w14:paraId="3DDB02FA" w14:textId="74E866CB" w:rsidR="00C9319B" w:rsidRPr="00615B0D" w:rsidRDefault="00C25D04" w:rsidP="002009B6">
            <w:pPr>
              <w:keepNext/>
              <w:keepLines/>
              <w:widowControl w:val="0"/>
              <w:contextualSpacing/>
              <w:jc w:val="center"/>
              <w:rPr>
                <w:rFonts w:ascii="Arial Narrow" w:hAnsi="Arial Narrow"/>
                <w:b/>
                <w:bCs/>
                <w:snapToGrid w:val="0"/>
                <w:sz w:val="20"/>
                <w:szCs w:val="20"/>
              </w:rPr>
            </w:pPr>
            <w:r w:rsidRPr="00C25D04">
              <w:rPr>
                <w:rFonts w:ascii="Arial Narrow" w:hAnsi="Arial Narrow" w:cs="Calibri"/>
                <w:color w:val="000000"/>
                <w:sz w:val="20"/>
                <w:szCs w:val="20"/>
                <w14:textFill>
                  <w14:solidFill>
                    <w14:srgbClr w14:val="000000">
                      <w14:alpha w14:val="100000"/>
                    </w14:srgbClr>
                  </w14:solidFill>
                </w14:textFill>
              </w:rPr>
              <w:t>|</w:t>
            </w:r>
          </w:p>
        </w:tc>
        <w:tc>
          <w:tcPr>
            <w:tcW w:w="631" w:type="pct"/>
            <w:tcBorders>
              <w:top w:val="single" w:sz="4" w:space="0" w:color="auto"/>
              <w:left w:val="single" w:sz="4" w:space="0" w:color="auto"/>
              <w:bottom w:val="single" w:sz="4" w:space="0" w:color="auto"/>
              <w:right w:val="single" w:sz="4" w:space="0" w:color="auto"/>
            </w:tcBorders>
          </w:tcPr>
          <w:p w14:paraId="160DF42F" w14:textId="1AE0F150" w:rsidR="00C9319B" w:rsidRPr="00615B0D" w:rsidRDefault="00C9319B" w:rsidP="002009B6">
            <w:pPr>
              <w:keepNext/>
              <w:keepLines/>
              <w:widowControl w:val="0"/>
              <w:contextualSpacing/>
              <w:jc w:val="center"/>
              <w:rPr>
                <w:rFonts w:ascii="Arial Narrow" w:hAnsi="Arial Narrow"/>
                <w:b/>
                <w:bCs/>
                <w:snapToGrid w:val="0"/>
                <w:sz w:val="20"/>
                <w:szCs w:val="20"/>
              </w:rPr>
            </w:pPr>
            <w:r>
              <w:rPr>
                <w:rFonts w:ascii="Arial Narrow" w:hAnsi="Arial Narrow"/>
                <w:sz w:val="20"/>
                <w:szCs w:val="20"/>
              </w:rPr>
              <w:t>8,469</w:t>
            </w:r>
          </w:p>
        </w:tc>
        <w:tc>
          <w:tcPr>
            <w:tcW w:w="722" w:type="pct"/>
            <w:tcBorders>
              <w:top w:val="single" w:sz="4" w:space="0" w:color="auto"/>
              <w:left w:val="single" w:sz="4" w:space="0" w:color="auto"/>
              <w:bottom w:val="single" w:sz="4" w:space="0" w:color="auto"/>
              <w:right w:val="single" w:sz="4" w:space="0" w:color="auto"/>
            </w:tcBorders>
          </w:tcPr>
          <w:p w14:paraId="305D6DDE" w14:textId="3DEFE12E" w:rsidR="00C9319B" w:rsidRPr="00615B0D" w:rsidRDefault="00C25D04" w:rsidP="002009B6">
            <w:pPr>
              <w:keepNext/>
              <w:keepLines/>
              <w:widowControl w:val="0"/>
              <w:contextualSpacing/>
              <w:jc w:val="center"/>
              <w:rPr>
                <w:rFonts w:ascii="Arial Narrow" w:hAnsi="Arial Narrow"/>
                <w:b/>
                <w:bCs/>
                <w:snapToGrid w:val="0"/>
                <w:sz w:val="20"/>
                <w:szCs w:val="20"/>
              </w:rPr>
            </w:pPr>
            <w:r w:rsidRPr="0024192B">
              <w:rPr>
                <w:rFonts w:ascii="MS Gothic" w:eastAsia="MS Gothic" w:hAnsi="MS Gothic" w:cs="MS Gothic" w:hint="eastAsia"/>
                <w:color w:val="000000"/>
                <w:w w:val="15"/>
                <w:sz w:val="20"/>
                <w:szCs w:val="20"/>
                <w:shd w:val="solid" w:color="000000" w:fill="000000"/>
                <w:fitText w:val="14" w:id="-1167873278"/>
                <w14:textFill>
                  <w14:solidFill>
                    <w14:srgbClr w14:val="000000">
                      <w14:alpha w14:val="100000"/>
                    </w14:srgbClr>
                  </w14:solidFill>
                </w14:textFill>
              </w:rPr>
              <w:t xml:space="preserve">　</w:t>
            </w:r>
            <w:r w:rsidRPr="0024192B">
              <w:rPr>
                <w:rFonts w:ascii="Arial Narrow" w:hAnsi="Arial Narrow"/>
                <w:color w:val="000000"/>
                <w:w w:val="15"/>
                <w:sz w:val="20"/>
                <w:szCs w:val="20"/>
                <w:shd w:val="solid" w:color="000000" w:fill="000000"/>
                <w:fitText w:val="14" w:id="-1167873278"/>
                <w14:textFill>
                  <w14:solidFill>
                    <w14:srgbClr w14:val="000000">
                      <w14:alpha w14:val="100000"/>
                    </w14:srgbClr>
                  </w14:solidFill>
                </w14:textFill>
              </w:rPr>
              <w:t>|</w:t>
            </w:r>
            <w:r w:rsidRPr="0024192B">
              <w:rPr>
                <w:rFonts w:ascii="MS Gothic" w:eastAsia="MS Gothic" w:hAnsi="MS Gothic" w:cs="MS Gothic" w:hint="eastAsia"/>
                <w:color w:val="000000"/>
                <w:spacing w:val="-52"/>
                <w:w w:val="15"/>
                <w:sz w:val="20"/>
                <w:szCs w:val="20"/>
                <w:shd w:val="solid" w:color="000000" w:fill="000000"/>
                <w:fitText w:val="14" w:id="-1167873278"/>
                <w14:textFill>
                  <w14:solidFill>
                    <w14:srgbClr w14:val="000000">
                      <w14:alpha w14:val="100000"/>
                    </w14:srgbClr>
                  </w14:solidFill>
                </w14:textFill>
              </w:rPr>
              <w:t xml:space="preserve">　</w:t>
            </w:r>
            <w:r w:rsidR="001A3041" w:rsidRPr="001A3041">
              <w:rPr>
                <w:rFonts w:ascii="Arial Narrow" w:hAnsi="Arial Narrow"/>
                <w:sz w:val="18"/>
                <w:szCs w:val="18"/>
                <w:vertAlign w:val="superscript"/>
              </w:rPr>
              <w:t>1</w:t>
            </w:r>
          </w:p>
        </w:tc>
        <w:tc>
          <w:tcPr>
            <w:tcW w:w="659" w:type="pct"/>
            <w:tcBorders>
              <w:top w:val="single" w:sz="4" w:space="0" w:color="auto"/>
              <w:left w:val="single" w:sz="4" w:space="0" w:color="auto"/>
              <w:bottom w:val="single" w:sz="4" w:space="0" w:color="auto"/>
              <w:right w:val="single" w:sz="4" w:space="0" w:color="auto"/>
            </w:tcBorders>
          </w:tcPr>
          <w:p w14:paraId="320F4706" w14:textId="1A151733" w:rsidR="00C9319B" w:rsidRDefault="00C9319B" w:rsidP="002009B6">
            <w:pPr>
              <w:keepNext/>
              <w:keepLines/>
              <w:widowControl w:val="0"/>
              <w:contextualSpacing/>
              <w:jc w:val="center"/>
              <w:rPr>
                <w:rFonts w:ascii="Arial Narrow" w:hAnsi="Arial Narrow"/>
                <w:b/>
                <w:bCs/>
                <w:iCs/>
                <w:snapToGrid w:val="0"/>
                <w:sz w:val="20"/>
                <w:szCs w:val="20"/>
              </w:rPr>
            </w:pPr>
            <w:r>
              <w:rPr>
                <w:rFonts w:ascii="Arial Narrow" w:hAnsi="Arial Narrow"/>
                <w:sz w:val="20"/>
                <w:szCs w:val="20"/>
              </w:rPr>
              <w:t>$</w:t>
            </w:r>
            <w:r w:rsidR="00C25D04" w:rsidRPr="00C25D04">
              <w:rPr>
                <w:rFonts w:ascii="MS Gothic" w:eastAsia="MS Gothic" w:hAnsi="MS Gothic" w:cs="MS Gothic" w:hint="eastAsia"/>
                <w:color w:val="000000"/>
                <w:w w:val="30"/>
                <w:sz w:val="20"/>
                <w:szCs w:val="20"/>
                <w:shd w:val="solid" w:color="000000" w:fill="000000"/>
                <w:fitText w:val="136" w:id="-1167873277"/>
                <w14:textFill>
                  <w14:solidFill>
                    <w14:srgbClr w14:val="000000">
                      <w14:alpha w14:val="100000"/>
                    </w14:srgbClr>
                  </w14:solidFill>
                </w14:textFill>
              </w:rPr>
              <w:t xml:space="preserve">　</w:t>
            </w:r>
            <w:r w:rsidR="00C25D04" w:rsidRPr="00C25D04">
              <w:rPr>
                <w:rFonts w:ascii="Arial Narrow" w:hAnsi="Arial Narrow"/>
                <w:color w:val="000000"/>
                <w:w w:val="30"/>
                <w:sz w:val="20"/>
                <w:szCs w:val="20"/>
                <w:shd w:val="solid" w:color="000000" w:fill="000000"/>
                <w:fitText w:val="136" w:id="-1167873277"/>
                <w14:textFill>
                  <w14:solidFill>
                    <w14:srgbClr w14:val="000000">
                      <w14:alpha w14:val="100000"/>
                    </w14:srgbClr>
                  </w14:solidFill>
                </w14:textFill>
              </w:rPr>
              <w:t>|</w:t>
            </w:r>
            <w:r w:rsidR="00C25D04" w:rsidRPr="00C25D04">
              <w:rPr>
                <w:rFonts w:ascii="MS Gothic" w:eastAsia="MS Gothic" w:hAnsi="MS Gothic" w:cs="MS Gothic" w:hint="eastAsia"/>
                <w:color w:val="000000"/>
                <w:spacing w:val="4"/>
                <w:w w:val="30"/>
                <w:sz w:val="20"/>
                <w:szCs w:val="20"/>
                <w:shd w:val="solid" w:color="000000" w:fill="000000"/>
                <w:fitText w:val="136" w:id="-1167873277"/>
                <w14:textFill>
                  <w14:solidFill>
                    <w14:srgbClr w14:val="000000">
                      <w14:alpha w14:val="100000"/>
                    </w14:srgbClr>
                  </w14:solidFill>
                </w14:textFill>
              </w:rPr>
              <w:t xml:space="preserve">　</w:t>
            </w:r>
            <w:r w:rsidR="001A3041">
              <w:rPr>
                <w:rFonts w:ascii="Arial Narrow" w:hAnsi="Arial Narrow"/>
                <w:sz w:val="18"/>
                <w:szCs w:val="18"/>
                <w:vertAlign w:val="superscript"/>
              </w:rPr>
              <w:t>2</w:t>
            </w:r>
          </w:p>
        </w:tc>
        <w:tc>
          <w:tcPr>
            <w:tcW w:w="663" w:type="pct"/>
            <w:gridSpan w:val="2"/>
            <w:tcBorders>
              <w:top w:val="single" w:sz="4" w:space="0" w:color="auto"/>
              <w:left w:val="single" w:sz="4" w:space="0" w:color="auto"/>
              <w:bottom w:val="single" w:sz="4" w:space="0" w:color="auto"/>
              <w:right w:val="single" w:sz="4" w:space="0" w:color="auto"/>
            </w:tcBorders>
          </w:tcPr>
          <w:p w14:paraId="1347F2AE" w14:textId="774D3906" w:rsidR="00C9319B" w:rsidRDefault="00C9319B" w:rsidP="002009B6">
            <w:pPr>
              <w:keepNext/>
              <w:keepLines/>
              <w:widowControl w:val="0"/>
              <w:contextualSpacing/>
              <w:jc w:val="center"/>
              <w:rPr>
                <w:rFonts w:ascii="Arial Narrow" w:hAnsi="Arial Narrow"/>
                <w:b/>
                <w:bCs/>
                <w:iCs/>
                <w:snapToGrid w:val="0"/>
                <w:sz w:val="20"/>
                <w:szCs w:val="20"/>
              </w:rPr>
            </w:pPr>
            <w:r>
              <w:rPr>
                <w:rFonts w:ascii="Arial Narrow" w:hAnsi="Arial Narrow"/>
                <w:sz w:val="20"/>
                <w:szCs w:val="20"/>
              </w:rPr>
              <w:t>$</w:t>
            </w:r>
            <w:r w:rsidR="00C25D04" w:rsidRPr="00C25D04">
              <w:rPr>
                <w:rFonts w:ascii="MS Gothic" w:eastAsia="MS Gothic" w:hAnsi="MS Gothic" w:cs="MS Gothic" w:hint="eastAsia"/>
                <w:color w:val="000000"/>
                <w:w w:val="33"/>
                <w:sz w:val="20"/>
                <w:szCs w:val="20"/>
                <w:shd w:val="solid" w:color="000000" w:fill="000000"/>
                <w:fitText w:val="149" w:id="-1167873276"/>
                <w14:textFill>
                  <w14:solidFill>
                    <w14:srgbClr w14:val="000000">
                      <w14:alpha w14:val="100000"/>
                    </w14:srgbClr>
                  </w14:solidFill>
                </w14:textFill>
              </w:rPr>
              <w:t xml:space="preserve">　</w:t>
            </w:r>
            <w:r w:rsidR="00C25D04" w:rsidRPr="00C25D04">
              <w:rPr>
                <w:rFonts w:ascii="Arial Narrow" w:hAnsi="Arial Narrow"/>
                <w:color w:val="000000"/>
                <w:w w:val="33"/>
                <w:sz w:val="20"/>
                <w:szCs w:val="20"/>
                <w:shd w:val="solid" w:color="000000" w:fill="000000"/>
                <w:fitText w:val="149" w:id="-1167873276"/>
                <w14:textFill>
                  <w14:solidFill>
                    <w14:srgbClr w14:val="000000">
                      <w14:alpha w14:val="100000"/>
                    </w14:srgbClr>
                  </w14:solidFill>
                </w14:textFill>
              </w:rPr>
              <w:t>|</w:t>
            </w:r>
            <w:r w:rsidR="00C25D04" w:rsidRPr="00C25D04">
              <w:rPr>
                <w:rFonts w:ascii="MS Gothic" w:eastAsia="MS Gothic" w:hAnsi="MS Gothic" w:cs="MS Gothic" w:hint="eastAsia"/>
                <w:color w:val="000000"/>
                <w:spacing w:val="3"/>
                <w:w w:val="33"/>
                <w:sz w:val="20"/>
                <w:szCs w:val="20"/>
                <w:shd w:val="solid" w:color="000000" w:fill="000000"/>
                <w:fitText w:val="149" w:id="-1167873276"/>
                <w14:textFill>
                  <w14:solidFill>
                    <w14:srgbClr w14:val="000000">
                      <w14:alpha w14:val="100000"/>
                    </w14:srgbClr>
                  </w14:solidFill>
                </w14:textFill>
              </w:rPr>
              <w:t xml:space="preserve">　</w:t>
            </w:r>
            <w:r w:rsidR="001A3041" w:rsidRPr="001A3041">
              <w:rPr>
                <w:rFonts w:ascii="Arial Narrow" w:hAnsi="Arial Narrow"/>
                <w:sz w:val="18"/>
                <w:szCs w:val="18"/>
                <w:vertAlign w:val="superscript"/>
              </w:rPr>
              <w:t>1</w:t>
            </w:r>
          </w:p>
        </w:tc>
      </w:tr>
      <w:tr w:rsidR="00C9319B" w:rsidRPr="00AD7238" w14:paraId="6FD3DE9F" w14:textId="77777777" w:rsidTr="00C9319B">
        <w:trPr>
          <w:trHeight w:val="283"/>
          <w:tblHeader/>
        </w:trPr>
        <w:tc>
          <w:tcPr>
            <w:tcW w:w="5000" w:type="pct"/>
            <w:gridSpan w:val="7"/>
            <w:tcBorders>
              <w:top w:val="single" w:sz="4" w:space="0" w:color="auto"/>
              <w:left w:val="single" w:sz="4" w:space="0" w:color="auto"/>
              <w:bottom w:val="single" w:sz="4" w:space="0" w:color="auto"/>
              <w:right w:val="single" w:sz="4" w:space="0" w:color="auto"/>
            </w:tcBorders>
          </w:tcPr>
          <w:p w14:paraId="0F5CA287" w14:textId="6159B363" w:rsidR="00C9319B" w:rsidRPr="00C9319B" w:rsidRDefault="00C9319B" w:rsidP="00BB09A7">
            <w:pPr>
              <w:keepNext/>
              <w:keepLines/>
              <w:widowControl w:val="0"/>
              <w:jc w:val="left"/>
              <w:rPr>
                <w:rFonts w:ascii="Arial Narrow" w:eastAsia="MS Gothic" w:hAnsi="Arial Narrow"/>
                <w:bCs/>
                <w:sz w:val="20"/>
                <w:szCs w:val="20"/>
              </w:rPr>
            </w:pPr>
            <w:r w:rsidRPr="00AD7238">
              <w:rPr>
                <w:rFonts w:ascii="Arial Narrow" w:eastAsia="MS Gothic" w:hAnsi="Arial Narrow"/>
                <w:bCs/>
                <w:sz w:val="20"/>
                <w:szCs w:val="20"/>
              </w:rPr>
              <w:t>Discount rate (base case 5% costs and outcomes)</w:t>
            </w:r>
          </w:p>
        </w:tc>
      </w:tr>
      <w:tr w:rsidR="00C9319B" w:rsidRPr="00AD7238" w14:paraId="54E85B69" w14:textId="4A35A872" w:rsidTr="00C25D04">
        <w:trPr>
          <w:tblHeader/>
        </w:trPr>
        <w:tc>
          <w:tcPr>
            <w:tcW w:w="1607" w:type="pct"/>
            <w:tcBorders>
              <w:top w:val="single" w:sz="4" w:space="0" w:color="auto"/>
              <w:left w:val="single" w:sz="4" w:space="0" w:color="auto"/>
              <w:bottom w:val="single" w:sz="4" w:space="0" w:color="auto"/>
              <w:right w:val="single" w:sz="4" w:space="0" w:color="auto"/>
            </w:tcBorders>
          </w:tcPr>
          <w:p w14:paraId="6D828F56" w14:textId="77777777" w:rsidR="00C9319B" w:rsidRPr="00AD7238" w:rsidRDefault="00C9319B" w:rsidP="00BB09A7">
            <w:pPr>
              <w:keepNext/>
              <w:keepLines/>
              <w:widowControl w:val="0"/>
              <w:ind w:left="176"/>
              <w:jc w:val="left"/>
              <w:rPr>
                <w:rFonts w:ascii="Arial Narrow" w:hAnsi="Arial Narrow"/>
                <w:snapToGrid w:val="0"/>
                <w:sz w:val="20"/>
                <w:szCs w:val="20"/>
              </w:rPr>
            </w:pPr>
            <w:r w:rsidRPr="00AD7238">
              <w:rPr>
                <w:rFonts w:ascii="Arial Narrow" w:eastAsia="MS Gothic" w:hAnsi="Arial Narrow"/>
                <w:bCs/>
                <w:sz w:val="20"/>
                <w:szCs w:val="20"/>
              </w:rPr>
              <w:t>3.5% costs and outcomes</w:t>
            </w:r>
          </w:p>
        </w:tc>
        <w:tc>
          <w:tcPr>
            <w:tcW w:w="677" w:type="pct"/>
            <w:tcBorders>
              <w:top w:val="single" w:sz="4" w:space="0" w:color="auto"/>
              <w:left w:val="single" w:sz="4" w:space="0" w:color="auto"/>
              <w:bottom w:val="single" w:sz="4" w:space="0" w:color="auto"/>
              <w:right w:val="single" w:sz="4" w:space="0" w:color="auto"/>
            </w:tcBorders>
            <w:shd w:val="solid" w:color="000000" w:fill="000000"/>
          </w:tcPr>
          <w:p w14:paraId="33C4777D" w14:textId="61F7D2C4" w:rsidR="00C9319B" w:rsidRPr="00AD7238" w:rsidRDefault="00C25D04" w:rsidP="002009B6">
            <w:pPr>
              <w:keepNext/>
              <w:keepLines/>
              <w:widowControl w:val="0"/>
              <w:jc w:val="center"/>
              <w:rPr>
                <w:rFonts w:ascii="Arial Narrow" w:hAnsi="Arial Narrow"/>
                <w:snapToGrid w:val="0"/>
                <w:sz w:val="20"/>
                <w:szCs w:val="20"/>
              </w:rPr>
            </w:pPr>
            <w:r w:rsidRPr="00C25D04">
              <w:rPr>
                <w:rFonts w:ascii="Arial Narrow" w:eastAsia="MS Gothic" w:hAnsi="Arial Narrow"/>
                <w:bCs/>
                <w:color w:val="000000"/>
                <w:sz w:val="20"/>
                <w:szCs w:val="20"/>
                <w14:textFill>
                  <w14:solidFill>
                    <w14:srgbClr w14:val="000000">
                      <w14:alpha w14:val="100000"/>
                    </w14:srgbClr>
                  </w14:solidFill>
                </w14:textFill>
              </w:rPr>
              <w:t>|</w:t>
            </w:r>
          </w:p>
        </w:tc>
        <w:tc>
          <w:tcPr>
            <w:tcW w:w="631" w:type="pct"/>
            <w:tcBorders>
              <w:top w:val="single" w:sz="4" w:space="0" w:color="auto"/>
              <w:left w:val="single" w:sz="4" w:space="0" w:color="auto"/>
              <w:bottom w:val="single" w:sz="4" w:space="0" w:color="auto"/>
              <w:right w:val="single" w:sz="4" w:space="0" w:color="auto"/>
            </w:tcBorders>
          </w:tcPr>
          <w:p w14:paraId="6E6F00A5" w14:textId="6D09AF98" w:rsidR="00C9319B" w:rsidRPr="00AD7238" w:rsidRDefault="00C9319B" w:rsidP="002009B6">
            <w:pPr>
              <w:keepNext/>
              <w:keepLines/>
              <w:widowControl w:val="0"/>
              <w:contextualSpacing/>
              <w:jc w:val="center"/>
              <w:rPr>
                <w:rFonts w:ascii="Arial Narrow" w:hAnsi="Arial Narrow"/>
                <w:snapToGrid w:val="0"/>
                <w:sz w:val="20"/>
                <w:szCs w:val="20"/>
              </w:rPr>
            </w:pPr>
            <w:r>
              <w:rPr>
                <w:rFonts w:ascii="Arial Narrow" w:hAnsi="Arial Narrow"/>
                <w:snapToGrid w:val="0"/>
                <w:sz w:val="20"/>
                <w:szCs w:val="20"/>
              </w:rPr>
              <w:t>9,227</w:t>
            </w:r>
          </w:p>
        </w:tc>
        <w:tc>
          <w:tcPr>
            <w:tcW w:w="738" w:type="pct"/>
            <w:tcBorders>
              <w:top w:val="single" w:sz="4" w:space="0" w:color="auto"/>
              <w:left w:val="single" w:sz="4" w:space="0" w:color="auto"/>
              <w:bottom w:val="single" w:sz="4" w:space="0" w:color="auto"/>
              <w:right w:val="single" w:sz="4" w:space="0" w:color="auto"/>
            </w:tcBorders>
          </w:tcPr>
          <w:p w14:paraId="719F7FA4" w14:textId="6D1EB127" w:rsidR="007C2173" w:rsidRPr="007C2173" w:rsidRDefault="00C25D04" w:rsidP="002009B6">
            <w:pPr>
              <w:keepNext/>
              <w:keepLines/>
              <w:widowControl w:val="0"/>
              <w:contextualSpacing/>
              <w:jc w:val="center"/>
              <w:rPr>
                <w:rFonts w:ascii="Arial Narrow" w:hAnsi="Arial Narrow"/>
                <w:iCs/>
                <w:snapToGrid w:val="0"/>
                <w:sz w:val="20"/>
                <w:szCs w:val="20"/>
              </w:rPr>
            </w:pPr>
            <w:r w:rsidRPr="0024192B">
              <w:rPr>
                <w:rFonts w:ascii="MS Gothic" w:eastAsia="MS Gothic" w:hAnsi="MS Gothic" w:cs="MS Gothic" w:hint="eastAsia"/>
                <w:iCs/>
                <w:snapToGrid w:val="0"/>
                <w:color w:val="000000"/>
                <w:w w:val="15"/>
                <w:sz w:val="20"/>
                <w:szCs w:val="20"/>
                <w:shd w:val="solid" w:color="000000" w:fill="000000"/>
                <w:fitText w:val="14" w:id="-1167873275"/>
                <w14:textFill>
                  <w14:solidFill>
                    <w14:srgbClr w14:val="000000">
                      <w14:alpha w14:val="100000"/>
                    </w14:srgbClr>
                  </w14:solidFill>
                </w14:textFill>
              </w:rPr>
              <w:t xml:space="preserve">　</w:t>
            </w:r>
            <w:r w:rsidRPr="0024192B">
              <w:rPr>
                <w:rFonts w:ascii="Arial Narrow" w:hAnsi="Arial Narrow"/>
                <w:iCs/>
                <w:snapToGrid w:val="0"/>
                <w:color w:val="000000"/>
                <w:w w:val="15"/>
                <w:sz w:val="20"/>
                <w:szCs w:val="20"/>
                <w:shd w:val="solid" w:color="000000" w:fill="000000"/>
                <w:fitText w:val="14" w:id="-1167873275"/>
                <w14:textFill>
                  <w14:solidFill>
                    <w14:srgbClr w14:val="000000">
                      <w14:alpha w14:val="100000"/>
                    </w14:srgbClr>
                  </w14:solidFill>
                </w14:textFill>
              </w:rPr>
              <w:t>|</w:t>
            </w:r>
            <w:r w:rsidRPr="0024192B">
              <w:rPr>
                <w:rFonts w:ascii="MS Gothic" w:eastAsia="MS Gothic" w:hAnsi="MS Gothic" w:cs="MS Gothic" w:hint="eastAsia"/>
                <w:iCs/>
                <w:snapToGrid w:val="0"/>
                <w:color w:val="000000"/>
                <w:spacing w:val="-52"/>
                <w:w w:val="15"/>
                <w:sz w:val="20"/>
                <w:szCs w:val="20"/>
                <w:shd w:val="solid" w:color="000000" w:fill="000000"/>
                <w:fitText w:val="14" w:id="-1167873275"/>
                <w14:textFill>
                  <w14:solidFill>
                    <w14:srgbClr w14:val="000000">
                      <w14:alpha w14:val="100000"/>
                    </w14:srgbClr>
                  </w14:solidFill>
                </w14:textFill>
              </w:rPr>
              <w:t xml:space="preserve">　</w:t>
            </w:r>
            <w:r w:rsidR="00EA5AB0" w:rsidRPr="001A3041">
              <w:rPr>
                <w:rFonts w:ascii="Arial Narrow" w:hAnsi="Arial Narrow"/>
                <w:sz w:val="18"/>
                <w:szCs w:val="18"/>
                <w:vertAlign w:val="superscript"/>
              </w:rPr>
              <w:t>1</w:t>
            </w:r>
            <w:r w:rsidR="007C2173" w:rsidRPr="007C2173">
              <w:rPr>
                <w:rFonts w:ascii="Arial Narrow" w:hAnsi="Arial Narrow"/>
                <w:iCs/>
                <w:snapToGrid w:val="0"/>
                <w:sz w:val="20"/>
                <w:szCs w:val="20"/>
              </w:rPr>
              <w:t xml:space="preserve"> </w:t>
            </w:r>
          </w:p>
          <w:p w14:paraId="677A2B4F" w14:textId="7A6E3977" w:rsidR="00C9319B" w:rsidRPr="005F2C86" w:rsidRDefault="00C9319B" w:rsidP="002009B6">
            <w:pPr>
              <w:keepNext/>
              <w:keepLines/>
              <w:widowControl w:val="0"/>
              <w:contextualSpacing/>
              <w:jc w:val="center"/>
              <w:rPr>
                <w:rFonts w:ascii="Arial Narrow" w:hAnsi="Arial Narrow"/>
                <w:iCs/>
                <w:snapToGrid w:val="0"/>
                <w:sz w:val="20"/>
                <w:szCs w:val="20"/>
              </w:rPr>
            </w:pPr>
            <w:r w:rsidRPr="005F2C86">
              <w:rPr>
                <w:rFonts w:ascii="Arial Narrow" w:hAnsi="Arial Narrow"/>
                <w:iCs/>
                <w:snapToGrid w:val="0"/>
                <w:sz w:val="20"/>
                <w:szCs w:val="20"/>
              </w:rPr>
              <w:t>(-21%)</w:t>
            </w:r>
          </w:p>
        </w:tc>
        <w:tc>
          <w:tcPr>
            <w:tcW w:w="683" w:type="pct"/>
            <w:gridSpan w:val="2"/>
            <w:tcBorders>
              <w:top w:val="single" w:sz="4" w:space="0" w:color="auto"/>
              <w:left w:val="single" w:sz="4" w:space="0" w:color="auto"/>
              <w:bottom w:val="single" w:sz="4" w:space="0" w:color="auto"/>
              <w:right w:val="single" w:sz="4" w:space="0" w:color="auto"/>
            </w:tcBorders>
          </w:tcPr>
          <w:p w14:paraId="418480B7" w14:textId="1CF7CEE3" w:rsidR="007C2173" w:rsidRPr="007C2173" w:rsidRDefault="00C25D04" w:rsidP="002009B6">
            <w:pPr>
              <w:keepNext/>
              <w:keepLines/>
              <w:widowControl w:val="0"/>
              <w:jc w:val="center"/>
              <w:rPr>
                <w:rFonts w:ascii="Arial Narrow" w:eastAsia="MS Gothic" w:hAnsi="Arial Narrow"/>
                <w:bCs/>
                <w:sz w:val="20"/>
                <w:szCs w:val="20"/>
              </w:rPr>
            </w:pPr>
            <w:r w:rsidRPr="00C25D04">
              <w:rPr>
                <w:rFonts w:ascii="Arial Narrow" w:eastAsia="MS Gothic" w:hAnsi="Arial Narrow" w:hint="eastAsia"/>
                <w:bCs/>
                <w:color w:val="000000"/>
                <w:w w:val="15"/>
                <w:sz w:val="20"/>
                <w:szCs w:val="20"/>
                <w:shd w:val="solid" w:color="000000" w:fill="000000"/>
                <w:fitText w:val="68" w:id="-1167873274"/>
                <w14:textFill>
                  <w14:solidFill>
                    <w14:srgbClr w14:val="000000">
                      <w14:alpha w14:val="100000"/>
                    </w14:srgbClr>
                  </w14:solidFill>
                </w14:textFill>
              </w:rPr>
              <w:t xml:space="preserve">　</w:t>
            </w:r>
            <w:r w:rsidRPr="00C25D04">
              <w:rPr>
                <w:rFonts w:ascii="Arial Narrow" w:eastAsia="MS Gothic" w:hAnsi="Arial Narrow"/>
                <w:bCs/>
                <w:color w:val="000000"/>
                <w:w w:val="15"/>
                <w:sz w:val="20"/>
                <w:szCs w:val="20"/>
                <w:shd w:val="solid" w:color="000000" w:fill="000000"/>
                <w:fitText w:val="68" w:id="-1167873274"/>
                <w14:textFill>
                  <w14:solidFill>
                    <w14:srgbClr w14:val="000000">
                      <w14:alpha w14:val="100000"/>
                    </w14:srgbClr>
                  </w14:solidFill>
                </w14:textFill>
              </w:rPr>
              <w:t>|</w:t>
            </w:r>
            <w:r w:rsidRPr="00C25D04">
              <w:rPr>
                <w:rFonts w:ascii="Arial Narrow" w:eastAsia="MS Gothic" w:hAnsi="Arial Narrow" w:hint="eastAsia"/>
                <w:bCs/>
                <w:color w:val="000000"/>
                <w:spacing w:val="2"/>
                <w:w w:val="15"/>
                <w:sz w:val="20"/>
                <w:szCs w:val="20"/>
                <w:shd w:val="solid" w:color="000000" w:fill="000000"/>
                <w:fitText w:val="68" w:id="-1167873274"/>
                <w14:textFill>
                  <w14:solidFill>
                    <w14:srgbClr w14:val="000000">
                      <w14:alpha w14:val="100000"/>
                    </w14:srgbClr>
                  </w14:solidFill>
                </w14:textFill>
              </w:rPr>
              <w:t xml:space="preserve">　</w:t>
            </w:r>
            <w:r w:rsidR="00F47236" w:rsidRPr="001A3041">
              <w:rPr>
                <w:rFonts w:ascii="Arial Narrow" w:hAnsi="Arial Narrow"/>
                <w:sz w:val="18"/>
                <w:szCs w:val="18"/>
                <w:vertAlign w:val="superscript"/>
              </w:rPr>
              <w:t>1</w:t>
            </w:r>
          </w:p>
          <w:p w14:paraId="0655433F" w14:textId="0EF0A8B2" w:rsidR="005F2C86" w:rsidRPr="005F2C86" w:rsidRDefault="005F2C86" w:rsidP="002009B6">
            <w:pPr>
              <w:keepNext/>
              <w:keepLines/>
              <w:widowControl w:val="0"/>
              <w:jc w:val="center"/>
              <w:rPr>
                <w:rFonts w:ascii="Arial Narrow" w:eastAsia="MS Gothic" w:hAnsi="Arial Narrow"/>
                <w:bCs/>
                <w:i/>
                <w:sz w:val="20"/>
                <w:szCs w:val="20"/>
              </w:rPr>
            </w:pPr>
            <w:r w:rsidRPr="00704595">
              <w:rPr>
                <w:rFonts w:ascii="Arial Narrow" w:eastAsia="MS Gothic" w:hAnsi="Arial Narrow"/>
                <w:bCs/>
                <w:sz w:val="20"/>
                <w:szCs w:val="20"/>
              </w:rPr>
              <w:t>(-22%)</w:t>
            </w:r>
          </w:p>
        </w:tc>
        <w:tc>
          <w:tcPr>
            <w:tcW w:w="664" w:type="pct"/>
            <w:tcBorders>
              <w:top w:val="single" w:sz="4" w:space="0" w:color="auto"/>
              <w:left w:val="single" w:sz="4" w:space="0" w:color="auto"/>
              <w:bottom w:val="single" w:sz="4" w:space="0" w:color="auto"/>
              <w:right w:val="single" w:sz="4" w:space="0" w:color="auto"/>
            </w:tcBorders>
          </w:tcPr>
          <w:p w14:paraId="38C09147" w14:textId="65CB40B5" w:rsidR="007C2173" w:rsidRPr="007C2173" w:rsidRDefault="00C25D04" w:rsidP="002009B6">
            <w:pPr>
              <w:keepNext/>
              <w:keepLines/>
              <w:widowControl w:val="0"/>
              <w:jc w:val="center"/>
              <w:rPr>
                <w:rFonts w:ascii="Arial Narrow" w:eastAsia="MS Gothic" w:hAnsi="Arial Narrow"/>
                <w:bCs/>
                <w:sz w:val="20"/>
                <w:szCs w:val="20"/>
              </w:rPr>
            </w:pPr>
            <w:r w:rsidRPr="00C25D04">
              <w:rPr>
                <w:rFonts w:ascii="Arial Narrow" w:eastAsia="MS Gothic" w:hAnsi="Arial Narrow" w:hint="eastAsia"/>
                <w:bCs/>
                <w:color w:val="000000"/>
                <w:w w:val="27"/>
                <w:sz w:val="20"/>
                <w:szCs w:val="20"/>
                <w:shd w:val="solid" w:color="000000" w:fill="000000"/>
                <w:fitText w:val="122" w:id="-1167873273"/>
                <w14:textFill>
                  <w14:solidFill>
                    <w14:srgbClr w14:val="000000">
                      <w14:alpha w14:val="100000"/>
                    </w14:srgbClr>
                  </w14:solidFill>
                </w14:textFill>
              </w:rPr>
              <w:t xml:space="preserve">　</w:t>
            </w:r>
            <w:r w:rsidRPr="00C25D04">
              <w:rPr>
                <w:rFonts w:ascii="Arial Narrow" w:eastAsia="MS Gothic" w:hAnsi="Arial Narrow"/>
                <w:bCs/>
                <w:color w:val="000000"/>
                <w:w w:val="27"/>
                <w:sz w:val="20"/>
                <w:szCs w:val="20"/>
                <w:shd w:val="solid" w:color="000000" w:fill="000000"/>
                <w:fitText w:val="122" w:id="-1167873273"/>
                <w14:textFill>
                  <w14:solidFill>
                    <w14:srgbClr w14:val="000000">
                      <w14:alpha w14:val="100000"/>
                    </w14:srgbClr>
                  </w14:solidFill>
                </w14:textFill>
              </w:rPr>
              <w:t>|</w:t>
            </w:r>
            <w:r w:rsidRPr="00C25D04">
              <w:rPr>
                <w:rFonts w:ascii="Arial Narrow" w:eastAsia="MS Gothic" w:hAnsi="Arial Narrow" w:hint="eastAsia"/>
                <w:bCs/>
                <w:color w:val="000000"/>
                <w:spacing w:val="4"/>
                <w:w w:val="27"/>
                <w:sz w:val="20"/>
                <w:szCs w:val="20"/>
                <w:shd w:val="solid" w:color="000000" w:fill="000000"/>
                <w:fitText w:val="122" w:id="-1167873273"/>
                <w14:textFill>
                  <w14:solidFill>
                    <w14:srgbClr w14:val="000000">
                      <w14:alpha w14:val="100000"/>
                    </w14:srgbClr>
                  </w14:solidFill>
                </w14:textFill>
              </w:rPr>
              <w:t xml:space="preserve">　</w:t>
            </w:r>
            <w:r w:rsidR="00F47236" w:rsidRPr="001A3041">
              <w:rPr>
                <w:rFonts w:ascii="Arial Narrow" w:hAnsi="Arial Narrow"/>
                <w:sz w:val="18"/>
                <w:szCs w:val="18"/>
                <w:vertAlign w:val="superscript"/>
              </w:rPr>
              <w:t>1</w:t>
            </w:r>
          </w:p>
          <w:p w14:paraId="078BEFD7" w14:textId="134AD456" w:rsidR="005F2C86" w:rsidRPr="005F2C86" w:rsidRDefault="005F2C86" w:rsidP="002009B6">
            <w:pPr>
              <w:keepNext/>
              <w:keepLines/>
              <w:widowControl w:val="0"/>
              <w:jc w:val="center"/>
              <w:rPr>
                <w:rFonts w:ascii="Arial Narrow" w:eastAsia="MS Gothic" w:hAnsi="Arial Narrow"/>
                <w:bCs/>
                <w:i/>
                <w:sz w:val="20"/>
                <w:szCs w:val="20"/>
              </w:rPr>
            </w:pPr>
            <w:r w:rsidRPr="00704595">
              <w:rPr>
                <w:rFonts w:ascii="Arial Narrow" w:eastAsia="MS Gothic" w:hAnsi="Arial Narrow"/>
                <w:bCs/>
                <w:sz w:val="20"/>
                <w:szCs w:val="20"/>
              </w:rPr>
              <w:t>(-18%)</w:t>
            </w:r>
          </w:p>
        </w:tc>
      </w:tr>
      <w:tr w:rsidR="00C9319B" w:rsidRPr="00704595" w14:paraId="3671A2C3" w14:textId="77777777" w:rsidTr="00C9319B">
        <w:trPr>
          <w:tblHeader/>
        </w:trPr>
        <w:tc>
          <w:tcPr>
            <w:tcW w:w="5000" w:type="pct"/>
            <w:gridSpan w:val="7"/>
            <w:tcBorders>
              <w:top w:val="single" w:sz="4" w:space="0" w:color="auto"/>
              <w:left w:val="single" w:sz="4" w:space="0" w:color="auto"/>
              <w:bottom w:val="single" w:sz="4" w:space="0" w:color="auto"/>
              <w:right w:val="single" w:sz="4" w:space="0" w:color="auto"/>
            </w:tcBorders>
          </w:tcPr>
          <w:p w14:paraId="439B434C" w14:textId="0031A100" w:rsidR="00C9319B" w:rsidRPr="00704595" w:rsidRDefault="00C9319B" w:rsidP="00BB09A7">
            <w:pPr>
              <w:keepNext/>
              <w:keepLines/>
              <w:widowControl w:val="0"/>
              <w:jc w:val="left"/>
              <w:rPr>
                <w:rFonts w:ascii="Arial Narrow" w:eastAsia="MS Gothic" w:hAnsi="Arial Narrow"/>
                <w:bCs/>
                <w:iCs/>
                <w:sz w:val="20"/>
                <w:szCs w:val="20"/>
              </w:rPr>
            </w:pPr>
            <w:r w:rsidRPr="00704595">
              <w:rPr>
                <w:rFonts w:ascii="Arial Narrow" w:eastAsia="MS Gothic" w:hAnsi="Arial Narrow"/>
                <w:bCs/>
                <w:iCs/>
                <w:sz w:val="20"/>
                <w:szCs w:val="20"/>
              </w:rPr>
              <w:t xml:space="preserve">HZ Incidence (base case </w:t>
            </w:r>
            <w:proofErr w:type="spellStart"/>
            <w:r w:rsidRPr="00704595">
              <w:rPr>
                <w:rFonts w:ascii="Arial Narrow" w:eastAsia="MS Gothic" w:hAnsi="Arial Narrow"/>
                <w:bCs/>
                <w:iCs/>
                <w:sz w:val="20"/>
                <w:szCs w:val="20"/>
              </w:rPr>
              <w:t>MacIntyre</w:t>
            </w:r>
            <w:proofErr w:type="spellEnd"/>
            <w:r w:rsidRPr="00704595">
              <w:rPr>
                <w:rFonts w:ascii="Arial Narrow" w:eastAsia="MS Gothic" w:hAnsi="Arial Narrow"/>
                <w:bCs/>
                <w:iCs/>
                <w:sz w:val="20"/>
                <w:szCs w:val="20"/>
              </w:rPr>
              <w:t xml:space="preserve"> 2015)</w:t>
            </w:r>
          </w:p>
        </w:tc>
      </w:tr>
      <w:tr w:rsidR="00C9319B" w:rsidRPr="00704595" w14:paraId="172EC0E2" w14:textId="1E7CB717" w:rsidTr="0076269E">
        <w:trPr>
          <w:tblHeader/>
        </w:trPr>
        <w:tc>
          <w:tcPr>
            <w:tcW w:w="1598" w:type="pct"/>
            <w:tcBorders>
              <w:top w:val="single" w:sz="4" w:space="0" w:color="auto"/>
              <w:left w:val="single" w:sz="4" w:space="0" w:color="auto"/>
              <w:bottom w:val="single" w:sz="4" w:space="0" w:color="auto"/>
              <w:right w:val="single" w:sz="4" w:space="0" w:color="auto"/>
            </w:tcBorders>
          </w:tcPr>
          <w:p w14:paraId="5031081C" w14:textId="45391229" w:rsidR="00C9319B" w:rsidRPr="00704595" w:rsidRDefault="00C9319B" w:rsidP="00BB09A7">
            <w:pPr>
              <w:keepNext/>
              <w:keepLines/>
              <w:widowControl w:val="0"/>
              <w:ind w:left="176"/>
              <w:jc w:val="left"/>
              <w:rPr>
                <w:rFonts w:ascii="Arial Narrow" w:eastAsia="MS Gothic" w:hAnsi="Arial Narrow"/>
                <w:bCs/>
                <w:iCs/>
                <w:sz w:val="20"/>
                <w:szCs w:val="20"/>
              </w:rPr>
            </w:pPr>
            <w:proofErr w:type="spellStart"/>
            <w:r w:rsidRPr="00704595">
              <w:rPr>
                <w:rFonts w:ascii="Arial Narrow" w:eastAsia="MS Gothic" w:hAnsi="Arial Narrow"/>
                <w:bCs/>
                <w:iCs/>
                <w:sz w:val="20"/>
                <w:szCs w:val="20"/>
              </w:rPr>
              <w:t>MacIntyre</w:t>
            </w:r>
            <w:proofErr w:type="spellEnd"/>
            <w:r w:rsidRPr="00704595">
              <w:rPr>
                <w:rFonts w:ascii="Arial Narrow" w:eastAsia="MS Gothic" w:hAnsi="Arial Narrow"/>
                <w:bCs/>
                <w:iCs/>
                <w:sz w:val="20"/>
                <w:szCs w:val="20"/>
              </w:rPr>
              <w:t xml:space="preserve"> 2015 + Qian 2021</w:t>
            </w:r>
            <w:r w:rsidR="0076269E">
              <w:rPr>
                <w:rFonts w:ascii="Arial Narrow" w:eastAsia="MS Gothic" w:hAnsi="Arial Narrow"/>
                <w:bCs/>
                <w:iCs/>
                <w:sz w:val="20"/>
                <w:szCs w:val="20"/>
              </w:rPr>
              <w:t xml:space="preserve"> [using a cost per dose of $</w:t>
            </w:r>
            <w:r w:rsidR="00C25D04" w:rsidRPr="00C25D04">
              <w:rPr>
                <w:rFonts w:ascii="Arial Narrow" w:eastAsia="MS Gothic" w:hAnsi="Arial Narrow" w:hint="eastAsia"/>
                <w:bCs/>
                <w:iCs/>
                <w:color w:val="000000"/>
                <w:w w:val="33"/>
                <w:sz w:val="20"/>
                <w:szCs w:val="20"/>
                <w:shd w:val="solid" w:color="000000" w:fill="000000"/>
                <w:fitText w:val="149" w:id="-1167873272"/>
                <w14:textFill>
                  <w14:solidFill>
                    <w14:srgbClr w14:val="000000">
                      <w14:alpha w14:val="100000"/>
                    </w14:srgbClr>
                  </w14:solidFill>
                </w14:textFill>
              </w:rPr>
              <w:t xml:space="preserve">　</w:t>
            </w:r>
            <w:r w:rsidR="00C25D04" w:rsidRPr="00C25D04">
              <w:rPr>
                <w:rFonts w:ascii="Arial Narrow" w:eastAsia="MS Gothic" w:hAnsi="Arial Narrow"/>
                <w:bCs/>
                <w:iCs/>
                <w:color w:val="000000"/>
                <w:w w:val="33"/>
                <w:sz w:val="20"/>
                <w:szCs w:val="20"/>
                <w:shd w:val="solid" w:color="000000" w:fill="000000"/>
                <w:fitText w:val="149" w:id="-1167873272"/>
                <w14:textFill>
                  <w14:solidFill>
                    <w14:srgbClr w14:val="000000">
                      <w14:alpha w14:val="100000"/>
                    </w14:srgbClr>
                  </w14:solidFill>
                </w14:textFill>
              </w:rPr>
              <w:t>|</w:t>
            </w:r>
            <w:r w:rsidR="00C25D04" w:rsidRPr="00C25D04">
              <w:rPr>
                <w:rFonts w:ascii="Arial Narrow" w:eastAsia="MS Gothic" w:hAnsi="Arial Narrow" w:hint="eastAsia"/>
                <w:bCs/>
                <w:iCs/>
                <w:color w:val="000000"/>
                <w:spacing w:val="3"/>
                <w:w w:val="33"/>
                <w:sz w:val="20"/>
                <w:szCs w:val="20"/>
                <w:shd w:val="solid" w:color="000000" w:fill="000000"/>
                <w:fitText w:val="149" w:id="-1167873272"/>
                <w14:textFill>
                  <w14:solidFill>
                    <w14:srgbClr w14:val="000000">
                      <w14:alpha w14:val="100000"/>
                    </w14:srgbClr>
                  </w14:solidFill>
                </w14:textFill>
              </w:rPr>
              <w:t xml:space="preserve">　</w:t>
            </w:r>
            <w:r w:rsidR="0076269E">
              <w:rPr>
                <w:rFonts w:ascii="Arial Narrow" w:eastAsia="MS Gothic" w:hAnsi="Arial Narrow"/>
                <w:bCs/>
                <w:iCs/>
                <w:sz w:val="20"/>
                <w:szCs w:val="20"/>
              </w:rPr>
              <w:t>]</w:t>
            </w:r>
          </w:p>
          <w:p w14:paraId="041106E6" w14:textId="6186CFFC" w:rsidR="00C9319B" w:rsidRPr="00704595" w:rsidRDefault="00C9319B" w:rsidP="00BB09A7">
            <w:pPr>
              <w:keepNext/>
              <w:keepLines/>
              <w:widowControl w:val="0"/>
              <w:ind w:left="176"/>
              <w:jc w:val="left"/>
              <w:rPr>
                <w:rFonts w:ascii="Arial Narrow" w:hAnsi="Arial Narrow"/>
                <w:iCs/>
                <w:snapToGrid w:val="0"/>
                <w:sz w:val="20"/>
                <w:szCs w:val="20"/>
              </w:rPr>
            </w:pPr>
          </w:p>
        </w:tc>
        <w:tc>
          <w:tcPr>
            <w:tcW w:w="727" w:type="pct"/>
            <w:tcBorders>
              <w:top w:val="single" w:sz="4" w:space="0" w:color="auto"/>
              <w:left w:val="single" w:sz="4" w:space="0" w:color="auto"/>
              <w:bottom w:val="single" w:sz="4" w:space="0" w:color="auto"/>
              <w:right w:val="single" w:sz="4" w:space="0" w:color="auto"/>
            </w:tcBorders>
          </w:tcPr>
          <w:p w14:paraId="57E7C11E" w14:textId="4D870373" w:rsidR="007C2173" w:rsidRPr="007C2173" w:rsidRDefault="00C25D04" w:rsidP="005F2C86">
            <w:pPr>
              <w:rPr>
                <w:rFonts w:ascii="Arial Narrow" w:hAnsi="Arial Narrow" w:cs="Arial"/>
                <w:iCs/>
                <w:sz w:val="20"/>
                <w:szCs w:val="20"/>
              </w:rPr>
            </w:pPr>
            <w:r w:rsidRPr="00D94AB8">
              <w:rPr>
                <w:rFonts w:ascii="Arial Narrow" w:hAnsi="Arial Narrow" w:cs="Arial"/>
                <w:iCs/>
                <w:color w:val="000000"/>
                <w:spacing w:val="8"/>
                <w:sz w:val="20"/>
                <w:szCs w:val="20"/>
                <w:shd w:val="solid" w:color="000000" w:fill="000000"/>
                <w:fitText w:val="306" w:id="-1167873271"/>
                <w14:textFill>
                  <w14:solidFill>
                    <w14:srgbClr w14:val="000000">
                      <w14:alpha w14:val="100000"/>
                    </w14:srgbClr>
                  </w14:solidFill>
                </w14:textFill>
              </w:rPr>
              <w:t>||  |</w:t>
            </w:r>
            <w:r w:rsidRPr="00D94AB8">
              <w:rPr>
                <w:rFonts w:ascii="Arial Narrow" w:hAnsi="Arial Narrow" w:cs="Arial"/>
                <w:iCs/>
                <w:color w:val="000000"/>
                <w:spacing w:val="5"/>
                <w:sz w:val="20"/>
                <w:szCs w:val="20"/>
                <w:shd w:val="solid" w:color="000000" w:fill="000000"/>
                <w:fitText w:val="306" w:id="-1167873271"/>
                <w14:textFill>
                  <w14:solidFill>
                    <w14:srgbClr w14:val="000000">
                      <w14:alpha w14:val="100000"/>
                    </w14:srgbClr>
                  </w14:solidFill>
                </w14:textFill>
              </w:rPr>
              <w:t>|</w:t>
            </w:r>
          </w:p>
          <w:p w14:paraId="0564432E" w14:textId="33D52DDD" w:rsidR="0076269E" w:rsidRPr="00704595" w:rsidRDefault="0076269E" w:rsidP="005F2C86">
            <w:pPr>
              <w:rPr>
                <w:rFonts w:ascii="Arial Narrow" w:hAnsi="Arial Narrow" w:cs="Arial"/>
                <w:iCs/>
                <w:sz w:val="20"/>
                <w:szCs w:val="20"/>
              </w:rPr>
            </w:pPr>
            <w:r>
              <w:rPr>
                <w:rFonts w:ascii="Arial Narrow" w:hAnsi="Arial Narrow" w:cs="Arial"/>
                <w:iCs/>
                <w:sz w:val="20"/>
                <w:szCs w:val="20"/>
              </w:rPr>
              <w:t>[</w:t>
            </w:r>
            <w:r w:rsidR="00C25D04" w:rsidRPr="00D94AB8">
              <w:rPr>
                <w:rFonts w:ascii="Arial Narrow" w:hAnsi="Arial Narrow" w:cs="Arial"/>
                <w:iCs/>
                <w:color w:val="000000"/>
                <w:spacing w:val="11"/>
                <w:sz w:val="20"/>
                <w:szCs w:val="20"/>
                <w:shd w:val="solid" w:color="000000" w:fill="000000"/>
                <w:fitText w:val="320" w:id="-1167873270"/>
                <w14:textFill>
                  <w14:solidFill>
                    <w14:srgbClr w14:val="000000">
                      <w14:alpha w14:val="100000"/>
                    </w14:srgbClr>
                  </w14:solidFill>
                </w14:textFill>
              </w:rPr>
              <w:t>||  |</w:t>
            </w:r>
            <w:r w:rsidR="00C25D04" w:rsidRPr="00D94AB8">
              <w:rPr>
                <w:rFonts w:ascii="Arial Narrow" w:hAnsi="Arial Narrow" w:cs="Arial"/>
                <w:iCs/>
                <w:color w:val="000000"/>
                <w:spacing w:val="4"/>
                <w:sz w:val="20"/>
                <w:szCs w:val="20"/>
                <w:shd w:val="solid" w:color="000000" w:fill="000000"/>
                <w:fitText w:val="320" w:id="-1167873270"/>
                <w14:textFill>
                  <w14:solidFill>
                    <w14:srgbClr w14:val="000000">
                      <w14:alpha w14:val="100000"/>
                    </w14:srgbClr>
                  </w14:solidFill>
                </w14:textFill>
              </w:rPr>
              <w:t>|</w:t>
            </w:r>
            <w:r>
              <w:rPr>
                <w:rFonts w:ascii="Arial Narrow" w:hAnsi="Arial Narrow" w:cs="Arial"/>
                <w:iCs/>
                <w:sz w:val="20"/>
                <w:szCs w:val="20"/>
              </w:rPr>
              <w:t>]</w:t>
            </w:r>
          </w:p>
          <w:p w14:paraId="2ABC4AC2" w14:textId="3D6FA1D3" w:rsidR="00C9319B" w:rsidRPr="00704595" w:rsidRDefault="00C9319B" w:rsidP="002009B6">
            <w:pPr>
              <w:keepNext/>
              <w:keepLines/>
              <w:widowControl w:val="0"/>
              <w:rPr>
                <w:rFonts w:ascii="Arial Narrow" w:hAnsi="Arial Narrow"/>
                <w:iCs/>
                <w:snapToGrid w:val="0"/>
                <w:sz w:val="20"/>
                <w:szCs w:val="20"/>
              </w:rPr>
            </w:pPr>
          </w:p>
        </w:tc>
        <w:tc>
          <w:tcPr>
            <w:tcW w:w="631" w:type="pct"/>
            <w:tcBorders>
              <w:top w:val="single" w:sz="4" w:space="0" w:color="auto"/>
              <w:left w:val="single" w:sz="4" w:space="0" w:color="auto"/>
              <w:bottom w:val="single" w:sz="4" w:space="0" w:color="auto"/>
              <w:right w:val="single" w:sz="4" w:space="0" w:color="auto"/>
            </w:tcBorders>
          </w:tcPr>
          <w:p w14:paraId="1A05EC9B" w14:textId="77777777" w:rsidR="00C9319B" w:rsidRDefault="005F2C86" w:rsidP="005F2C86">
            <w:pPr>
              <w:keepNext/>
              <w:keepLines/>
              <w:widowControl w:val="0"/>
              <w:jc w:val="center"/>
              <w:rPr>
                <w:rFonts w:ascii="Arial Narrow" w:hAnsi="Arial Narrow"/>
                <w:iCs/>
                <w:snapToGrid w:val="0"/>
                <w:sz w:val="20"/>
                <w:szCs w:val="20"/>
              </w:rPr>
            </w:pPr>
            <w:r w:rsidRPr="00704595">
              <w:rPr>
                <w:rFonts w:ascii="Arial Narrow" w:hAnsi="Arial Narrow"/>
                <w:iCs/>
                <w:snapToGrid w:val="0"/>
                <w:sz w:val="20"/>
                <w:szCs w:val="20"/>
              </w:rPr>
              <w:t>7,321</w:t>
            </w:r>
          </w:p>
          <w:p w14:paraId="29B97377" w14:textId="3E07088B" w:rsidR="0076269E" w:rsidRPr="00704595" w:rsidRDefault="0076269E" w:rsidP="005F2C86">
            <w:pPr>
              <w:keepNext/>
              <w:keepLines/>
              <w:widowControl w:val="0"/>
              <w:jc w:val="center"/>
              <w:rPr>
                <w:rFonts w:ascii="Arial Narrow" w:hAnsi="Arial Narrow"/>
                <w:iCs/>
                <w:snapToGrid w:val="0"/>
                <w:sz w:val="20"/>
                <w:szCs w:val="20"/>
              </w:rPr>
            </w:pPr>
            <w:r>
              <w:rPr>
                <w:rFonts w:ascii="Arial Narrow" w:hAnsi="Arial Narrow"/>
                <w:iCs/>
                <w:snapToGrid w:val="0"/>
                <w:sz w:val="20"/>
                <w:szCs w:val="20"/>
              </w:rPr>
              <w:t>[7,615]</w:t>
            </w:r>
          </w:p>
        </w:tc>
        <w:tc>
          <w:tcPr>
            <w:tcW w:w="722" w:type="pct"/>
            <w:tcBorders>
              <w:top w:val="single" w:sz="4" w:space="0" w:color="auto"/>
              <w:left w:val="single" w:sz="4" w:space="0" w:color="auto"/>
              <w:bottom w:val="single" w:sz="4" w:space="0" w:color="auto"/>
              <w:right w:val="single" w:sz="4" w:space="0" w:color="auto"/>
            </w:tcBorders>
          </w:tcPr>
          <w:p w14:paraId="23A8A66D" w14:textId="335A2F04" w:rsidR="007C2173" w:rsidRPr="007C2173" w:rsidRDefault="00C25D04" w:rsidP="002009B6">
            <w:pPr>
              <w:keepNext/>
              <w:keepLines/>
              <w:widowControl w:val="0"/>
              <w:jc w:val="center"/>
              <w:rPr>
                <w:rFonts w:ascii="Arial Narrow" w:hAnsi="Arial Narrow"/>
                <w:iCs/>
                <w:sz w:val="20"/>
                <w:szCs w:val="20"/>
              </w:rPr>
            </w:pPr>
            <w:r w:rsidRPr="0024192B">
              <w:rPr>
                <w:rFonts w:ascii="MS Gothic" w:eastAsia="MS Gothic" w:hAnsi="MS Gothic" w:cs="MS Gothic" w:hint="eastAsia"/>
                <w:iCs/>
                <w:color w:val="000000"/>
                <w:w w:val="15"/>
                <w:sz w:val="20"/>
                <w:szCs w:val="20"/>
                <w:shd w:val="solid" w:color="000000" w:fill="000000"/>
                <w:fitText w:val="14" w:id="-1167873269"/>
                <w14:textFill>
                  <w14:solidFill>
                    <w14:srgbClr w14:val="000000">
                      <w14:alpha w14:val="100000"/>
                    </w14:srgbClr>
                  </w14:solidFill>
                </w14:textFill>
              </w:rPr>
              <w:t xml:space="preserve">　</w:t>
            </w:r>
            <w:r w:rsidRPr="0024192B">
              <w:rPr>
                <w:rFonts w:ascii="Arial Narrow" w:hAnsi="Arial Narrow"/>
                <w:iCs/>
                <w:color w:val="000000"/>
                <w:w w:val="15"/>
                <w:sz w:val="20"/>
                <w:szCs w:val="20"/>
                <w:shd w:val="solid" w:color="000000" w:fill="000000"/>
                <w:fitText w:val="14" w:id="-1167873269"/>
                <w14:textFill>
                  <w14:solidFill>
                    <w14:srgbClr w14:val="000000">
                      <w14:alpha w14:val="100000"/>
                    </w14:srgbClr>
                  </w14:solidFill>
                </w14:textFill>
              </w:rPr>
              <w:t>|</w:t>
            </w:r>
            <w:r w:rsidRPr="0024192B">
              <w:rPr>
                <w:rFonts w:ascii="MS Gothic" w:eastAsia="MS Gothic" w:hAnsi="MS Gothic" w:cs="MS Gothic" w:hint="eastAsia"/>
                <w:iCs/>
                <w:color w:val="000000"/>
                <w:spacing w:val="-52"/>
                <w:w w:val="15"/>
                <w:sz w:val="20"/>
                <w:szCs w:val="20"/>
                <w:shd w:val="solid" w:color="000000" w:fill="000000"/>
                <w:fitText w:val="14" w:id="-1167873269"/>
                <w14:textFill>
                  <w14:solidFill>
                    <w14:srgbClr w14:val="000000">
                      <w14:alpha w14:val="100000"/>
                    </w14:srgbClr>
                  </w14:solidFill>
                </w14:textFill>
              </w:rPr>
              <w:t xml:space="preserve">　</w:t>
            </w:r>
            <w:r w:rsidR="00F47236">
              <w:rPr>
                <w:rFonts w:ascii="Arial Narrow" w:hAnsi="Arial Narrow"/>
                <w:sz w:val="18"/>
                <w:szCs w:val="18"/>
                <w:vertAlign w:val="superscript"/>
              </w:rPr>
              <w:t>2</w:t>
            </w:r>
          </w:p>
          <w:p w14:paraId="4F3B9F43" w14:textId="70E887A5" w:rsidR="00C9319B" w:rsidRDefault="00C9319B" w:rsidP="002009B6">
            <w:pPr>
              <w:keepNext/>
              <w:keepLines/>
              <w:widowControl w:val="0"/>
              <w:jc w:val="center"/>
              <w:rPr>
                <w:rFonts w:ascii="Arial Narrow" w:hAnsi="Arial Narrow"/>
                <w:iCs/>
                <w:sz w:val="20"/>
                <w:szCs w:val="20"/>
              </w:rPr>
            </w:pPr>
            <w:r w:rsidRPr="001B74EF">
              <w:rPr>
                <w:rFonts w:ascii="Arial Narrow" w:hAnsi="Arial Narrow"/>
                <w:iCs/>
                <w:sz w:val="20"/>
                <w:szCs w:val="20"/>
              </w:rPr>
              <w:t>(+41%)</w:t>
            </w:r>
          </w:p>
          <w:p w14:paraId="1F4BF3D6" w14:textId="27A56B10" w:rsidR="0076269E" w:rsidRPr="00704595" w:rsidRDefault="0076269E" w:rsidP="002009B6">
            <w:pPr>
              <w:keepNext/>
              <w:keepLines/>
              <w:widowControl w:val="0"/>
              <w:jc w:val="center"/>
              <w:rPr>
                <w:rFonts w:ascii="Arial Narrow" w:hAnsi="Arial Narrow"/>
                <w:iCs/>
                <w:snapToGrid w:val="0"/>
                <w:sz w:val="20"/>
                <w:szCs w:val="20"/>
              </w:rPr>
            </w:pPr>
            <w:r>
              <w:rPr>
                <w:rFonts w:ascii="Arial Narrow" w:hAnsi="Arial Narrow"/>
                <w:iCs/>
                <w:snapToGrid w:val="0"/>
                <w:sz w:val="20"/>
                <w:szCs w:val="20"/>
              </w:rPr>
              <w:t>[</w:t>
            </w:r>
            <w:r w:rsidR="00C25D04" w:rsidRPr="00C25D04">
              <w:rPr>
                <w:rFonts w:ascii="MS Gothic" w:eastAsia="MS Gothic" w:hAnsi="MS Gothic" w:cs="MS Gothic" w:hint="eastAsia"/>
                <w:iCs/>
                <w:snapToGrid w:val="0"/>
                <w:color w:val="000000"/>
                <w:w w:val="15"/>
                <w:sz w:val="20"/>
                <w:szCs w:val="20"/>
                <w:shd w:val="solid" w:color="000000" w:fill="000000"/>
                <w:fitText w:val="55" w:id="-1167873268"/>
                <w14:textFill>
                  <w14:solidFill>
                    <w14:srgbClr w14:val="000000">
                      <w14:alpha w14:val="100000"/>
                    </w14:srgbClr>
                  </w14:solidFill>
                </w14:textFill>
              </w:rPr>
              <w:t xml:space="preserve">　</w:t>
            </w:r>
            <w:r w:rsidR="00C25D04" w:rsidRPr="00C25D04">
              <w:rPr>
                <w:rFonts w:ascii="Arial Narrow" w:hAnsi="Arial Narrow"/>
                <w:iCs/>
                <w:snapToGrid w:val="0"/>
                <w:color w:val="000000"/>
                <w:w w:val="15"/>
                <w:sz w:val="20"/>
                <w:szCs w:val="20"/>
                <w:shd w:val="solid" w:color="000000" w:fill="000000"/>
                <w:fitText w:val="55" w:id="-1167873268"/>
                <w14:textFill>
                  <w14:solidFill>
                    <w14:srgbClr w14:val="000000">
                      <w14:alpha w14:val="100000"/>
                    </w14:srgbClr>
                  </w14:solidFill>
                </w14:textFill>
              </w:rPr>
              <w:t>|</w:t>
            </w:r>
            <w:r w:rsidR="00C25D04" w:rsidRPr="00C25D04">
              <w:rPr>
                <w:rFonts w:ascii="MS Gothic" w:eastAsia="MS Gothic" w:hAnsi="MS Gothic" w:cs="MS Gothic" w:hint="eastAsia"/>
                <w:iCs/>
                <w:snapToGrid w:val="0"/>
                <w:color w:val="000000"/>
                <w:spacing w:val="-10"/>
                <w:w w:val="15"/>
                <w:sz w:val="20"/>
                <w:szCs w:val="20"/>
                <w:shd w:val="solid" w:color="000000" w:fill="000000"/>
                <w:fitText w:val="55" w:id="-1167873268"/>
                <w14:textFill>
                  <w14:solidFill>
                    <w14:srgbClr w14:val="000000">
                      <w14:alpha w14:val="100000"/>
                    </w14:srgbClr>
                  </w14:solidFill>
                </w14:textFill>
              </w:rPr>
              <w:t xml:space="preserve">　</w:t>
            </w:r>
            <w:r w:rsidR="00F47236">
              <w:rPr>
                <w:rFonts w:ascii="Arial Narrow" w:hAnsi="Arial Narrow"/>
                <w:sz w:val="18"/>
                <w:szCs w:val="18"/>
                <w:vertAlign w:val="superscript"/>
              </w:rPr>
              <w:t>2</w:t>
            </w:r>
            <w:r>
              <w:rPr>
                <w:rFonts w:ascii="Arial Narrow" w:hAnsi="Arial Narrow"/>
                <w:iCs/>
                <w:snapToGrid w:val="0"/>
                <w:sz w:val="20"/>
                <w:szCs w:val="20"/>
              </w:rPr>
              <w:t>]</w:t>
            </w:r>
          </w:p>
        </w:tc>
        <w:tc>
          <w:tcPr>
            <w:tcW w:w="670" w:type="pct"/>
            <w:gridSpan w:val="2"/>
            <w:tcBorders>
              <w:top w:val="single" w:sz="4" w:space="0" w:color="auto"/>
              <w:left w:val="single" w:sz="4" w:space="0" w:color="auto"/>
              <w:bottom w:val="single" w:sz="4" w:space="0" w:color="auto"/>
              <w:right w:val="single" w:sz="4" w:space="0" w:color="auto"/>
            </w:tcBorders>
          </w:tcPr>
          <w:p w14:paraId="21BBF0A0" w14:textId="09125255" w:rsidR="007C2173" w:rsidRPr="007C2173" w:rsidRDefault="00C25D04" w:rsidP="002009B6">
            <w:pPr>
              <w:keepNext/>
              <w:keepLines/>
              <w:widowControl w:val="0"/>
              <w:jc w:val="center"/>
              <w:rPr>
                <w:rFonts w:ascii="Arial Narrow" w:hAnsi="Arial Narrow"/>
                <w:iCs/>
                <w:sz w:val="20"/>
                <w:szCs w:val="20"/>
              </w:rPr>
            </w:pPr>
            <w:r w:rsidRPr="00C25D04">
              <w:rPr>
                <w:rFonts w:ascii="MS Gothic" w:eastAsia="MS Gothic" w:hAnsi="MS Gothic" w:cs="MS Gothic" w:hint="eastAsia"/>
                <w:iCs/>
                <w:color w:val="000000"/>
                <w:w w:val="15"/>
                <w:sz w:val="20"/>
                <w:szCs w:val="20"/>
                <w:shd w:val="solid" w:color="000000" w:fill="000000"/>
                <w:fitText w:val="68" w:id="-1167873267"/>
                <w14:textFill>
                  <w14:solidFill>
                    <w14:srgbClr w14:val="000000">
                      <w14:alpha w14:val="100000"/>
                    </w14:srgbClr>
                  </w14:solidFill>
                </w14:textFill>
              </w:rPr>
              <w:t xml:space="preserve">　</w:t>
            </w:r>
            <w:r w:rsidRPr="00C25D04">
              <w:rPr>
                <w:rFonts w:ascii="Arial Narrow" w:hAnsi="Arial Narrow"/>
                <w:iCs/>
                <w:color w:val="000000"/>
                <w:w w:val="15"/>
                <w:sz w:val="20"/>
                <w:szCs w:val="20"/>
                <w:shd w:val="solid" w:color="000000" w:fill="000000"/>
                <w:fitText w:val="68" w:id="-1167873267"/>
                <w14:textFill>
                  <w14:solidFill>
                    <w14:srgbClr w14:val="000000">
                      <w14:alpha w14:val="100000"/>
                    </w14:srgbClr>
                  </w14:solidFill>
                </w14:textFill>
              </w:rPr>
              <w:t>|</w:t>
            </w:r>
            <w:r w:rsidRPr="00C25D04">
              <w:rPr>
                <w:rFonts w:ascii="MS Gothic" w:eastAsia="MS Gothic" w:hAnsi="MS Gothic" w:cs="MS Gothic" w:hint="eastAsia"/>
                <w:iCs/>
                <w:color w:val="000000"/>
                <w:spacing w:val="2"/>
                <w:w w:val="15"/>
                <w:sz w:val="20"/>
                <w:szCs w:val="20"/>
                <w:shd w:val="solid" w:color="000000" w:fill="000000"/>
                <w:fitText w:val="68" w:id="-1167873267"/>
                <w14:textFill>
                  <w14:solidFill>
                    <w14:srgbClr w14:val="000000">
                      <w14:alpha w14:val="100000"/>
                    </w14:srgbClr>
                  </w14:solidFill>
                </w14:textFill>
              </w:rPr>
              <w:t xml:space="preserve">　</w:t>
            </w:r>
            <w:r w:rsidR="00F47236">
              <w:rPr>
                <w:rFonts w:ascii="Arial Narrow" w:hAnsi="Arial Narrow"/>
                <w:sz w:val="18"/>
                <w:szCs w:val="18"/>
                <w:vertAlign w:val="superscript"/>
              </w:rPr>
              <w:t>2</w:t>
            </w:r>
          </w:p>
          <w:p w14:paraId="39969C99" w14:textId="18056337" w:rsidR="00C9319B" w:rsidRDefault="008A3A06" w:rsidP="002009B6">
            <w:pPr>
              <w:keepNext/>
              <w:keepLines/>
              <w:widowControl w:val="0"/>
              <w:jc w:val="center"/>
              <w:rPr>
                <w:rFonts w:ascii="Arial Narrow" w:hAnsi="Arial Narrow"/>
                <w:iCs/>
                <w:sz w:val="20"/>
                <w:szCs w:val="20"/>
              </w:rPr>
            </w:pPr>
            <w:r w:rsidRPr="00704595">
              <w:rPr>
                <w:rFonts w:ascii="Arial Narrow" w:hAnsi="Arial Narrow"/>
                <w:iCs/>
                <w:sz w:val="20"/>
                <w:szCs w:val="20"/>
              </w:rPr>
              <w:t>(+31%)</w:t>
            </w:r>
          </w:p>
          <w:p w14:paraId="21656D4D" w14:textId="4455DF91" w:rsidR="0076269E" w:rsidRPr="00704595" w:rsidRDefault="0076269E" w:rsidP="002009B6">
            <w:pPr>
              <w:keepNext/>
              <w:keepLines/>
              <w:widowControl w:val="0"/>
              <w:jc w:val="center"/>
              <w:rPr>
                <w:rFonts w:ascii="Arial Narrow" w:eastAsia="MS Gothic" w:hAnsi="Arial Narrow"/>
                <w:bCs/>
                <w:iCs/>
                <w:sz w:val="20"/>
                <w:szCs w:val="20"/>
              </w:rPr>
            </w:pPr>
            <w:r>
              <w:rPr>
                <w:rFonts w:ascii="Arial Narrow" w:eastAsia="MS Gothic" w:hAnsi="Arial Narrow"/>
                <w:bCs/>
                <w:iCs/>
                <w:sz w:val="20"/>
                <w:szCs w:val="20"/>
              </w:rPr>
              <w:t>[</w:t>
            </w:r>
            <w:r w:rsidR="00C25D04" w:rsidRPr="00C25D04">
              <w:rPr>
                <w:rFonts w:ascii="Arial Narrow" w:eastAsia="MS Gothic" w:hAnsi="Arial Narrow" w:hint="eastAsia"/>
                <w:bCs/>
                <w:iCs/>
                <w:color w:val="000000"/>
                <w:w w:val="24"/>
                <w:sz w:val="20"/>
                <w:szCs w:val="20"/>
                <w:shd w:val="solid" w:color="000000" w:fill="000000"/>
                <w:fitText w:val="109" w:id="-1167873266"/>
                <w14:textFill>
                  <w14:solidFill>
                    <w14:srgbClr w14:val="000000">
                      <w14:alpha w14:val="100000"/>
                    </w14:srgbClr>
                  </w14:solidFill>
                </w14:textFill>
              </w:rPr>
              <w:t xml:space="preserve">　</w:t>
            </w:r>
            <w:r w:rsidR="00C25D04" w:rsidRPr="00C25D04">
              <w:rPr>
                <w:rFonts w:ascii="Arial Narrow" w:eastAsia="MS Gothic" w:hAnsi="Arial Narrow"/>
                <w:bCs/>
                <w:iCs/>
                <w:color w:val="000000"/>
                <w:w w:val="24"/>
                <w:sz w:val="20"/>
                <w:szCs w:val="20"/>
                <w:shd w:val="solid" w:color="000000" w:fill="000000"/>
                <w:fitText w:val="109" w:id="-1167873266"/>
                <w14:textFill>
                  <w14:solidFill>
                    <w14:srgbClr w14:val="000000">
                      <w14:alpha w14:val="100000"/>
                    </w14:srgbClr>
                  </w14:solidFill>
                </w14:textFill>
              </w:rPr>
              <w:t>|</w:t>
            </w:r>
            <w:r w:rsidR="00C25D04" w:rsidRPr="00C25D04">
              <w:rPr>
                <w:rFonts w:ascii="Arial Narrow" w:eastAsia="MS Gothic" w:hAnsi="Arial Narrow" w:hint="eastAsia"/>
                <w:bCs/>
                <w:iCs/>
                <w:color w:val="000000"/>
                <w:spacing w:val="5"/>
                <w:w w:val="24"/>
                <w:sz w:val="20"/>
                <w:szCs w:val="20"/>
                <w:shd w:val="solid" w:color="000000" w:fill="000000"/>
                <w:fitText w:val="109" w:id="-1167873266"/>
                <w14:textFill>
                  <w14:solidFill>
                    <w14:srgbClr w14:val="000000">
                      <w14:alpha w14:val="100000"/>
                    </w14:srgbClr>
                  </w14:solidFill>
                </w14:textFill>
              </w:rPr>
              <w:t xml:space="preserve">　</w:t>
            </w:r>
            <w:r w:rsidR="00F47236">
              <w:rPr>
                <w:rFonts w:ascii="Arial Narrow" w:hAnsi="Arial Narrow"/>
                <w:sz w:val="18"/>
                <w:szCs w:val="18"/>
                <w:vertAlign w:val="superscript"/>
              </w:rPr>
              <w:t>2</w:t>
            </w:r>
            <w:r>
              <w:rPr>
                <w:rFonts w:ascii="Arial Narrow" w:eastAsia="MS Gothic" w:hAnsi="Arial Narrow"/>
                <w:bCs/>
                <w:iCs/>
                <w:sz w:val="20"/>
                <w:szCs w:val="20"/>
              </w:rPr>
              <w:t>]</w:t>
            </w:r>
          </w:p>
        </w:tc>
        <w:tc>
          <w:tcPr>
            <w:tcW w:w="652" w:type="pct"/>
            <w:tcBorders>
              <w:top w:val="single" w:sz="4" w:space="0" w:color="auto"/>
              <w:left w:val="single" w:sz="4" w:space="0" w:color="auto"/>
              <w:bottom w:val="single" w:sz="4" w:space="0" w:color="auto"/>
              <w:right w:val="single" w:sz="4" w:space="0" w:color="auto"/>
            </w:tcBorders>
          </w:tcPr>
          <w:p w14:paraId="394287D2" w14:textId="732CB430" w:rsidR="007C2173" w:rsidRPr="007C2173" w:rsidRDefault="00C25D04" w:rsidP="002009B6">
            <w:pPr>
              <w:keepNext/>
              <w:keepLines/>
              <w:widowControl w:val="0"/>
              <w:jc w:val="center"/>
              <w:rPr>
                <w:rFonts w:ascii="Arial Narrow" w:hAnsi="Arial Narrow"/>
                <w:iCs/>
                <w:sz w:val="20"/>
                <w:szCs w:val="20"/>
              </w:rPr>
            </w:pPr>
            <w:r w:rsidRPr="00C25D04">
              <w:rPr>
                <w:rFonts w:ascii="MS Gothic" w:eastAsia="MS Gothic" w:hAnsi="MS Gothic" w:cs="MS Gothic" w:hint="eastAsia"/>
                <w:iCs/>
                <w:color w:val="000000"/>
                <w:w w:val="27"/>
                <w:sz w:val="20"/>
                <w:szCs w:val="20"/>
                <w:shd w:val="solid" w:color="000000" w:fill="000000"/>
                <w:fitText w:val="122" w:id="-1167873265"/>
                <w14:textFill>
                  <w14:solidFill>
                    <w14:srgbClr w14:val="000000">
                      <w14:alpha w14:val="100000"/>
                    </w14:srgbClr>
                  </w14:solidFill>
                </w14:textFill>
              </w:rPr>
              <w:t xml:space="preserve">　</w:t>
            </w:r>
            <w:r w:rsidRPr="00C25D04">
              <w:rPr>
                <w:rFonts w:ascii="Arial Narrow" w:hAnsi="Arial Narrow"/>
                <w:iCs/>
                <w:color w:val="000000"/>
                <w:w w:val="27"/>
                <w:sz w:val="20"/>
                <w:szCs w:val="20"/>
                <w:shd w:val="solid" w:color="000000" w:fill="000000"/>
                <w:fitText w:val="122" w:id="-1167873265"/>
                <w14:textFill>
                  <w14:solidFill>
                    <w14:srgbClr w14:val="000000">
                      <w14:alpha w14:val="100000"/>
                    </w14:srgbClr>
                  </w14:solidFill>
                </w14:textFill>
              </w:rPr>
              <w:t>|</w:t>
            </w:r>
            <w:r w:rsidRPr="00C25D04">
              <w:rPr>
                <w:rFonts w:ascii="MS Gothic" w:eastAsia="MS Gothic" w:hAnsi="MS Gothic" w:cs="MS Gothic" w:hint="eastAsia"/>
                <w:iCs/>
                <w:color w:val="000000"/>
                <w:spacing w:val="4"/>
                <w:w w:val="27"/>
                <w:sz w:val="20"/>
                <w:szCs w:val="20"/>
                <w:shd w:val="solid" w:color="000000" w:fill="000000"/>
                <w:fitText w:val="122" w:id="-1167873265"/>
                <w14:textFill>
                  <w14:solidFill>
                    <w14:srgbClr w14:val="000000">
                      <w14:alpha w14:val="100000"/>
                    </w14:srgbClr>
                  </w14:solidFill>
                </w14:textFill>
              </w:rPr>
              <w:t xml:space="preserve">　</w:t>
            </w:r>
            <w:r w:rsidR="00F47236">
              <w:rPr>
                <w:rFonts w:ascii="Arial Narrow" w:hAnsi="Arial Narrow"/>
                <w:sz w:val="18"/>
                <w:szCs w:val="18"/>
                <w:vertAlign w:val="superscript"/>
              </w:rPr>
              <w:t>2</w:t>
            </w:r>
          </w:p>
          <w:p w14:paraId="37A8372F" w14:textId="420AF414" w:rsidR="00C9319B" w:rsidRDefault="008A3A06" w:rsidP="002009B6">
            <w:pPr>
              <w:keepNext/>
              <w:keepLines/>
              <w:widowControl w:val="0"/>
              <w:jc w:val="center"/>
              <w:rPr>
                <w:rFonts w:ascii="Arial Narrow" w:hAnsi="Arial Narrow"/>
                <w:iCs/>
                <w:sz w:val="20"/>
                <w:szCs w:val="20"/>
              </w:rPr>
            </w:pPr>
            <w:r w:rsidRPr="00704595">
              <w:rPr>
                <w:rFonts w:ascii="Arial Narrow" w:hAnsi="Arial Narrow"/>
                <w:iCs/>
                <w:sz w:val="20"/>
                <w:szCs w:val="20"/>
              </w:rPr>
              <w:t>(+64%)</w:t>
            </w:r>
          </w:p>
          <w:p w14:paraId="3188B8BC" w14:textId="0B06825B" w:rsidR="0076269E" w:rsidRPr="00704595" w:rsidRDefault="0076269E" w:rsidP="002009B6">
            <w:pPr>
              <w:keepNext/>
              <w:keepLines/>
              <w:widowControl w:val="0"/>
              <w:jc w:val="center"/>
              <w:rPr>
                <w:rFonts w:ascii="Arial Narrow" w:eastAsia="MS Gothic" w:hAnsi="Arial Narrow"/>
                <w:bCs/>
                <w:iCs/>
                <w:sz w:val="20"/>
                <w:szCs w:val="20"/>
              </w:rPr>
            </w:pPr>
            <w:r>
              <w:rPr>
                <w:rFonts w:ascii="Arial Narrow" w:hAnsi="Arial Narrow"/>
                <w:iCs/>
                <w:sz w:val="20"/>
                <w:szCs w:val="20"/>
              </w:rPr>
              <w:t>[</w:t>
            </w:r>
            <w:r w:rsidR="00C25D04" w:rsidRPr="00C25D04">
              <w:rPr>
                <w:rFonts w:ascii="Arial Narrow" w:hAnsi="Arial Narrow"/>
                <w:iCs/>
                <w:color w:val="000000"/>
                <w:spacing w:val="91"/>
                <w:sz w:val="20"/>
                <w:szCs w:val="20"/>
                <w:shd w:val="solid" w:color="000000" w:fill="000000"/>
                <w:fitText w:val="177" w:id="-1167873264"/>
                <w14:textFill>
                  <w14:solidFill>
                    <w14:srgbClr w14:val="000000">
                      <w14:alpha w14:val="100000"/>
                    </w14:srgbClr>
                  </w14:solidFill>
                </w14:textFill>
              </w:rPr>
              <w:t>|</w:t>
            </w:r>
            <w:r w:rsidR="00C25D04" w:rsidRPr="00C25D04">
              <w:rPr>
                <w:rFonts w:ascii="Arial Narrow" w:hAnsi="Arial Narrow"/>
                <w:iCs/>
                <w:color w:val="000000"/>
                <w:spacing w:val="1"/>
                <w:sz w:val="20"/>
                <w:szCs w:val="20"/>
                <w:shd w:val="solid" w:color="000000" w:fill="000000"/>
                <w:fitText w:val="177" w:id="-1167873264"/>
                <w14:textFill>
                  <w14:solidFill>
                    <w14:srgbClr w14:val="000000">
                      <w14:alpha w14:val="100000"/>
                    </w14:srgbClr>
                  </w14:solidFill>
                </w14:textFill>
              </w:rPr>
              <w:t>|</w:t>
            </w:r>
            <w:r w:rsidR="00F47236">
              <w:rPr>
                <w:rFonts w:ascii="Arial Narrow" w:hAnsi="Arial Narrow"/>
                <w:sz w:val="18"/>
                <w:szCs w:val="18"/>
                <w:vertAlign w:val="superscript"/>
              </w:rPr>
              <w:t>2</w:t>
            </w:r>
            <w:r>
              <w:rPr>
                <w:rFonts w:ascii="Arial Narrow" w:hAnsi="Arial Narrow"/>
                <w:iCs/>
                <w:sz w:val="20"/>
                <w:szCs w:val="20"/>
              </w:rPr>
              <w:t>]</w:t>
            </w:r>
          </w:p>
        </w:tc>
      </w:tr>
      <w:tr w:rsidR="008A3A06" w:rsidRPr="00704595" w14:paraId="44D2EF1A" w14:textId="77777777" w:rsidTr="00C25D04">
        <w:trPr>
          <w:tblHeader/>
        </w:trPr>
        <w:tc>
          <w:tcPr>
            <w:tcW w:w="1598" w:type="pct"/>
            <w:tcBorders>
              <w:top w:val="single" w:sz="4" w:space="0" w:color="auto"/>
              <w:left w:val="single" w:sz="4" w:space="0" w:color="auto"/>
              <w:bottom w:val="single" w:sz="4" w:space="0" w:color="auto"/>
              <w:right w:val="single" w:sz="4" w:space="0" w:color="auto"/>
            </w:tcBorders>
          </w:tcPr>
          <w:p w14:paraId="482652E4" w14:textId="282B6612" w:rsidR="008A3A06" w:rsidRPr="00704595" w:rsidRDefault="008A3A06" w:rsidP="00BB09A7">
            <w:pPr>
              <w:keepNext/>
              <w:keepLines/>
              <w:widowControl w:val="0"/>
              <w:ind w:left="176"/>
              <w:jc w:val="left"/>
              <w:rPr>
                <w:rFonts w:ascii="Arial Narrow" w:eastAsia="MS Gothic" w:hAnsi="Arial Narrow"/>
                <w:bCs/>
                <w:iCs/>
                <w:sz w:val="20"/>
                <w:szCs w:val="20"/>
              </w:rPr>
            </w:pPr>
            <w:r w:rsidRPr="00704595">
              <w:rPr>
                <w:rFonts w:ascii="Arial Narrow" w:eastAsia="MS Gothic" w:hAnsi="Arial Narrow"/>
                <w:bCs/>
                <w:iCs/>
                <w:sz w:val="20"/>
                <w:szCs w:val="20"/>
              </w:rPr>
              <w:t>Qian 2021</w:t>
            </w:r>
          </w:p>
        </w:tc>
        <w:tc>
          <w:tcPr>
            <w:tcW w:w="727" w:type="pct"/>
            <w:tcBorders>
              <w:top w:val="single" w:sz="4" w:space="0" w:color="auto"/>
              <w:left w:val="single" w:sz="4" w:space="0" w:color="auto"/>
              <w:bottom w:val="single" w:sz="4" w:space="0" w:color="auto"/>
              <w:right w:val="single" w:sz="4" w:space="0" w:color="auto"/>
            </w:tcBorders>
          </w:tcPr>
          <w:p w14:paraId="58DFDC70" w14:textId="2395E256" w:rsidR="007C2173" w:rsidRPr="007C2173" w:rsidRDefault="00C25D04" w:rsidP="005F2C86">
            <w:pPr>
              <w:keepNext/>
              <w:keepLines/>
              <w:widowControl w:val="0"/>
              <w:jc w:val="center"/>
              <w:rPr>
                <w:rFonts w:ascii="Arial Narrow" w:eastAsia="MS Gothic" w:hAnsi="Arial Narrow"/>
                <w:bCs/>
                <w:iCs/>
                <w:sz w:val="20"/>
                <w:szCs w:val="20"/>
              </w:rPr>
            </w:pPr>
            <w:r w:rsidRPr="00C25D04">
              <w:rPr>
                <w:rFonts w:ascii="Arial Narrow" w:eastAsia="MS Gothic" w:hAnsi="Arial Narrow"/>
                <w:bCs/>
                <w:iCs/>
                <w:color w:val="000000"/>
                <w:sz w:val="20"/>
                <w:szCs w:val="20"/>
                <w:shd w:val="solid" w:color="000000" w:fill="000000"/>
                <w14:textFill>
                  <w14:solidFill>
                    <w14:srgbClr w14:val="000000">
                      <w14:alpha w14:val="100000"/>
                    </w14:srgbClr>
                  </w14:solidFill>
                </w14:textFill>
              </w:rPr>
              <w:t>|</w:t>
            </w:r>
          </w:p>
          <w:p w14:paraId="0146DD6F" w14:textId="486153FD" w:rsidR="008A3A06" w:rsidRPr="00704595" w:rsidRDefault="008A3A06" w:rsidP="005F2C86">
            <w:pPr>
              <w:keepNext/>
              <w:keepLines/>
              <w:widowControl w:val="0"/>
              <w:jc w:val="center"/>
              <w:rPr>
                <w:rFonts w:ascii="Arial Narrow" w:eastAsia="MS Gothic" w:hAnsi="Arial Narrow"/>
                <w:bCs/>
                <w:iCs/>
                <w:sz w:val="20"/>
                <w:szCs w:val="20"/>
              </w:rPr>
            </w:pPr>
          </w:p>
        </w:tc>
        <w:tc>
          <w:tcPr>
            <w:tcW w:w="631" w:type="pct"/>
            <w:tcBorders>
              <w:top w:val="single" w:sz="4" w:space="0" w:color="auto"/>
              <w:left w:val="single" w:sz="4" w:space="0" w:color="auto"/>
              <w:bottom w:val="single" w:sz="4" w:space="0" w:color="auto"/>
              <w:right w:val="single" w:sz="4" w:space="0" w:color="auto"/>
            </w:tcBorders>
          </w:tcPr>
          <w:p w14:paraId="60806370" w14:textId="77777777" w:rsidR="005F2C86" w:rsidRPr="00704595" w:rsidRDefault="005F2C86" w:rsidP="005F2C86">
            <w:pPr>
              <w:keepNext/>
              <w:keepLines/>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 xml:space="preserve">6,154 </w:t>
            </w:r>
          </w:p>
          <w:p w14:paraId="16A98E52" w14:textId="77777777" w:rsidR="008A3A06" w:rsidRPr="00704595" w:rsidRDefault="008A3A06" w:rsidP="005F2C86">
            <w:pPr>
              <w:keepNext/>
              <w:keepLines/>
              <w:widowControl w:val="0"/>
              <w:jc w:val="center"/>
              <w:rPr>
                <w:rFonts w:ascii="Arial Narrow" w:eastAsia="MS Gothic" w:hAnsi="Arial Narrow"/>
                <w:bCs/>
                <w:iCs/>
                <w:sz w:val="20"/>
                <w:szCs w:val="20"/>
              </w:rPr>
            </w:pPr>
          </w:p>
        </w:tc>
        <w:tc>
          <w:tcPr>
            <w:tcW w:w="722" w:type="pct"/>
            <w:tcBorders>
              <w:top w:val="single" w:sz="4" w:space="0" w:color="auto"/>
              <w:left w:val="single" w:sz="4" w:space="0" w:color="auto"/>
              <w:bottom w:val="single" w:sz="4" w:space="0" w:color="auto"/>
              <w:right w:val="single" w:sz="4" w:space="0" w:color="auto"/>
            </w:tcBorders>
          </w:tcPr>
          <w:p w14:paraId="0CAA9C83" w14:textId="29A082D6" w:rsidR="007C2173" w:rsidRPr="007C2173" w:rsidRDefault="00C25D04" w:rsidP="002009B6">
            <w:pPr>
              <w:keepNext/>
              <w:keepLines/>
              <w:widowControl w:val="0"/>
              <w:jc w:val="center"/>
              <w:rPr>
                <w:rFonts w:ascii="Arial Narrow" w:hAnsi="Arial Narrow"/>
                <w:iCs/>
                <w:sz w:val="20"/>
                <w:szCs w:val="20"/>
              </w:rPr>
            </w:pPr>
            <w:r w:rsidRPr="0024192B">
              <w:rPr>
                <w:rFonts w:ascii="MS Gothic" w:eastAsia="MS Gothic" w:hAnsi="MS Gothic" w:cs="MS Gothic" w:hint="eastAsia"/>
                <w:iCs/>
                <w:color w:val="000000"/>
                <w:w w:val="15"/>
                <w:sz w:val="20"/>
                <w:szCs w:val="20"/>
                <w:shd w:val="solid" w:color="000000" w:fill="000000"/>
                <w:fitText w:val="14" w:id="-1167873280"/>
                <w14:textFill>
                  <w14:solidFill>
                    <w14:srgbClr w14:val="000000">
                      <w14:alpha w14:val="100000"/>
                    </w14:srgbClr>
                  </w14:solidFill>
                </w14:textFill>
              </w:rPr>
              <w:t xml:space="preserve">　</w:t>
            </w:r>
            <w:r w:rsidRPr="0024192B">
              <w:rPr>
                <w:rFonts w:ascii="Arial Narrow" w:hAnsi="Arial Narrow"/>
                <w:iCs/>
                <w:color w:val="000000"/>
                <w:w w:val="15"/>
                <w:sz w:val="20"/>
                <w:szCs w:val="20"/>
                <w:shd w:val="solid" w:color="000000" w:fill="000000"/>
                <w:fitText w:val="14" w:id="-1167873280"/>
                <w14:textFill>
                  <w14:solidFill>
                    <w14:srgbClr w14:val="000000">
                      <w14:alpha w14:val="100000"/>
                    </w14:srgbClr>
                  </w14:solidFill>
                </w14:textFill>
              </w:rPr>
              <w:t>|</w:t>
            </w:r>
            <w:r w:rsidRPr="0024192B">
              <w:rPr>
                <w:rFonts w:ascii="MS Gothic" w:eastAsia="MS Gothic" w:hAnsi="MS Gothic" w:cs="MS Gothic" w:hint="eastAsia"/>
                <w:iCs/>
                <w:color w:val="000000"/>
                <w:spacing w:val="-52"/>
                <w:w w:val="15"/>
                <w:sz w:val="20"/>
                <w:szCs w:val="20"/>
                <w:shd w:val="solid" w:color="000000" w:fill="000000"/>
                <w:fitText w:val="14" w:id="-1167873280"/>
                <w14:textFill>
                  <w14:solidFill>
                    <w14:srgbClr w14:val="000000">
                      <w14:alpha w14:val="100000"/>
                    </w14:srgbClr>
                  </w14:solidFill>
                </w14:textFill>
              </w:rPr>
              <w:t xml:space="preserve">　</w:t>
            </w:r>
            <w:r w:rsidR="00FC1D41">
              <w:rPr>
                <w:rFonts w:ascii="Arial Narrow" w:hAnsi="Arial Narrow"/>
                <w:sz w:val="18"/>
                <w:szCs w:val="18"/>
                <w:vertAlign w:val="superscript"/>
              </w:rPr>
              <w:t>3</w:t>
            </w:r>
            <w:r w:rsidR="007C2173" w:rsidRPr="007C2173">
              <w:rPr>
                <w:rFonts w:ascii="Arial Narrow" w:hAnsi="Arial Narrow"/>
                <w:iCs/>
                <w:sz w:val="20"/>
                <w:szCs w:val="20"/>
              </w:rPr>
              <w:t xml:space="preserve"> </w:t>
            </w:r>
          </w:p>
          <w:p w14:paraId="01C58C9A" w14:textId="1F189220" w:rsidR="008A3A06" w:rsidRPr="00704595" w:rsidRDefault="008A3A06" w:rsidP="002009B6">
            <w:pPr>
              <w:keepNext/>
              <w:keepLines/>
              <w:widowControl w:val="0"/>
              <w:jc w:val="center"/>
              <w:rPr>
                <w:rFonts w:ascii="Arial Narrow" w:hAnsi="Arial Narrow"/>
                <w:iCs/>
                <w:sz w:val="20"/>
                <w:szCs w:val="20"/>
              </w:rPr>
            </w:pPr>
            <w:r w:rsidRPr="00704595">
              <w:rPr>
                <w:rFonts w:ascii="Arial Narrow" w:hAnsi="Arial Narrow"/>
                <w:iCs/>
                <w:sz w:val="20"/>
                <w:szCs w:val="20"/>
              </w:rPr>
              <w:t>(+98%)</w:t>
            </w:r>
          </w:p>
        </w:tc>
        <w:tc>
          <w:tcPr>
            <w:tcW w:w="670" w:type="pct"/>
            <w:gridSpan w:val="2"/>
            <w:tcBorders>
              <w:top w:val="single" w:sz="4" w:space="0" w:color="auto"/>
              <w:left w:val="single" w:sz="4" w:space="0" w:color="auto"/>
              <w:bottom w:val="single" w:sz="4" w:space="0" w:color="auto"/>
              <w:right w:val="single" w:sz="4" w:space="0" w:color="auto"/>
            </w:tcBorders>
          </w:tcPr>
          <w:p w14:paraId="0C9585F9" w14:textId="3BD74A02" w:rsidR="007C2173" w:rsidRPr="007C2173" w:rsidRDefault="00C25D04" w:rsidP="002009B6">
            <w:pPr>
              <w:keepNext/>
              <w:keepLines/>
              <w:widowControl w:val="0"/>
              <w:jc w:val="center"/>
              <w:rPr>
                <w:rFonts w:ascii="Arial Narrow" w:hAnsi="Arial Narrow"/>
                <w:iCs/>
                <w:sz w:val="20"/>
                <w:szCs w:val="20"/>
              </w:rPr>
            </w:pPr>
            <w:r w:rsidRPr="00C25D04">
              <w:rPr>
                <w:rFonts w:ascii="MS Gothic" w:eastAsia="MS Gothic" w:hAnsi="MS Gothic" w:cs="MS Gothic" w:hint="eastAsia"/>
                <w:iCs/>
                <w:color w:val="000000"/>
                <w:w w:val="15"/>
                <w:sz w:val="20"/>
                <w:szCs w:val="20"/>
                <w:shd w:val="solid" w:color="000000" w:fill="000000"/>
                <w:fitText w:val="68" w:id="-1167873279"/>
                <w14:textFill>
                  <w14:solidFill>
                    <w14:srgbClr w14:val="000000">
                      <w14:alpha w14:val="100000"/>
                    </w14:srgbClr>
                  </w14:solidFill>
                </w14:textFill>
              </w:rPr>
              <w:t xml:space="preserve">　</w:t>
            </w:r>
            <w:r w:rsidRPr="00C25D04">
              <w:rPr>
                <w:rFonts w:ascii="Arial Narrow" w:hAnsi="Arial Narrow"/>
                <w:iCs/>
                <w:color w:val="000000"/>
                <w:w w:val="15"/>
                <w:sz w:val="20"/>
                <w:szCs w:val="20"/>
                <w:shd w:val="solid" w:color="000000" w:fill="000000"/>
                <w:fitText w:val="68" w:id="-1167873279"/>
                <w14:textFill>
                  <w14:solidFill>
                    <w14:srgbClr w14:val="000000">
                      <w14:alpha w14:val="100000"/>
                    </w14:srgbClr>
                  </w14:solidFill>
                </w14:textFill>
              </w:rPr>
              <w:t>|</w:t>
            </w:r>
            <w:r w:rsidRPr="00C25D04">
              <w:rPr>
                <w:rFonts w:ascii="MS Gothic" w:eastAsia="MS Gothic" w:hAnsi="MS Gothic" w:cs="MS Gothic" w:hint="eastAsia"/>
                <w:iCs/>
                <w:color w:val="000000"/>
                <w:spacing w:val="2"/>
                <w:w w:val="15"/>
                <w:sz w:val="20"/>
                <w:szCs w:val="20"/>
                <w:shd w:val="solid" w:color="000000" w:fill="000000"/>
                <w:fitText w:val="68" w:id="-1167873279"/>
                <w14:textFill>
                  <w14:solidFill>
                    <w14:srgbClr w14:val="000000">
                      <w14:alpha w14:val="100000"/>
                    </w14:srgbClr>
                  </w14:solidFill>
                </w14:textFill>
              </w:rPr>
              <w:t xml:space="preserve">　</w:t>
            </w:r>
            <w:r w:rsidR="00FC1D41">
              <w:rPr>
                <w:rFonts w:ascii="Arial Narrow" w:hAnsi="Arial Narrow"/>
                <w:sz w:val="18"/>
                <w:szCs w:val="18"/>
                <w:vertAlign w:val="superscript"/>
              </w:rPr>
              <w:t>3</w:t>
            </w:r>
          </w:p>
          <w:p w14:paraId="12AFA064" w14:textId="0842FAA0" w:rsidR="008A3A06" w:rsidRPr="00704595" w:rsidRDefault="008A3A06" w:rsidP="002009B6">
            <w:pPr>
              <w:keepNext/>
              <w:keepLines/>
              <w:widowControl w:val="0"/>
              <w:jc w:val="center"/>
              <w:rPr>
                <w:rFonts w:ascii="Arial Narrow" w:hAnsi="Arial Narrow"/>
                <w:iCs/>
                <w:sz w:val="20"/>
                <w:szCs w:val="20"/>
              </w:rPr>
            </w:pPr>
            <w:r w:rsidRPr="00704595">
              <w:rPr>
                <w:rFonts w:ascii="Arial Narrow" w:hAnsi="Arial Narrow"/>
                <w:iCs/>
                <w:sz w:val="20"/>
                <w:szCs w:val="20"/>
              </w:rPr>
              <w:t>(+71%)</w:t>
            </w:r>
          </w:p>
        </w:tc>
        <w:tc>
          <w:tcPr>
            <w:tcW w:w="652" w:type="pct"/>
            <w:tcBorders>
              <w:top w:val="single" w:sz="4" w:space="0" w:color="auto"/>
              <w:left w:val="single" w:sz="4" w:space="0" w:color="auto"/>
              <w:bottom w:val="single" w:sz="4" w:space="0" w:color="auto"/>
              <w:right w:val="single" w:sz="4" w:space="0" w:color="auto"/>
            </w:tcBorders>
          </w:tcPr>
          <w:p w14:paraId="69B1977E" w14:textId="26CDDC3A" w:rsidR="007C2173" w:rsidRPr="007C2173" w:rsidRDefault="00C25D04" w:rsidP="002009B6">
            <w:pPr>
              <w:keepNext/>
              <w:keepLines/>
              <w:widowControl w:val="0"/>
              <w:jc w:val="center"/>
              <w:rPr>
                <w:rFonts w:ascii="Arial Narrow" w:hAnsi="Arial Narrow"/>
                <w:iCs/>
                <w:sz w:val="20"/>
                <w:szCs w:val="20"/>
              </w:rPr>
            </w:pPr>
            <w:r w:rsidRPr="00C25D04">
              <w:rPr>
                <w:rFonts w:ascii="MS Gothic" w:eastAsia="MS Gothic" w:hAnsi="MS Gothic" w:cs="MS Gothic" w:hint="eastAsia"/>
                <w:iCs/>
                <w:color w:val="000000"/>
                <w:w w:val="27"/>
                <w:sz w:val="20"/>
                <w:szCs w:val="20"/>
                <w:shd w:val="solid" w:color="000000" w:fill="000000"/>
                <w:fitText w:val="122" w:id="-1167873278"/>
                <w14:textFill>
                  <w14:solidFill>
                    <w14:srgbClr w14:val="000000">
                      <w14:alpha w14:val="100000"/>
                    </w14:srgbClr>
                  </w14:solidFill>
                </w14:textFill>
              </w:rPr>
              <w:t xml:space="preserve">　</w:t>
            </w:r>
            <w:r w:rsidRPr="00C25D04">
              <w:rPr>
                <w:rFonts w:ascii="Arial Narrow" w:hAnsi="Arial Narrow"/>
                <w:iCs/>
                <w:color w:val="000000"/>
                <w:w w:val="27"/>
                <w:sz w:val="20"/>
                <w:szCs w:val="20"/>
                <w:shd w:val="solid" w:color="000000" w:fill="000000"/>
                <w:fitText w:val="122" w:id="-1167873278"/>
                <w14:textFill>
                  <w14:solidFill>
                    <w14:srgbClr w14:val="000000">
                      <w14:alpha w14:val="100000"/>
                    </w14:srgbClr>
                  </w14:solidFill>
                </w14:textFill>
              </w:rPr>
              <w:t>|</w:t>
            </w:r>
            <w:r w:rsidRPr="00C25D04">
              <w:rPr>
                <w:rFonts w:ascii="MS Gothic" w:eastAsia="MS Gothic" w:hAnsi="MS Gothic" w:cs="MS Gothic" w:hint="eastAsia"/>
                <w:iCs/>
                <w:color w:val="000000"/>
                <w:spacing w:val="4"/>
                <w:w w:val="27"/>
                <w:sz w:val="20"/>
                <w:szCs w:val="20"/>
                <w:shd w:val="solid" w:color="000000" w:fill="000000"/>
                <w:fitText w:val="122" w:id="-1167873278"/>
                <w14:textFill>
                  <w14:solidFill>
                    <w14:srgbClr w14:val="000000">
                      <w14:alpha w14:val="100000"/>
                    </w14:srgbClr>
                  </w14:solidFill>
                </w14:textFill>
              </w:rPr>
              <w:t xml:space="preserve">　</w:t>
            </w:r>
            <w:r w:rsidR="00F47236">
              <w:rPr>
                <w:rFonts w:ascii="Arial Narrow" w:hAnsi="Arial Narrow"/>
                <w:sz w:val="18"/>
                <w:szCs w:val="18"/>
                <w:vertAlign w:val="superscript"/>
              </w:rPr>
              <w:t>3</w:t>
            </w:r>
          </w:p>
          <w:p w14:paraId="76A8CD25" w14:textId="5F415D9F" w:rsidR="008A3A06" w:rsidRPr="00704595" w:rsidRDefault="008A3A06" w:rsidP="002009B6">
            <w:pPr>
              <w:keepNext/>
              <w:keepLines/>
              <w:widowControl w:val="0"/>
              <w:jc w:val="center"/>
              <w:rPr>
                <w:rFonts w:ascii="Arial Narrow" w:hAnsi="Arial Narrow"/>
                <w:iCs/>
                <w:sz w:val="20"/>
                <w:szCs w:val="20"/>
              </w:rPr>
            </w:pPr>
            <w:r w:rsidRPr="00704595">
              <w:rPr>
                <w:rFonts w:ascii="Arial Narrow" w:hAnsi="Arial Narrow"/>
                <w:iCs/>
                <w:sz w:val="20"/>
                <w:szCs w:val="20"/>
              </w:rPr>
              <w:t>(+163%)</w:t>
            </w:r>
          </w:p>
        </w:tc>
      </w:tr>
      <w:tr w:rsidR="00D83E25" w:rsidRPr="00704595" w14:paraId="2E7E3122" w14:textId="77777777" w:rsidTr="00C25D04">
        <w:trPr>
          <w:tblHeader/>
        </w:trPr>
        <w:tc>
          <w:tcPr>
            <w:tcW w:w="1598" w:type="pct"/>
            <w:tcBorders>
              <w:top w:val="single" w:sz="4" w:space="0" w:color="auto"/>
              <w:left w:val="single" w:sz="4" w:space="0" w:color="auto"/>
              <w:bottom w:val="single" w:sz="4" w:space="0" w:color="auto"/>
              <w:right w:val="single" w:sz="4" w:space="0" w:color="auto"/>
            </w:tcBorders>
          </w:tcPr>
          <w:p w14:paraId="62F2634C" w14:textId="556530DF" w:rsidR="00D83E25" w:rsidRPr="00704595" w:rsidRDefault="00D83E25" w:rsidP="00BB09A7">
            <w:pPr>
              <w:keepNext/>
              <w:keepLines/>
              <w:widowControl w:val="0"/>
              <w:ind w:left="176"/>
              <w:jc w:val="left"/>
              <w:rPr>
                <w:rFonts w:ascii="Arial Narrow" w:eastAsia="MS Gothic" w:hAnsi="Arial Narrow"/>
                <w:bCs/>
                <w:iCs/>
                <w:sz w:val="20"/>
                <w:szCs w:val="20"/>
              </w:rPr>
            </w:pPr>
            <w:proofErr w:type="spellStart"/>
            <w:r w:rsidRPr="00704595">
              <w:rPr>
                <w:rFonts w:ascii="Arial Narrow" w:eastAsia="MS Gothic" w:hAnsi="Arial Narrow"/>
                <w:bCs/>
                <w:iCs/>
                <w:sz w:val="20"/>
                <w:szCs w:val="20"/>
              </w:rPr>
              <w:t>MacIntyre</w:t>
            </w:r>
            <w:proofErr w:type="spellEnd"/>
            <w:r w:rsidRPr="00704595">
              <w:rPr>
                <w:rFonts w:ascii="Arial Narrow" w:eastAsia="MS Gothic" w:hAnsi="Arial Narrow"/>
                <w:bCs/>
                <w:iCs/>
                <w:sz w:val="20"/>
                <w:szCs w:val="20"/>
              </w:rPr>
              <w:t xml:space="preserve"> 2015 but assuming same HZ incidence in individuals aged 71 to 79 years and ≥ 80 years</w:t>
            </w:r>
          </w:p>
        </w:tc>
        <w:tc>
          <w:tcPr>
            <w:tcW w:w="727" w:type="pct"/>
            <w:tcBorders>
              <w:top w:val="single" w:sz="4" w:space="0" w:color="auto"/>
              <w:left w:val="single" w:sz="4" w:space="0" w:color="auto"/>
              <w:bottom w:val="single" w:sz="4" w:space="0" w:color="auto"/>
              <w:right w:val="single" w:sz="4" w:space="0" w:color="auto"/>
            </w:tcBorders>
            <w:shd w:val="solid" w:color="000000" w:fill="000000"/>
          </w:tcPr>
          <w:p w14:paraId="07D84323" w14:textId="3F5B6C44" w:rsidR="00D83E25" w:rsidRPr="00704595" w:rsidRDefault="00C25D04" w:rsidP="002009B6">
            <w:pPr>
              <w:keepNext/>
              <w:keepLines/>
              <w:widowControl w:val="0"/>
              <w:jc w:val="center"/>
              <w:rPr>
                <w:rFonts w:ascii="Arial Narrow" w:eastAsia="MS Gothic" w:hAnsi="Arial Narrow"/>
                <w:bCs/>
                <w:iCs/>
                <w:sz w:val="20"/>
                <w:szCs w:val="20"/>
              </w:rPr>
            </w:pPr>
            <w:r w:rsidRPr="00C25D04">
              <w:rPr>
                <w:rFonts w:ascii="Arial Narrow" w:eastAsia="MS Gothic" w:hAnsi="Arial Narrow"/>
                <w:bCs/>
                <w:iCs/>
                <w:color w:val="000000"/>
                <w:sz w:val="20"/>
                <w:szCs w:val="20"/>
                <w14:textFill>
                  <w14:solidFill>
                    <w14:srgbClr w14:val="000000">
                      <w14:alpha w14:val="100000"/>
                    </w14:srgbClr>
                  </w14:solidFill>
                </w14:textFill>
              </w:rPr>
              <w:t>|</w:t>
            </w:r>
          </w:p>
        </w:tc>
        <w:tc>
          <w:tcPr>
            <w:tcW w:w="631" w:type="pct"/>
            <w:tcBorders>
              <w:top w:val="single" w:sz="4" w:space="0" w:color="auto"/>
              <w:left w:val="single" w:sz="4" w:space="0" w:color="auto"/>
              <w:bottom w:val="single" w:sz="4" w:space="0" w:color="auto"/>
              <w:right w:val="single" w:sz="4" w:space="0" w:color="auto"/>
            </w:tcBorders>
          </w:tcPr>
          <w:p w14:paraId="0E94581B" w14:textId="6F14CD68" w:rsidR="00D83E25" w:rsidRPr="00704595" w:rsidRDefault="00D83E25" w:rsidP="002009B6">
            <w:pPr>
              <w:keepNext/>
              <w:keepLines/>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7,003</w:t>
            </w:r>
          </w:p>
        </w:tc>
        <w:tc>
          <w:tcPr>
            <w:tcW w:w="722" w:type="pct"/>
            <w:tcBorders>
              <w:top w:val="single" w:sz="4" w:space="0" w:color="auto"/>
              <w:left w:val="single" w:sz="4" w:space="0" w:color="auto"/>
              <w:bottom w:val="single" w:sz="4" w:space="0" w:color="auto"/>
              <w:right w:val="single" w:sz="4" w:space="0" w:color="auto"/>
            </w:tcBorders>
          </w:tcPr>
          <w:p w14:paraId="705FF3C9" w14:textId="3748D332" w:rsidR="007C2173" w:rsidRPr="007C2173" w:rsidRDefault="00C25D04" w:rsidP="002009B6">
            <w:pPr>
              <w:keepNext/>
              <w:keepLines/>
              <w:widowControl w:val="0"/>
              <w:jc w:val="center"/>
              <w:rPr>
                <w:rFonts w:ascii="Arial Narrow" w:hAnsi="Arial Narrow"/>
                <w:iCs/>
                <w:sz w:val="20"/>
                <w:szCs w:val="20"/>
              </w:rPr>
            </w:pPr>
            <w:r w:rsidRPr="0024192B">
              <w:rPr>
                <w:rFonts w:ascii="MS Gothic" w:eastAsia="MS Gothic" w:hAnsi="MS Gothic" w:cs="MS Gothic" w:hint="eastAsia"/>
                <w:iCs/>
                <w:color w:val="000000"/>
                <w:w w:val="15"/>
                <w:sz w:val="20"/>
                <w:szCs w:val="20"/>
                <w:shd w:val="solid" w:color="000000" w:fill="000000"/>
                <w:fitText w:val="14" w:id="-1167873024"/>
                <w14:textFill>
                  <w14:solidFill>
                    <w14:srgbClr w14:val="000000">
                      <w14:alpha w14:val="100000"/>
                    </w14:srgbClr>
                  </w14:solidFill>
                </w14:textFill>
              </w:rPr>
              <w:t xml:space="preserve">　</w:t>
            </w:r>
            <w:r w:rsidRPr="0024192B">
              <w:rPr>
                <w:rFonts w:ascii="Arial Narrow" w:hAnsi="Arial Narrow"/>
                <w:iCs/>
                <w:color w:val="000000"/>
                <w:w w:val="15"/>
                <w:sz w:val="20"/>
                <w:szCs w:val="20"/>
                <w:shd w:val="solid" w:color="000000" w:fill="000000"/>
                <w:fitText w:val="14" w:id="-1167873024"/>
                <w14:textFill>
                  <w14:solidFill>
                    <w14:srgbClr w14:val="000000">
                      <w14:alpha w14:val="100000"/>
                    </w14:srgbClr>
                  </w14:solidFill>
                </w14:textFill>
              </w:rPr>
              <w:t>|</w:t>
            </w:r>
            <w:r w:rsidRPr="0024192B">
              <w:rPr>
                <w:rFonts w:ascii="MS Gothic" w:eastAsia="MS Gothic" w:hAnsi="MS Gothic" w:cs="MS Gothic" w:hint="eastAsia"/>
                <w:iCs/>
                <w:color w:val="000000"/>
                <w:spacing w:val="-52"/>
                <w:w w:val="15"/>
                <w:sz w:val="20"/>
                <w:szCs w:val="20"/>
                <w:shd w:val="solid" w:color="000000" w:fill="000000"/>
                <w:fitText w:val="14" w:id="-1167873024"/>
                <w14:textFill>
                  <w14:solidFill>
                    <w14:srgbClr w14:val="000000">
                      <w14:alpha w14:val="100000"/>
                    </w14:srgbClr>
                  </w14:solidFill>
                </w14:textFill>
              </w:rPr>
              <w:t xml:space="preserve">　</w:t>
            </w:r>
            <w:r w:rsidR="00F47236">
              <w:rPr>
                <w:rFonts w:ascii="Arial Narrow" w:hAnsi="Arial Narrow"/>
                <w:sz w:val="18"/>
                <w:szCs w:val="18"/>
                <w:vertAlign w:val="superscript"/>
              </w:rPr>
              <w:t>2</w:t>
            </w:r>
          </w:p>
          <w:p w14:paraId="6C04B4BC" w14:textId="5D0DAAD7" w:rsidR="002E6D59" w:rsidRPr="00704595" w:rsidRDefault="002E6D59" w:rsidP="002009B6">
            <w:pPr>
              <w:keepNext/>
              <w:keepLines/>
              <w:widowControl w:val="0"/>
              <w:jc w:val="center"/>
              <w:rPr>
                <w:rFonts w:ascii="Arial Narrow" w:hAnsi="Arial Narrow"/>
                <w:iCs/>
                <w:sz w:val="20"/>
                <w:szCs w:val="20"/>
              </w:rPr>
            </w:pPr>
            <w:r w:rsidRPr="00704595">
              <w:rPr>
                <w:rFonts w:ascii="Arial Narrow" w:hAnsi="Arial Narrow"/>
                <w:iCs/>
                <w:sz w:val="20"/>
                <w:szCs w:val="20"/>
              </w:rPr>
              <w:t>(+53%)</w:t>
            </w:r>
          </w:p>
        </w:tc>
        <w:tc>
          <w:tcPr>
            <w:tcW w:w="670" w:type="pct"/>
            <w:gridSpan w:val="2"/>
            <w:tcBorders>
              <w:top w:val="single" w:sz="4" w:space="0" w:color="auto"/>
              <w:left w:val="single" w:sz="4" w:space="0" w:color="auto"/>
              <w:bottom w:val="single" w:sz="4" w:space="0" w:color="auto"/>
              <w:right w:val="single" w:sz="4" w:space="0" w:color="auto"/>
            </w:tcBorders>
          </w:tcPr>
          <w:p w14:paraId="3EFF6B7D" w14:textId="5C967A59" w:rsidR="007C2173" w:rsidRPr="007C2173" w:rsidRDefault="00C25D04" w:rsidP="002009B6">
            <w:pPr>
              <w:keepNext/>
              <w:keepLines/>
              <w:widowControl w:val="0"/>
              <w:jc w:val="center"/>
              <w:rPr>
                <w:rFonts w:ascii="Arial Narrow" w:hAnsi="Arial Narrow"/>
                <w:iCs/>
                <w:sz w:val="20"/>
                <w:szCs w:val="20"/>
              </w:rPr>
            </w:pPr>
            <w:r w:rsidRPr="00C25D04">
              <w:rPr>
                <w:rFonts w:ascii="MS Gothic" w:eastAsia="MS Gothic" w:hAnsi="MS Gothic" w:cs="MS Gothic" w:hint="eastAsia"/>
                <w:iCs/>
                <w:color w:val="000000"/>
                <w:w w:val="15"/>
                <w:sz w:val="20"/>
                <w:szCs w:val="20"/>
                <w:shd w:val="solid" w:color="000000" w:fill="000000"/>
                <w:fitText w:val="68" w:id="-1167873023"/>
                <w14:textFill>
                  <w14:solidFill>
                    <w14:srgbClr w14:val="000000">
                      <w14:alpha w14:val="100000"/>
                    </w14:srgbClr>
                  </w14:solidFill>
                </w14:textFill>
              </w:rPr>
              <w:t xml:space="preserve">　</w:t>
            </w:r>
            <w:r w:rsidRPr="00C25D04">
              <w:rPr>
                <w:rFonts w:ascii="Arial Narrow" w:hAnsi="Arial Narrow"/>
                <w:iCs/>
                <w:color w:val="000000"/>
                <w:w w:val="15"/>
                <w:sz w:val="20"/>
                <w:szCs w:val="20"/>
                <w:shd w:val="solid" w:color="000000" w:fill="000000"/>
                <w:fitText w:val="68" w:id="-1167873023"/>
                <w14:textFill>
                  <w14:solidFill>
                    <w14:srgbClr w14:val="000000">
                      <w14:alpha w14:val="100000"/>
                    </w14:srgbClr>
                  </w14:solidFill>
                </w14:textFill>
              </w:rPr>
              <w:t>|</w:t>
            </w:r>
            <w:r w:rsidRPr="00C25D04">
              <w:rPr>
                <w:rFonts w:ascii="MS Gothic" w:eastAsia="MS Gothic" w:hAnsi="MS Gothic" w:cs="MS Gothic" w:hint="eastAsia"/>
                <w:iCs/>
                <w:color w:val="000000"/>
                <w:spacing w:val="2"/>
                <w:w w:val="15"/>
                <w:sz w:val="20"/>
                <w:szCs w:val="20"/>
                <w:shd w:val="solid" w:color="000000" w:fill="000000"/>
                <w:fitText w:val="68" w:id="-1167873023"/>
                <w14:textFill>
                  <w14:solidFill>
                    <w14:srgbClr w14:val="000000">
                      <w14:alpha w14:val="100000"/>
                    </w14:srgbClr>
                  </w14:solidFill>
                </w14:textFill>
              </w:rPr>
              <w:t xml:space="preserve">　</w:t>
            </w:r>
            <w:r w:rsidR="00F47236">
              <w:rPr>
                <w:rFonts w:ascii="Arial Narrow" w:hAnsi="Arial Narrow"/>
                <w:sz w:val="18"/>
                <w:szCs w:val="18"/>
                <w:vertAlign w:val="superscript"/>
              </w:rPr>
              <w:t>2</w:t>
            </w:r>
          </w:p>
          <w:p w14:paraId="0B968198" w14:textId="2C1865A0" w:rsidR="002E6D59" w:rsidRPr="00704595" w:rsidRDefault="002E6D59" w:rsidP="002009B6">
            <w:pPr>
              <w:keepNext/>
              <w:keepLines/>
              <w:widowControl w:val="0"/>
              <w:jc w:val="center"/>
              <w:rPr>
                <w:rFonts w:ascii="Arial Narrow" w:hAnsi="Arial Narrow"/>
                <w:iCs/>
                <w:sz w:val="20"/>
                <w:szCs w:val="20"/>
              </w:rPr>
            </w:pPr>
            <w:r w:rsidRPr="00704595">
              <w:rPr>
                <w:rFonts w:ascii="Arial Narrow" w:hAnsi="Arial Narrow"/>
                <w:iCs/>
                <w:sz w:val="20"/>
                <w:szCs w:val="20"/>
              </w:rPr>
              <w:t>(+63%)</w:t>
            </w:r>
          </w:p>
        </w:tc>
        <w:tc>
          <w:tcPr>
            <w:tcW w:w="652" w:type="pct"/>
            <w:tcBorders>
              <w:top w:val="single" w:sz="4" w:space="0" w:color="auto"/>
              <w:left w:val="single" w:sz="4" w:space="0" w:color="auto"/>
              <w:bottom w:val="single" w:sz="4" w:space="0" w:color="auto"/>
              <w:right w:val="single" w:sz="4" w:space="0" w:color="auto"/>
            </w:tcBorders>
          </w:tcPr>
          <w:p w14:paraId="0362AAFC" w14:textId="0E81A2B7" w:rsidR="007C2173" w:rsidRPr="007C2173" w:rsidRDefault="00C25D04" w:rsidP="002009B6">
            <w:pPr>
              <w:keepNext/>
              <w:keepLines/>
              <w:widowControl w:val="0"/>
              <w:jc w:val="center"/>
              <w:rPr>
                <w:rFonts w:ascii="Arial Narrow" w:hAnsi="Arial Narrow"/>
                <w:iCs/>
                <w:sz w:val="20"/>
                <w:szCs w:val="20"/>
              </w:rPr>
            </w:pPr>
            <w:r w:rsidRPr="00C25D04">
              <w:rPr>
                <w:rFonts w:ascii="MS Gothic" w:eastAsia="MS Gothic" w:hAnsi="MS Gothic" w:cs="MS Gothic" w:hint="eastAsia"/>
                <w:iCs/>
                <w:color w:val="000000"/>
                <w:w w:val="27"/>
                <w:sz w:val="20"/>
                <w:szCs w:val="20"/>
                <w:shd w:val="solid" w:color="000000" w:fill="000000"/>
                <w:fitText w:val="122" w:id="-1167873022"/>
                <w14:textFill>
                  <w14:solidFill>
                    <w14:srgbClr w14:val="000000">
                      <w14:alpha w14:val="100000"/>
                    </w14:srgbClr>
                  </w14:solidFill>
                </w14:textFill>
              </w:rPr>
              <w:t xml:space="preserve">　</w:t>
            </w:r>
            <w:r w:rsidRPr="00C25D04">
              <w:rPr>
                <w:rFonts w:ascii="Arial Narrow" w:hAnsi="Arial Narrow"/>
                <w:iCs/>
                <w:color w:val="000000"/>
                <w:w w:val="27"/>
                <w:sz w:val="20"/>
                <w:szCs w:val="20"/>
                <w:shd w:val="solid" w:color="000000" w:fill="000000"/>
                <w:fitText w:val="122" w:id="-1167873022"/>
                <w14:textFill>
                  <w14:solidFill>
                    <w14:srgbClr w14:val="000000">
                      <w14:alpha w14:val="100000"/>
                    </w14:srgbClr>
                  </w14:solidFill>
                </w14:textFill>
              </w:rPr>
              <w:t>|</w:t>
            </w:r>
            <w:r w:rsidRPr="00C25D04">
              <w:rPr>
                <w:rFonts w:ascii="MS Gothic" w:eastAsia="MS Gothic" w:hAnsi="MS Gothic" w:cs="MS Gothic" w:hint="eastAsia"/>
                <w:iCs/>
                <w:color w:val="000000"/>
                <w:spacing w:val="4"/>
                <w:w w:val="27"/>
                <w:sz w:val="20"/>
                <w:szCs w:val="20"/>
                <w:shd w:val="solid" w:color="000000" w:fill="000000"/>
                <w:fitText w:val="122" w:id="-1167873022"/>
                <w14:textFill>
                  <w14:solidFill>
                    <w14:srgbClr w14:val="000000">
                      <w14:alpha w14:val="100000"/>
                    </w14:srgbClr>
                  </w14:solidFill>
                </w14:textFill>
              </w:rPr>
              <w:t xml:space="preserve">　</w:t>
            </w:r>
            <w:r w:rsidR="00F47236">
              <w:rPr>
                <w:rFonts w:ascii="Arial Narrow" w:hAnsi="Arial Narrow"/>
                <w:sz w:val="18"/>
                <w:szCs w:val="18"/>
                <w:vertAlign w:val="superscript"/>
              </w:rPr>
              <w:t>3</w:t>
            </w:r>
          </w:p>
          <w:p w14:paraId="27F649E9" w14:textId="67CB755F" w:rsidR="002E6D59" w:rsidRPr="00704595" w:rsidRDefault="002E6D59" w:rsidP="002009B6">
            <w:pPr>
              <w:keepNext/>
              <w:keepLines/>
              <w:widowControl w:val="0"/>
              <w:jc w:val="center"/>
              <w:rPr>
                <w:rFonts w:ascii="Arial Narrow" w:hAnsi="Arial Narrow"/>
                <w:iCs/>
                <w:sz w:val="20"/>
                <w:szCs w:val="20"/>
              </w:rPr>
            </w:pPr>
            <w:r w:rsidRPr="00704595">
              <w:rPr>
                <w:rFonts w:ascii="Arial Narrow" w:hAnsi="Arial Narrow"/>
                <w:iCs/>
                <w:sz w:val="20"/>
                <w:szCs w:val="20"/>
              </w:rPr>
              <w:t>(+119%)</w:t>
            </w:r>
          </w:p>
        </w:tc>
      </w:tr>
      <w:tr w:rsidR="00432D2D" w:rsidRPr="00704595" w14:paraId="37DADB51" w14:textId="77777777" w:rsidTr="00466D08">
        <w:trPr>
          <w:tblHeader/>
        </w:trPr>
        <w:tc>
          <w:tcPr>
            <w:tcW w:w="5000" w:type="pct"/>
            <w:gridSpan w:val="7"/>
            <w:tcBorders>
              <w:top w:val="single" w:sz="4" w:space="0" w:color="auto"/>
              <w:left w:val="single" w:sz="4" w:space="0" w:color="auto"/>
              <w:bottom w:val="single" w:sz="4" w:space="0" w:color="auto"/>
              <w:right w:val="single" w:sz="4" w:space="0" w:color="auto"/>
            </w:tcBorders>
          </w:tcPr>
          <w:p w14:paraId="62D59C52" w14:textId="77777777" w:rsidR="00432D2D" w:rsidRPr="00704595" w:rsidRDefault="00432D2D" w:rsidP="00BB09A7">
            <w:pPr>
              <w:keepNext/>
              <w:keepLines/>
              <w:widowControl w:val="0"/>
              <w:jc w:val="left"/>
              <w:rPr>
                <w:rFonts w:ascii="Arial Narrow" w:eastAsia="MS Gothic" w:hAnsi="Arial Narrow"/>
                <w:bCs/>
                <w:iCs/>
                <w:sz w:val="20"/>
                <w:szCs w:val="20"/>
              </w:rPr>
            </w:pPr>
            <w:r w:rsidRPr="00704595">
              <w:rPr>
                <w:rFonts w:ascii="Arial Narrow" w:eastAsia="MS Gothic" w:hAnsi="Arial Narrow"/>
                <w:bCs/>
                <w:iCs/>
                <w:sz w:val="20"/>
                <w:szCs w:val="20"/>
              </w:rPr>
              <w:t>Vaccine efficacy (base case ZOE-50 and ZOE-70)</w:t>
            </w:r>
          </w:p>
        </w:tc>
      </w:tr>
      <w:tr w:rsidR="00432D2D" w:rsidRPr="00704595" w14:paraId="3A5A83D5" w14:textId="77777777" w:rsidTr="0076269E">
        <w:trPr>
          <w:tblHeader/>
        </w:trPr>
        <w:tc>
          <w:tcPr>
            <w:tcW w:w="1598" w:type="pct"/>
            <w:tcBorders>
              <w:top w:val="single" w:sz="4" w:space="0" w:color="auto"/>
              <w:left w:val="single" w:sz="4" w:space="0" w:color="auto"/>
              <w:bottom w:val="single" w:sz="4" w:space="0" w:color="auto"/>
              <w:right w:val="single" w:sz="4" w:space="0" w:color="auto"/>
            </w:tcBorders>
          </w:tcPr>
          <w:p w14:paraId="621C90FC" w14:textId="4619D711" w:rsidR="00432D2D" w:rsidRPr="00704595" w:rsidRDefault="00167B25" w:rsidP="00BB09A7">
            <w:pPr>
              <w:pStyle w:val="ListParagraph"/>
              <w:keepNext/>
              <w:keepLines/>
              <w:widowControl w:val="0"/>
              <w:spacing w:after="0"/>
              <w:ind w:left="176"/>
              <w:rPr>
                <w:rFonts w:ascii="Arial Narrow" w:eastAsia="MS Gothic" w:hAnsi="Arial Narrow"/>
                <w:bCs/>
                <w:iCs/>
                <w:sz w:val="20"/>
                <w:szCs w:val="20"/>
              </w:rPr>
            </w:pPr>
            <w:r w:rsidRPr="00704595">
              <w:rPr>
                <w:rFonts w:ascii="Arial Narrow" w:eastAsia="MS Gothic" w:hAnsi="Arial Narrow"/>
                <w:bCs/>
                <w:iCs/>
                <w:sz w:val="20"/>
                <w:szCs w:val="20"/>
              </w:rPr>
              <w:t xml:space="preserve">Using effectiveness data from </w:t>
            </w:r>
            <w:proofErr w:type="spellStart"/>
            <w:r w:rsidR="00432D2D" w:rsidRPr="00704595">
              <w:rPr>
                <w:rFonts w:ascii="Arial Narrow" w:eastAsia="MS Gothic" w:hAnsi="Arial Narrow"/>
                <w:bCs/>
                <w:iCs/>
                <w:sz w:val="20"/>
                <w:szCs w:val="20"/>
              </w:rPr>
              <w:t>Izureita</w:t>
            </w:r>
            <w:proofErr w:type="spellEnd"/>
            <w:r w:rsidR="00432D2D" w:rsidRPr="00704595">
              <w:rPr>
                <w:rFonts w:ascii="Arial Narrow" w:eastAsia="MS Gothic" w:hAnsi="Arial Narrow"/>
                <w:bCs/>
                <w:iCs/>
                <w:sz w:val="20"/>
                <w:szCs w:val="20"/>
              </w:rPr>
              <w:t xml:space="preserve"> 202</w:t>
            </w:r>
            <w:r w:rsidR="00A835C6" w:rsidRPr="00704595">
              <w:rPr>
                <w:rFonts w:ascii="Arial Narrow" w:eastAsia="MS Gothic" w:hAnsi="Arial Narrow"/>
                <w:bCs/>
                <w:iCs/>
                <w:sz w:val="20"/>
                <w:szCs w:val="20"/>
              </w:rPr>
              <w:t>1</w:t>
            </w:r>
          </w:p>
        </w:tc>
        <w:tc>
          <w:tcPr>
            <w:tcW w:w="727" w:type="pct"/>
            <w:tcBorders>
              <w:top w:val="single" w:sz="4" w:space="0" w:color="auto"/>
              <w:left w:val="single" w:sz="4" w:space="0" w:color="auto"/>
              <w:bottom w:val="single" w:sz="4" w:space="0" w:color="auto"/>
              <w:right w:val="single" w:sz="4" w:space="0" w:color="auto"/>
            </w:tcBorders>
          </w:tcPr>
          <w:p w14:paraId="523133E4" w14:textId="203A8254" w:rsidR="007C2173" w:rsidRPr="007C2173" w:rsidRDefault="00C25D04" w:rsidP="005F2C86">
            <w:pPr>
              <w:keepNext/>
              <w:keepLines/>
              <w:widowControl w:val="0"/>
              <w:jc w:val="center"/>
              <w:rPr>
                <w:rFonts w:ascii="Arial Narrow" w:eastAsia="MS Gothic" w:hAnsi="Arial Narrow"/>
                <w:bCs/>
                <w:iCs/>
                <w:sz w:val="20"/>
                <w:szCs w:val="20"/>
              </w:rPr>
            </w:pPr>
            <w:r w:rsidRPr="00C25D04">
              <w:rPr>
                <w:rFonts w:ascii="Arial Narrow" w:eastAsia="MS Gothic" w:hAnsi="Arial Narrow"/>
                <w:bCs/>
                <w:iCs/>
                <w:color w:val="000000"/>
                <w:sz w:val="20"/>
                <w:szCs w:val="20"/>
                <w:shd w:val="solid" w:color="000000" w:fill="000000"/>
                <w14:textFill>
                  <w14:solidFill>
                    <w14:srgbClr w14:val="000000">
                      <w14:alpha w14:val="100000"/>
                    </w14:srgbClr>
                  </w14:solidFill>
                </w14:textFill>
              </w:rPr>
              <w:t>|</w:t>
            </w:r>
          </w:p>
          <w:p w14:paraId="7CF2F639" w14:textId="7B46477B" w:rsidR="00432D2D" w:rsidRPr="00704595" w:rsidRDefault="00432D2D" w:rsidP="005F2C86">
            <w:pPr>
              <w:keepNext/>
              <w:keepLines/>
              <w:widowControl w:val="0"/>
              <w:jc w:val="center"/>
              <w:rPr>
                <w:rFonts w:ascii="Arial Narrow" w:eastAsia="MS Gothic" w:hAnsi="Arial Narrow"/>
                <w:bCs/>
                <w:iCs/>
                <w:sz w:val="20"/>
                <w:szCs w:val="20"/>
              </w:rPr>
            </w:pPr>
          </w:p>
        </w:tc>
        <w:tc>
          <w:tcPr>
            <w:tcW w:w="631" w:type="pct"/>
            <w:tcBorders>
              <w:top w:val="single" w:sz="4" w:space="0" w:color="auto"/>
              <w:left w:val="single" w:sz="4" w:space="0" w:color="auto"/>
              <w:bottom w:val="single" w:sz="4" w:space="0" w:color="auto"/>
              <w:right w:val="single" w:sz="4" w:space="0" w:color="auto"/>
            </w:tcBorders>
          </w:tcPr>
          <w:p w14:paraId="554F71D7" w14:textId="77777777" w:rsidR="005F2C86" w:rsidRPr="00704595" w:rsidRDefault="005F2C86" w:rsidP="005F2C86">
            <w:pPr>
              <w:keepNext/>
              <w:keepLines/>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 xml:space="preserve">5,656 </w:t>
            </w:r>
          </w:p>
          <w:p w14:paraId="0FDCF161" w14:textId="77777777" w:rsidR="00432D2D" w:rsidRPr="00704595" w:rsidRDefault="00432D2D" w:rsidP="005F2C86">
            <w:pPr>
              <w:keepNext/>
              <w:keepLines/>
              <w:widowControl w:val="0"/>
              <w:jc w:val="center"/>
              <w:rPr>
                <w:rFonts w:ascii="Arial Narrow" w:eastAsia="MS Gothic" w:hAnsi="Arial Narrow"/>
                <w:bCs/>
                <w:iCs/>
                <w:sz w:val="20"/>
                <w:szCs w:val="20"/>
              </w:rPr>
            </w:pPr>
          </w:p>
        </w:tc>
        <w:tc>
          <w:tcPr>
            <w:tcW w:w="722" w:type="pct"/>
            <w:tcBorders>
              <w:top w:val="single" w:sz="4" w:space="0" w:color="auto"/>
              <w:left w:val="single" w:sz="4" w:space="0" w:color="auto"/>
              <w:bottom w:val="single" w:sz="4" w:space="0" w:color="auto"/>
              <w:right w:val="single" w:sz="4" w:space="0" w:color="auto"/>
            </w:tcBorders>
          </w:tcPr>
          <w:p w14:paraId="5F965FB8" w14:textId="2279F7E7" w:rsidR="007C2173" w:rsidRPr="007C2173" w:rsidRDefault="00C25D04" w:rsidP="002009B6">
            <w:pPr>
              <w:keepNext/>
              <w:keepLines/>
              <w:widowControl w:val="0"/>
              <w:jc w:val="center"/>
              <w:rPr>
                <w:rFonts w:ascii="Arial Narrow" w:hAnsi="Arial Narrow"/>
                <w:iCs/>
                <w:sz w:val="20"/>
                <w:szCs w:val="20"/>
              </w:rPr>
            </w:pPr>
            <w:r w:rsidRPr="0024192B">
              <w:rPr>
                <w:rFonts w:ascii="MS Gothic" w:eastAsia="MS Gothic" w:hAnsi="MS Gothic" w:cs="MS Gothic" w:hint="eastAsia"/>
                <w:iCs/>
                <w:color w:val="000000"/>
                <w:w w:val="15"/>
                <w:sz w:val="20"/>
                <w:szCs w:val="20"/>
                <w:shd w:val="solid" w:color="000000" w:fill="000000"/>
                <w:fitText w:val="14" w:id="-1167873021"/>
                <w14:textFill>
                  <w14:solidFill>
                    <w14:srgbClr w14:val="000000">
                      <w14:alpha w14:val="100000"/>
                    </w14:srgbClr>
                  </w14:solidFill>
                </w14:textFill>
              </w:rPr>
              <w:t xml:space="preserve">　</w:t>
            </w:r>
            <w:r w:rsidRPr="0024192B">
              <w:rPr>
                <w:rFonts w:ascii="Arial Narrow" w:hAnsi="Arial Narrow"/>
                <w:iCs/>
                <w:color w:val="000000"/>
                <w:w w:val="15"/>
                <w:sz w:val="20"/>
                <w:szCs w:val="20"/>
                <w:shd w:val="solid" w:color="000000" w:fill="000000"/>
                <w:fitText w:val="14" w:id="-1167873021"/>
                <w14:textFill>
                  <w14:solidFill>
                    <w14:srgbClr w14:val="000000">
                      <w14:alpha w14:val="100000"/>
                    </w14:srgbClr>
                  </w14:solidFill>
                </w14:textFill>
              </w:rPr>
              <w:t>|</w:t>
            </w:r>
            <w:r w:rsidRPr="0024192B">
              <w:rPr>
                <w:rFonts w:ascii="MS Gothic" w:eastAsia="MS Gothic" w:hAnsi="MS Gothic" w:cs="MS Gothic" w:hint="eastAsia"/>
                <w:iCs/>
                <w:color w:val="000000"/>
                <w:spacing w:val="-52"/>
                <w:w w:val="15"/>
                <w:sz w:val="20"/>
                <w:szCs w:val="20"/>
                <w:shd w:val="solid" w:color="000000" w:fill="000000"/>
                <w:fitText w:val="14" w:id="-1167873021"/>
                <w14:textFill>
                  <w14:solidFill>
                    <w14:srgbClr w14:val="000000">
                      <w14:alpha w14:val="100000"/>
                    </w14:srgbClr>
                  </w14:solidFill>
                </w14:textFill>
              </w:rPr>
              <w:t xml:space="preserve">　</w:t>
            </w:r>
            <w:r w:rsidR="00F47236">
              <w:rPr>
                <w:rFonts w:ascii="Arial Narrow" w:hAnsi="Arial Narrow"/>
                <w:sz w:val="18"/>
                <w:szCs w:val="18"/>
                <w:vertAlign w:val="superscript"/>
              </w:rPr>
              <w:t>3</w:t>
            </w:r>
          </w:p>
          <w:p w14:paraId="62272E75" w14:textId="44A0958F" w:rsidR="00432D2D" w:rsidRPr="00704595" w:rsidRDefault="00432D2D" w:rsidP="002009B6">
            <w:pPr>
              <w:keepNext/>
              <w:keepLines/>
              <w:widowControl w:val="0"/>
              <w:jc w:val="center"/>
              <w:rPr>
                <w:rFonts w:ascii="Arial Narrow" w:eastAsia="MS Gothic" w:hAnsi="Arial Narrow"/>
                <w:bCs/>
                <w:iCs/>
                <w:sz w:val="20"/>
                <w:szCs w:val="20"/>
              </w:rPr>
            </w:pPr>
            <w:r w:rsidRPr="00704595">
              <w:rPr>
                <w:rFonts w:ascii="Arial Narrow" w:hAnsi="Arial Narrow"/>
                <w:iCs/>
                <w:sz w:val="20"/>
                <w:szCs w:val="20"/>
              </w:rPr>
              <w:t>(+125%)</w:t>
            </w:r>
          </w:p>
        </w:tc>
        <w:tc>
          <w:tcPr>
            <w:tcW w:w="670" w:type="pct"/>
            <w:gridSpan w:val="2"/>
            <w:tcBorders>
              <w:top w:val="single" w:sz="4" w:space="0" w:color="auto"/>
              <w:left w:val="single" w:sz="4" w:space="0" w:color="auto"/>
              <w:bottom w:val="single" w:sz="4" w:space="0" w:color="auto"/>
              <w:right w:val="single" w:sz="4" w:space="0" w:color="auto"/>
            </w:tcBorders>
          </w:tcPr>
          <w:p w14:paraId="6FB7E8B4" w14:textId="45E61C16" w:rsidR="007C2173" w:rsidRPr="007C2173" w:rsidRDefault="00C25D04" w:rsidP="002009B6">
            <w:pPr>
              <w:keepNext/>
              <w:keepLines/>
              <w:widowControl w:val="0"/>
              <w:jc w:val="center"/>
              <w:rPr>
                <w:rFonts w:ascii="Arial Narrow" w:hAnsi="Arial Narrow"/>
                <w:iCs/>
                <w:sz w:val="20"/>
                <w:szCs w:val="20"/>
              </w:rPr>
            </w:pPr>
            <w:r w:rsidRPr="00C25D04">
              <w:rPr>
                <w:rFonts w:ascii="MS Gothic" w:eastAsia="MS Gothic" w:hAnsi="MS Gothic" w:cs="MS Gothic" w:hint="eastAsia"/>
                <w:iCs/>
                <w:color w:val="000000"/>
                <w:w w:val="15"/>
                <w:sz w:val="20"/>
                <w:szCs w:val="20"/>
                <w:shd w:val="solid" w:color="000000" w:fill="000000"/>
                <w:fitText w:val="68" w:id="-1167873020"/>
                <w14:textFill>
                  <w14:solidFill>
                    <w14:srgbClr w14:val="000000">
                      <w14:alpha w14:val="100000"/>
                    </w14:srgbClr>
                  </w14:solidFill>
                </w14:textFill>
              </w:rPr>
              <w:t xml:space="preserve">　</w:t>
            </w:r>
            <w:r w:rsidRPr="00C25D04">
              <w:rPr>
                <w:rFonts w:ascii="Arial Narrow" w:hAnsi="Arial Narrow"/>
                <w:iCs/>
                <w:color w:val="000000"/>
                <w:w w:val="15"/>
                <w:sz w:val="20"/>
                <w:szCs w:val="20"/>
                <w:shd w:val="solid" w:color="000000" w:fill="000000"/>
                <w:fitText w:val="68" w:id="-1167873020"/>
                <w14:textFill>
                  <w14:solidFill>
                    <w14:srgbClr w14:val="000000">
                      <w14:alpha w14:val="100000"/>
                    </w14:srgbClr>
                  </w14:solidFill>
                </w14:textFill>
              </w:rPr>
              <w:t>|</w:t>
            </w:r>
            <w:r w:rsidRPr="00C25D04">
              <w:rPr>
                <w:rFonts w:ascii="MS Gothic" w:eastAsia="MS Gothic" w:hAnsi="MS Gothic" w:cs="MS Gothic" w:hint="eastAsia"/>
                <w:iCs/>
                <w:color w:val="000000"/>
                <w:spacing w:val="2"/>
                <w:w w:val="15"/>
                <w:sz w:val="20"/>
                <w:szCs w:val="20"/>
                <w:shd w:val="solid" w:color="000000" w:fill="000000"/>
                <w:fitText w:val="68" w:id="-1167873020"/>
                <w14:textFill>
                  <w14:solidFill>
                    <w14:srgbClr w14:val="000000">
                      <w14:alpha w14:val="100000"/>
                    </w14:srgbClr>
                  </w14:solidFill>
                </w14:textFill>
              </w:rPr>
              <w:t xml:space="preserve">　</w:t>
            </w:r>
            <w:r w:rsidR="00F47236">
              <w:rPr>
                <w:rFonts w:ascii="Arial Narrow" w:hAnsi="Arial Narrow"/>
                <w:sz w:val="18"/>
                <w:szCs w:val="18"/>
                <w:vertAlign w:val="superscript"/>
              </w:rPr>
              <w:t>4</w:t>
            </w:r>
          </w:p>
          <w:p w14:paraId="4C03449E" w14:textId="26E30EB4" w:rsidR="00432D2D" w:rsidRPr="00704595" w:rsidRDefault="00432D2D" w:rsidP="002009B6">
            <w:pPr>
              <w:keepNext/>
              <w:keepLines/>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(+119%)</w:t>
            </w:r>
          </w:p>
        </w:tc>
        <w:tc>
          <w:tcPr>
            <w:tcW w:w="652" w:type="pct"/>
            <w:tcBorders>
              <w:top w:val="single" w:sz="4" w:space="0" w:color="auto"/>
              <w:left w:val="single" w:sz="4" w:space="0" w:color="auto"/>
              <w:bottom w:val="single" w:sz="4" w:space="0" w:color="auto"/>
              <w:right w:val="single" w:sz="4" w:space="0" w:color="auto"/>
            </w:tcBorders>
          </w:tcPr>
          <w:p w14:paraId="7A835609" w14:textId="7C251048" w:rsidR="007C2173" w:rsidRPr="007C2173" w:rsidRDefault="00C25D04" w:rsidP="002009B6">
            <w:pPr>
              <w:keepNext/>
              <w:keepLines/>
              <w:widowControl w:val="0"/>
              <w:jc w:val="center"/>
              <w:rPr>
                <w:rFonts w:ascii="Arial Narrow" w:hAnsi="Arial Narrow"/>
                <w:iCs/>
                <w:sz w:val="20"/>
                <w:szCs w:val="20"/>
              </w:rPr>
            </w:pPr>
            <w:r w:rsidRPr="00C25D04">
              <w:rPr>
                <w:rFonts w:ascii="MS Gothic" w:eastAsia="MS Gothic" w:hAnsi="MS Gothic" w:cs="MS Gothic" w:hint="eastAsia"/>
                <w:iCs/>
                <w:color w:val="000000"/>
                <w:w w:val="27"/>
                <w:sz w:val="20"/>
                <w:szCs w:val="20"/>
                <w:shd w:val="solid" w:color="000000" w:fill="000000"/>
                <w:fitText w:val="122" w:id="-1167873019"/>
                <w14:textFill>
                  <w14:solidFill>
                    <w14:srgbClr w14:val="000000">
                      <w14:alpha w14:val="100000"/>
                    </w14:srgbClr>
                  </w14:solidFill>
                </w14:textFill>
              </w:rPr>
              <w:t xml:space="preserve">　</w:t>
            </w:r>
            <w:r w:rsidRPr="00C25D04">
              <w:rPr>
                <w:rFonts w:ascii="Arial Narrow" w:hAnsi="Arial Narrow"/>
                <w:iCs/>
                <w:color w:val="000000"/>
                <w:w w:val="27"/>
                <w:sz w:val="20"/>
                <w:szCs w:val="20"/>
                <w:shd w:val="solid" w:color="000000" w:fill="000000"/>
                <w:fitText w:val="122" w:id="-1167873019"/>
                <w14:textFill>
                  <w14:solidFill>
                    <w14:srgbClr w14:val="000000">
                      <w14:alpha w14:val="100000"/>
                    </w14:srgbClr>
                  </w14:solidFill>
                </w14:textFill>
              </w:rPr>
              <w:t>|</w:t>
            </w:r>
            <w:r w:rsidRPr="00C25D04">
              <w:rPr>
                <w:rFonts w:ascii="MS Gothic" w:eastAsia="MS Gothic" w:hAnsi="MS Gothic" w:cs="MS Gothic" w:hint="eastAsia"/>
                <w:iCs/>
                <w:color w:val="000000"/>
                <w:spacing w:val="4"/>
                <w:w w:val="27"/>
                <w:sz w:val="20"/>
                <w:szCs w:val="20"/>
                <w:shd w:val="solid" w:color="000000" w:fill="000000"/>
                <w:fitText w:val="122" w:id="-1167873019"/>
                <w14:textFill>
                  <w14:solidFill>
                    <w14:srgbClr w14:val="000000">
                      <w14:alpha w14:val="100000"/>
                    </w14:srgbClr>
                  </w14:solidFill>
                </w14:textFill>
              </w:rPr>
              <w:t xml:space="preserve">　</w:t>
            </w:r>
            <w:r w:rsidR="00F47236">
              <w:rPr>
                <w:rFonts w:ascii="Arial Narrow" w:hAnsi="Arial Narrow"/>
                <w:sz w:val="18"/>
                <w:szCs w:val="18"/>
                <w:vertAlign w:val="superscript"/>
              </w:rPr>
              <w:t>3</w:t>
            </w:r>
          </w:p>
          <w:p w14:paraId="36D8E874" w14:textId="7D672F02" w:rsidR="00432D2D" w:rsidRPr="00704595" w:rsidRDefault="00432D2D" w:rsidP="002009B6">
            <w:pPr>
              <w:keepNext/>
              <w:keepLines/>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(+138%)</w:t>
            </w:r>
          </w:p>
        </w:tc>
      </w:tr>
      <w:tr w:rsidR="00C9319B" w:rsidRPr="00704595" w14:paraId="6B155AD7" w14:textId="77777777" w:rsidTr="00C9319B">
        <w:trPr>
          <w:tblHeader/>
        </w:trPr>
        <w:tc>
          <w:tcPr>
            <w:tcW w:w="5000" w:type="pct"/>
            <w:gridSpan w:val="7"/>
            <w:tcBorders>
              <w:top w:val="single" w:sz="4" w:space="0" w:color="auto"/>
              <w:left w:val="single" w:sz="4" w:space="0" w:color="auto"/>
              <w:bottom w:val="single" w:sz="4" w:space="0" w:color="auto"/>
              <w:right w:val="single" w:sz="4" w:space="0" w:color="auto"/>
            </w:tcBorders>
          </w:tcPr>
          <w:p w14:paraId="0AFB7071" w14:textId="3BCC9EE7" w:rsidR="00C9319B" w:rsidRPr="00704595" w:rsidRDefault="00C9319B" w:rsidP="00BB09A7">
            <w:pPr>
              <w:keepNext/>
              <w:keepLines/>
              <w:widowControl w:val="0"/>
              <w:jc w:val="left"/>
              <w:rPr>
                <w:rFonts w:ascii="Arial Narrow" w:eastAsia="MS Gothic" w:hAnsi="Arial Narrow"/>
                <w:bCs/>
                <w:iCs/>
                <w:sz w:val="20"/>
                <w:szCs w:val="20"/>
              </w:rPr>
            </w:pPr>
            <w:r w:rsidRPr="00704595">
              <w:rPr>
                <w:rFonts w:ascii="Arial Narrow" w:eastAsia="MS Gothic" w:hAnsi="Arial Narrow"/>
                <w:bCs/>
                <w:iCs/>
                <w:sz w:val="20"/>
                <w:szCs w:val="20"/>
              </w:rPr>
              <w:t>RZV waning (base case ZOE-50, ZOE-70, ZOSTER-49)</w:t>
            </w:r>
          </w:p>
        </w:tc>
      </w:tr>
      <w:tr w:rsidR="00C9319B" w:rsidRPr="00704595" w14:paraId="69AE5213" w14:textId="3325B872" w:rsidTr="0076269E">
        <w:trPr>
          <w:tblHeader/>
        </w:trPr>
        <w:tc>
          <w:tcPr>
            <w:tcW w:w="1598" w:type="pct"/>
            <w:tcBorders>
              <w:top w:val="single" w:sz="4" w:space="0" w:color="auto"/>
              <w:left w:val="single" w:sz="4" w:space="0" w:color="auto"/>
              <w:bottom w:val="single" w:sz="4" w:space="0" w:color="auto"/>
              <w:right w:val="single" w:sz="4" w:space="0" w:color="auto"/>
            </w:tcBorders>
          </w:tcPr>
          <w:p w14:paraId="1B4459BF" w14:textId="29C1E158" w:rsidR="00C9319B" w:rsidRPr="00704595" w:rsidRDefault="00C9319B" w:rsidP="00BB09A7">
            <w:pPr>
              <w:keepNext/>
              <w:keepLines/>
              <w:widowControl w:val="0"/>
              <w:ind w:left="176"/>
              <w:jc w:val="left"/>
              <w:rPr>
                <w:rFonts w:ascii="Arial Narrow" w:hAnsi="Arial Narrow"/>
                <w:iCs/>
                <w:snapToGrid w:val="0"/>
                <w:sz w:val="20"/>
              </w:rPr>
            </w:pPr>
            <w:r w:rsidRPr="00704595">
              <w:rPr>
                <w:rFonts w:ascii="Arial Narrow" w:hAnsi="Arial Narrow"/>
                <w:iCs/>
                <w:snapToGrid w:val="0"/>
                <w:sz w:val="20"/>
              </w:rPr>
              <w:t>Alternate waning rate of 5.4% beginning at 10 years</w:t>
            </w:r>
          </w:p>
        </w:tc>
        <w:tc>
          <w:tcPr>
            <w:tcW w:w="727" w:type="pct"/>
            <w:tcBorders>
              <w:top w:val="single" w:sz="4" w:space="0" w:color="auto"/>
              <w:left w:val="single" w:sz="4" w:space="0" w:color="auto"/>
              <w:bottom w:val="single" w:sz="4" w:space="0" w:color="auto"/>
              <w:right w:val="single" w:sz="4" w:space="0" w:color="auto"/>
            </w:tcBorders>
          </w:tcPr>
          <w:p w14:paraId="6113DB1E" w14:textId="068AAD1D" w:rsidR="007C2173" w:rsidRPr="007C2173" w:rsidRDefault="00C25D04" w:rsidP="005F2C86">
            <w:pPr>
              <w:keepNext/>
              <w:keepLines/>
              <w:widowControl w:val="0"/>
              <w:jc w:val="center"/>
              <w:rPr>
                <w:rFonts w:ascii="Arial Narrow" w:eastAsia="MS Gothic" w:hAnsi="Arial Narrow"/>
                <w:bCs/>
                <w:iCs/>
                <w:sz w:val="20"/>
                <w:szCs w:val="20"/>
              </w:rPr>
            </w:pPr>
            <w:r w:rsidRPr="00C25D04">
              <w:rPr>
                <w:rFonts w:ascii="Arial Narrow" w:eastAsia="MS Gothic" w:hAnsi="Arial Narrow"/>
                <w:bCs/>
                <w:iCs/>
                <w:color w:val="000000"/>
                <w:sz w:val="20"/>
                <w:szCs w:val="20"/>
                <w:shd w:val="solid" w:color="000000" w:fill="000000"/>
                <w14:textFill>
                  <w14:solidFill>
                    <w14:srgbClr w14:val="000000">
                      <w14:alpha w14:val="100000"/>
                    </w14:srgbClr>
                  </w14:solidFill>
                </w14:textFill>
              </w:rPr>
              <w:t>|</w:t>
            </w:r>
          </w:p>
          <w:p w14:paraId="2833B67A" w14:textId="1B889048" w:rsidR="00C9319B" w:rsidRPr="00704595" w:rsidRDefault="00C9319B" w:rsidP="005F2C86">
            <w:pPr>
              <w:keepNext/>
              <w:keepLines/>
              <w:widowControl w:val="0"/>
              <w:jc w:val="center"/>
              <w:rPr>
                <w:rFonts w:ascii="Arial Narrow" w:eastAsia="MS Gothic" w:hAnsi="Arial Narrow"/>
                <w:bCs/>
                <w:iCs/>
                <w:sz w:val="20"/>
                <w:szCs w:val="20"/>
              </w:rPr>
            </w:pPr>
          </w:p>
        </w:tc>
        <w:tc>
          <w:tcPr>
            <w:tcW w:w="631" w:type="pct"/>
            <w:tcBorders>
              <w:top w:val="single" w:sz="4" w:space="0" w:color="auto"/>
              <w:left w:val="single" w:sz="4" w:space="0" w:color="auto"/>
              <w:bottom w:val="single" w:sz="4" w:space="0" w:color="auto"/>
              <w:right w:val="single" w:sz="4" w:space="0" w:color="auto"/>
            </w:tcBorders>
          </w:tcPr>
          <w:p w14:paraId="3BBA06EC" w14:textId="77777777" w:rsidR="005F2C86" w:rsidRPr="00704595" w:rsidRDefault="005F2C86" w:rsidP="005F2C86">
            <w:pPr>
              <w:keepNext/>
              <w:keepLines/>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 xml:space="preserve">7,906 </w:t>
            </w:r>
          </w:p>
          <w:p w14:paraId="62EC21BD" w14:textId="77777777" w:rsidR="00C9319B" w:rsidRPr="00704595" w:rsidRDefault="00C9319B" w:rsidP="005F2C86">
            <w:pPr>
              <w:keepNext/>
              <w:keepLines/>
              <w:widowControl w:val="0"/>
              <w:jc w:val="center"/>
              <w:rPr>
                <w:rFonts w:ascii="Arial Narrow" w:eastAsia="MS Gothic" w:hAnsi="Arial Narrow"/>
                <w:bCs/>
                <w:iCs/>
                <w:sz w:val="20"/>
                <w:szCs w:val="20"/>
              </w:rPr>
            </w:pPr>
          </w:p>
        </w:tc>
        <w:tc>
          <w:tcPr>
            <w:tcW w:w="722" w:type="pct"/>
            <w:tcBorders>
              <w:top w:val="single" w:sz="4" w:space="0" w:color="auto"/>
              <w:left w:val="single" w:sz="4" w:space="0" w:color="auto"/>
              <w:bottom w:val="single" w:sz="4" w:space="0" w:color="auto"/>
              <w:right w:val="single" w:sz="4" w:space="0" w:color="auto"/>
            </w:tcBorders>
          </w:tcPr>
          <w:p w14:paraId="4C920F63" w14:textId="2185DE1E" w:rsidR="007C2173" w:rsidRPr="007C2173" w:rsidRDefault="00C25D04" w:rsidP="002009B6">
            <w:pPr>
              <w:keepNext/>
              <w:keepLines/>
              <w:widowControl w:val="0"/>
              <w:jc w:val="center"/>
              <w:rPr>
                <w:rFonts w:ascii="Arial Narrow" w:hAnsi="Arial Narrow"/>
                <w:iCs/>
                <w:sz w:val="20"/>
                <w:szCs w:val="20"/>
              </w:rPr>
            </w:pPr>
            <w:r w:rsidRPr="0024192B">
              <w:rPr>
                <w:rFonts w:ascii="MS Gothic" w:eastAsia="MS Gothic" w:hAnsi="MS Gothic" w:cs="MS Gothic" w:hint="eastAsia"/>
                <w:iCs/>
                <w:color w:val="000000"/>
                <w:w w:val="15"/>
                <w:sz w:val="20"/>
                <w:szCs w:val="20"/>
                <w:shd w:val="solid" w:color="000000" w:fill="000000"/>
                <w:fitText w:val="14" w:id="-1167873018"/>
                <w14:textFill>
                  <w14:solidFill>
                    <w14:srgbClr w14:val="000000">
                      <w14:alpha w14:val="100000"/>
                    </w14:srgbClr>
                  </w14:solidFill>
                </w14:textFill>
              </w:rPr>
              <w:t xml:space="preserve">　</w:t>
            </w:r>
            <w:r w:rsidRPr="0024192B">
              <w:rPr>
                <w:rFonts w:ascii="Arial Narrow" w:hAnsi="Arial Narrow"/>
                <w:iCs/>
                <w:color w:val="000000"/>
                <w:w w:val="15"/>
                <w:sz w:val="20"/>
                <w:szCs w:val="20"/>
                <w:shd w:val="solid" w:color="000000" w:fill="000000"/>
                <w:fitText w:val="14" w:id="-1167873018"/>
                <w14:textFill>
                  <w14:solidFill>
                    <w14:srgbClr w14:val="000000">
                      <w14:alpha w14:val="100000"/>
                    </w14:srgbClr>
                  </w14:solidFill>
                </w14:textFill>
              </w:rPr>
              <w:t>|</w:t>
            </w:r>
            <w:r w:rsidRPr="0024192B">
              <w:rPr>
                <w:rFonts w:ascii="MS Gothic" w:eastAsia="MS Gothic" w:hAnsi="MS Gothic" w:cs="MS Gothic" w:hint="eastAsia"/>
                <w:iCs/>
                <w:color w:val="000000"/>
                <w:spacing w:val="-52"/>
                <w:w w:val="15"/>
                <w:sz w:val="20"/>
                <w:szCs w:val="20"/>
                <w:shd w:val="solid" w:color="000000" w:fill="000000"/>
                <w:fitText w:val="14" w:id="-1167873018"/>
                <w14:textFill>
                  <w14:solidFill>
                    <w14:srgbClr w14:val="000000">
                      <w14:alpha w14:val="100000"/>
                    </w14:srgbClr>
                  </w14:solidFill>
                </w14:textFill>
              </w:rPr>
              <w:t xml:space="preserve">　</w:t>
            </w:r>
            <w:r w:rsidR="00F47236">
              <w:rPr>
                <w:rFonts w:ascii="Arial Narrow" w:hAnsi="Arial Narrow"/>
                <w:sz w:val="18"/>
                <w:szCs w:val="18"/>
                <w:vertAlign w:val="superscript"/>
              </w:rPr>
              <w:t>2</w:t>
            </w:r>
          </w:p>
          <w:p w14:paraId="17D72B13" w14:textId="51C9FA3E" w:rsidR="00C9319B" w:rsidRPr="00704595" w:rsidRDefault="00C9319B" w:rsidP="002009B6">
            <w:pPr>
              <w:keepNext/>
              <w:keepLines/>
              <w:widowControl w:val="0"/>
              <w:jc w:val="center"/>
              <w:rPr>
                <w:rFonts w:ascii="Arial Narrow" w:eastAsia="MS Gothic" w:hAnsi="Arial Narrow"/>
                <w:bCs/>
                <w:iCs/>
                <w:sz w:val="20"/>
                <w:szCs w:val="20"/>
              </w:rPr>
            </w:pPr>
            <w:r w:rsidRPr="00704595">
              <w:rPr>
                <w:rFonts w:ascii="Arial Narrow" w:hAnsi="Arial Narrow"/>
                <w:iCs/>
                <w:sz w:val="20"/>
                <w:szCs w:val="20"/>
              </w:rPr>
              <w:t>(+</w:t>
            </w:r>
            <w:r w:rsidR="005F2C86" w:rsidRPr="00704595">
              <w:rPr>
                <w:rFonts w:ascii="Arial Narrow" w:hAnsi="Arial Narrow"/>
                <w:iCs/>
                <w:sz w:val="20"/>
                <w:szCs w:val="20"/>
              </w:rPr>
              <w:t>19</w:t>
            </w:r>
            <w:r w:rsidRPr="00704595">
              <w:rPr>
                <w:rFonts w:ascii="Arial Narrow" w:hAnsi="Arial Narrow"/>
                <w:iCs/>
                <w:sz w:val="20"/>
                <w:szCs w:val="20"/>
              </w:rPr>
              <w:t>%)</w:t>
            </w:r>
          </w:p>
        </w:tc>
        <w:tc>
          <w:tcPr>
            <w:tcW w:w="670" w:type="pct"/>
            <w:gridSpan w:val="2"/>
            <w:tcBorders>
              <w:top w:val="single" w:sz="4" w:space="0" w:color="auto"/>
              <w:left w:val="single" w:sz="4" w:space="0" w:color="auto"/>
              <w:bottom w:val="single" w:sz="4" w:space="0" w:color="auto"/>
              <w:right w:val="single" w:sz="4" w:space="0" w:color="auto"/>
            </w:tcBorders>
          </w:tcPr>
          <w:p w14:paraId="3792CC60" w14:textId="4866E5B9" w:rsidR="007C2173" w:rsidRPr="007C2173" w:rsidRDefault="00C25D04" w:rsidP="002009B6">
            <w:pPr>
              <w:keepNext/>
              <w:keepLines/>
              <w:widowControl w:val="0"/>
              <w:jc w:val="center"/>
              <w:rPr>
                <w:rFonts w:ascii="Arial Narrow" w:hAnsi="Arial Narrow"/>
                <w:iCs/>
                <w:sz w:val="20"/>
                <w:szCs w:val="20"/>
              </w:rPr>
            </w:pPr>
            <w:r w:rsidRPr="00C25D04">
              <w:rPr>
                <w:rFonts w:ascii="MS Gothic" w:eastAsia="MS Gothic" w:hAnsi="MS Gothic" w:cs="MS Gothic" w:hint="eastAsia"/>
                <w:iCs/>
                <w:color w:val="000000"/>
                <w:w w:val="15"/>
                <w:sz w:val="20"/>
                <w:szCs w:val="20"/>
                <w:shd w:val="solid" w:color="000000" w:fill="000000"/>
                <w:fitText w:val="68" w:id="-1167873017"/>
                <w14:textFill>
                  <w14:solidFill>
                    <w14:srgbClr w14:val="000000">
                      <w14:alpha w14:val="100000"/>
                    </w14:srgbClr>
                  </w14:solidFill>
                </w14:textFill>
              </w:rPr>
              <w:t xml:space="preserve">　</w:t>
            </w:r>
            <w:r w:rsidRPr="00C25D04">
              <w:rPr>
                <w:rFonts w:ascii="Arial Narrow" w:hAnsi="Arial Narrow"/>
                <w:iCs/>
                <w:color w:val="000000"/>
                <w:w w:val="15"/>
                <w:sz w:val="20"/>
                <w:szCs w:val="20"/>
                <w:shd w:val="solid" w:color="000000" w:fill="000000"/>
                <w:fitText w:val="68" w:id="-1167873017"/>
                <w14:textFill>
                  <w14:solidFill>
                    <w14:srgbClr w14:val="000000">
                      <w14:alpha w14:val="100000"/>
                    </w14:srgbClr>
                  </w14:solidFill>
                </w14:textFill>
              </w:rPr>
              <w:t>|</w:t>
            </w:r>
            <w:r w:rsidRPr="00C25D04">
              <w:rPr>
                <w:rFonts w:ascii="MS Gothic" w:eastAsia="MS Gothic" w:hAnsi="MS Gothic" w:cs="MS Gothic" w:hint="eastAsia"/>
                <w:iCs/>
                <w:color w:val="000000"/>
                <w:spacing w:val="2"/>
                <w:w w:val="15"/>
                <w:sz w:val="20"/>
                <w:szCs w:val="20"/>
                <w:shd w:val="solid" w:color="000000" w:fill="000000"/>
                <w:fitText w:val="68" w:id="-1167873017"/>
                <w14:textFill>
                  <w14:solidFill>
                    <w14:srgbClr w14:val="000000">
                      <w14:alpha w14:val="100000"/>
                    </w14:srgbClr>
                  </w14:solidFill>
                </w14:textFill>
              </w:rPr>
              <w:t xml:space="preserve">　</w:t>
            </w:r>
            <w:r w:rsidR="00F47236">
              <w:rPr>
                <w:rFonts w:ascii="Arial Narrow" w:hAnsi="Arial Narrow"/>
                <w:sz w:val="18"/>
                <w:szCs w:val="18"/>
                <w:vertAlign w:val="superscript"/>
              </w:rPr>
              <w:t>2</w:t>
            </w:r>
          </w:p>
          <w:p w14:paraId="2A752DF8" w14:textId="1A653444" w:rsidR="008A3A06" w:rsidRPr="00704595" w:rsidRDefault="008A3A06" w:rsidP="002009B6">
            <w:pPr>
              <w:keepNext/>
              <w:keepLines/>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(+26%)</w:t>
            </w:r>
          </w:p>
        </w:tc>
        <w:tc>
          <w:tcPr>
            <w:tcW w:w="652" w:type="pct"/>
            <w:tcBorders>
              <w:top w:val="single" w:sz="4" w:space="0" w:color="auto"/>
              <w:left w:val="single" w:sz="4" w:space="0" w:color="auto"/>
              <w:bottom w:val="single" w:sz="4" w:space="0" w:color="auto"/>
              <w:right w:val="single" w:sz="4" w:space="0" w:color="auto"/>
            </w:tcBorders>
          </w:tcPr>
          <w:p w14:paraId="3596D8DE" w14:textId="08F906F9" w:rsidR="007C2173" w:rsidRPr="007C2173" w:rsidRDefault="00C25D04" w:rsidP="002009B6">
            <w:pPr>
              <w:keepNext/>
              <w:keepLines/>
              <w:widowControl w:val="0"/>
              <w:jc w:val="center"/>
              <w:rPr>
                <w:rFonts w:ascii="Arial Narrow" w:hAnsi="Arial Narrow"/>
                <w:iCs/>
                <w:sz w:val="20"/>
                <w:szCs w:val="20"/>
              </w:rPr>
            </w:pPr>
            <w:r w:rsidRPr="00C25D04">
              <w:rPr>
                <w:rFonts w:ascii="MS Gothic" w:eastAsia="MS Gothic" w:hAnsi="MS Gothic" w:cs="MS Gothic" w:hint="eastAsia"/>
                <w:iCs/>
                <w:color w:val="000000"/>
                <w:w w:val="27"/>
                <w:sz w:val="20"/>
                <w:szCs w:val="20"/>
                <w:shd w:val="solid" w:color="000000" w:fill="000000"/>
                <w:fitText w:val="122" w:id="-1167873016"/>
                <w14:textFill>
                  <w14:solidFill>
                    <w14:srgbClr w14:val="000000">
                      <w14:alpha w14:val="100000"/>
                    </w14:srgbClr>
                  </w14:solidFill>
                </w14:textFill>
              </w:rPr>
              <w:t xml:space="preserve">　</w:t>
            </w:r>
            <w:r w:rsidRPr="00C25D04">
              <w:rPr>
                <w:rFonts w:ascii="Arial Narrow" w:hAnsi="Arial Narrow"/>
                <w:iCs/>
                <w:color w:val="000000"/>
                <w:w w:val="27"/>
                <w:sz w:val="20"/>
                <w:szCs w:val="20"/>
                <w:shd w:val="solid" w:color="000000" w:fill="000000"/>
                <w:fitText w:val="122" w:id="-1167873016"/>
                <w14:textFill>
                  <w14:solidFill>
                    <w14:srgbClr w14:val="000000">
                      <w14:alpha w14:val="100000"/>
                    </w14:srgbClr>
                  </w14:solidFill>
                </w14:textFill>
              </w:rPr>
              <w:t>|</w:t>
            </w:r>
            <w:r w:rsidRPr="00C25D04">
              <w:rPr>
                <w:rFonts w:ascii="MS Gothic" w:eastAsia="MS Gothic" w:hAnsi="MS Gothic" w:cs="MS Gothic" w:hint="eastAsia"/>
                <w:iCs/>
                <w:color w:val="000000"/>
                <w:spacing w:val="4"/>
                <w:w w:val="27"/>
                <w:sz w:val="20"/>
                <w:szCs w:val="20"/>
                <w:shd w:val="solid" w:color="000000" w:fill="000000"/>
                <w:fitText w:val="122" w:id="-1167873016"/>
                <w14:textFill>
                  <w14:solidFill>
                    <w14:srgbClr w14:val="000000">
                      <w14:alpha w14:val="100000"/>
                    </w14:srgbClr>
                  </w14:solidFill>
                </w14:textFill>
              </w:rPr>
              <w:t xml:space="preserve">　</w:t>
            </w:r>
            <w:r w:rsidR="00F47236" w:rsidRPr="001A3041">
              <w:rPr>
                <w:rFonts w:ascii="Arial Narrow" w:hAnsi="Arial Narrow"/>
                <w:sz w:val="18"/>
                <w:szCs w:val="18"/>
                <w:vertAlign w:val="superscript"/>
              </w:rPr>
              <w:t>1</w:t>
            </w:r>
          </w:p>
          <w:p w14:paraId="4921AE4D" w14:textId="15B75725" w:rsidR="008A3A06" w:rsidRPr="00704595" w:rsidRDefault="008A3A06" w:rsidP="002009B6">
            <w:pPr>
              <w:keepNext/>
              <w:keepLines/>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(+7%)</w:t>
            </w:r>
          </w:p>
        </w:tc>
      </w:tr>
      <w:tr w:rsidR="00B629FC" w:rsidRPr="00704595" w14:paraId="633F4323" w14:textId="77777777" w:rsidTr="00466D08">
        <w:trPr>
          <w:tblHeader/>
        </w:trPr>
        <w:tc>
          <w:tcPr>
            <w:tcW w:w="5000" w:type="pct"/>
            <w:gridSpan w:val="7"/>
            <w:tcBorders>
              <w:top w:val="single" w:sz="4" w:space="0" w:color="auto"/>
              <w:left w:val="single" w:sz="4" w:space="0" w:color="auto"/>
              <w:bottom w:val="single" w:sz="4" w:space="0" w:color="auto"/>
              <w:right w:val="single" w:sz="4" w:space="0" w:color="auto"/>
            </w:tcBorders>
          </w:tcPr>
          <w:p w14:paraId="332D1304" w14:textId="77777777" w:rsidR="00B629FC" w:rsidRPr="00704595" w:rsidRDefault="00B629FC" w:rsidP="00BB09A7">
            <w:pPr>
              <w:keepNext/>
              <w:keepLines/>
              <w:ind w:left="170" w:hanging="170"/>
              <w:jc w:val="left"/>
              <w:rPr>
                <w:rFonts w:ascii="Arial Narrow" w:eastAsia="MS Gothic" w:hAnsi="Arial Narrow"/>
                <w:iCs/>
                <w:sz w:val="20"/>
                <w:szCs w:val="22"/>
              </w:rPr>
            </w:pPr>
            <w:r w:rsidRPr="00704595">
              <w:rPr>
                <w:rFonts w:ascii="Arial Narrow" w:eastAsia="MS Gothic" w:hAnsi="Arial Narrow"/>
                <w:iCs/>
                <w:sz w:val="20"/>
                <w:szCs w:val="22"/>
              </w:rPr>
              <w:t xml:space="preserve">QALY loss for HZ &amp; HZ with PHN (base case </w:t>
            </w:r>
            <w:proofErr w:type="spellStart"/>
            <w:r w:rsidRPr="00704595">
              <w:rPr>
                <w:rFonts w:ascii="Arial Narrow" w:eastAsia="MS Gothic" w:hAnsi="Arial Narrow"/>
                <w:iCs/>
                <w:sz w:val="20"/>
                <w:szCs w:val="22"/>
              </w:rPr>
              <w:t>Gater</w:t>
            </w:r>
            <w:proofErr w:type="spellEnd"/>
            <w:r w:rsidRPr="00704595">
              <w:rPr>
                <w:rFonts w:ascii="Arial Narrow" w:eastAsia="MS Gothic" w:hAnsi="Arial Narrow"/>
                <w:iCs/>
                <w:sz w:val="20"/>
                <w:szCs w:val="22"/>
              </w:rPr>
              <w:t xml:space="preserve"> 2014, </w:t>
            </w:r>
            <w:proofErr w:type="spellStart"/>
            <w:r w:rsidRPr="00704595">
              <w:rPr>
                <w:rFonts w:ascii="Arial Narrow" w:eastAsia="MS Gothic" w:hAnsi="Arial Narrow"/>
                <w:iCs/>
                <w:sz w:val="20"/>
                <w:szCs w:val="22"/>
              </w:rPr>
              <w:t>Serpell</w:t>
            </w:r>
            <w:proofErr w:type="spellEnd"/>
            <w:r w:rsidRPr="00704595">
              <w:rPr>
                <w:rFonts w:ascii="Arial Narrow" w:eastAsia="MS Gothic" w:hAnsi="Arial Narrow"/>
                <w:iCs/>
                <w:sz w:val="20"/>
                <w:szCs w:val="22"/>
              </w:rPr>
              <w:t xml:space="preserve"> 2014, Curran 2017)</w:t>
            </w:r>
          </w:p>
        </w:tc>
      </w:tr>
      <w:tr w:rsidR="00B629FC" w:rsidRPr="00704595" w14:paraId="0B287F98" w14:textId="77777777" w:rsidTr="0076269E">
        <w:trPr>
          <w:tblHeader/>
        </w:trPr>
        <w:tc>
          <w:tcPr>
            <w:tcW w:w="1598" w:type="pct"/>
            <w:tcBorders>
              <w:top w:val="single" w:sz="4" w:space="0" w:color="auto"/>
              <w:left w:val="single" w:sz="4" w:space="0" w:color="auto"/>
              <w:bottom w:val="single" w:sz="4" w:space="0" w:color="auto"/>
              <w:right w:val="single" w:sz="4" w:space="0" w:color="auto"/>
            </w:tcBorders>
          </w:tcPr>
          <w:p w14:paraId="0CFF88E2" w14:textId="77777777" w:rsidR="00B629FC" w:rsidRPr="00704595" w:rsidRDefault="00B629FC" w:rsidP="00BB09A7">
            <w:pPr>
              <w:pStyle w:val="ListParagraph"/>
              <w:keepNext/>
              <w:keepLines/>
              <w:widowControl w:val="0"/>
              <w:spacing w:after="0"/>
              <w:ind w:left="176"/>
              <w:rPr>
                <w:rFonts w:ascii="Arial Narrow" w:eastAsia="MS Gothic" w:hAnsi="Arial Narrow"/>
                <w:bCs/>
                <w:iCs/>
                <w:sz w:val="20"/>
                <w:szCs w:val="20"/>
              </w:rPr>
            </w:pPr>
            <w:r w:rsidRPr="00704595">
              <w:rPr>
                <w:rFonts w:ascii="Arial Narrow" w:eastAsia="MS Gothic" w:hAnsi="Arial Narrow"/>
                <w:iCs/>
                <w:sz w:val="20"/>
                <w:szCs w:val="22"/>
              </w:rPr>
              <w:t>Lower 95% confidence interval</w:t>
            </w:r>
          </w:p>
        </w:tc>
        <w:tc>
          <w:tcPr>
            <w:tcW w:w="727" w:type="pct"/>
            <w:tcBorders>
              <w:top w:val="single" w:sz="4" w:space="0" w:color="auto"/>
              <w:left w:val="single" w:sz="4" w:space="0" w:color="auto"/>
              <w:bottom w:val="single" w:sz="4" w:space="0" w:color="auto"/>
              <w:right w:val="single" w:sz="4" w:space="0" w:color="auto"/>
            </w:tcBorders>
          </w:tcPr>
          <w:p w14:paraId="6DA35AEA" w14:textId="0C49A81C" w:rsidR="007C2173" w:rsidRPr="007C2173" w:rsidRDefault="00C25D04" w:rsidP="005F2C86">
            <w:pPr>
              <w:keepNext/>
              <w:keepLines/>
              <w:widowControl w:val="0"/>
              <w:jc w:val="center"/>
              <w:rPr>
                <w:rFonts w:ascii="Arial Narrow" w:eastAsia="MS Gothic" w:hAnsi="Arial Narrow"/>
                <w:bCs/>
                <w:iCs/>
                <w:sz w:val="20"/>
                <w:szCs w:val="20"/>
              </w:rPr>
            </w:pPr>
            <w:r w:rsidRPr="00C25D04">
              <w:rPr>
                <w:rFonts w:ascii="Arial Narrow" w:eastAsia="MS Gothic" w:hAnsi="Arial Narrow"/>
                <w:bCs/>
                <w:iCs/>
                <w:color w:val="000000"/>
                <w:sz w:val="20"/>
                <w:szCs w:val="20"/>
                <w:shd w:val="solid" w:color="000000" w:fill="000000"/>
                <w14:textFill>
                  <w14:solidFill>
                    <w14:srgbClr w14:val="000000">
                      <w14:alpha w14:val="100000"/>
                    </w14:srgbClr>
                  </w14:solidFill>
                </w14:textFill>
              </w:rPr>
              <w:t>|</w:t>
            </w:r>
          </w:p>
          <w:p w14:paraId="4233008C" w14:textId="770A9FDA" w:rsidR="00B629FC" w:rsidRPr="00704595" w:rsidRDefault="00B629FC" w:rsidP="005F2C86">
            <w:pPr>
              <w:keepNext/>
              <w:keepLines/>
              <w:widowControl w:val="0"/>
              <w:jc w:val="center"/>
              <w:rPr>
                <w:rFonts w:ascii="Arial Narrow" w:eastAsia="MS Gothic" w:hAnsi="Arial Narrow"/>
                <w:bCs/>
                <w:iCs/>
                <w:sz w:val="20"/>
                <w:szCs w:val="20"/>
              </w:rPr>
            </w:pPr>
          </w:p>
        </w:tc>
        <w:tc>
          <w:tcPr>
            <w:tcW w:w="631" w:type="pct"/>
            <w:tcBorders>
              <w:top w:val="single" w:sz="4" w:space="0" w:color="auto"/>
              <w:left w:val="single" w:sz="4" w:space="0" w:color="auto"/>
              <w:bottom w:val="single" w:sz="4" w:space="0" w:color="auto"/>
              <w:right w:val="single" w:sz="4" w:space="0" w:color="auto"/>
            </w:tcBorders>
          </w:tcPr>
          <w:p w14:paraId="1780EDAF" w14:textId="77777777" w:rsidR="005F2C86" w:rsidRPr="00704595" w:rsidRDefault="005F2C86" w:rsidP="005F2C86">
            <w:pPr>
              <w:keepNext/>
              <w:keepLines/>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 xml:space="preserve">5,437 </w:t>
            </w:r>
          </w:p>
          <w:p w14:paraId="39A8C869" w14:textId="77777777" w:rsidR="00B629FC" w:rsidRPr="00704595" w:rsidRDefault="00B629FC" w:rsidP="005F2C86">
            <w:pPr>
              <w:keepNext/>
              <w:keepLines/>
              <w:widowControl w:val="0"/>
              <w:jc w:val="center"/>
              <w:rPr>
                <w:rFonts w:ascii="Arial Narrow" w:eastAsia="MS Gothic" w:hAnsi="Arial Narrow"/>
                <w:bCs/>
                <w:iCs/>
                <w:sz w:val="20"/>
                <w:szCs w:val="20"/>
              </w:rPr>
            </w:pPr>
          </w:p>
        </w:tc>
        <w:tc>
          <w:tcPr>
            <w:tcW w:w="722" w:type="pct"/>
            <w:tcBorders>
              <w:top w:val="single" w:sz="4" w:space="0" w:color="auto"/>
              <w:left w:val="single" w:sz="4" w:space="0" w:color="auto"/>
              <w:bottom w:val="single" w:sz="4" w:space="0" w:color="auto"/>
              <w:right w:val="single" w:sz="4" w:space="0" w:color="auto"/>
            </w:tcBorders>
          </w:tcPr>
          <w:p w14:paraId="7040DD55" w14:textId="40E269F1" w:rsidR="007C2173" w:rsidRPr="007C2173" w:rsidRDefault="00C25D04" w:rsidP="002009B6">
            <w:pPr>
              <w:keepNext/>
              <w:keepLines/>
              <w:widowControl w:val="0"/>
              <w:jc w:val="center"/>
              <w:rPr>
                <w:rFonts w:ascii="Arial Narrow" w:hAnsi="Arial Narrow"/>
                <w:iCs/>
                <w:sz w:val="20"/>
                <w:szCs w:val="20"/>
              </w:rPr>
            </w:pPr>
            <w:r w:rsidRPr="0024192B">
              <w:rPr>
                <w:rFonts w:ascii="MS Gothic" w:eastAsia="MS Gothic" w:hAnsi="MS Gothic" w:cs="MS Gothic" w:hint="eastAsia"/>
                <w:iCs/>
                <w:color w:val="000000"/>
                <w:w w:val="15"/>
                <w:sz w:val="20"/>
                <w:szCs w:val="20"/>
                <w:shd w:val="solid" w:color="000000" w:fill="000000"/>
                <w:fitText w:val="14" w:id="-1167873015"/>
                <w14:textFill>
                  <w14:solidFill>
                    <w14:srgbClr w14:val="000000">
                      <w14:alpha w14:val="100000"/>
                    </w14:srgbClr>
                  </w14:solidFill>
                </w14:textFill>
              </w:rPr>
              <w:t xml:space="preserve">　</w:t>
            </w:r>
            <w:r w:rsidRPr="0024192B">
              <w:rPr>
                <w:rFonts w:ascii="Arial Narrow" w:hAnsi="Arial Narrow"/>
                <w:iCs/>
                <w:color w:val="000000"/>
                <w:w w:val="15"/>
                <w:sz w:val="20"/>
                <w:szCs w:val="20"/>
                <w:shd w:val="solid" w:color="000000" w:fill="000000"/>
                <w:fitText w:val="14" w:id="-1167873015"/>
                <w14:textFill>
                  <w14:solidFill>
                    <w14:srgbClr w14:val="000000">
                      <w14:alpha w14:val="100000"/>
                    </w14:srgbClr>
                  </w14:solidFill>
                </w14:textFill>
              </w:rPr>
              <w:t>|</w:t>
            </w:r>
            <w:r w:rsidRPr="0024192B">
              <w:rPr>
                <w:rFonts w:ascii="MS Gothic" w:eastAsia="MS Gothic" w:hAnsi="MS Gothic" w:cs="MS Gothic" w:hint="eastAsia"/>
                <w:iCs/>
                <w:color w:val="000000"/>
                <w:spacing w:val="-52"/>
                <w:w w:val="15"/>
                <w:sz w:val="20"/>
                <w:szCs w:val="20"/>
                <w:shd w:val="solid" w:color="000000" w:fill="000000"/>
                <w:fitText w:val="14" w:id="-1167873015"/>
                <w14:textFill>
                  <w14:solidFill>
                    <w14:srgbClr w14:val="000000">
                      <w14:alpha w14:val="100000"/>
                    </w14:srgbClr>
                  </w14:solidFill>
                </w14:textFill>
              </w:rPr>
              <w:t xml:space="preserve">　</w:t>
            </w:r>
            <w:r w:rsidR="00F47236">
              <w:rPr>
                <w:rFonts w:ascii="Arial Narrow" w:hAnsi="Arial Narrow"/>
                <w:sz w:val="18"/>
                <w:szCs w:val="18"/>
                <w:vertAlign w:val="superscript"/>
              </w:rPr>
              <w:t>2</w:t>
            </w:r>
          </w:p>
          <w:p w14:paraId="4BDCDE59" w14:textId="2EE3B26D" w:rsidR="00B629FC" w:rsidRPr="00704595" w:rsidRDefault="00B629FC" w:rsidP="002009B6">
            <w:pPr>
              <w:keepNext/>
              <w:keepLines/>
              <w:widowControl w:val="0"/>
              <w:jc w:val="center"/>
              <w:rPr>
                <w:rFonts w:ascii="Arial Narrow" w:eastAsia="MS Gothic" w:hAnsi="Arial Narrow"/>
                <w:bCs/>
                <w:iCs/>
                <w:sz w:val="20"/>
                <w:szCs w:val="20"/>
              </w:rPr>
            </w:pPr>
            <w:r w:rsidRPr="00704595">
              <w:rPr>
                <w:rFonts w:ascii="Arial Narrow" w:hAnsi="Arial Narrow"/>
                <w:iCs/>
                <w:sz w:val="20"/>
                <w:szCs w:val="20"/>
              </w:rPr>
              <w:t>(+56%)</w:t>
            </w:r>
          </w:p>
        </w:tc>
        <w:tc>
          <w:tcPr>
            <w:tcW w:w="670" w:type="pct"/>
            <w:gridSpan w:val="2"/>
            <w:tcBorders>
              <w:top w:val="single" w:sz="4" w:space="0" w:color="auto"/>
              <w:left w:val="single" w:sz="4" w:space="0" w:color="auto"/>
              <w:bottom w:val="single" w:sz="4" w:space="0" w:color="auto"/>
              <w:right w:val="single" w:sz="4" w:space="0" w:color="auto"/>
            </w:tcBorders>
          </w:tcPr>
          <w:p w14:paraId="2A247847" w14:textId="4262B8B0" w:rsidR="007C2173" w:rsidRPr="007C2173" w:rsidRDefault="00C25D04" w:rsidP="002009B6">
            <w:pPr>
              <w:keepNext/>
              <w:keepLines/>
              <w:widowControl w:val="0"/>
              <w:jc w:val="center"/>
              <w:rPr>
                <w:rFonts w:ascii="Arial Narrow" w:hAnsi="Arial Narrow"/>
                <w:iCs/>
                <w:sz w:val="20"/>
                <w:szCs w:val="20"/>
              </w:rPr>
            </w:pPr>
            <w:r w:rsidRPr="00C25D04">
              <w:rPr>
                <w:rFonts w:ascii="MS Gothic" w:eastAsia="MS Gothic" w:hAnsi="MS Gothic" w:cs="MS Gothic" w:hint="eastAsia"/>
                <w:iCs/>
                <w:color w:val="000000"/>
                <w:w w:val="15"/>
                <w:sz w:val="20"/>
                <w:szCs w:val="20"/>
                <w:shd w:val="solid" w:color="000000" w:fill="000000"/>
                <w:fitText w:val="68" w:id="-1167873014"/>
                <w14:textFill>
                  <w14:solidFill>
                    <w14:srgbClr w14:val="000000">
                      <w14:alpha w14:val="100000"/>
                    </w14:srgbClr>
                  </w14:solidFill>
                </w14:textFill>
              </w:rPr>
              <w:t xml:space="preserve">　</w:t>
            </w:r>
            <w:r w:rsidRPr="00C25D04">
              <w:rPr>
                <w:rFonts w:ascii="Arial Narrow" w:hAnsi="Arial Narrow"/>
                <w:iCs/>
                <w:color w:val="000000"/>
                <w:w w:val="15"/>
                <w:sz w:val="20"/>
                <w:szCs w:val="20"/>
                <w:shd w:val="solid" w:color="000000" w:fill="000000"/>
                <w:fitText w:val="68" w:id="-1167873014"/>
                <w14:textFill>
                  <w14:solidFill>
                    <w14:srgbClr w14:val="000000">
                      <w14:alpha w14:val="100000"/>
                    </w14:srgbClr>
                  </w14:solidFill>
                </w14:textFill>
              </w:rPr>
              <w:t>|</w:t>
            </w:r>
            <w:r w:rsidRPr="00C25D04">
              <w:rPr>
                <w:rFonts w:ascii="MS Gothic" w:eastAsia="MS Gothic" w:hAnsi="MS Gothic" w:cs="MS Gothic" w:hint="eastAsia"/>
                <w:iCs/>
                <w:color w:val="000000"/>
                <w:spacing w:val="2"/>
                <w:w w:val="15"/>
                <w:sz w:val="20"/>
                <w:szCs w:val="20"/>
                <w:shd w:val="solid" w:color="000000" w:fill="000000"/>
                <w:fitText w:val="68" w:id="-1167873014"/>
                <w14:textFill>
                  <w14:solidFill>
                    <w14:srgbClr w14:val="000000">
                      <w14:alpha w14:val="100000"/>
                    </w14:srgbClr>
                  </w14:solidFill>
                </w14:textFill>
              </w:rPr>
              <w:t xml:space="preserve">　</w:t>
            </w:r>
            <w:r w:rsidR="00F47236">
              <w:rPr>
                <w:rFonts w:ascii="Arial Narrow" w:hAnsi="Arial Narrow"/>
                <w:sz w:val="18"/>
                <w:szCs w:val="18"/>
                <w:vertAlign w:val="superscript"/>
              </w:rPr>
              <w:t>3</w:t>
            </w:r>
          </w:p>
          <w:p w14:paraId="19940152" w14:textId="0377E8A3" w:rsidR="00B629FC" w:rsidRPr="00704595" w:rsidRDefault="00B629FC" w:rsidP="002009B6">
            <w:pPr>
              <w:keepNext/>
              <w:keepLines/>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(+56%)</w:t>
            </w:r>
          </w:p>
        </w:tc>
        <w:tc>
          <w:tcPr>
            <w:tcW w:w="652" w:type="pct"/>
            <w:tcBorders>
              <w:top w:val="single" w:sz="4" w:space="0" w:color="auto"/>
              <w:left w:val="single" w:sz="4" w:space="0" w:color="auto"/>
              <w:bottom w:val="single" w:sz="4" w:space="0" w:color="auto"/>
              <w:right w:val="single" w:sz="4" w:space="0" w:color="auto"/>
            </w:tcBorders>
          </w:tcPr>
          <w:p w14:paraId="77FA761A" w14:textId="14550947" w:rsidR="007C2173" w:rsidRPr="007C2173" w:rsidRDefault="00C25D04" w:rsidP="002009B6">
            <w:pPr>
              <w:keepNext/>
              <w:keepLines/>
              <w:widowControl w:val="0"/>
              <w:jc w:val="center"/>
              <w:rPr>
                <w:rFonts w:ascii="Arial Narrow" w:hAnsi="Arial Narrow"/>
                <w:iCs/>
                <w:sz w:val="20"/>
                <w:szCs w:val="20"/>
              </w:rPr>
            </w:pPr>
            <w:r w:rsidRPr="00C25D04">
              <w:rPr>
                <w:rFonts w:ascii="MS Gothic" w:eastAsia="MS Gothic" w:hAnsi="MS Gothic" w:cs="MS Gothic" w:hint="eastAsia"/>
                <w:iCs/>
                <w:color w:val="000000"/>
                <w:w w:val="27"/>
                <w:sz w:val="20"/>
                <w:szCs w:val="20"/>
                <w:shd w:val="solid" w:color="000000" w:fill="000000"/>
                <w:fitText w:val="122" w:id="-1167873013"/>
                <w14:textFill>
                  <w14:solidFill>
                    <w14:srgbClr w14:val="000000">
                      <w14:alpha w14:val="100000"/>
                    </w14:srgbClr>
                  </w14:solidFill>
                </w14:textFill>
              </w:rPr>
              <w:t xml:space="preserve">　</w:t>
            </w:r>
            <w:r w:rsidRPr="00C25D04">
              <w:rPr>
                <w:rFonts w:ascii="Arial Narrow" w:hAnsi="Arial Narrow"/>
                <w:iCs/>
                <w:color w:val="000000"/>
                <w:w w:val="27"/>
                <w:sz w:val="20"/>
                <w:szCs w:val="20"/>
                <w:shd w:val="solid" w:color="000000" w:fill="000000"/>
                <w:fitText w:val="122" w:id="-1167873013"/>
                <w14:textFill>
                  <w14:solidFill>
                    <w14:srgbClr w14:val="000000">
                      <w14:alpha w14:val="100000"/>
                    </w14:srgbClr>
                  </w14:solidFill>
                </w14:textFill>
              </w:rPr>
              <w:t>|</w:t>
            </w:r>
            <w:r w:rsidRPr="00C25D04">
              <w:rPr>
                <w:rFonts w:ascii="MS Gothic" w:eastAsia="MS Gothic" w:hAnsi="MS Gothic" w:cs="MS Gothic" w:hint="eastAsia"/>
                <w:iCs/>
                <w:color w:val="000000"/>
                <w:spacing w:val="4"/>
                <w:w w:val="27"/>
                <w:sz w:val="20"/>
                <w:szCs w:val="20"/>
                <w:shd w:val="solid" w:color="000000" w:fill="000000"/>
                <w:fitText w:val="122" w:id="-1167873013"/>
                <w14:textFill>
                  <w14:solidFill>
                    <w14:srgbClr w14:val="000000">
                      <w14:alpha w14:val="100000"/>
                    </w14:srgbClr>
                  </w14:solidFill>
                </w14:textFill>
              </w:rPr>
              <w:t xml:space="preserve">　</w:t>
            </w:r>
            <w:r w:rsidR="00F47236">
              <w:rPr>
                <w:rFonts w:ascii="Arial Narrow" w:hAnsi="Arial Narrow"/>
                <w:sz w:val="18"/>
                <w:szCs w:val="18"/>
                <w:vertAlign w:val="superscript"/>
              </w:rPr>
              <w:t>2</w:t>
            </w:r>
          </w:p>
          <w:p w14:paraId="45D80444" w14:textId="54270512" w:rsidR="00B629FC" w:rsidRPr="00704595" w:rsidRDefault="00B629FC" w:rsidP="002009B6">
            <w:pPr>
              <w:keepNext/>
              <w:keepLines/>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(+55%)</w:t>
            </w:r>
          </w:p>
        </w:tc>
      </w:tr>
    </w:tbl>
    <w:p w14:paraId="7FE660A3" w14:textId="6DAB4EE7" w:rsidR="00167B25" w:rsidRDefault="00167B25" w:rsidP="00A051D5">
      <w:pPr>
        <w:pStyle w:val="TableFigureFooter"/>
      </w:pPr>
      <w:r w:rsidRPr="00942500">
        <w:t>Source:</w:t>
      </w:r>
      <w:r w:rsidR="00942500" w:rsidRPr="00942500">
        <w:t xml:space="preserve"> Table 3-3, Table 3-4</w:t>
      </w:r>
      <w:r w:rsidR="00942500">
        <w:t>, 7b. RZV ZONA CEA 71-79, 71+ YOA.xls provided with resubmission</w:t>
      </w:r>
      <w:r w:rsidR="00B32082">
        <w:t xml:space="preserve">. </w:t>
      </w:r>
      <w:r w:rsidR="00851015">
        <w:t>Constructed during the development of the submission overview.</w:t>
      </w:r>
      <w:r w:rsidR="00942500">
        <w:t xml:space="preserve"> </w:t>
      </w:r>
    </w:p>
    <w:p w14:paraId="37E5A322" w14:textId="77777777" w:rsidR="001A3041" w:rsidRDefault="00167B25" w:rsidP="00A051D5">
      <w:pPr>
        <w:pStyle w:val="TableFigureFooter"/>
      </w:pPr>
      <w:r>
        <w:t xml:space="preserve">HZ = herpes zoster; ICER = incremental cost effectiveness ratio; PHN = post-herpetic neuralgia; </w:t>
      </w:r>
      <w:r w:rsidR="002009B6" w:rsidRPr="00167B25">
        <w:t>QALY</w:t>
      </w:r>
      <w:r w:rsidRPr="00167B25">
        <w:t xml:space="preserve"> = quality adjusted life year</w:t>
      </w:r>
    </w:p>
    <w:p w14:paraId="6C005C2A" w14:textId="77777777" w:rsidR="001A3041" w:rsidRPr="00FC1D41" w:rsidRDefault="001A3041" w:rsidP="00A051D5">
      <w:pPr>
        <w:pStyle w:val="TableFigureFooter"/>
        <w:rPr>
          <w:i/>
          <w:iCs/>
        </w:rPr>
      </w:pPr>
      <w:r w:rsidRPr="00FC1D41">
        <w:rPr>
          <w:i/>
          <w:iCs/>
        </w:rPr>
        <w:t>The redacted values correspond to the following ranges:</w:t>
      </w:r>
    </w:p>
    <w:p w14:paraId="055AB354" w14:textId="7CE0E0ED" w:rsidR="00C53600" w:rsidRPr="00FC1D41" w:rsidRDefault="001A3041" w:rsidP="00A051D5">
      <w:pPr>
        <w:pStyle w:val="TableFigureFooter"/>
        <w:rPr>
          <w:i/>
          <w:iCs/>
        </w:rPr>
      </w:pPr>
      <w:r w:rsidRPr="00FC1D41">
        <w:rPr>
          <w:i/>
          <w:iCs/>
          <w:vertAlign w:val="superscript"/>
        </w:rPr>
        <w:t xml:space="preserve">1 </w:t>
      </w:r>
      <w:r w:rsidRPr="00FC1D41">
        <w:rPr>
          <w:i/>
          <w:iCs/>
        </w:rPr>
        <w:t>$5,000 to &lt; $15,000</w:t>
      </w:r>
    </w:p>
    <w:p w14:paraId="7535F0E1" w14:textId="4349A3CD" w:rsidR="001A3041" w:rsidRDefault="001A3041" w:rsidP="00A051D5">
      <w:pPr>
        <w:pStyle w:val="TableFigureFooter"/>
        <w:rPr>
          <w:i/>
          <w:iCs/>
        </w:rPr>
      </w:pPr>
      <w:r w:rsidRPr="00FC1D41">
        <w:rPr>
          <w:i/>
          <w:iCs/>
          <w:vertAlign w:val="superscript"/>
        </w:rPr>
        <w:t>2</w:t>
      </w:r>
      <w:r w:rsidRPr="00FC1D41">
        <w:rPr>
          <w:i/>
          <w:iCs/>
        </w:rPr>
        <w:t xml:space="preserve"> $15,000 to &lt; $25,000</w:t>
      </w:r>
    </w:p>
    <w:p w14:paraId="7B1DBE38" w14:textId="2CB3068D" w:rsidR="00F47236" w:rsidRDefault="00F47236" w:rsidP="00A051D5">
      <w:pPr>
        <w:pStyle w:val="TableFigureFooter"/>
        <w:rPr>
          <w:i/>
          <w:iCs/>
        </w:rPr>
      </w:pPr>
      <w:r>
        <w:rPr>
          <w:i/>
          <w:iCs/>
          <w:vertAlign w:val="superscript"/>
        </w:rPr>
        <w:t>3</w:t>
      </w:r>
      <w:r>
        <w:rPr>
          <w:i/>
          <w:iCs/>
        </w:rPr>
        <w:t xml:space="preserve"> $25,000 to &lt; $35,000</w:t>
      </w:r>
    </w:p>
    <w:p w14:paraId="5D0CE9A5" w14:textId="3C5275E4" w:rsidR="001A3041" w:rsidRPr="00A051D5" w:rsidRDefault="00F47236" w:rsidP="00A051D5">
      <w:pPr>
        <w:pStyle w:val="TableFigureFooter"/>
        <w:rPr>
          <w:i/>
          <w:iCs/>
        </w:rPr>
      </w:pPr>
      <w:r>
        <w:rPr>
          <w:i/>
          <w:iCs/>
          <w:vertAlign w:val="superscript"/>
        </w:rPr>
        <w:t>4</w:t>
      </w:r>
      <w:r>
        <w:rPr>
          <w:i/>
          <w:iCs/>
        </w:rPr>
        <w:t xml:space="preserve"> $35,000 to &lt; $45,000</w:t>
      </w:r>
    </w:p>
    <w:p w14:paraId="2E6D76DD" w14:textId="1914B0EC" w:rsidR="00B629FC" w:rsidRPr="003E13FE" w:rsidRDefault="00432D2D" w:rsidP="00B45BF4">
      <w:pPr>
        <w:pStyle w:val="3-BodyText"/>
        <w:numPr>
          <w:ilvl w:val="1"/>
          <w:numId w:val="1"/>
        </w:numPr>
      </w:pPr>
      <w:bookmarkStart w:id="13" w:name="_Ref137019679"/>
      <w:r w:rsidRPr="003E13FE">
        <w:t xml:space="preserve">With </w:t>
      </w:r>
      <w:r w:rsidR="00170C9C" w:rsidRPr="003E13FE">
        <w:t xml:space="preserve">a </w:t>
      </w:r>
      <w:r w:rsidRPr="003E13FE">
        <w:t xml:space="preserve">cost per dose </w:t>
      </w:r>
      <w:r w:rsidR="002009B6" w:rsidRPr="003E13FE">
        <w:t xml:space="preserve">of </w:t>
      </w:r>
      <w:r w:rsidRPr="003E13FE">
        <w:t>$</w:t>
      </w:r>
      <w:r w:rsidR="00B80827" w:rsidRPr="00B80827">
        <w:rPr>
          <w:color w:val="000000"/>
          <w:w w:val="69"/>
          <w:shd w:val="solid" w:color="000000" w:fill="000000"/>
          <w:fitText w:val="230" w:id="-1158498304"/>
          <w14:textFill>
            <w14:solidFill>
              <w14:srgbClr w14:val="000000">
                <w14:alpha w14:val="100000"/>
              </w14:srgbClr>
            </w14:solidFill>
          </w14:textFill>
        </w:rPr>
        <w:t>|  |</w:t>
      </w:r>
      <w:r w:rsidRPr="003E13FE">
        <w:t xml:space="preserve"> the ICERs ranged from $</w:t>
      </w:r>
      <w:r w:rsidR="00CB57A9" w:rsidRPr="003E13FE">
        <w:t>15,000 to &lt; $25,000</w:t>
      </w:r>
      <w:r w:rsidR="000067F6" w:rsidRPr="003E13FE">
        <w:t>/</w:t>
      </w:r>
      <w:r w:rsidR="00EE3529" w:rsidRPr="003E13FE">
        <w:t>QALY</w:t>
      </w:r>
      <w:r w:rsidRPr="003E13FE">
        <w:t xml:space="preserve"> for the scenario with an alternative vaccine efficacy waning assumption to $</w:t>
      </w:r>
      <w:r w:rsidR="00CB57A9" w:rsidRPr="003E13FE">
        <w:t xml:space="preserve">25,000 to </w:t>
      </w:r>
      <w:r w:rsidR="00B45BF4" w:rsidRPr="003E13FE">
        <w:t>&lt;</w:t>
      </w:r>
      <w:r w:rsidR="00B45BF4">
        <w:t> </w:t>
      </w:r>
      <w:r w:rsidR="00CB57A9" w:rsidRPr="003E13FE">
        <w:t>$35,000</w:t>
      </w:r>
      <w:r w:rsidR="00EE3529" w:rsidRPr="003E13FE">
        <w:t>/QALY</w:t>
      </w:r>
      <w:r w:rsidRPr="003E13FE">
        <w:t xml:space="preserve"> for the scenario with </w:t>
      </w:r>
      <w:r w:rsidR="00A16F8C" w:rsidRPr="003E13FE">
        <w:t xml:space="preserve">vaccine efficacy based on </w:t>
      </w:r>
      <w:r w:rsidR="00A835C6" w:rsidRPr="003E13FE">
        <w:t xml:space="preserve">vaccine effectiveness in </w:t>
      </w:r>
      <w:proofErr w:type="spellStart"/>
      <w:r w:rsidR="00A16F8C" w:rsidRPr="003E13FE">
        <w:t>Izuri</w:t>
      </w:r>
      <w:r w:rsidR="002920A2" w:rsidRPr="003E13FE">
        <w:t>e</w:t>
      </w:r>
      <w:r w:rsidR="00A16F8C" w:rsidRPr="003E13FE">
        <w:t>ta</w:t>
      </w:r>
      <w:proofErr w:type="spellEnd"/>
      <w:r w:rsidR="00A16F8C" w:rsidRPr="003E13FE">
        <w:t xml:space="preserve"> 2021.</w:t>
      </w:r>
    </w:p>
    <w:p w14:paraId="039E412F" w14:textId="0130440B" w:rsidR="00C53600" w:rsidRPr="003E13FE" w:rsidRDefault="00C53600" w:rsidP="00B45BF4">
      <w:pPr>
        <w:pStyle w:val="3-BodyText"/>
        <w:numPr>
          <w:ilvl w:val="1"/>
          <w:numId w:val="1"/>
        </w:numPr>
      </w:pPr>
      <w:r>
        <w:t>The resubmission noted that o</w:t>
      </w:r>
      <w:r w:rsidRPr="00EE73CE">
        <w:t xml:space="preserve">ne of the main suggested amendments to the economic model was to utilise a lower HZ incidence rate as determined through pooling of 2 less robust studies </w:t>
      </w:r>
      <w:r w:rsidRPr="003E13FE">
        <w:t>(Lin 2022 and Qian 2021)</w:t>
      </w:r>
      <w:r>
        <w:t xml:space="preserve"> </w:t>
      </w:r>
      <w:r w:rsidRPr="00EE73CE">
        <w:t>which are considered to underestimate HZ incidence with a study that could possibly overestimate HZ incidence</w:t>
      </w:r>
      <w:r>
        <w:t xml:space="preserve"> </w:t>
      </w:r>
      <w:r w:rsidRPr="003E13FE">
        <w:t>(</w:t>
      </w:r>
      <w:proofErr w:type="spellStart"/>
      <w:r w:rsidRPr="003E13FE">
        <w:t>MacIntyre</w:t>
      </w:r>
      <w:proofErr w:type="spellEnd"/>
      <w:r w:rsidRPr="003E13FE">
        <w:t xml:space="preserve"> 2015)</w:t>
      </w:r>
      <w:r w:rsidRPr="00EE73CE">
        <w:t>.</w:t>
      </w:r>
      <w:r>
        <w:t xml:space="preserve"> The resubmission stated that </w:t>
      </w:r>
      <w:r w:rsidRPr="00EE73CE">
        <w:t xml:space="preserve">reducing HZ incidence without amending PHN risk post HZ will underestimate PHN incidence compared to </w:t>
      </w:r>
      <w:r>
        <w:t xml:space="preserve">using </w:t>
      </w:r>
      <w:r w:rsidRPr="00EE73CE">
        <w:t>the only study that reports this for Australians (</w:t>
      </w:r>
      <w:proofErr w:type="spellStart"/>
      <w:r w:rsidRPr="00EE73CE">
        <w:t>MacIntyre</w:t>
      </w:r>
      <w:proofErr w:type="spellEnd"/>
      <w:r w:rsidRPr="00EE73CE">
        <w:t xml:space="preserve"> 2015). </w:t>
      </w:r>
      <w:r>
        <w:t>The resubmission considered that a</w:t>
      </w:r>
      <w:r w:rsidRPr="00EE73CE">
        <w:t xml:space="preserve">ny </w:t>
      </w:r>
      <w:r w:rsidRPr="00EE73CE">
        <w:lastRenderedPageBreak/>
        <w:t>assessment of the cost-effectiveness of</w:t>
      </w:r>
      <w:r>
        <w:t xml:space="preserve"> RZV</w:t>
      </w:r>
      <w:r w:rsidRPr="00EE73CE">
        <w:t xml:space="preserve"> using a lower HZ incidence without adjusting the PHN risk will overestimate the ICER.</w:t>
      </w:r>
      <w:bookmarkEnd w:id="13"/>
    </w:p>
    <w:p w14:paraId="6EF1A2E3" w14:textId="297F5615" w:rsidR="00277D99" w:rsidRDefault="00277D99" w:rsidP="00B45BF4">
      <w:pPr>
        <w:pStyle w:val="3-BodyText"/>
        <w:numPr>
          <w:ilvl w:val="1"/>
          <w:numId w:val="1"/>
        </w:numPr>
      </w:pPr>
      <w:r>
        <w:t>The October 2022 ATAGI pre-submission advice stated:</w:t>
      </w:r>
    </w:p>
    <w:p w14:paraId="4568CE65" w14:textId="5B72E365" w:rsidR="00277D99" w:rsidRPr="003E13FE" w:rsidRDefault="00277D99" w:rsidP="003E13FE">
      <w:pPr>
        <w:pStyle w:val="3-BodyText"/>
      </w:pPr>
      <w:r w:rsidRPr="003E13FE">
        <w:t>“The strength of the BEACH [</w:t>
      </w:r>
      <w:proofErr w:type="spellStart"/>
      <w:r w:rsidRPr="003E13FE">
        <w:t>MacIntyre</w:t>
      </w:r>
      <w:proofErr w:type="spellEnd"/>
      <w:r w:rsidRPr="003E13FE">
        <w:t>] data is that it is representative of the target (national) population and captured using ICPC coding, which is considered a more robust approach. However, it may be subject to sampling bias with consecutive GP-patient encounters used to estimate HZ cases, resulting in an overestimation of population HZ incidence. The BEACH-only data has a marked increase for those over 80, which is not reflected in the PBS only, or BEACH &amp; PBS adjusted data from the same paper. More recent Australian studies and the PBO arms of the ZOE trials do not show a similar sharp increase for those over 80 years of age”.</w:t>
      </w:r>
    </w:p>
    <w:p w14:paraId="618A6E49" w14:textId="4B90BD9F" w:rsidR="00277D99" w:rsidRPr="00704595" w:rsidRDefault="00277D99" w:rsidP="00FC1D41">
      <w:pPr>
        <w:pStyle w:val="3-BodyText"/>
        <w:numPr>
          <w:ilvl w:val="1"/>
          <w:numId w:val="1"/>
        </w:numPr>
        <w:rPr>
          <w:iCs/>
        </w:rPr>
      </w:pPr>
      <w:r w:rsidRPr="00704595">
        <w:rPr>
          <w:iCs/>
        </w:rPr>
        <w:t>The difference in HZ incidence</w:t>
      </w:r>
      <w:r w:rsidR="0053175E" w:rsidRPr="00704595">
        <w:rPr>
          <w:iCs/>
        </w:rPr>
        <w:t xml:space="preserve"> across the three potential sources of HZ incidence</w:t>
      </w:r>
      <w:r w:rsidRPr="00704595">
        <w:rPr>
          <w:iCs/>
        </w:rPr>
        <w:t xml:space="preserve">, particularly for individuals aged </w:t>
      </w:r>
      <w:r w:rsidRPr="00704595">
        <w:rPr>
          <w:rFonts w:cstheme="minorHAnsi"/>
          <w:iCs/>
        </w:rPr>
        <w:t>≥</w:t>
      </w:r>
      <w:r w:rsidRPr="00704595">
        <w:rPr>
          <w:iCs/>
        </w:rPr>
        <w:t xml:space="preserve"> 80 years, is observed in </w:t>
      </w:r>
      <w:r w:rsidRPr="00704595">
        <w:rPr>
          <w:iCs/>
        </w:rPr>
        <w:fldChar w:fldCharType="begin" w:fldLock="1"/>
      </w:r>
      <w:r w:rsidRPr="00704595">
        <w:rPr>
          <w:iCs/>
        </w:rPr>
        <w:instrText xml:space="preserve"> REF _Ref136593844 \h  \* MERGEFORMAT </w:instrText>
      </w:r>
      <w:r w:rsidRPr="00704595">
        <w:rPr>
          <w:iCs/>
        </w:rPr>
      </w:r>
      <w:r w:rsidRPr="00704595">
        <w:rPr>
          <w:iCs/>
        </w:rPr>
        <w:fldChar w:fldCharType="separate"/>
      </w:r>
      <w:r w:rsidR="007879FE" w:rsidRPr="00100306">
        <w:rPr>
          <w:iCs/>
        </w:rPr>
        <w:t>Figure 1</w:t>
      </w:r>
      <w:r w:rsidRPr="00704595">
        <w:rPr>
          <w:iCs/>
        </w:rPr>
        <w:fldChar w:fldCharType="end"/>
      </w:r>
      <w:r w:rsidRPr="00704595">
        <w:rPr>
          <w:iCs/>
        </w:rPr>
        <w:t>.</w:t>
      </w:r>
      <w:r w:rsidR="0053175E" w:rsidRPr="00704595">
        <w:rPr>
          <w:iCs/>
        </w:rPr>
        <w:t xml:space="preserve"> </w:t>
      </w:r>
    </w:p>
    <w:p w14:paraId="71126D96" w14:textId="2F6447F9" w:rsidR="00C9319B" w:rsidRPr="008D0F52" w:rsidRDefault="00C9319B" w:rsidP="00A835C6">
      <w:pPr>
        <w:pStyle w:val="Caption"/>
        <w:spacing w:after="0"/>
        <w:rPr>
          <w:rFonts w:ascii="Arial Narrow" w:hAnsi="Arial Narrow"/>
          <w:b/>
          <w:bCs/>
          <w:i w:val="0"/>
          <w:iCs w:val="0"/>
          <w:color w:val="auto"/>
          <w:sz w:val="20"/>
          <w:szCs w:val="20"/>
        </w:rPr>
      </w:pPr>
      <w:bookmarkStart w:id="14" w:name="_Ref136593844"/>
      <w:bookmarkStart w:id="15" w:name="_Hlk136597688"/>
      <w:r w:rsidRPr="008D0F52">
        <w:rPr>
          <w:rFonts w:ascii="Arial Narrow" w:hAnsi="Arial Narrow"/>
          <w:b/>
          <w:bCs/>
          <w:i w:val="0"/>
          <w:iCs w:val="0"/>
          <w:color w:val="auto"/>
          <w:sz w:val="20"/>
          <w:szCs w:val="20"/>
        </w:rPr>
        <w:t xml:space="preserve">Figure </w:t>
      </w:r>
      <w:r w:rsidRPr="008D0F52">
        <w:rPr>
          <w:rFonts w:ascii="Arial Narrow" w:hAnsi="Arial Narrow"/>
          <w:b/>
          <w:bCs/>
          <w:i w:val="0"/>
          <w:iCs w:val="0"/>
          <w:color w:val="auto"/>
          <w:sz w:val="20"/>
          <w:szCs w:val="20"/>
        </w:rPr>
        <w:fldChar w:fldCharType="begin" w:fldLock="1"/>
      </w:r>
      <w:r w:rsidRPr="008D0F52">
        <w:rPr>
          <w:rFonts w:ascii="Arial Narrow" w:hAnsi="Arial Narrow"/>
          <w:b/>
          <w:bCs/>
          <w:i w:val="0"/>
          <w:iCs w:val="0"/>
          <w:color w:val="auto"/>
          <w:sz w:val="20"/>
          <w:szCs w:val="20"/>
        </w:rPr>
        <w:instrText xml:space="preserve"> SEQ Figure \* ARABIC </w:instrText>
      </w:r>
      <w:r w:rsidRPr="008D0F52">
        <w:rPr>
          <w:rFonts w:ascii="Arial Narrow" w:hAnsi="Arial Narrow"/>
          <w:b/>
          <w:bCs/>
          <w:i w:val="0"/>
          <w:iCs w:val="0"/>
          <w:color w:val="auto"/>
          <w:sz w:val="20"/>
          <w:szCs w:val="20"/>
        </w:rPr>
        <w:fldChar w:fldCharType="separate"/>
      </w:r>
      <w:r w:rsidR="007879FE">
        <w:rPr>
          <w:rFonts w:ascii="Arial Narrow" w:hAnsi="Arial Narrow"/>
          <w:b/>
          <w:bCs/>
          <w:i w:val="0"/>
          <w:iCs w:val="0"/>
          <w:noProof/>
          <w:color w:val="auto"/>
          <w:sz w:val="20"/>
          <w:szCs w:val="20"/>
        </w:rPr>
        <w:t>1</w:t>
      </w:r>
      <w:r w:rsidRPr="008D0F52">
        <w:rPr>
          <w:rFonts w:ascii="Arial Narrow" w:hAnsi="Arial Narrow"/>
          <w:b/>
          <w:bCs/>
          <w:i w:val="0"/>
          <w:iCs w:val="0"/>
          <w:color w:val="auto"/>
          <w:sz w:val="20"/>
          <w:szCs w:val="20"/>
        </w:rPr>
        <w:fldChar w:fldCharType="end"/>
      </w:r>
      <w:bookmarkEnd w:id="14"/>
      <w:r w:rsidR="0053175E" w:rsidRPr="008D0F52">
        <w:rPr>
          <w:rFonts w:ascii="Arial Narrow" w:hAnsi="Arial Narrow"/>
          <w:b/>
          <w:bCs/>
          <w:i w:val="0"/>
          <w:iCs w:val="0"/>
          <w:color w:val="auto"/>
          <w:sz w:val="20"/>
          <w:szCs w:val="20"/>
        </w:rPr>
        <w:t xml:space="preserve">: Summary of HZ incidence data by age group </w:t>
      </w:r>
    </w:p>
    <w:bookmarkEnd w:id="15"/>
    <w:p w14:paraId="6DDF6384" w14:textId="0666A344" w:rsidR="00C9319B" w:rsidRDefault="00C9319B" w:rsidP="00C9319B">
      <w:r>
        <w:rPr>
          <w:noProof/>
        </w:rPr>
        <w:drawing>
          <wp:inline distT="0" distB="0" distL="0" distR="0" wp14:anchorId="61CAFF7D" wp14:editId="394AD1FD">
            <wp:extent cx="5444490" cy="2609215"/>
            <wp:effectExtent l="0" t="0" r="381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4490" cy="2609215"/>
                    </a:xfrm>
                    <a:prstGeom prst="rect">
                      <a:avLst/>
                    </a:prstGeom>
                    <a:noFill/>
                  </pic:spPr>
                </pic:pic>
              </a:graphicData>
            </a:graphic>
          </wp:inline>
        </w:drawing>
      </w:r>
    </w:p>
    <w:p w14:paraId="59981A7D" w14:textId="5D139D07" w:rsidR="00A835C6" w:rsidRPr="00C9319B" w:rsidRDefault="00A835C6" w:rsidP="00A051D5">
      <w:pPr>
        <w:spacing w:after="120"/>
      </w:pPr>
      <w:r w:rsidRPr="008D0F52">
        <w:rPr>
          <w:rFonts w:ascii="Arial Narrow" w:hAnsi="Arial Narrow"/>
          <w:sz w:val="20"/>
          <w:szCs w:val="20"/>
        </w:rPr>
        <w:t xml:space="preserve">Source: constructed from 7a. </w:t>
      </w:r>
      <w:r w:rsidRPr="008D0F52">
        <w:rPr>
          <w:rFonts w:ascii="Arial Narrow" w:hAnsi="Arial Narrow"/>
          <w:sz w:val="18"/>
          <w:szCs w:val="18"/>
        </w:rPr>
        <w:t>RZV ZONA CEA 65-69.70.80+ YOA.xls and 7b. RZV ZONA CEA 71-79, 71+ YOA.xls</w:t>
      </w:r>
      <w:r w:rsidR="008D0F52">
        <w:rPr>
          <w:rFonts w:ascii="Arial Narrow" w:hAnsi="Arial Narrow"/>
          <w:sz w:val="18"/>
          <w:szCs w:val="18"/>
        </w:rPr>
        <w:t>.</w:t>
      </w:r>
    </w:p>
    <w:p w14:paraId="6946AE5B" w14:textId="2E885899" w:rsidR="00C9319B" w:rsidRDefault="00D969B9" w:rsidP="00FC1D41">
      <w:pPr>
        <w:pStyle w:val="3-BodyText"/>
        <w:numPr>
          <w:ilvl w:val="1"/>
          <w:numId w:val="1"/>
        </w:numPr>
      </w:pPr>
      <w:r w:rsidRPr="00704595">
        <w:rPr>
          <w:iCs/>
        </w:rPr>
        <w:t xml:space="preserve">The base case ICER for individuals aged </w:t>
      </w:r>
      <w:r w:rsidRPr="00704595">
        <w:rPr>
          <w:rFonts w:cstheme="minorHAnsi"/>
          <w:iCs/>
        </w:rPr>
        <w:t>≥</w:t>
      </w:r>
      <w:r w:rsidR="00A051D5">
        <w:rPr>
          <w:rFonts w:cstheme="minorHAnsi"/>
          <w:iCs/>
        </w:rPr>
        <w:t> </w:t>
      </w:r>
      <w:r w:rsidRPr="00704595">
        <w:rPr>
          <w:iCs/>
        </w:rPr>
        <w:t>71</w:t>
      </w:r>
      <w:r w:rsidR="00A051D5">
        <w:rPr>
          <w:iCs/>
        </w:rPr>
        <w:t> </w:t>
      </w:r>
      <w:r w:rsidRPr="00704595">
        <w:rPr>
          <w:iCs/>
        </w:rPr>
        <w:t>years ($</w:t>
      </w:r>
      <w:r w:rsidR="004D3820">
        <w:rPr>
          <w:iCs/>
        </w:rPr>
        <w:t>5,000</w:t>
      </w:r>
      <w:r w:rsidR="00A051D5">
        <w:rPr>
          <w:iCs/>
        </w:rPr>
        <w:t> </w:t>
      </w:r>
      <w:r w:rsidR="004D3820">
        <w:rPr>
          <w:iCs/>
        </w:rPr>
        <w:t>to</w:t>
      </w:r>
      <w:r w:rsidR="00A051D5">
        <w:rPr>
          <w:iCs/>
        </w:rPr>
        <w:t> </w:t>
      </w:r>
      <w:r w:rsidR="004D3820">
        <w:rPr>
          <w:iCs/>
        </w:rPr>
        <w:t>&lt;</w:t>
      </w:r>
      <w:r w:rsidR="00A051D5">
        <w:rPr>
          <w:iCs/>
        </w:rPr>
        <w:t> </w:t>
      </w:r>
      <w:r w:rsidR="004D3820">
        <w:rPr>
          <w:iCs/>
        </w:rPr>
        <w:t>$15,000</w:t>
      </w:r>
      <w:r w:rsidR="00EE3529" w:rsidRPr="00704595">
        <w:rPr>
          <w:iCs/>
        </w:rPr>
        <w:t>/QALY</w:t>
      </w:r>
      <w:r w:rsidRPr="00704595">
        <w:rPr>
          <w:iCs/>
        </w:rPr>
        <w:t xml:space="preserve">) incorporates the higher HZ incidence in individuals </w:t>
      </w:r>
      <w:r w:rsidRPr="00704595">
        <w:rPr>
          <w:rFonts w:cstheme="minorHAnsi"/>
          <w:iCs/>
        </w:rPr>
        <w:t>≥</w:t>
      </w:r>
      <w:r w:rsidR="00F32CF9">
        <w:rPr>
          <w:rFonts w:cstheme="minorHAnsi"/>
          <w:iCs/>
        </w:rPr>
        <w:t xml:space="preserve"> </w:t>
      </w:r>
      <w:r w:rsidRPr="00704595">
        <w:rPr>
          <w:rFonts w:cstheme="minorHAnsi"/>
          <w:iCs/>
        </w:rPr>
        <w:t xml:space="preserve">80 years as reported in </w:t>
      </w:r>
      <w:proofErr w:type="spellStart"/>
      <w:r w:rsidRPr="00704595">
        <w:rPr>
          <w:rFonts w:cstheme="minorHAnsi"/>
          <w:iCs/>
        </w:rPr>
        <w:t>MacIntyre</w:t>
      </w:r>
      <w:proofErr w:type="spellEnd"/>
      <w:r w:rsidRPr="00704595">
        <w:rPr>
          <w:rFonts w:cstheme="minorHAnsi"/>
          <w:iCs/>
        </w:rPr>
        <w:t xml:space="preserve"> 2015. If it is assumed that the HZ and PHN incidence in individuals aged ≥</w:t>
      </w:r>
      <w:r w:rsidR="00F32CF9">
        <w:rPr>
          <w:rFonts w:cstheme="minorHAnsi"/>
          <w:iCs/>
        </w:rPr>
        <w:t xml:space="preserve"> </w:t>
      </w:r>
      <w:r w:rsidRPr="00704595">
        <w:rPr>
          <w:rFonts w:cstheme="minorHAnsi"/>
          <w:iCs/>
        </w:rPr>
        <w:t>80 years is the same as for individuals aged 71-79 years the ICER increases to $</w:t>
      </w:r>
      <w:r w:rsidR="004D3820">
        <w:rPr>
          <w:rFonts w:cstheme="minorHAnsi"/>
          <w:iCs/>
        </w:rPr>
        <w:t xml:space="preserve">15,000 to </w:t>
      </w:r>
      <w:r w:rsidR="00FC1D41">
        <w:rPr>
          <w:rFonts w:cstheme="minorHAnsi"/>
          <w:iCs/>
        </w:rPr>
        <w:t>&lt; </w:t>
      </w:r>
      <w:r w:rsidR="004D3820">
        <w:rPr>
          <w:rFonts w:cstheme="minorHAnsi"/>
          <w:iCs/>
        </w:rPr>
        <w:t>$25,000</w:t>
      </w:r>
      <w:r w:rsidR="00EE3529" w:rsidRPr="00704595">
        <w:rPr>
          <w:rFonts w:cstheme="minorHAnsi"/>
          <w:iCs/>
        </w:rPr>
        <w:t>/QALY</w:t>
      </w:r>
      <w:r w:rsidRPr="00704595">
        <w:rPr>
          <w:rFonts w:cstheme="minorHAnsi"/>
          <w:iCs/>
        </w:rPr>
        <w:t>.</w:t>
      </w:r>
      <w:r w:rsidR="00B47D6E">
        <w:rPr>
          <w:rFonts w:cstheme="minorHAnsi"/>
          <w:iCs/>
        </w:rPr>
        <w:t xml:space="preserve"> The pre-PBAC response</w:t>
      </w:r>
      <w:r w:rsidR="00DA578B">
        <w:rPr>
          <w:rFonts w:cstheme="minorHAnsi"/>
          <w:iCs/>
        </w:rPr>
        <w:t xml:space="preserve"> </w:t>
      </w:r>
      <w:r w:rsidR="008009E5">
        <w:rPr>
          <w:rFonts w:cstheme="minorHAnsi"/>
          <w:iCs/>
        </w:rPr>
        <w:t>argued</w:t>
      </w:r>
      <w:r w:rsidR="00DA578B">
        <w:rPr>
          <w:rFonts w:cstheme="minorHAnsi"/>
          <w:iCs/>
        </w:rPr>
        <w:t xml:space="preserve"> that it is stated</w:t>
      </w:r>
      <w:r w:rsidR="00B47D6E">
        <w:t xml:space="preserve"> in the Australian Immunisation Handbook, </w:t>
      </w:r>
      <w:r w:rsidR="00DA578B">
        <w:t xml:space="preserve">that </w:t>
      </w:r>
      <w:r w:rsidR="00DA578B" w:rsidRPr="005864C5">
        <w:t xml:space="preserve">‘the </w:t>
      </w:r>
      <w:r w:rsidR="00B47D6E" w:rsidRPr="005864C5">
        <w:t>risk and severity of outcomes increases with age</w:t>
      </w:r>
      <w:r w:rsidR="00DA578B" w:rsidRPr="005864C5">
        <w:t>’</w:t>
      </w:r>
      <w:r w:rsidR="00B47D6E">
        <w:t xml:space="preserve">, including PHN, which </w:t>
      </w:r>
      <w:r w:rsidR="00DA578B">
        <w:t>‘</w:t>
      </w:r>
      <w:r w:rsidR="00B47D6E" w:rsidRPr="00DA578B">
        <w:t>occurs in approximately 1 in 5 herpes zoster cases in people aged &gt;</w:t>
      </w:r>
      <w:r w:rsidR="00A051D5">
        <w:t> </w:t>
      </w:r>
      <w:r w:rsidR="00B47D6E" w:rsidRPr="00DA578B">
        <w:t>80</w:t>
      </w:r>
      <w:r w:rsidR="00A051D5">
        <w:t> </w:t>
      </w:r>
      <w:r w:rsidR="00B47D6E" w:rsidRPr="00DA578B">
        <w:t>years, compared with approximately 1 in 10 cases in people aged 50</w:t>
      </w:r>
      <w:r w:rsidR="00553AB4">
        <w:t>-</w:t>
      </w:r>
      <w:r w:rsidR="00B47D6E" w:rsidRPr="00DA578B">
        <w:t>59</w:t>
      </w:r>
      <w:r w:rsidR="00A051D5">
        <w:t xml:space="preserve"> </w:t>
      </w:r>
      <w:r w:rsidR="00B47D6E" w:rsidRPr="00DA578B">
        <w:t>years</w:t>
      </w:r>
      <w:r w:rsidR="00DA578B">
        <w:t>’</w:t>
      </w:r>
      <w:r w:rsidR="00B47D6E">
        <w:t xml:space="preserve"> (Australian Immunisation Handbook</w:t>
      </w:r>
      <w:r w:rsidR="00DA578B">
        <w:rPr>
          <w:rStyle w:val="FootnoteReference"/>
        </w:rPr>
        <w:footnoteReference w:id="3"/>
      </w:r>
      <w:r w:rsidR="00B47D6E">
        <w:t xml:space="preserve">). </w:t>
      </w:r>
      <w:r w:rsidR="00830E8D">
        <w:t xml:space="preserve">The pre-PBAC response </w:t>
      </w:r>
      <w:r w:rsidR="00553AB4">
        <w:t xml:space="preserve">also </w:t>
      </w:r>
      <w:r w:rsidR="00830E8D">
        <w:t xml:space="preserve">argued that </w:t>
      </w:r>
      <w:r w:rsidR="00830E8D">
        <w:lastRenderedPageBreak/>
        <w:t xml:space="preserve">the majority of </w:t>
      </w:r>
      <w:r w:rsidR="00B47D6E" w:rsidRPr="00B63084">
        <w:t xml:space="preserve">studies </w:t>
      </w:r>
      <w:r w:rsidR="00830E8D">
        <w:t>report an</w:t>
      </w:r>
      <w:r w:rsidR="00B47D6E" w:rsidRPr="00B63084">
        <w:t xml:space="preserve"> increasing trend in cumulative HZ incidence with age</w:t>
      </w:r>
      <w:r w:rsidR="00830E8D">
        <w:rPr>
          <w:rStyle w:val="FootnoteReference"/>
        </w:rPr>
        <w:footnoteReference w:id="4"/>
      </w:r>
      <w:r w:rsidR="00553AB4">
        <w:rPr>
          <w:vertAlign w:val="superscript"/>
        </w:rPr>
        <w:t>,</w:t>
      </w:r>
      <w:r w:rsidR="00553AB4">
        <w:rPr>
          <w:rStyle w:val="FootnoteReference"/>
        </w:rPr>
        <w:footnoteReference w:id="5"/>
      </w:r>
      <w:r w:rsidR="00830E8D">
        <w:t xml:space="preserve"> and</w:t>
      </w:r>
      <w:r w:rsidR="00B47D6E" w:rsidRPr="00B63084">
        <w:t xml:space="preserve"> </w:t>
      </w:r>
      <w:r w:rsidR="00830AFC">
        <w:t xml:space="preserve">that </w:t>
      </w:r>
      <w:r w:rsidR="00B47D6E" w:rsidRPr="00B63084">
        <w:t xml:space="preserve">age </w:t>
      </w:r>
      <w:r w:rsidR="00553AB4">
        <w:t>has been shown to be</w:t>
      </w:r>
      <w:r w:rsidR="00B47D6E" w:rsidRPr="00B63084">
        <w:t xml:space="preserve"> the strongest predictor of</w:t>
      </w:r>
      <w:r w:rsidR="00136FC1">
        <w:t xml:space="preserve"> HZ incidence</w:t>
      </w:r>
      <w:r w:rsidR="00B47D6E" w:rsidRPr="00B63084">
        <w:t xml:space="preserve"> variation </w:t>
      </w:r>
      <w:r w:rsidR="00830AFC">
        <w:t>in a recently published meta-regression</w:t>
      </w:r>
      <w:r w:rsidR="00553AB4">
        <w:rPr>
          <w:rStyle w:val="FootnoteReference"/>
        </w:rPr>
        <w:footnoteReference w:id="6"/>
      </w:r>
      <w:r w:rsidR="00553AB4">
        <w:t>.</w:t>
      </w:r>
      <w:r w:rsidR="00B47D6E" w:rsidRPr="00B63084">
        <w:t xml:space="preserve"> </w:t>
      </w:r>
      <w:r w:rsidR="00830AFC">
        <w:t>The pre-PBAC response s</w:t>
      </w:r>
      <w:r w:rsidR="00136FC1">
        <w:t xml:space="preserve">uggested that </w:t>
      </w:r>
      <w:r w:rsidR="00B47D6E" w:rsidRPr="00B95D82">
        <w:t xml:space="preserve">estimates from </w:t>
      </w:r>
      <w:proofErr w:type="spellStart"/>
      <w:r w:rsidR="005724CF">
        <w:t>MacIntyre</w:t>
      </w:r>
      <w:proofErr w:type="spellEnd"/>
      <w:r w:rsidR="005724CF">
        <w:t xml:space="preserve"> 2015</w:t>
      </w:r>
      <w:r w:rsidR="005724CF" w:rsidRPr="00B95D82">
        <w:t xml:space="preserve"> </w:t>
      </w:r>
      <w:r w:rsidR="00B47D6E" w:rsidRPr="00B95D82">
        <w:t xml:space="preserve">or using </w:t>
      </w:r>
      <w:r w:rsidR="00830AFC">
        <w:t xml:space="preserve">a </w:t>
      </w:r>
      <w:r w:rsidR="00B47D6E" w:rsidRPr="00B95D82">
        <w:t xml:space="preserve">pooled incidence from </w:t>
      </w:r>
      <w:proofErr w:type="spellStart"/>
      <w:r w:rsidR="00136FC1">
        <w:t>MacIntyre</w:t>
      </w:r>
      <w:proofErr w:type="spellEnd"/>
      <w:r w:rsidR="00136FC1">
        <w:t xml:space="preserve"> 2015</w:t>
      </w:r>
      <w:r w:rsidR="00B47D6E" w:rsidRPr="00B95D82">
        <w:t xml:space="preserve"> &amp; Qian 202</w:t>
      </w:r>
      <w:r w:rsidR="00AA2B00">
        <w:t>1</w:t>
      </w:r>
      <w:r w:rsidR="00830AFC">
        <w:t xml:space="preserve"> may be appropriate to apply to the base case of the economic model</w:t>
      </w:r>
      <w:r w:rsidR="00B47D6E">
        <w:t xml:space="preserve">. </w:t>
      </w:r>
      <w:r w:rsidR="005724CF">
        <w:t>The pre-PBAC response stated that</w:t>
      </w:r>
      <w:r w:rsidR="00B47D6E">
        <w:t xml:space="preserve"> </w:t>
      </w:r>
      <w:r w:rsidR="005724CF">
        <w:t xml:space="preserve">the risk of </w:t>
      </w:r>
      <w:r w:rsidR="00B47D6E">
        <w:t xml:space="preserve">HZ plateaued in Qian 2021 </w:t>
      </w:r>
      <w:r w:rsidR="005724CF">
        <w:t>for</w:t>
      </w:r>
      <w:r w:rsidR="00B47D6E">
        <w:t xml:space="preserve"> adults </w:t>
      </w:r>
      <w:r w:rsidR="005724CF">
        <w:t xml:space="preserve">aged </w:t>
      </w:r>
      <w:r w:rsidR="00B47D6E">
        <w:t>≥</w:t>
      </w:r>
      <w:r w:rsidR="005724CF">
        <w:t xml:space="preserve"> </w:t>
      </w:r>
      <w:r w:rsidR="00B47D6E">
        <w:t>80</w:t>
      </w:r>
      <w:r w:rsidR="005724CF">
        <w:t xml:space="preserve"> years</w:t>
      </w:r>
      <w:r w:rsidR="00B47D6E">
        <w:t xml:space="preserve"> but increased in </w:t>
      </w:r>
      <w:proofErr w:type="spellStart"/>
      <w:r w:rsidR="005724CF">
        <w:t>MacIntyre</w:t>
      </w:r>
      <w:proofErr w:type="spellEnd"/>
      <w:r w:rsidR="005724CF">
        <w:t xml:space="preserve"> 2015</w:t>
      </w:r>
      <w:r w:rsidR="00B47D6E">
        <w:t>,</w:t>
      </w:r>
      <w:r w:rsidR="005724CF">
        <w:t xml:space="preserve"> therefore</w:t>
      </w:r>
      <w:r w:rsidR="00B47D6E">
        <w:t xml:space="preserve"> the midpoint </w:t>
      </w:r>
      <w:r w:rsidR="009E3402">
        <w:t xml:space="preserve">between these studies </w:t>
      </w:r>
      <w:r w:rsidR="005724CF">
        <w:t>reduces</w:t>
      </w:r>
      <w:r w:rsidR="00B47D6E">
        <w:t xml:space="preserve"> the estimated increase in HZ incidence </w:t>
      </w:r>
      <w:r w:rsidR="007C7746">
        <w:t>for</w:t>
      </w:r>
      <w:r w:rsidR="005724CF">
        <w:t xml:space="preserve"> </w:t>
      </w:r>
      <w:r w:rsidR="009E3402">
        <w:t>individuals</w:t>
      </w:r>
      <w:r w:rsidR="005724CF">
        <w:t xml:space="preserve"> aged</w:t>
      </w:r>
      <w:r w:rsidR="00B47D6E">
        <w:t xml:space="preserve"> 70-79 </w:t>
      </w:r>
      <w:r w:rsidR="005724CF">
        <w:t>years to</w:t>
      </w:r>
      <w:r w:rsidR="00B47D6E">
        <w:t xml:space="preserve"> ≥</w:t>
      </w:r>
      <w:r w:rsidR="005724CF">
        <w:t xml:space="preserve"> </w:t>
      </w:r>
      <w:r w:rsidR="00B47D6E">
        <w:t>80</w:t>
      </w:r>
      <w:r w:rsidR="005724CF">
        <w:t xml:space="preserve"> years</w:t>
      </w:r>
      <w:r w:rsidR="00B47D6E">
        <w:t xml:space="preserve">. </w:t>
      </w:r>
      <w:r w:rsidR="009E3402">
        <w:t>The pre-PBAC response argue</w:t>
      </w:r>
      <w:r w:rsidR="004561CD">
        <w:t>d</w:t>
      </w:r>
      <w:r w:rsidR="009E3402">
        <w:t xml:space="preserve"> that this estimate</w:t>
      </w:r>
      <w:r w:rsidR="00B47D6E">
        <w:t xml:space="preserve"> </w:t>
      </w:r>
      <w:r w:rsidR="009E3402">
        <w:t>would be</w:t>
      </w:r>
      <w:r w:rsidR="00B47D6E">
        <w:t xml:space="preserve"> consistent with the broader body of evidence </w:t>
      </w:r>
      <w:r w:rsidR="009E3402">
        <w:t xml:space="preserve">that reports </w:t>
      </w:r>
      <w:r w:rsidR="00B47D6E">
        <w:t xml:space="preserve">on the relationship </w:t>
      </w:r>
      <w:r w:rsidR="009E3402">
        <w:t>between</w:t>
      </w:r>
      <w:r w:rsidR="00B47D6E">
        <w:t xml:space="preserve"> age </w:t>
      </w:r>
      <w:r w:rsidR="009E3402">
        <w:t>and</w:t>
      </w:r>
      <w:r w:rsidR="00B47D6E">
        <w:t xml:space="preserve"> HZ </w:t>
      </w:r>
      <w:r w:rsidR="009E3402">
        <w:t>incidence</w:t>
      </w:r>
      <w:r w:rsidR="00B47D6E">
        <w:t xml:space="preserve"> </w:t>
      </w:r>
      <w:r w:rsidR="009E3402">
        <w:t>but also</w:t>
      </w:r>
      <w:r w:rsidR="00B47D6E">
        <w:t xml:space="preserve"> results in a lower</w:t>
      </w:r>
      <w:r w:rsidR="009E3402">
        <w:t>ed</w:t>
      </w:r>
      <w:r w:rsidR="00B47D6E">
        <w:t xml:space="preserve"> HZ incidence estimate for all ages compared to </w:t>
      </w:r>
      <w:proofErr w:type="spellStart"/>
      <w:r w:rsidR="009E3402">
        <w:t>MacIntyre</w:t>
      </w:r>
      <w:proofErr w:type="spellEnd"/>
      <w:r w:rsidR="009E3402">
        <w:t xml:space="preserve"> 2015 alone</w:t>
      </w:r>
      <w:r w:rsidR="00B47D6E">
        <w:t xml:space="preserve">. </w:t>
      </w:r>
    </w:p>
    <w:p w14:paraId="19248829" w14:textId="3E2177F7" w:rsidR="0053175E" w:rsidRDefault="00D969B9" w:rsidP="00FC1D41">
      <w:pPr>
        <w:pStyle w:val="3-BodyText"/>
        <w:numPr>
          <w:ilvl w:val="1"/>
          <w:numId w:val="1"/>
        </w:numPr>
      </w:pPr>
      <w:r>
        <w:t xml:space="preserve">The base case ICER for individuals aged </w:t>
      </w:r>
      <w:r>
        <w:rPr>
          <w:rFonts w:cstheme="minorHAnsi"/>
        </w:rPr>
        <w:t>≥</w:t>
      </w:r>
      <w:r w:rsidR="00F32CF9">
        <w:rPr>
          <w:rFonts w:cstheme="minorHAnsi"/>
        </w:rPr>
        <w:t xml:space="preserve"> </w:t>
      </w:r>
      <w:r>
        <w:t>80 years ($</w:t>
      </w:r>
      <w:r w:rsidR="004D3820">
        <w:t>5,000 to &lt; $15,000</w:t>
      </w:r>
      <w:r w:rsidR="00EE3529">
        <w:t>/QALY</w:t>
      </w:r>
      <w:r>
        <w:t xml:space="preserve">) </w:t>
      </w:r>
      <w:r w:rsidR="00CD5414">
        <w:t>i</w:t>
      </w:r>
      <w:r>
        <w:t>s lower than that for individuals aged 71 to 79 years ($</w:t>
      </w:r>
      <w:r w:rsidR="004D3820">
        <w:t>15,000 to &lt; $25,000</w:t>
      </w:r>
      <w:r w:rsidR="00EE3529">
        <w:t>/QALY</w:t>
      </w:r>
      <w:r>
        <w:t xml:space="preserve">). </w:t>
      </w:r>
      <w:r w:rsidR="00CD5414" w:rsidRPr="00704595">
        <w:rPr>
          <w:iCs/>
        </w:rPr>
        <w:t>This reflects</w:t>
      </w:r>
      <w:r w:rsidR="00CD5414">
        <w:t xml:space="preserve"> </w:t>
      </w:r>
      <w:r w:rsidR="00CD5414" w:rsidRPr="00704595">
        <w:rPr>
          <w:iCs/>
        </w:rPr>
        <w:t xml:space="preserve">the higher HZ incidence in individuals </w:t>
      </w:r>
      <w:r w:rsidR="00CD5414" w:rsidRPr="00704595">
        <w:rPr>
          <w:rFonts w:cstheme="minorHAnsi"/>
          <w:iCs/>
        </w:rPr>
        <w:t>≥</w:t>
      </w:r>
      <w:r w:rsidR="002F1AD1">
        <w:rPr>
          <w:rFonts w:cstheme="minorHAnsi"/>
          <w:iCs/>
        </w:rPr>
        <w:t xml:space="preserve"> </w:t>
      </w:r>
      <w:r w:rsidR="00CD5414" w:rsidRPr="00704595">
        <w:rPr>
          <w:rFonts w:cstheme="minorHAnsi"/>
          <w:iCs/>
        </w:rPr>
        <w:t xml:space="preserve">80 years as reported in </w:t>
      </w:r>
      <w:proofErr w:type="spellStart"/>
      <w:r w:rsidR="00CD5414" w:rsidRPr="00704595">
        <w:rPr>
          <w:rFonts w:cstheme="minorHAnsi"/>
          <w:iCs/>
        </w:rPr>
        <w:t>MacIntyre</w:t>
      </w:r>
      <w:proofErr w:type="spellEnd"/>
      <w:r w:rsidR="00CD5414" w:rsidRPr="00704595">
        <w:rPr>
          <w:rFonts w:cstheme="minorHAnsi"/>
          <w:iCs/>
        </w:rPr>
        <w:t xml:space="preserve"> 2015</w:t>
      </w:r>
      <w:r w:rsidR="00CA458B" w:rsidRPr="00704595">
        <w:rPr>
          <w:rFonts w:cstheme="minorHAnsi"/>
          <w:iCs/>
        </w:rPr>
        <w:t xml:space="preserve">. </w:t>
      </w:r>
      <w:r w:rsidR="00CA458B" w:rsidRPr="00704595">
        <w:rPr>
          <w:iCs/>
        </w:rPr>
        <w:t>T</w:t>
      </w:r>
      <w:r w:rsidR="00C70632" w:rsidRPr="00704595">
        <w:rPr>
          <w:iCs/>
        </w:rPr>
        <w:t>he ICER</w:t>
      </w:r>
      <w:r w:rsidR="00CA458B" w:rsidRPr="00704595">
        <w:rPr>
          <w:iCs/>
        </w:rPr>
        <w:t xml:space="preserve"> for individuals aged </w:t>
      </w:r>
      <w:r w:rsidR="00CA458B" w:rsidRPr="00704595">
        <w:rPr>
          <w:rFonts w:cstheme="minorHAnsi"/>
          <w:iCs/>
        </w:rPr>
        <w:t>≥</w:t>
      </w:r>
      <w:r w:rsidR="002F1AD1">
        <w:rPr>
          <w:rFonts w:cstheme="minorHAnsi"/>
          <w:iCs/>
        </w:rPr>
        <w:t xml:space="preserve"> </w:t>
      </w:r>
      <w:r w:rsidR="00CA458B" w:rsidRPr="00704595">
        <w:rPr>
          <w:iCs/>
        </w:rPr>
        <w:t>80 years</w:t>
      </w:r>
      <w:r w:rsidR="00C70632" w:rsidRPr="00704595">
        <w:rPr>
          <w:iCs/>
        </w:rPr>
        <w:t xml:space="preserve"> </w:t>
      </w:r>
      <w:r w:rsidR="00CA458B" w:rsidRPr="00704595">
        <w:rPr>
          <w:iCs/>
        </w:rPr>
        <w:t xml:space="preserve">when </w:t>
      </w:r>
      <w:r w:rsidR="00C70632" w:rsidRPr="00704595">
        <w:rPr>
          <w:iCs/>
        </w:rPr>
        <w:t xml:space="preserve">assuming the incidence of HZ and PHN is the same as in individuals aged 71 to 79 years </w:t>
      </w:r>
      <w:r w:rsidR="00CA458B" w:rsidRPr="00704595">
        <w:rPr>
          <w:iCs/>
        </w:rPr>
        <w:t>is</w:t>
      </w:r>
      <w:r w:rsidR="00CD5414" w:rsidRPr="00704595">
        <w:rPr>
          <w:iCs/>
        </w:rPr>
        <w:t xml:space="preserve"> </w:t>
      </w:r>
      <w:r w:rsidR="00C70632" w:rsidRPr="00704595">
        <w:rPr>
          <w:iCs/>
        </w:rPr>
        <w:t>$</w:t>
      </w:r>
      <w:r w:rsidR="004D3820">
        <w:rPr>
          <w:iCs/>
        </w:rPr>
        <w:t>25,000 to &lt; $35,000</w:t>
      </w:r>
      <w:r w:rsidR="00EE3529" w:rsidRPr="00704595">
        <w:rPr>
          <w:iCs/>
        </w:rPr>
        <w:t>/QALY</w:t>
      </w:r>
      <w:r w:rsidR="00C70632" w:rsidRPr="00704595">
        <w:rPr>
          <w:iCs/>
        </w:rPr>
        <w:t>.</w:t>
      </w:r>
      <w:r w:rsidR="00C558BE">
        <w:t xml:space="preserve"> </w:t>
      </w:r>
      <w:r w:rsidR="0053175E">
        <w:t xml:space="preserve">The cost effectiveness of RZV in individuals aged </w:t>
      </w:r>
      <w:r w:rsidR="0053175E" w:rsidRPr="00CD5414">
        <w:rPr>
          <w:rFonts w:cstheme="minorHAnsi"/>
        </w:rPr>
        <w:t>≥</w:t>
      </w:r>
      <w:r w:rsidR="0053175E">
        <w:t xml:space="preserve"> 80 years is dependent on the extent of additional risk </w:t>
      </w:r>
      <w:r w:rsidR="00C70632">
        <w:t xml:space="preserve">of HZ </w:t>
      </w:r>
      <w:r w:rsidR="00C558BE">
        <w:t xml:space="preserve">and PHN </w:t>
      </w:r>
      <w:r w:rsidR="0053175E">
        <w:t xml:space="preserve">in this population, compared to individuals aged 71 to 79 years.  </w:t>
      </w:r>
    </w:p>
    <w:p w14:paraId="02CD4086" w14:textId="4E2B5882" w:rsidR="00CD5414" w:rsidRPr="00E30C37" w:rsidRDefault="00CD5414" w:rsidP="00A051D5">
      <w:pPr>
        <w:pStyle w:val="3-BodyText"/>
        <w:numPr>
          <w:ilvl w:val="0"/>
          <w:numId w:val="0"/>
        </w:numPr>
        <w:rPr>
          <w:b/>
          <w:bCs/>
          <w:u w:val="single"/>
        </w:rPr>
      </w:pPr>
      <w:r w:rsidRPr="002009B6">
        <w:rPr>
          <w:b/>
          <w:bCs/>
          <w:u w:val="single"/>
        </w:rPr>
        <w:t xml:space="preserve">Scenario B: </w:t>
      </w:r>
      <w:r w:rsidR="00BB4FDC" w:rsidRPr="002009B6">
        <w:rPr>
          <w:b/>
          <w:bCs/>
          <w:u w:val="single"/>
        </w:rPr>
        <w:t>Individuals aged 65 to 69 years</w:t>
      </w:r>
      <w:r w:rsidRPr="00E30C37">
        <w:rPr>
          <w:b/>
          <w:bCs/>
          <w:u w:val="single"/>
        </w:rPr>
        <w:t xml:space="preserve"> </w:t>
      </w:r>
      <w:r w:rsidR="00CA458B">
        <w:rPr>
          <w:b/>
          <w:bCs/>
          <w:u w:val="single"/>
        </w:rPr>
        <w:t>(</w:t>
      </w:r>
      <w:r w:rsidR="00E30C37" w:rsidRPr="00E30C37">
        <w:rPr>
          <w:b/>
          <w:bCs/>
          <w:u w:val="single"/>
        </w:rPr>
        <w:t>and</w:t>
      </w:r>
      <w:r w:rsidRPr="00E30C37">
        <w:rPr>
          <w:b/>
          <w:bCs/>
          <w:u w:val="single"/>
        </w:rPr>
        <w:t xml:space="preserve"> </w:t>
      </w:r>
      <w:r w:rsidRPr="00E30C37">
        <w:rPr>
          <w:rFonts w:cstheme="minorHAnsi"/>
          <w:b/>
          <w:bCs/>
          <w:u w:val="single"/>
        </w:rPr>
        <w:t>≥</w:t>
      </w:r>
      <w:r w:rsidRPr="00E30C37">
        <w:rPr>
          <w:b/>
          <w:bCs/>
          <w:u w:val="single"/>
        </w:rPr>
        <w:t xml:space="preserve"> 71 years</w:t>
      </w:r>
      <w:r w:rsidR="00CA458B">
        <w:rPr>
          <w:b/>
          <w:bCs/>
          <w:u w:val="single"/>
        </w:rPr>
        <w:t>)</w:t>
      </w:r>
      <w:r w:rsidRPr="00E30C37">
        <w:rPr>
          <w:b/>
          <w:bCs/>
          <w:u w:val="single"/>
        </w:rPr>
        <w:t>, cost per dose of $</w:t>
      </w:r>
      <w:r w:rsidR="00C25D04" w:rsidRPr="00D94AB8">
        <w:rPr>
          <w:b/>
          <w:bCs/>
          <w:color w:val="000000"/>
          <w:w w:val="60"/>
          <w:u w:val="single"/>
          <w:shd w:val="solid" w:color="000000" w:fill="000000"/>
          <w:fitText w:val="483" w:id="-1167873012"/>
          <w14:textFill>
            <w14:solidFill>
              <w14:srgbClr w14:val="000000">
                <w14:alpha w14:val="100000"/>
              </w14:srgbClr>
            </w14:solidFill>
          </w14:textFill>
        </w:rPr>
        <w:t>|||  ||</w:t>
      </w:r>
      <w:r w:rsidR="00C25D04" w:rsidRPr="00D94AB8">
        <w:rPr>
          <w:b/>
          <w:bCs/>
          <w:color w:val="000000"/>
          <w:spacing w:val="8"/>
          <w:w w:val="60"/>
          <w:u w:val="single"/>
          <w:shd w:val="solid" w:color="000000" w:fill="000000"/>
          <w:fitText w:val="483" w:id="-1167873012"/>
          <w14:textFill>
            <w14:solidFill>
              <w14:srgbClr w14:val="000000">
                <w14:alpha w14:val="100000"/>
              </w14:srgbClr>
            </w14:solidFill>
          </w14:textFill>
        </w:rPr>
        <w:t>|</w:t>
      </w:r>
    </w:p>
    <w:p w14:paraId="2ACB3211" w14:textId="39AB9D0A" w:rsidR="00C9319B" w:rsidRPr="00C9319B" w:rsidRDefault="00C9319B" w:rsidP="00FC1D41">
      <w:pPr>
        <w:pStyle w:val="3-BodyText"/>
        <w:numPr>
          <w:ilvl w:val="1"/>
          <w:numId w:val="1"/>
        </w:numPr>
      </w:pPr>
      <w:r w:rsidRPr="00C9319B">
        <w:t xml:space="preserve">The base case ICER for individuals aged </w:t>
      </w:r>
      <w:r>
        <w:t xml:space="preserve">65 to 69 </w:t>
      </w:r>
      <w:r w:rsidRPr="00C9319B">
        <w:t xml:space="preserve">years </w:t>
      </w:r>
      <w:r w:rsidR="00E30C37">
        <w:t>with a cost per dose of $</w:t>
      </w:r>
      <w:r w:rsidR="00C25D04" w:rsidRPr="00D94AB8">
        <w:rPr>
          <w:color w:val="000000"/>
          <w:w w:val="60"/>
          <w:shd w:val="solid" w:color="000000" w:fill="000000"/>
          <w:fitText w:val="469" w:id="-1167873011"/>
          <w14:textFill>
            <w14:solidFill>
              <w14:srgbClr w14:val="000000">
                <w14:alpha w14:val="100000"/>
              </w14:srgbClr>
            </w14:solidFill>
          </w14:textFill>
        </w:rPr>
        <w:t>|||  |||</w:t>
      </w:r>
      <w:r w:rsidR="00E30C37">
        <w:t xml:space="preserve"> </w:t>
      </w:r>
      <w:r w:rsidRPr="00C9319B">
        <w:t>was $</w:t>
      </w:r>
      <w:r w:rsidR="004D3820">
        <w:t>5,000 to &lt; $15,000</w:t>
      </w:r>
      <w:r w:rsidR="00EE3529">
        <w:t>/QALY</w:t>
      </w:r>
      <w:r w:rsidRPr="00C9319B">
        <w:t xml:space="preserve"> applying a 5% discount rate </w:t>
      </w:r>
      <w:r w:rsidR="008A3A06">
        <w:t xml:space="preserve">for costs and outcomes </w:t>
      </w:r>
      <w:r w:rsidRPr="00C9319B">
        <w:t xml:space="preserve">and </w:t>
      </w:r>
      <w:r w:rsidRPr="000E78FF">
        <w:t>$</w:t>
      </w:r>
      <w:r w:rsidR="004D3820">
        <w:t>5,000 to &lt; $15,000</w:t>
      </w:r>
      <w:r w:rsidR="00EE3529">
        <w:t>/QALY</w:t>
      </w:r>
      <w:r w:rsidRPr="00C9319B">
        <w:t xml:space="preserve"> applying a 3.5% discount rate. </w:t>
      </w:r>
      <w:r w:rsidR="00CD5414" w:rsidRPr="00704595">
        <w:rPr>
          <w:iCs/>
        </w:rPr>
        <w:t xml:space="preserve">Sensitivity analyses for the scenarios presented in the March 2023 </w:t>
      </w:r>
      <w:r w:rsidR="00F4360E">
        <w:rPr>
          <w:iCs/>
        </w:rPr>
        <w:t>PSD</w:t>
      </w:r>
      <w:r w:rsidR="00F4360E" w:rsidRPr="00704595">
        <w:rPr>
          <w:iCs/>
        </w:rPr>
        <w:t xml:space="preserve"> </w:t>
      </w:r>
      <w:r w:rsidR="00CD5414" w:rsidRPr="00704595">
        <w:rPr>
          <w:iCs/>
        </w:rPr>
        <w:t xml:space="preserve">and noted in paragraph </w:t>
      </w:r>
      <w:r w:rsidR="00CD5414" w:rsidRPr="00704595">
        <w:rPr>
          <w:iCs/>
        </w:rPr>
        <w:fldChar w:fldCharType="begin" w:fldLock="1"/>
      </w:r>
      <w:r w:rsidR="00CD5414" w:rsidRPr="00704595">
        <w:rPr>
          <w:iCs/>
        </w:rPr>
        <w:instrText xml:space="preserve"> REF _Ref137117551 \r \h  \* MERGEFORMAT </w:instrText>
      </w:r>
      <w:r w:rsidR="00CD5414" w:rsidRPr="00704595">
        <w:rPr>
          <w:iCs/>
        </w:rPr>
      </w:r>
      <w:r w:rsidR="00CD5414" w:rsidRPr="00704595">
        <w:rPr>
          <w:iCs/>
        </w:rPr>
        <w:fldChar w:fldCharType="separate"/>
      </w:r>
      <w:r w:rsidR="007879FE">
        <w:rPr>
          <w:iCs/>
        </w:rPr>
        <w:t>4.7</w:t>
      </w:r>
      <w:r w:rsidR="00CD5414" w:rsidRPr="00704595">
        <w:rPr>
          <w:iCs/>
        </w:rPr>
        <w:fldChar w:fldCharType="end"/>
      </w:r>
      <w:r w:rsidR="00CD5414" w:rsidRPr="00704595">
        <w:rPr>
          <w:iCs/>
        </w:rPr>
        <w:t xml:space="preserve"> above have been replicated in </w:t>
      </w:r>
      <w:r w:rsidRPr="00704595">
        <w:rPr>
          <w:iCs/>
        </w:rPr>
        <w:fldChar w:fldCharType="begin" w:fldLock="1"/>
      </w:r>
      <w:r w:rsidRPr="00704595">
        <w:rPr>
          <w:iCs/>
        </w:rPr>
        <w:instrText xml:space="preserve"> REF _Ref136524994 \h  \* MERGEFORMAT </w:instrText>
      </w:r>
      <w:r w:rsidRPr="00704595">
        <w:rPr>
          <w:iCs/>
        </w:rPr>
      </w:r>
      <w:r w:rsidRPr="00704595">
        <w:rPr>
          <w:iCs/>
        </w:rPr>
        <w:fldChar w:fldCharType="separate"/>
      </w:r>
      <w:r w:rsidR="007879FE" w:rsidRPr="009F52DB">
        <w:rPr>
          <w:iCs/>
        </w:rPr>
        <w:t>Table 6</w:t>
      </w:r>
      <w:r w:rsidRPr="00704595">
        <w:rPr>
          <w:iCs/>
        </w:rPr>
        <w:fldChar w:fldCharType="end"/>
      </w:r>
      <w:r w:rsidRPr="00704595">
        <w:rPr>
          <w:iCs/>
        </w:rPr>
        <w:t>.</w:t>
      </w:r>
      <w:r w:rsidRPr="00C9319B">
        <w:t xml:space="preserve"> </w:t>
      </w:r>
      <w:r w:rsidR="00E30C37">
        <w:t xml:space="preserve">The ICER for individuals aged </w:t>
      </w:r>
      <w:r w:rsidR="00E30C37">
        <w:rPr>
          <w:rFonts w:cstheme="minorHAnsi"/>
        </w:rPr>
        <w:t>≥</w:t>
      </w:r>
      <w:r w:rsidR="00C31816">
        <w:rPr>
          <w:rFonts w:cstheme="minorHAnsi"/>
        </w:rPr>
        <w:t xml:space="preserve"> </w:t>
      </w:r>
      <w:r w:rsidR="00E30C37">
        <w:rPr>
          <w:rFonts w:cstheme="minorHAnsi"/>
        </w:rPr>
        <w:t xml:space="preserve">71 years </w:t>
      </w:r>
      <w:r w:rsidR="003E0567">
        <w:rPr>
          <w:rFonts w:cstheme="minorHAnsi"/>
        </w:rPr>
        <w:t>with a cost per dose of $</w:t>
      </w:r>
      <w:r w:rsidR="00C25D04" w:rsidRPr="0024192B">
        <w:rPr>
          <w:rFonts w:cstheme="minorHAnsi"/>
          <w:color w:val="000000"/>
          <w:w w:val="15"/>
          <w:shd w:val="solid" w:color="000000" w:fill="000000"/>
          <w:fitText w:val="-20" w:id="-1167873010"/>
          <w14:textFill>
            <w14:solidFill>
              <w14:srgbClr w14:val="000000">
                <w14:alpha w14:val="100000"/>
              </w14:srgbClr>
            </w14:solidFill>
          </w14:textFill>
        </w:rPr>
        <w:t xml:space="preserve">|  </w:t>
      </w:r>
      <w:r w:rsidR="00C25D04" w:rsidRPr="0024192B">
        <w:rPr>
          <w:rFonts w:cstheme="minorHAnsi"/>
          <w:color w:val="000000"/>
          <w:spacing w:val="-69"/>
          <w:w w:val="15"/>
          <w:shd w:val="solid" w:color="000000" w:fill="000000"/>
          <w:fitText w:val="-20" w:id="-1167873010"/>
          <w14:textFill>
            <w14:solidFill>
              <w14:srgbClr w14:val="000000">
                <w14:alpha w14:val="100000"/>
              </w14:srgbClr>
            </w14:solidFill>
          </w14:textFill>
        </w:rPr>
        <w:t>|</w:t>
      </w:r>
      <w:r w:rsidR="003E0567">
        <w:rPr>
          <w:rFonts w:cstheme="minorHAnsi"/>
        </w:rPr>
        <w:t xml:space="preserve"> was $</w:t>
      </w:r>
      <w:r w:rsidR="004D3820">
        <w:rPr>
          <w:rFonts w:cstheme="minorHAnsi"/>
        </w:rPr>
        <w:t>5,000 to &lt; $15,000</w:t>
      </w:r>
      <w:r w:rsidR="00EE3529">
        <w:rPr>
          <w:rFonts w:cstheme="minorHAnsi"/>
        </w:rPr>
        <w:t>/QALY</w:t>
      </w:r>
      <w:r w:rsidR="003E0567">
        <w:rPr>
          <w:rFonts w:cstheme="minorHAnsi"/>
        </w:rPr>
        <w:t xml:space="preserve"> reduced from $</w:t>
      </w:r>
      <w:r w:rsidR="004D3820">
        <w:rPr>
          <w:rFonts w:cstheme="minorHAnsi"/>
        </w:rPr>
        <w:t xml:space="preserve">5,000 to </w:t>
      </w:r>
      <w:r w:rsidR="00FC1D41">
        <w:rPr>
          <w:rFonts w:cstheme="minorHAnsi"/>
        </w:rPr>
        <w:t>&lt; </w:t>
      </w:r>
      <w:r w:rsidR="004D3820">
        <w:rPr>
          <w:rFonts w:cstheme="minorHAnsi"/>
        </w:rPr>
        <w:t>$15,000</w:t>
      </w:r>
      <w:r w:rsidR="00EE3529">
        <w:rPr>
          <w:rFonts w:cstheme="minorHAnsi"/>
        </w:rPr>
        <w:t>/QALY</w:t>
      </w:r>
      <w:r w:rsidR="003E0567">
        <w:rPr>
          <w:rFonts w:cstheme="minorHAnsi"/>
        </w:rPr>
        <w:t xml:space="preserve"> with a cost per dose of $</w:t>
      </w:r>
      <w:r w:rsidR="00C25D04" w:rsidRPr="0024192B">
        <w:rPr>
          <w:rFonts w:cstheme="minorHAnsi"/>
          <w:color w:val="000000"/>
          <w:w w:val="15"/>
          <w:shd w:val="solid" w:color="000000" w:fill="000000"/>
          <w:fitText w:val="-20" w:id="-1167873009"/>
          <w14:textFill>
            <w14:solidFill>
              <w14:srgbClr w14:val="000000">
                <w14:alpha w14:val="100000"/>
              </w14:srgbClr>
            </w14:solidFill>
          </w14:textFill>
        </w:rPr>
        <w:t xml:space="preserve">|  </w:t>
      </w:r>
      <w:r w:rsidR="00C25D04" w:rsidRPr="0024192B">
        <w:rPr>
          <w:rFonts w:cstheme="minorHAnsi"/>
          <w:color w:val="000000"/>
          <w:spacing w:val="-69"/>
          <w:w w:val="15"/>
          <w:shd w:val="solid" w:color="000000" w:fill="000000"/>
          <w:fitText w:val="-20" w:id="-1167873009"/>
          <w14:textFill>
            <w14:solidFill>
              <w14:srgbClr w14:val="000000">
                <w14:alpha w14:val="100000"/>
              </w14:srgbClr>
            </w14:solidFill>
          </w14:textFill>
        </w:rPr>
        <w:t>|</w:t>
      </w:r>
      <w:r w:rsidR="003E0567">
        <w:rPr>
          <w:rFonts w:cstheme="minorHAnsi"/>
        </w:rPr>
        <w:t>.</w:t>
      </w:r>
    </w:p>
    <w:p w14:paraId="000E8041" w14:textId="4006D251" w:rsidR="00C9319B" w:rsidRPr="008B7C61" w:rsidRDefault="00C9319B" w:rsidP="00511E4F">
      <w:pPr>
        <w:pStyle w:val="Caption"/>
        <w:keepNext/>
        <w:spacing w:after="0"/>
        <w:rPr>
          <w:rStyle w:val="CommentReference"/>
          <w:rFonts w:eastAsiaTheme="majorEastAsia"/>
          <w:b/>
          <w:i w:val="0"/>
          <w:iCs w:val="0"/>
          <w:color w:val="auto"/>
        </w:rPr>
      </w:pPr>
      <w:bookmarkStart w:id="16" w:name="_Ref136524994"/>
      <w:r w:rsidRPr="008B7C61">
        <w:rPr>
          <w:rFonts w:ascii="Arial Narrow" w:eastAsiaTheme="majorEastAsia" w:hAnsi="Arial Narrow" w:cstheme="majorBidi"/>
          <w:b/>
          <w:bCs/>
          <w:i w:val="0"/>
          <w:iCs w:val="0"/>
          <w:color w:val="auto"/>
          <w:sz w:val="20"/>
          <w:szCs w:val="24"/>
        </w:rPr>
        <w:lastRenderedPageBreak/>
        <w:t xml:space="preserve">Table </w:t>
      </w:r>
      <w:r w:rsidRPr="008B7C61">
        <w:rPr>
          <w:rFonts w:ascii="Arial Narrow" w:eastAsiaTheme="majorEastAsia" w:hAnsi="Arial Narrow" w:cstheme="majorBidi"/>
          <w:b/>
          <w:bCs/>
          <w:i w:val="0"/>
          <w:iCs w:val="0"/>
          <w:color w:val="auto"/>
          <w:sz w:val="20"/>
          <w:szCs w:val="24"/>
        </w:rPr>
        <w:fldChar w:fldCharType="begin" w:fldLock="1"/>
      </w:r>
      <w:r w:rsidRPr="008B7C61">
        <w:rPr>
          <w:rFonts w:ascii="Arial Narrow" w:eastAsiaTheme="majorEastAsia" w:hAnsi="Arial Narrow" w:cstheme="majorBidi"/>
          <w:b/>
          <w:bCs/>
          <w:i w:val="0"/>
          <w:iCs w:val="0"/>
          <w:color w:val="auto"/>
          <w:sz w:val="20"/>
          <w:szCs w:val="24"/>
        </w:rPr>
        <w:instrText xml:space="preserve"> SEQ Table \* ARABIC </w:instrText>
      </w:r>
      <w:r w:rsidRPr="008B7C61">
        <w:rPr>
          <w:rFonts w:ascii="Arial Narrow" w:eastAsiaTheme="majorEastAsia" w:hAnsi="Arial Narrow" w:cstheme="majorBidi"/>
          <w:b/>
          <w:bCs/>
          <w:i w:val="0"/>
          <w:iCs w:val="0"/>
          <w:color w:val="auto"/>
          <w:sz w:val="20"/>
          <w:szCs w:val="24"/>
        </w:rPr>
        <w:fldChar w:fldCharType="separate"/>
      </w:r>
      <w:r w:rsidR="007879FE">
        <w:rPr>
          <w:rFonts w:ascii="Arial Narrow" w:eastAsiaTheme="majorEastAsia" w:hAnsi="Arial Narrow" w:cstheme="majorBidi"/>
          <w:b/>
          <w:bCs/>
          <w:i w:val="0"/>
          <w:iCs w:val="0"/>
          <w:noProof/>
          <w:color w:val="auto"/>
          <w:sz w:val="20"/>
          <w:szCs w:val="24"/>
        </w:rPr>
        <w:t>6</w:t>
      </w:r>
      <w:r w:rsidRPr="008B7C61">
        <w:rPr>
          <w:rFonts w:ascii="Arial Narrow" w:eastAsiaTheme="majorEastAsia" w:hAnsi="Arial Narrow" w:cstheme="majorBidi"/>
          <w:b/>
          <w:bCs/>
          <w:i w:val="0"/>
          <w:iCs w:val="0"/>
          <w:color w:val="auto"/>
          <w:sz w:val="20"/>
          <w:szCs w:val="24"/>
        </w:rPr>
        <w:fldChar w:fldCharType="end"/>
      </w:r>
      <w:bookmarkEnd w:id="16"/>
      <w:r w:rsidRPr="008B7C61">
        <w:rPr>
          <w:rFonts w:ascii="Arial Narrow" w:eastAsiaTheme="majorEastAsia" w:hAnsi="Arial Narrow" w:cstheme="majorBidi"/>
          <w:b/>
          <w:bCs/>
          <w:i w:val="0"/>
          <w:iCs w:val="0"/>
          <w:color w:val="auto"/>
          <w:sz w:val="20"/>
          <w:szCs w:val="24"/>
        </w:rPr>
        <w:t xml:space="preserve">: </w:t>
      </w:r>
      <w:r w:rsidRPr="008B7C61">
        <w:rPr>
          <w:rStyle w:val="CommentReference"/>
          <w:rFonts w:ascii="Arial Narrow" w:eastAsiaTheme="majorEastAsia" w:hAnsi="Arial Narrow"/>
          <w:b/>
          <w:i w:val="0"/>
          <w:iCs w:val="0"/>
          <w:color w:val="auto"/>
          <w:sz w:val="20"/>
          <w:szCs w:val="20"/>
        </w:rPr>
        <w:t xml:space="preserve">Results of sensitivity analyses for </w:t>
      </w:r>
      <w:r>
        <w:rPr>
          <w:rStyle w:val="CommentReference"/>
          <w:rFonts w:ascii="Arial Narrow" w:eastAsiaTheme="majorEastAsia" w:hAnsi="Arial Narrow"/>
          <w:b/>
          <w:i w:val="0"/>
          <w:iCs w:val="0"/>
          <w:color w:val="auto"/>
          <w:sz w:val="20"/>
          <w:szCs w:val="20"/>
        </w:rPr>
        <w:t xml:space="preserve">individuals </w:t>
      </w:r>
      <w:r w:rsidRPr="008D0F52">
        <w:rPr>
          <w:rStyle w:val="CommentReference"/>
          <w:rFonts w:ascii="Arial Narrow" w:eastAsiaTheme="majorEastAsia" w:hAnsi="Arial Narrow"/>
          <w:b/>
          <w:i w:val="0"/>
          <w:iCs w:val="0"/>
          <w:color w:val="auto"/>
          <w:sz w:val="20"/>
          <w:szCs w:val="20"/>
        </w:rPr>
        <w:t>aged 65 to 69 years</w:t>
      </w:r>
      <w:r w:rsidR="002F1AD1">
        <w:rPr>
          <w:i w:val="0"/>
          <w:iCs w:val="0"/>
        </w:rPr>
        <w:t xml:space="preserve"> </w:t>
      </w:r>
      <w:r w:rsidR="00E30C37" w:rsidRPr="008D0F52">
        <w:rPr>
          <w:rStyle w:val="CommentReference"/>
          <w:rFonts w:ascii="Arial Narrow" w:eastAsiaTheme="majorEastAsia" w:hAnsi="Arial Narrow"/>
          <w:b/>
          <w:i w:val="0"/>
          <w:iCs w:val="0"/>
          <w:color w:val="auto"/>
          <w:sz w:val="20"/>
          <w:szCs w:val="20"/>
        </w:rPr>
        <w:t>(</w:t>
      </w:r>
      <w:r w:rsidR="00E30C37" w:rsidRPr="00466D08">
        <w:rPr>
          <w:rStyle w:val="CommentReference"/>
          <w:rFonts w:ascii="Arial Narrow" w:eastAsiaTheme="majorEastAsia" w:hAnsi="Arial Narrow"/>
          <w:b/>
          <w:i w:val="0"/>
          <w:iCs w:val="0"/>
          <w:color w:val="auto"/>
          <w:sz w:val="20"/>
          <w:szCs w:val="20"/>
        </w:rPr>
        <w:t>cost per dose of $</w:t>
      </w:r>
      <w:r w:rsidR="00B80827" w:rsidRPr="00B80827">
        <w:rPr>
          <w:rStyle w:val="CommentReference"/>
          <w:rFonts w:ascii="Arial Narrow" w:eastAsiaTheme="majorEastAsia" w:hAnsi="Arial Narrow"/>
          <w:b/>
          <w:i w:val="0"/>
          <w:iCs w:val="0"/>
          <w:color w:val="000000"/>
          <w:w w:val="59"/>
          <w:sz w:val="20"/>
          <w:szCs w:val="20"/>
          <w:shd w:val="solid" w:color="000000" w:fill="000000"/>
          <w:fitText w:val="163" w:id="-1158498048"/>
          <w14:textFill>
            <w14:solidFill>
              <w14:srgbClr w14:val="000000">
                <w14:alpha w14:val="100000"/>
              </w14:srgbClr>
            </w14:solidFill>
          </w14:textFill>
        </w:rPr>
        <w:t>||  ||</w:t>
      </w:r>
      <w:r w:rsidR="00E30C37" w:rsidRPr="00466D08">
        <w:rPr>
          <w:rStyle w:val="CommentReference"/>
          <w:rFonts w:ascii="Arial Narrow" w:eastAsiaTheme="majorEastAsia" w:hAnsi="Arial Narrow"/>
          <w:b/>
          <w:i w:val="0"/>
          <w:iCs w:val="0"/>
          <w:color w:val="auto"/>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560"/>
        <w:gridCol w:w="1702"/>
        <w:gridCol w:w="2214"/>
      </w:tblGrid>
      <w:tr w:rsidR="00C9319B" w:rsidRPr="00615B0D" w14:paraId="77B085D7" w14:textId="77777777" w:rsidTr="00C25D04">
        <w:trPr>
          <w:tblHeader/>
        </w:trPr>
        <w:tc>
          <w:tcPr>
            <w:tcW w:w="1963" w:type="pct"/>
            <w:tcBorders>
              <w:top w:val="single" w:sz="4" w:space="0" w:color="auto"/>
              <w:left w:val="single" w:sz="4" w:space="0" w:color="auto"/>
              <w:bottom w:val="single" w:sz="4" w:space="0" w:color="auto"/>
              <w:right w:val="single" w:sz="4" w:space="0" w:color="auto"/>
            </w:tcBorders>
          </w:tcPr>
          <w:p w14:paraId="5FCA30B2" w14:textId="3FCF162E" w:rsidR="00C9319B" w:rsidRPr="00615B0D" w:rsidRDefault="00C9319B" w:rsidP="000E78FF">
            <w:pPr>
              <w:widowControl w:val="0"/>
              <w:tabs>
                <w:tab w:val="left" w:pos="1094"/>
              </w:tabs>
              <w:rPr>
                <w:rFonts w:ascii="Arial Narrow" w:eastAsia="MS Gothic" w:hAnsi="Arial Narrow"/>
                <w:b/>
                <w:bCs/>
                <w:sz w:val="20"/>
              </w:rPr>
            </w:pPr>
            <w:r w:rsidRPr="00615B0D">
              <w:rPr>
                <w:rFonts w:ascii="Arial Narrow" w:eastAsia="MS Gothic" w:hAnsi="Arial Narrow"/>
                <w:b/>
                <w:bCs/>
                <w:sz w:val="20"/>
              </w:rPr>
              <w:t>Analyses</w:t>
            </w:r>
            <w:r w:rsidR="000E78FF">
              <w:rPr>
                <w:rFonts w:ascii="Arial Narrow" w:eastAsia="MS Gothic" w:hAnsi="Arial Narrow"/>
                <w:b/>
                <w:bCs/>
                <w:sz w:val="20"/>
              </w:rPr>
              <w:tab/>
              <w:t>(per 1,000,000 individuals vaccinated)</w:t>
            </w:r>
          </w:p>
        </w:tc>
        <w:tc>
          <w:tcPr>
            <w:tcW w:w="865" w:type="pct"/>
            <w:tcBorders>
              <w:top w:val="single" w:sz="4" w:space="0" w:color="auto"/>
              <w:left w:val="single" w:sz="4" w:space="0" w:color="auto"/>
              <w:bottom w:val="single" w:sz="4" w:space="0" w:color="auto"/>
              <w:right w:val="single" w:sz="4" w:space="0" w:color="auto"/>
            </w:tcBorders>
          </w:tcPr>
          <w:p w14:paraId="6ABB03C3" w14:textId="5CC848DD" w:rsidR="00C9319B" w:rsidRPr="00615B0D" w:rsidRDefault="00C9319B" w:rsidP="001B76FE">
            <w:pPr>
              <w:widowControl w:val="0"/>
              <w:jc w:val="center"/>
              <w:rPr>
                <w:rFonts w:ascii="Arial Narrow" w:eastAsia="MS Gothic" w:hAnsi="Arial Narrow"/>
                <w:b/>
                <w:bCs/>
                <w:sz w:val="20"/>
              </w:rPr>
            </w:pPr>
            <w:r w:rsidRPr="00615B0D">
              <w:rPr>
                <w:rFonts w:ascii="Arial Narrow" w:eastAsia="MS Gothic" w:hAnsi="Arial Narrow"/>
                <w:b/>
                <w:bCs/>
                <w:sz w:val="20"/>
              </w:rPr>
              <w:t>Incremental cost</w:t>
            </w:r>
            <w:r w:rsidR="004D3820">
              <w:rPr>
                <w:rFonts w:ascii="Arial Narrow" w:eastAsia="MS Gothic" w:hAnsi="Arial Narrow"/>
                <w:b/>
                <w:bCs/>
                <w:sz w:val="20"/>
              </w:rPr>
              <w:t xml:space="preserve"> ($)</w:t>
            </w:r>
            <w:r w:rsidRPr="00615B0D">
              <w:rPr>
                <w:rFonts w:ascii="Arial Narrow" w:eastAsia="MS Gothic" w:hAnsi="Arial Narrow"/>
                <w:b/>
                <w:bCs/>
                <w:sz w:val="20"/>
              </w:rPr>
              <w:t xml:space="preserve"> </w:t>
            </w:r>
          </w:p>
        </w:tc>
        <w:tc>
          <w:tcPr>
            <w:tcW w:w="944" w:type="pct"/>
            <w:tcBorders>
              <w:top w:val="single" w:sz="4" w:space="0" w:color="auto"/>
              <w:left w:val="single" w:sz="4" w:space="0" w:color="auto"/>
              <w:bottom w:val="single" w:sz="4" w:space="0" w:color="auto"/>
              <w:right w:val="single" w:sz="4" w:space="0" w:color="auto"/>
            </w:tcBorders>
          </w:tcPr>
          <w:p w14:paraId="238C4DA6" w14:textId="77777777" w:rsidR="00C9319B" w:rsidRPr="00615B0D" w:rsidRDefault="00C9319B" w:rsidP="001B76FE">
            <w:pPr>
              <w:widowControl w:val="0"/>
              <w:jc w:val="center"/>
              <w:rPr>
                <w:rFonts w:ascii="Arial Narrow" w:eastAsia="MS Gothic" w:hAnsi="Arial Narrow"/>
                <w:b/>
                <w:bCs/>
                <w:sz w:val="20"/>
              </w:rPr>
            </w:pPr>
            <w:r w:rsidRPr="00615B0D">
              <w:rPr>
                <w:rFonts w:ascii="Arial Narrow" w:eastAsia="MS Gothic" w:hAnsi="Arial Narrow"/>
                <w:b/>
                <w:bCs/>
                <w:sz w:val="20"/>
              </w:rPr>
              <w:t xml:space="preserve">Incremental QALY </w:t>
            </w:r>
          </w:p>
        </w:tc>
        <w:tc>
          <w:tcPr>
            <w:tcW w:w="1228" w:type="pct"/>
            <w:tcBorders>
              <w:top w:val="single" w:sz="4" w:space="0" w:color="auto"/>
              <w:left w:val="single" w:sz="4" w:space="0" w:color="auto"/>
              <w:bottom w:val="single" w:sz="4" w:space="0" w:color="auto"/>
              <w:right w:val="single" w:sz="4" w:space="0" w:color="auto"/>
            </w:tcBorders>
          </w:tcPr>
          <w:p w14:paraId="23AC906A" w14:textId="77777777" w:rsidR="00C9319B" w:rsidRDefault="00C9319B" w:rsidP="001B76FE">
            <w:pPr>
              <w:widowControl w:val="0"/>
              <w:jc w:val="center"/>
              <w:rPr>
                <w:rFonts w:ascii="Arial Narrow" w:eastAsia="MS Gothic" w:hAnsi="Arial Narrow"/>
                <w:b/>
                <w:bCs/>
                <w:sz w:val="20"/>
              </w:rPr>
            </w:pPr>
            <w:r w:rsidRPr="00615B0D">
              <w:rPr>
                <w:rFonts w:ascii="Arial Narrow" w:eastAsia="MS Gothic" w:hAnsi="Arial Narrow"/>
                <w:b/>
                <w:bCs/>
                <w:sz w:val="20"/>
              </w:rPr>
              <w:t>ICER</w:t>
            </w:r>
          </w:p>
          <w:p w14:paraId="1CAEC461" w14:textId="2E2CE815" w:rsidR="00C9319B" w:rsidRPr="00615B0D" w:rsidRDefault="00C9319B" w:rsidP="001B76FE">
            <w:pPr>
              <w:widowControl w:val="0"/>
              <w:jc w:val="center"/>
              <w:rPr>
                <w:rFonts w:ascii="Arial Narrow" w:eastAsia="MS Gothic" w:hAnsi="Arial Narrow"/>
                <w:b/>
                <w:bCs/>
                <w:iCs/>
                <w:sz w:val="20"/>
              </w:rPr>
            </w:pPr>
            <w:r>
              <w:rPr>
                <w:rFonts w:ascii="Arial Narrow" w:eastAsia="MS Gothic" w:hAnsi="Arial Narrow"/>
                <w:b/>
                <w:bCs/>
                <w:sz w:val="20"/>
              </w:rPr>
              <w:t>(% change from base case)</w:t>
            </w:r>
          </w:p>
        </w:tc>
      </w:tr>
      <w:tr w:rsidR="00C9319B" w:rsidRPr="00615B0D" w14:paraId="77F661BB" w14:textId="77777777" w:rsidTr="00C25D04">
        <w:trPr>
          <w:tblHeader/>
        </w:trPr>
        <w:tc>
          <w:tcPr>
            <w:tcW w:w="1963" w:type="pct"/>
            <w:tcBorders>
              <w:top w:val="single" w:sz="4" w:space="0" w:color="auto"/>
              <w:left w:val="single" w:sz="4" w:space="0" w:color="auto"/>
              <w:bottom w:val="single" w:sz="4" w:space="0" w:color="auto"/>
              <w:right w:val="single" w:sz="4" w:space="0" w:color="auto"/>
            </w:tcBorders>
          </w:tcPr>
          <w:p w14:paraId="4A0B89AF" w14:textId="77777777" w:rsidR="00C9319B" w:rsidRPr="00615B0D" w:rsidRDefault="00C9319B" w:rsidP="00C9319B">
            <w:pPr>
              <w:widowControl w:val="0"/>
              <w:contextualSpacing/>
              <w:rPr>
                <w:rFonts w:ascii="Arial Narrow" w:hAnsi="Arial Narrow"/>
                <w:b/>
                <w:bCs/>
                <w:snapToGrid w:val="0"/>
                <w:sz w:val="20"/>
                <w:szCs w:val="20"/>
              </w:rPr>
            </w:pPr>
            <w:r w:rsidRPr="00615B0D">
              <w:rPr>
                <w:rFonts w:ascii="Arial Narrow" w:hAnsi="Arial Narrow"/>
                <w:b/>
                <w:bCs/>
                <w:snapToGrid w:val="0"/>
                <w:sz w:val="20"/>
                <w:szCs w:val="20"/>
              </w:rPr>
              <w:t>Base case</w:t>
            </w:r>
          </w:p>
        </w:tc>
        <w:tc>
          <w:tcPr>
            <w:tcW w:w="865" w:type="pct"/>
            <w:tcBorders>
              <w:top w:val="single" w:sz="4" w:space="0" w:color="auto"/>
              <w:left w:val="single" w:sz="4" w:space="0" w:color="auto"/>
              <w:bottom w:val="single" w:sz="4" w:space="0" w:color="auto"/>
              <w:right w:val="single" w:sz="4" w:space="0" w:color="auto"/>
            </w:tcBorders>
            <w:shd w:val="solid" w:color="000000" w:fill="000000"/>
          </w:tcPr>
          <w:p w14:paraId="37ADCCBA" w14:textId="2FE2DEC7" w:rsidR="00C9319B" w:rsidRPr="00615B0D" w:rsidRDefault="00C25D04" w:rsidP="00C9319B">
            <w:pPr>
              <w:widowControl w:val="0"/>
              <w:contextualSpacing/>
              <w:jc w:val="center"/>
              <w:rPr>
                <w:rFonts w:ascii="Arial Narrow" w:hAnsi="Arial Narrow"/>
                <w:b/>
                <w:bCs/>
                <w:snapToGrid w:val="0"/>
                <w:sz w:val="20"/>
                <w:szCs w:val="20"/>
              </w:rPr>
            </w:pPr>
            <w:r w:rsidRPr="00C25D04">
              <w:rPr>
                <w:rFonts w:ascii="Arial Narrow" w:hAnsi="Arial Narrow" w:cs="Calibri"/>
                <w:color w:val="000000"/>
                <w:sz w:val="20"/>
                <w:szCs w:val="20"/>
                <w14:textFill>
                  <w14:solidFill>
                    <w14:srgbClr w14:val="000000">
                      <w14:alpha w14:val="100000"/>
                    </w14:srgbClr>
                  </w14:solidFill>
                </w14:textFill>
              </w:rPr>
              <w:t>|</w:t>
            </w:r>
          </w:p>
        </w:tc>
        <w:tc>
          <w:tcPr>
            <w:tcW w:w="944" w:type="pct"/>
            <w:tcBorders>
              <w:top w:val="single" w:sz="4" w:space="0" w:color="auto"/>
              <w:left w:val="single" w:sz="4" w:space="0" w:color="auto"/>
              <w:bottom w:val="single" w:sz="4" w:space="0" w:color="auto"/>
              <w:right w:val="single" w:sz="4" w:space="0" w:color="auto"/>
            </w:tcBorders>
          </w:tcPr>
          <w:p w14:paraId="2193C05B" w14:textId="510DAB8F" w:rsidR="00C9319B" w:rsidRPr="00615B0D" w:rsidRDefault="00C9319B" w:rsidP="00C9319B">
            <w:pPr>
              <w:widowControl w:val="0"/>
              <w:contextualSpacing/>
              <w:jc w:val="center"/>
              <w:rPr>
                <w:rFonts w:ascii="Arial Narrow" w:hAnsi="Arial Narrow"/>
                <w:b/>
                <w:bCs/>
                <w:snapToGrid w:val="0"/>
                <w:sz w:val="20"/>
                <w:szCs w:val="20"/>
              </w:rPr>
            </w:pPr>
            <w:r w:rsidRPr="000D6543">
              <w:rPr>
                <w:rFonts w:ascii="Arial Narrow" w:hAnsi="Arial Narrow" w:cs="Calibri"/>
                <w:sz w:val="20"/>
                <w:szCs w:val="20"/>
              </w:rPr>
              <w:t>8,615</w:t>
            </w:r>
          </w:p>
        </w:tc>
        <w:tc>
          <w:tcPr>
            <w:tcW w:w="1228" w:type="pct"/>
            <w:tcBorders>
              <w:top w:val="single" w:sz="4" w:space="0" w:color="auto"/>
              <w:left w:val="single" w:sz="4" w:space="0" w:color="auto"/>
              <w:bottom w:val="single" w:sz="4" w:space="0" w:color="auto"/>
              <w:right w:val="single" w:sz="4" w:space="0" w:color="auto"/>
            </w:tcBorders>
          </w:tcPr>
          <w:p w14:paraId="2F9165AD" w14:textId="0C9BF6F3" w:rsidR="00C9319B" w:rsidRDefault="00C25D04" w:rsidP="00C9319B">
            <w:pPr>
              <w:widowControl w:val="0"/>
              <w:contextualSpacing/>
              <w:jc w:val="center"/>
              <w:rPr>
                <w:rFonts w:ascii="Arial Narrow" w:hAnsi="Arial Narrow"/>
                <w:b/>
                <w:bCs/>
                <w:iCs/>
                <w:snapToGrid w:val="0"/>
                <w:sz w:val="20"/>
                <w:szCs w:val="20"/>
              </w:rPr>
            </w:pPr>
            <w:r w:rsidRPr="00C25D04">
              <w:rPr>
                <w:rFonts w:ascii="Arial Narrow" w:hAnsi="Arial Narrow" w:cs="Calibri"/>
                <w:color w:val="000000"/>
                <w:sz w:val="20"/>
                <w:szCs w:val="20"/>
                <w:shd w:val="solid" w:color="000000" w:fill="000000"/>
                <w14:textFill>
                  <w14:solidFill>
                    <w14:srgbClr w14:val="000000">
                      <w14:alpha w14:val="100000"/>
                    </w14:srgbClr>
                  </w14:solidFill>
                </w14:textFill>
              </w:rPr>
              <w:t>|</w:t>
            </w:r>
            <w:r w:rsidR="004D3820" w:rsidRPr="004D3820">
              <w:rPr>
                <w:rFonts w:ascii="Arial Narrow" w:hAnsi="Arial Narrow"/>
                <w:sz w:val="18"/>
                <w:szCs w:val="18"/>
                <w:vertAlign w:val="superscript"/>
              </w:rPr>
              <w:t>1</w:t>
            </w:r>
          </w:p>
        </w:tc>
      </w:tr>
      <w:tr w:rsidR="00C9319B" w:rsidRPr="00AD7238" w14:paraId="026E442D" w14:textId="77777777" w:rsidTr="001B76FE">
        <w:trPr>
          <w:trHeight w:val="283"/>
          <w:tblHeader/>
        </w:trPr>
        <w:tc>
          <w:tcPr>
            <w:tcW w:w="5000" w:type="pct"/>
            <w:gridSpan w:val="4"/>
            <w:tcBorders>
              <w:top w:val="single" w:sz="4" w:space="0" w:color="auto"/>
              <w:left w:val="single" w:sz="4" w:space="0" w:color="auto"/>
              <w:bottom w:val="single" w:sz="4" w:space="0" w:color="auto"/>
              <w:right w:val="single" w:sz="4" w:space="0" w:color="auto"/>
            </w:tcBorders>
          </w:tcPr>
          <w:p w14:paraId="42103281" w14:textId="77777777" w:rsidR="00C9319B" w:rsidRPr="00C9319B" w:rsidRDefault="00C9319B" w:rsidP="00C9319B">
            <w:pPr>
              <w:widowControl w:val="0"/>
              <w:rPr>
                <w:rFonts w:ascii="Arial Narrow" w:eastAsia="MS Gothic" w:hAnsi="Arial Narrow"/>
                <w:bCs/>
                <w:sz w:val="20"/>
                <w:szCs w:val="20"/>
              </w:rPr>
            </w:pPr>
            <w:r w:rsidRPr="00AD7238">
              <w:rPr>
                <w:rFonts w:ascii="Arial Narrow" w:eastAsia="MS Gothic" w:hAnsi="Arial Narrow"/>
                <w:bCs/>
                <w:sz w:val="20"/>
                <w:szCs w:val="20"/>
              </w:rPr>
              <w:t>Discount rate (base case 5% costs and outcomes)</w:t>
            </w:r>
          </w:p>
        </w:tc>
      </w:tr>
      <w:tr w:rsidR="00C9319B" w:rsidRPr="00AD7238" w14:paraId="7210B54C" w14:textId="77777777" w:rsidTr="00C25D04">
        <w:trPr>
          <w:tblHeader/>
        </w:trPr>
        <w:tc>
          <w:tcPr>
            <w:tcW w:w="1963" w:type="pct"/>
            <w:tcBorders>
              <w:top w:val="single" w:sz="4" w:space="0" w:color="auto"/>
              <w:left w:val="single" w:sz="4" w:space="0" w:color="auto"/>
              <w:bottom w:val="single" w:sz="4" w:space="0" w:color="auto"/>
              <w:right w:val="single" w:sz="4" w:space="0" w:color="auto"/>
            </w:tcBorders>
          </w:tcPr>
          <w:p w14:paraId="5B3A267F" w14:textId="77777777" w:rsidR="00C9319B" w:rsidRPr="00AD7238" w:rsidRDefault="00C9319B" w:rsidP="00C9319B">
            <w:pPr>
              <w:widowControl w:val="0"/>
              <w:ind w:left="176"/>
              <w:rPr>
                <w:rFonts w:ascii="Arial Narrow" w:hAnsi="Arial Narrow"/>
                <w:snapToGrid w:val="0"/>
                <w:sz w:val="20"/>
                <w:szCs w:val="20"/>
              </w:rPr>
            </w:pPr>
            <w:r w:rsidRPr="00AD7238">
              <w:rPr>
                <w:rFonts w:ascii="Arial Narrow" w:eastAsia="MS Gothic" w:hAnsi="Arial Narrow"/>
                <w:bCs/>
                <w:sz w:val="20"/>
                <w:szCs w:val="20"/>
              </w:rPr>
              <w:t>3.5% costs and outcomes</w:t>
            </w:r>
          </w:p>
        </w:tc>
        <w:tc>
          <w:tcPr>
            <w:tcW w:w="865" w:type="pct"/>
            <w:tcBorders>
              <w:top w:val="single" w:sz="4" w:space="0" w:color="auto"/>
              <w:left w:val="single" w:sz="4" w:space="0" w:color="auto"/>
              <w:bottom w:val="single" w:sz="4" w:space="0" w:color="auto"/>
              <w:right w:val="single" w:sz="4" w:space="0" w:color="auto"/>
            </w:tcBorders>
            <w:shd w:val="solid" w:color="000000" w:fill="000000"/>
          </w:tcPr>
          <w:p w14:paraId="60E3C029" w14:textId="7F9A307F" w:rsidR="00C9319B" w:rsidRPr="00AD7238" w:rsidRDefault="00C25D04" w:rsidP="00C9319B">
            <w:pPr>
              <w:widowControl w:val="0"/>
              <w:jc w:val="center"/>
              <w:rPr>
                <w:rFonts w:ascii="Arial Narrow" w:hAnsi="Arial Narrow"/>
                <w:snapToGrid w:val="0"/>
                <w:sz w:val="20"/>
                <w:szCs w:val="20"/>
              </w:rPr>
            </w:pPr>
            <w:r w:rsidRPr="00C25D04">
              <w:rPr>
                <w:rFonts w:ascii="Arial Narrow" w:hAnsi="Arial Narrow"/>
                <w:snapToGrid w:val="0"/>
                <w:color w:val="000000"/>
                <w:sz w:val="20"/>
                <w:szCs w:val="20"/>
                <w14:textFill>
                  <w14:solidFill>
                    <w14:srgbClr w14:val="000000">
                      <w14:alpha w14:val="100000"/>
                    </w14:srgbClr>
                  </w14:solidFill>
                </w14:textFill>
              </w:rPr>
              <w:t>|</w:t>
            </w:r>
          </w:p>
        </w:tc>
        <w:tc>
          <w:tcPr>
            <w:tcW w:w="944" w:type="pct"/>
            <w:tcBorders>
              <w:top w:val="single" w:sz="4" w:space="0" w:color="auto"/>
              <w:left w:val="single" w:sz="4" w:space="0" w:color="auto"/>
              <w:bottom w:val="single" w:sz="4" w:space="0" w:color="auto"/>
              <w:right w:val="single" w:sz="4" w:space="0" w:color="auto"/>
            </w:tcBorders>
          </w:tcPr>
          <w:p w14:paraId="1C4FD690" w14:textId="147B6FC8" w:rsidR="00C9319B" w:rsidRPr="00AD7238" w:rsidRDefault="000E78FF" w:rsidP="00C9319B">
            <w:pPr>
              <w:widowControl w:val="0"/>
              <w:contextualSpacing/>
              <w:jc w:val="center"/>
              <w:rPr>
                <w:rFonts w:ascii="Arial Narrow" w:hAnsi="Arial Narrow"/>
                <w:snapToGrid w:val="0"/>
                <w:sz w:val="20"/>
                <w:szCs w:val="20"/>
              </w:rPr>
            </w:pPr>
            <w:r>
              <w:rPr>
                <w:rFonts w:ascii="Arial Narrow" w:hAnsi="Arial Narrow"/>
                <w:snapToGrid w:val="0"/>
                <w:sz w:val="20"/>
                <w:szCs w:val="20"/>
              </w:rPr>
              <w:t>9,820</w:t>
            </w:r>
          </w:p>
        </w:tc>
        <w:tc>
          <w:tcPr>
            <w:tcW w:w="1228" w:type="pct"/>
            <w:tcBorders>
              <w:top w:val="single" w:sz="4" w:space="0" w:color="auto"/>
              <w:left w:val="single" w:sz="4" w:space="0" w:color="auto"/>
              <w:bottom w:val="single" w:sz="4" w:space="0" w:color="auto"/>
              <w:right w:val="single" w:sz="4" w:space="0" w:color="auto"/>
            </w:tcBorders>
          </w:tcPr>
          <w:p w14:paraId="177BFAF5" w14:textId="079C44DF" w:rsidR="007C2173" w:rsidRPr="007C2173" w:rsidRDefault="00C25D04" w:rsidP="00C9319B">
            <w:pPr>
              <w:widowControl w:val="0"/>
              <w:jc w:val="center"/>
              <w:rPr>
                <w:rFonts w:ascii="Arial Narrow" w:eastAsia="MS Gothic" w:hAnsi="Arial Narrow"/>
                <w:bCs/>
                <w:iCs/>
                <w:sz w:val="20"/>
                <w:szCs w:val="20"/>
              </w:rPr>
            </w:pPr>
            <w:r w:rsidRPr="00C25D04">
              <w:rPr>
                <w:rFonts w:ascii="Arial Narrow" w:eastAsia="MS Gothic" w:hAnsi="Arial Narrow"/>
                <w:bCs/>
                <w:iCs/>
                <w:color w:val="000000"/>
                <w:sz w:val="20"/>
                <w:szCs w:val="20"/>
                <w:shd w:val="solid" w:color="000000" w:fill="000000"/>
                <w14:textFill>
                  <w14:solidFill>
                    <w14:srgbClr w14:val="000000">
                      <w14:alpha w14:val="100000"/>
                    </w14:srgbClr>
                  </w14:solidFill>
                </w14:textFill>
              </w:rPr>
              <w:t>|</w:t>
            </w:r>
            <w:r w:rsidR="004D3820" w:rsidRPr="004D3820">
              <w:rPr>
                <w:rFonts w:ascii="Arial Narrow" w:hAnsi="Arial Narrow"/>
                <w:sz w:val="18"/>
                <w:szCs w:val="18"/>
                <w:vertAlign w:val="superscript"/>
              </w:rPr>
              <w:t>1</w:t>
            </w:r>
          </w:p>
          <w:p w14:paraId="64783185" w14:textId="5E91B93B" w:rsidR="000E78FF" w:rsidRDefault="000E78FF" w:rsidP="00C9319B">
            <w:pPr>
              <w:widowControl w:val="0"/>
              <w:jc w:val="center"/>
              <w:rPr>
                <w:rFonts w:ascii="Arial Narrow" w:eastAsia="MS Gothic" w:hAnsi="Arial Narrow"/>
                <w:bCs/>
                <w:iCs/>
                <w:sz w:val="20"/>
                <w:szCs w:val="20"/>
              </w:rPr>
            </w:pPr>
            <w:r>
              <w:rPr>
                <w:rFonts w:ascii="Arial Narrow" w:eastAsia="MS Gothic" w:hAnsi="Arial Narrow"/>
                <w:bCs/>
                <w:iCs/>
                <w:sz w:val="20"/>
                <w:szCs w:val="20"/>
              </w:rPr>
              <w:t>(-29%)</w:t>
            </w:r>
          </w:p>
        </w:tc>
      </w:tr>
      <w:tr w:rsidR="00C9319B" w:rsidRPr="00704595" w14:paraId="7FCFA472" w14:textId="77777777" w:rsidTr="001B76FE">
        <w:trPr>
          <w:tblHeader/>
        </w:trPr>
        <w:tc>
          <w:tcPr>
            <w:tcW w:w="5000" w:type="pct"/>
            <w:gridSpan w:val="4"/>
            <w:tcBorders>
              <w:top w:val="single" w:sz="4" w:space="0" w:color="auto"/>
              <w:left w:val="single" w:sz="4" w:space="0" w:color="auto"/>
              <w:bottom w:val="single" w:sz="4" w:space="0" w:color="auto"/>
              <w:right w:val="single" w:sz="4" w:space="0" w:color="auto"/>
            </w:tcBorders>
          </w:tcPr>
          <w:p w14:paraId="060819BA" w14:textId="197C18C1" w:rsidR="00C9319B" w:rsidRPr="00704595" w:rsidRDefault="00C9319B" w:rsidP="00C9319B">
            <w:pPr>
              <w:widowControl w:val="0"/>
              <w:rPr>
                <w:rFonts w:ascii="Arial Narrow" w:eastAsia="MS Gothic" w:hAnsi="Arial Narrow"/>
                <w:bCs/>
                <w:iCs/>
                <w:sz w:val="20"/>
                <w:szCs w:val="20"/>
              </w:rPr>
            </w:pPr>
            <w:r w:rsidRPr="00704595">
              <w:rPr>
                <w:rFonts w:ascii="Arial Narrow" w:eastAsia="MS Gothic" w:hAnsi="Arial Narrow"/>
                <w:bCs/>
                <w:iCs/>
                <w:sz w:val="20"/>
                <w:szCs w:val="20"/>
              </w:rPr>
              <w:t xml:space="preserve">HZ Incidence (base case </w:t>
            </w:r>
            <w:proofErr w:type="spellStart"/>
            <w:r w:rsidRPr="00704595">
              <w:rPr>
                <w:rFonts w:ascii="Arial Narrow" w:eastAsia="MS Gothic" w:hAnsi="Arial Narrow"/>
                <w:bCs/>
                <w:iCs/>
                <w:sz w:val="20"/>
                <w:szCs w:val="20"/>
              </w:rPr>
              <w:t>MacIntyre</w:t>
            </w:r>
            <w:proofErr w:type="spellEnd"/>
            <w:r w:rsidRPr="00704595">
              <w:rPr>
                <w:rFonts w:ascii="Arial Narrow" w:eastAsia="MS Gothic" w:hAnsi="Arial Narrow"/>
                <w:bCs/>
                <w:iCs/>
                <w:sz w:val="20"/>
                <w:szCs w:val="20"/>
              </w:rPr>
              <w:t xml:space="preserve"> 2015)</w:t>
            </w:r>
          </w:p>
        </w:tc>
      </w:tr>
      <w:tr w:rsidR="00C9319B" w:rsidRPr="00704595" w14:paraId="2660ED26" w14:textId="77777777" w:rsidTr="00C25D04">
        <w:trPr>
          <w:tblHeader/>
        </w:trPr>
        <w:tc>
          <w:tcPr>
            <w:tcW w:w="1963" w:type="pct"/>
            <w:tcBorders>
              <w:top w:val="single" w:sz="4" w:space="0" w:color="auto"/>
              <w:left w:val="single" w:sz="4" w:space="0" w:color="auto"/>
              <w:bottom w:val="single" w:sz="4" w:space="0" w:color="auto"/>
              <w:right w:val="single" w:sz="4" w:space="0" w:color="auto"/>
            </w:tcBorders>
          </w:tcPr>
          <w:p w14:paraId="041F99D9" w14:textId="03A35CD5" w:rsidR="00C9319B" w:rsidRPr="00704595" w:rsidRDefault="00C9319B" w:rsidP="00423CC2">
            <w:pPr>
              <w:widowControl w:val="0"/>
              <w:ind w:left="169"/>
              <w:rPr>
                <w:rFonts w:ascii="Arial Narrow" w:hAnsi="Arial Narrow"/>
                <w:iCs/>
                <w:snapToGrid w:val="0"/>
                <w:sz w:val="20"/>
                <w:szCs w:val="20"/>
              </w:rPr>
            </w:pPr>
            <w:proofErr w:type="spellStart"/>
            <w:r w:rsidRPr="00704595">
              <w:rPr>
                <w:rFonts w:ascii="Arial Narrow" w:eastAsia="MS Gothic" w:hAnsi="Arial Narrow"/>
                <w:bCs/>
                <w:iCs/>
                <w:sz w:val="20"/>
                <w:szCs w:val="20"/>
              </w:rPr>
              <w:t>MacIntyre</w:t>
            </w:r>
            <w:proofErr w:type="spellEnd"/>
            <w:r w:rsidRPr="00704595">
              <w:rPr>
                <w:rFonts w:ascii="Arial Narrow" w:eastAsia="MS Gothic" w:hAnsi="Arial Narrow"/>
                <w:bCs/>
                <w:iCs/>
                <w:sz w:val="20"/>
                <w:szCs w:val="20"/>
              </w:rPr>
              <w:t xml:space="preserve"> 2015 + Qian 2021</w:t>
            </w:r>
          </w:p>
        </w:tc>
        <w:tc>
          <w:tcPr>
            <w:tcW w:w="865" w:type="pct"/>
            <w:tcBorders>
              <w:top w:val="single" w:sz="4" w:space="0" w:color="auto"/>
              <w:left w:val="single" w:sz="4" w:space="0" w:color="auto"/>
              <w:bottom w:val="single" w:sz="4" w:space="0" w:color="auto"/>
              <w:right w:val="single" w:sz="4" w:space="0" w:color="auto"/>
            </w:tcBorders>
            <w:shd w:val="solid" w:color="000000" w:fill="000000"/>
          </w:tcPr>
          <w:p w14:paraId="679D2CC0" w14:textId="26A4F0E2" w:rsidR="00C9319B" w:rsidRPr="00FC1D41" w:rsidRDefault="00C25D04" w:rsidP="000E78FF">
            <w:pPr>
              <w:widowControl w:val="0"/>
              <w:jc w:val="center"/>
              <w:rPr>
                <w:rFonts w:ascii="Arial Narrow" w:hAnsi="Arial Narrow"/>
                <w:iCs/>
                <w:snapToGrid w:val="0"/>
                <w:sz w:val="20"/>
                <w:szCs w:val="20"/>
                <w:highlight w:val="darkGray"/>
              </w:rPr>
            </w:pPr>
            <w:r w:rsidRPr="00C25D04">
              <w:rPr>
                <w:rFonts w:ascii="Arial Narrow" w:hAnsi="Arial Narrow"/>
                <w:iCs/>
                <w:snapToGrid w:val="0"/>
                <w:color w:val="000000"/>
                <w:sz w:val="20"/>
                <w:szCs w:val="20"/>
                <w14:textFill>
                  <w14:solidFill>
                    <w14:srgbClr w14:val="000000">
                      <w14:alpha w14:val="100000"/>
                    </w14:srgbClr>
                  </w14:solidFill>
                </w14:textFill>
              </w:rPr>
              <w:t>|</w:t>
            </w:r>
          </w:p>
        </w:tc>
        <w:tc>
          <w:tcPr>
            <w:tcW w:w="944" w:type="pct"/>
            <w:tcBorders>
              <w:top w:val="single" w:sz="4" w:space="0" w:color="auto"/>
              <w:left w:val="single" w:sz="4" w:space="0" w:color="auto"/>
              <w:bottom w:val="single" w:sz="4" w:space="0" w:color="auto"/>
              <w:right w:val="single" w:sz="4" w:space="0" w:color="auto"/>
            </w:tcBorders>
          </w:tcPr>
          <w:p w14:paraId="6149644C" w14:textId="63EF24B1" w:rsidR="00C9319B" w:rsidRPr="00704595" w:rsidRDefault="000E78FF" w:rsidP="000E78FF">
            <w:pPr>
              <w:widowControl w:val="0"/>
              <w:jc w:val="center"/>
              <w:rPr>
                <w:rFonts w:ascii="Arial Narrow" w:hAnsi="Arial Narrow"/>
                <w:iCs/>
                <w:snapToGrid w:val="0"/>
                <w:sz w:val="20"/>
                <w:szCs w:val="20"/>
              </w:rPr>
            </w:pPr>
            <w:r w:rsidRPr="00704595">
              <w:rPr>
                <w:rFonts w:ascii="Arial Narrow" w:hAnsi="Arial Narrow"/>
                <w:iCs/>
                <w:snapToGrid w:val="0"/>
                <w:sz w:val="20"/>
                <w:szCs w:val="20"/>
              </w:rPr>
              <w:t>7,780</w:t>
            </w:r>
          </w:p>
        </w:tc>
        <w:tc>
          <w:tcPr>
            <w:tcW w:w="1228" w:type="pct"/>
            <w:tcBorders>
              <w:top w:val="single" w:sz="4" w:space="0" w:color="auto"/>
              <w:left w:val="single" w:sz="4" w:space="0" w:color="auto"/>
              <w:bottom w:val="single" w:sz="4" w:space="0" w:color="auto"/>
              <w:right w:val="single" w:sz="4" w:space="0" w:color="auto"/>
            </w:tcBorders>
          </w:tcPr>
          <w:p w14:paraId="4F4231A8" w14:textId="1E3F7FB3" w:rsidR="007C2173" w:rsidRPr="007C2173" w:rsidRDefault="00C25D04" w:rsidP="00423CC2">
            <w:pPr>
              <w:widowControl w:val="0"/>
              <w:jc w:val="center"/>
              <w:rPr>
                <w:rFonts w:ascii="Arial Narrow" w:hAnsi="Arial Narrow"/>
                <w:iCs/>
                <w:sz w:val="20"/>
                <w:szCs w:val="20"/>
              </w:rPr>
            </w:pPr>
            <w:r w:rsidRPr="00C25D04">
              <w:rPr>
                <w:rFonts w:ascii="Arial Narrow" w:hAnsi="Arial Narrow"/>
                <w:iCs/>
                <w:color w:val="000000"/>
                <w:sz w:val="20"/>
                <w:szCs w:val="20"/>
                <w:shd w:val="solid" w:color="000000" w:fill="000000"/>
                <w14:textFill>
                  <w14:solidFill>
                    <w14:srgbClr w14:val="000000">
                      <w14:alpha w14:val="100000"/>
                    </w14:srgbClr>
                  </w14:solidFill>
                </w14:textFill>
              </w:rPr>
              <w:t>|</w:t>
            </w:r>
            <w:r w:rsidR="004D3820">
              <w:rPr>
                <w:rFonts w:ascii="Arial Narrow" w:hAnsi="Arial Narrow"/>
                <w:sz w:val="18"/>
                <w:szCs w:val="18"/>
                <w:vertAlign w:val="superscript"/>
              </w:rPr>
              <w:t>2</w:t>
            </w:r>
          </w:p>
          <w:p w14:paraId="16CF3640" w14:textId="0A573969" w:rsidR="000E78FF" w:rsidRPr="00704595" w:rsidRDefault="000E78FF" w:rsidP="00423CC2">
            <w:pPr>
              <w:widowControl w:val="0"/>
              <w:jc w:val="center"/>
              <w:rPr>
                <w:rFonts w:ascii="Arial Narrow" w:eastAsia="MS Gothic" w:hAnsi="Arial Narrow"/>
                <w:bCs/>
                <w:iCs/>
                <w:sz w:val="20"/>
                <w:szCs w:val="20"/>
              </w:rPr>
            </w:pPr>
            <w:r w:rsidRPr="00704595">
              <w:rPr>
                <w:rFonts w:ascii="Arial Narrow" w:hAnsi="Arial Narrow"/>
                <w:iCs/>
                <w:sz w:val="20"/>
                <w:szCs w:val="20"/>
              </w:rPr>
              <w:t>(+25%)</w:t>
            </w:r>
          </w:p>
        </w:tc>
      </w:tr>
      <w:tr w:rsidR="00423CC2" w:rsidRPr="00704595" w14:paraId="3D39D5CF" w14:textId="77777777" w:rsidTr="00C25D04">
        <w:trPr>
          <w:tblHeader/>
        </w:trPr>
        <w:tc>
          <w:tcPr>
            <w:tcW w:w="1963" w:type="pct"/>
            <w:tcBorders>
              <w:top w:val="single" w:sz="4" w:space="0" w:color="auto"/>
              <w:left w:val="single" w:sz="4" w:space="0" w:color="auto"/>
              <w:bottom w:val="single" w:sz="4" w:space="0" w:color="auto"/>
              <w:right w:val="single" w:sz="4" w:space="0" w:color="auto"/>
            </w:tcBorders>
          </w:tcPr>
          <w:p w14:paraId="36CFB5E9" w14:textId="703982AB" w:rsidR="00423CC2" w:rsidRPr="00704595" w:rsidRDefault="00423CC2" w:rsidP="00C9319B">
            <w:pPr>
              <w:widowControl w:val="0"/>
              <w:ind w:left="176"/>
              <w:rPr>
                <w:rFonts w:ascii="Arial Narrow" w:eastAsia="MS Gothic" w:hAnsi="Arial Narrow"/>
                <w:bCs/>
                <w:iCs/>
                <w:sz w:val="20"/>
                <w:szCs w:val="20"/>
              </w:rPr>
            </w:pPr>
            <w:r w:rsidRPr="00704595">
              <w:rPr>
                <w:rFonts w:ascii="Arial Narrow" w:eastAsia="MS Gothic" w:hAnsi="Arial Narrow"/>
                <w:bCs/>
                <w:iCs/>
                <w:sz w:val="20"/>
                <w:szCs w:val="20"/>
              </w:rPr>
              <w:t>Qian 2021</w:t>
            </w:r>
          </w:p>
        </w:tc>
        <w:tc>
          <w:tcPr>
            <w:tcW w:w="865" w:type="pct"/>
            <w:tcBorders>
              <w:top w:val="single" w:sz="4" w:space="0" w:color="auto"/>
              <w:left w:val="single" w:sz="4" w:space="0" w:color="auto"/>
              <w:bottom w:val="single" w:sz="4" w:space="0" w:color="auto"/>
              <w:right w:val="single" w:sz="4" w:space="0" w:color="auto"/>
            </w:tcBorders>
            <w:shd w:val="solid" w:color="000000" w:fill="000000"/>
          </w:tcPr>
          <w:p w14:paraId="59826D5B" w14:textId="518B115B" w:rsidR="00423CC2" w:rsidRPr="00FC1D41" w:rsidRDefault="00C25D04" w:rsidP="00C9319B">
            <w:pPr>
              <w:widowControl w:val="0"/>
              <w:jc w:val="center"/>
              <w:rPr>
                <w:rFonts w:ascii="Arial Narrow" w:eastAsia="MS Gothic" w:hAnsi="Arial Narrow"/>
                <w:bCs/>
                <w:iCs/>
                <w:sz w:val="20"/>
                <w:szCs w:val="20"/>
                <w:highlight w:val="darkGray"/>
              </w:rPr>
            </w:pPr>
            <w:r w:rsidRPr="00C25D04">
              <w:rPr>
                <w:rFonts w:ascii="Arial Narrow" w:eastAsia="MS Gothic" w:hAnsi="Arial Narrow"/>
                <w:bCs/>
                <w:iCs/>
                <w:color w:val="000000"/>
                <w:sz w:val="20"/>
                <w:szCs w:val="20"/>
                <w14:textFill>
                  <w14:solidFill>
                    <w14:srgbClr w14:val="000000">
                      <w14:alpha w14:val="100000"/>
                    </w14:srgbClr>
                  </w14:solidFill>
                </w14:textFill>
              </w:rPr>
              <w:t>|</w:t>
            </w:r>
          </w:p>
        </w:tc>
        <w:tc>
          <w:tcPr>
            <w:tcW w:w="944" w:type="pct"/>
            <w:tcBorders>
              <w:top w:val="single" w:sz="4" w:space="0" w:color="auto"/>
              <w:left w:val="single" w:sz="4" w:space="0" w:color="auto"/>
              <w:bottom w:val="single" w:sz="4" w:space="0" w:color="auto"/>
              <w:right w:val="single" w:sz="4" w:space="0" w:color="auto"/>
            </w:tcBorders>
          </w:tcPr>
          <w:p w14:paraId="7BAA215C" w14:textId="6DECF8E4" w:rsidR="00423CC2" w:rsidRPr="00704595" w:rsidRDefault="000E78FF" w:rsidP="00C9319B">
            <w:pPr>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6,939</w:t>
            </w:r>
          </w:p>
        </w:tc>
        <w:tc>
          <w:tcPr>
            <w:tcW w:w="1228" w:type="pct"/>
            <w:tcBorders>
              <w:top w:val="single" w:sz="4" w:space="0" w:color="auto"/>
              <w:left w:val="single" w:sz="4" w:space="0" w:color="auto"/>
              <w:bottom w:val="single" w:sz="4" w:space="0" w:color="auto"/>
              <w:right w:val="single" w:sz="4" w:space="0" w:color="auto"/>
            </w:tcBorders>
          </w:tcPr>
          <w:p w14:paraId="4749A9B0" w14:textId="712EED09" w:rsidR="007C2173" w:rsidRPr="007C2173" w:rsidRDefault="00C25D04" w:rsidP="00C9319B">
            <w:pPr>
              <w:widowControl w:val="0"/>
              <w:jc w:val="center"/>
              <w:rPr>
                <w:rFonts w:ascii="Arial Narrow" w:hAnsi="Arial Narrow"/>
                <w:iCs/>
                <w:sz w:val="20"/>
                <w:szCs w:val="20"/>
              </w:rPr>
            </w:pPr>
            <w:r w:rsidRPr="00C25D04">
              <w:rPr>
                <w:rFonts w:ascii="Arial Narrow" w:hAnsi="Arial Narrow"/>
                <w:iCs/>
                <w:color w:val="000000"/>
                <w:sz w:val="20"/>
                <w:szCs w:val="20"/>
                <w:shd w:val="solid" w:color="000000" w:fill="000000"/>
                <w14:textFill>
                  <w14:solidFill>
                    <w14:srgbClr w14:val="000000">
                      <w14:alpha w14:val="100000"/>
                    </w14:srgbClr>
                  </w14:solidFill>
                </w14:textFill>
              </w:rPr>
              <w:t>|</w:t>
            </w:r>
            <w:r w:rsidR="004D3820">
              <w:rPr>
                <w:rFonts w:ascii="Arial Narrow" w:hAnsi="Arial Narrow"/>
                <w:sz w:val="18"/>
                <w:szCs w:val="18"/>
                <w:vertAlign w:val="superscript"/>
              </w:rPr>
              <w:t>2</w:t>
            </w:r>
          </w:p>
          <w:p w14:paraId="48CEB671" w14:textId="3977E2EE" w:rsidR="000E78FF" w:rsidRPr="00704595" w:rsidRDefault="000E78FF" w:rsidP="00C9319B">
            <w:pPr>
              <w:widowControl w:val="0"/>
              <w:jc w:val="center"/>
              <w:rPr>
                <w:rFonts w:ascii="Arial Narrow" w:hAnsi="Arial Narrow"/>
                <w:iCs/>
                <w:sz w:val="20"/>
                <w:szCs w:val="20"/>
              </w:rPr>
            </w:pPr>
            <w:r w:rsidRPr="00704595">
              <w:rPr>
                <w:rFonts w:ascii="Arial Narrow" w:hAnsi="Arial Narrow"/>
                <w:iCs/>
                <w:sz w:val="20"/>
                <w:szCs w:val="20"/>
              </w:rPr>
              <w:t>(+57%)</w:t>
            </w:r>
          </w:p>
        </w:tc>
      </w:tr>
      <w:tr w:rsidR="00E30C37" w:rsidRPr="00704595" w14:paraId="2F85635E" w14:textId="77777777" w:rsidTr="00466D08">
        <w:trPr>
          <w:tblHeader/>
        </w:trPr>
        <w:tc>
          <w:tcPr>
            <w:tcW w:w="5000" w:type="pct"/>
            <w:gridSpan w:val="4"/>
            <w:tcBorders>
              <w:top w:val="single" w:sz="4" w:space="0" w:color="auto"/>
              <w:left w:val="single" w:sz="4" w:space="0" w:color="auto"/>
              <w:bottom w:val="single" w:sz="4" w:space="0" w:color="auto"/>
              <w:right w:val="single" w:sz="4" w:space="0" w:color="auto"/>
            </w:tcBorders>
          </w:tcPr>
          <w:p w14:paraId="21F783BB" w14:textId="77777777" w:rsidR="00E30C37" w:rsidRPr="00704595" w:rsidRDefault="00E30C37" w:rsidP="00466D08">
            <w:pPr>
              <w:widowControl w:val="0"/>
              <w:rPr>
                <w:rFonts w:ascii="Arial Narrow" w:eastAsia="MS Gothic" w:hAnsi="Arial Narrow"/>
                <w:bCs/>
                <w:iCs/>
                <w:sz w:val="20"/>
                <w:szCs w:val="20"/>
              </w:rPr>
            </w:pPr>
            <w:r w:rsidRPr="00704595">
              <w:rPr>
                <w:rFonts w:ascii="Arial Narrow" w:eastAsia="MS Gothic" w:hAnsi="Arial Narrow"/>
                <w:bCs/>
                <w:iCs/>
                <w:sz w:val="20"/>
                <w:szCs w:val="20"/>
              </w:rPr>
              <w:t>Vaccine efficacy (base case ZOE-50 and ZOE-70)</w:t>
            </w:r>
          </w:p>
        </w:tc>
      </w:tr>
      <w:tr w:rsidR="00E30C37" w:rsidRPr="00704595" w14:paraId="373C1994" w14:textId="77777777" w:rsidTr="00466D08">
        <w:trPr>
          <w:tblHeader/>
        </w:trPr>
        <w:tc>
          <w:tcPr>
            <w:tcW w:w="1963" w:type="pct"/>
            <w:tcBorders>
              <w:top w:val="single" w:sz="4" w:space="0" w:color="auto"/>
              <w:left w:val="single" w:sz="4" w:space="0" w:color="auto"/>
              <w:bottom w:val="single" w:sz="4" w:space="0" w:color="auto"/>
              <w:right w:val="single" w:sz="4" w:space="0" w:color="auto"/>
            </w:tcBorders>
          </w:tcPr>
          <w:p w14:paraId="2B41DD19" w14:textId="5376E824" w:rsidR="00E30C37" w:rsidRPr="00704595" w:rsidRDefault="00485576" w:rsidP="00485576">
            <w:pPr>
              <w:widowControl w:val="0"/>
              <w:rPr>
                <w:rFonts w:ascii="Arial Narrow" w:eastAsia="MS Gothic" w:hAnsi="Arial Narrow"/>
                <w:bCs/>
                <w:iCs/>
                <w:sz w:val="20"/>
                <w:szCs w:val="20"/>
              </w:rPr>
            </w:pPr>
            <w:r w:rsidRPr="00704595">
              <w:rPr>
                <w:rFonts w:ascii="Arial Narrow" w:eastAsia="MS Gothic" w:hAnsi="Arial Narrow"/>
                <w:bCs/>
                <w:iCs/>
                <w:sz w:val="20"/>
                <w:szCs w:val="20"/>
              </w:rPr>
              <w:t xml:space="preserve">Using effectiveness data from </w:t>
            </w:r>
            <w:proofErr w:type="spellStart"/>
            <w:r w:rsidR="00E30C37" w:rsidRPr="00704595">
              <w:rPr>
                <w:rFonts w:ascii="Arial Narrow" w:eastAsia="MS Gothic" w:hAnsi="Arial Narrow"/>
                <w:bCs/>
                <w:iCs/>
                <w:sz w:val="20"/>
                <w:szCs w:val="20"/>
              </w:rPr>
              <w:t>Izureita</w:t>
            </w:r>
            <w:proofErr w:type="spellEnd"/>
            <w:r w:rsidR="00E30C37" w:rsidRPr="00704595">
              <w:rPr>
                <w:rFonts w:ascii="Arial Narrow" w:eastAsia="MS Gothic" w:hAnsi="Arial Narrow"/>
                <w:bCs/>
                <w:iCs/>
                <w:sz w:val="20"/>
                <w:szCs w:val="20"/>
              </w:rPr>
              <w:t xml:space="preserve"> 2021</w:t>
            </w:r>
          </w:p>
        </w:tc>
        <w:tc>
          <w:tcPr>
            <w:tcW w:w="865" w:type="pct"/>
            <w:tcBorders>
              <w:top w:val="single" w:sz="4" w:space="0" w:color="auto"/>
              <w:left w:val="single" w:sz="4" w:space="0" w:color="auto"/>
              <w:bottom w:val="single" w:sz="4" w:space="0" w:color="auto"/>
              <w:right w:val="single" w:sz="4" w:space="0" w:color="auto"/>
            </w:tcBorders>
          </w:tcPr>
          <w:p w14:paraId="3EC28FB6" w14:textId="4FFD9CB2" w:rsidR="007C2173" w:rsidRPr="007C2173" w:rsidRDefault="00C25D04" w:rsidP="009A4803">
            <w:pPr>
              <w:widowControl w:val="0"/>
              <w:jc w:val="center"/>
              <w:rPr>
                <w:rFonts w:ascii="Arial Narrow" w:eastAsia="MS Gothic" w:hAnsi="Arial Narrow"/>
                <w:bCs/>
                <w:iCs/>
                <w:sz w:val="20"/>
                <w:szCs w:val="20"/>
              </w:rPr>
            </w:pPr>
            <w:r w:rsidRPr="00C25D04">
              <w:rPr>
                <w:rFonts w:ascii="Arial Narrow" w:eastAsia="MS Gothic" w:hAnsi="Arial Narrow"/>
                <w:bCs/>
                <w:iCs/>
                <w:color w:val="000000"/>
                <w:sz w:val="20"/>
                <w:szCs w:val="20"/>
                <w:shd w:val="solid" w:color="000000" w:fill="000000"/>
                <w14:textFill>
                  <w14:solidFill>
                    <w14:srgbClr w14:val="000000">
                      <w14:alpha w14:val="100000"/>
                    </w14:srgbClr>
                  </w14:solidFill>
                </w14:textFill>
              </w:rPr>
              <w:t>|</w:t>
            </w:r>
          </w:p>
          <w:p w14:paraId="18CBDAA8" w14:textId="6FFFADFC" w:rsidR="00E30C37" w:rsidRPr="00704595" w:rsidRDefault="00E30C37" w:rsidP="00C31816">
            <w:pPr>
              <w:widowControl w:val="0"/>
              <w:jc w:val="center"/>
              <w:rPr>
                <w:rFonts w:ascii="Arial Narrow" w:eastAsia="MS Gothic" w:hAnsi="Arial Narrow"/>
                <w:bCs/>
                <w:iCs/>
                <w:sz w:val="20"/>
                <w:szCs w:val="20"/>
              </w:rPr>
            </w:pPr>
          </w:p>
        </w:tc>
        <w:tc>
          <w:tcPr>
            <w:tcW w:w="944" w:type="pct"/>
            <w:tcBorders>
              <w:top w:val="single" w:sz="4" w:space="0" w:color="auto"/>
              <w:left w:val="single" w:sz="4" w:space="0" w:color="auto"/>
              <w:bottom w:val="single" w:sz="4" w:space="0" w:color="auto"/>
              <w:right w:val="single" w:sz="4" w:space="0" w:color="auto"/>
            </w:tcBorders>
          </w:tcPr>
          <w:p w14:paraId="4A80DBFA" w14:textId="63D1532E" w:rsidR="00F36E90" w:rsidRPr="009A4803" w:rsidRDefault="00F36E90" w:rsidP="009A4803">
            <w:pPr>
              <w:widowControl w:val="0"/>
              <w:jc w:val="center"/>
              <w:rPr>
                <w:rFonts w:ascii="Arial Narrow" w:eastAsia="MS Gothic" w:hAnsi="Arial Narrow"/>
                <w:bCs/>
                <w:iCs/>
                <w:sz w:val="20"/>
                <w:szCs w:val="20"/>
              </w:rPr>
            </w:pPr>
            <w:r w:rsidRPr="009A4803">
              <w:rPr>
                <w:rFonts w:ascii="Arial Narrow" w:eastAsia="MS Gothic" w:hAnsi="Arial Narrow"/>
                <w:bCs/>
                <w:iCs/>
                <w:sz w:val="20"/>
                <w:szCs w:val="20"/>
              </w:rPr>
              <w:t xml:space="preserve">5,007 </w:t>
            </w:r>
          </w:p>
          <w:p w14:paraId="5F9018F3" w14:textId="77777777" w:rsidR="00E30C37" w:rsidRPr="00704595" w:rsidRDefault="00E30C37" w:rsidP="00C31816">
            <w:pPr>
              <w:widowControl w:val="0"/>
              <w:jc w:val="center"/>
              <w:rPr>
                <w:rFonts w:ascii="Arial Narrow" w:eastAsia="MS Gothic" w:hAnsi="Arial Narrow"/>
                <w:bCs/>
                <w:iCs/>
                <w:sz w:val="20"/>
                <w:szCs w:val="20"/>
              </w:rPr>
            </w:pPr>
          </w:p>
        </w:tc>
        <w:tc>
          <w:tcPr>
            <w:tcW w:w="1228" w:type="pct"/>
            <w:tcBorders>
              <w:top w:val="single" w:sz="4" w:space="0" w:color="auto"/>
              <w:left w:val="single" w:sz="4" w:space="0" w:color="auto"/>
              <w:bottom w:val="single" w:sz="4" w:space="0" w:color="auto"/>
              <w:right w:val="single" w:sz="4" w:space="0" w:color="auto"/>
            </w:tcBorders>
          </w:tcPr>
          <w:p w14:paraId="09C24686" w14:textId="18D00641" w:rsidR="007C2173" w:rsidRPr="007C2173" w:rsidRDefault="00C25D04" w:rsidP="00466D08">
            <w:pPr>
              <w:widowControl w:val="0"/>
              <w:jc w:val="center"/>
              <w:rPr>
                <w:rFonts w:ascii="Arial Narrow" w:hAnsi="Arial Narrow"/>
                <w:iCs/>
                <w:sz w:val="20"/>
                <w:szCs w:val="20"/>
              </w:rPr>
            </w:pPr>
            <w:r w:rsidRPr="00C25D04">
              <w:rPr>
                <w:rFonts w:ascii="Arial Narrow" w:hAnsi="Arial Narrow"/>
                <w:iCs/>
                <w:color w:val="000000"/>
                <w:sz w:val="20"/>
                <w:szCs w:val="20"/>
                <w:shd w:val="solid" w:color="000000" w:fill="000000"/>
                <w14:textFill>
                  <w14:solidFill>
                    <w14:srgbClr w14:val="000000">
                      <w14:alpha w14:val="100000"/>
                    </w14:srgbClr>
                  </w14:solidFill>
                </w14:textFill>
              </w:rPr>
              <w:t>|</w:t>
            </w:r>
            <w:r w:rsidR="002D47C9">
              <w:rPr>
                <w:rFonts w:ascii="Arial Narrow" w:hAnsi="Arial Narrow"/>
                <w:sz w:val="18"/>
                <w:szCs w:val="18"/>
                <w:vertAlign w:val="superscript"/>
              </w:rPr>
              <w:t>3</w:t>
            </w:r>
          </w:p>
          <w:p w14:paraId="2042A18B" w14:textId="49101A00" w:rsidR="00E30C37" w:rsidRPr="00704595" w:rsidRDefault="00E30C37" w:rsidP="00466D08">
            <w:pPr>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(+167%)</w:t>
            </w:r>
          </w:p>
        </w:tc>
      </w:tr>
      <w:tr w:rsidR="00C9319B" w:rsidRPr="00704595" w14:paraId="14725F9D" w14:textId="77777777" w:rsidTr="001B76FE">
        <w:trPr>
          <w:tblHeader/>
        </w:trPr>
        <w:tc>
          <w:tcPr>
            <w:tcW w:w="5000" w:type="pct"/>
            <w:gridSpan w:val="4"/>
            <w:tcBorders>
              <w:top w:val="single" w:sz="4" w:space="0" w:color="auto"/>
              <w:left w:val="single" w:sz="4" w:space="0" w:color="auto"/>
              <w:bottom w:val="single" w:sz="4" w:space="0" w:color="auto"/>
              <w:right w:val="single" w:sz="4" w:space="0" w:color="auto"/>
            </w:tcBorders>
          </w:tcPr>
          <w:p w14:paraId="029B21F5" w14:textId="77777777" w:rsidR="00C9319B" w:rsidRPr="00704595" w:rsidRDefault="00C9319B" w:rsidP="00C9319B">
            <w:pPr>
              <w:widowControl w:val="0"/>
              <w:jc w:val="left"/>
              <w:rPr>
                <w:rFonts w:ascii="Arial Narrow" w:eastAsia="MS Gothic" w:hAnsi="Arial Narrow"/>
                <w:bCs/>
                <w:iCs/>
                <w:sz w:val="20"/>
                <w:szCs w:val="20"/>
              </w:rPr>
            </w:pPr>
            <w:r w:rsidRPr="00704595">
              <w:rPr>
                <w:rFonts w:ascii="Arial Narrow" w:eastAsia="MS Gothic" w:hAnsi="Arial Narrow"/>
                <w:bCs/>
                <w:iCs/>
                <w:sz w:val="20"/>
                <w:szCs w:val="20"/>
              </w:rPr>
              <w:t>RZV waning (base case ZOE-50, ZOE-70, ZOSTER-49)</w:t>
            </w:r>
          </w:p>
        </w:tc>
      </w:tr>
      <w:tr w:rsidR="00C9319B" w:rsidRPr="00704595" w14:paraId="3EBB15B5" w14:textId="77777777" w:rsidTr="00C25D04">
        <w:trPr>
          <w:tblHeader/>
        </w:trPr>
        <w:tc>
          <w:tcPr>
            <w:tcW w:w="1963" w:type="pct"/>
            <w:tcBorders>
              <w:top w:val="single" w:sz="4" w:space="0" w:color="auto"/>
              <w:left w:val="single" w:sz="4" w:space="0" w:color="auto"/>
              <w:bottom w:val="single" w:sz="4" w:space="0" w:color="auto"/>
              <w:right w:val="single" w:sz="4" w:space="0" w:color="auto"/>
            </w:tcBorders>
          </w:tcPr>
          <w:p w14:paraId="02CAD8F1" w14:textId="77777777" w:rsidR="00C9319B" w:rsidRPr="00704595" w:rsidRDefault="00C9319B" w:rsidP="00C9319B">
            <w:pPr>
              <w:widowControl w:val="0"/>
              <w:ind w:left="176"/>
              <w:rPr>
                <w:rFonts w:ascii="Arial Narrow" w:hAnsi="Arial Narrow"/>
                <w:iCs/>
                <w:snapToGrid w:val="0"/>
                <w:sz w:val="20"/>
              </w:rPr>
            </w:pPr>
            <w:r w:rsidRPr="00704595">
              <w:rPr>
                <w:rFonts w:ascii="Arial Narrow" w:hAnsi="Arial Narrow"/>
                <w:iCs/>
                <w:snapToGrid w:val="0"/>
                <w:sz w:val="20"/>
              </w:rPr>
              <w:t>Alternate waning rate of 5.4% beginning at 10 years</w:t>
            </w:r>
          </w:p>
        </w:tc>
        <w:tc>
          <w:tcPr>
            <w:tcW w:w="865" w:type="pct"/>
            <w:tcBorders>
              <w:top w:val="single" w:sz="4" w:space="0" w:color="auto"/>
              <w:left w:val="single" w:sz="4" w:space="0" w:color="auto"/>
              <w:bottom w:val="single" w:sz="4" w:space="0" w:color="auto"/>
              <w:right w:val="single" w:sz="4" w:space="0" w:color="auto"/>
            </w:tcBorders>
            <w:shd w:val="solid" w:color="000000" w:fill="000000"/>
          </w:tcPr>
          <w:p w14:paraId="3AF143EF" w14:textId="7E8CE458" w:rsidR="00C9319B" w:rsidRPr="00704595" w:rsidRDefault="00C25D04" w:rsidP="00C9319B">
            <w:pPr>
              <w:widowControl w:val="0"/>
              <w:jc w:val="center"/>
              <w:rPr>
                <w:rFonts w:ascii="Arial Narrow" w:eastAsia="MS Gothic" w:hAnsi="Arial Narrow"/>
                <w:bCs/>
                <w:iCs/>
                <w:sz w:val="20"/>
                <w:szCs w:val="20"/>
              </w:rPr>
            </w:pPr>
            <w:r w:rsidRPr="00C25D04">
              <w:rPr>
                <w:rFonts w:ascii="Arial Narrow" w:eastAsia="MS Gothic" w:hAnsi="Arial Narrow"/>
                <w:bCs/>
                <w:iCs/>
                <w:color w:val="000000"/>
                <w:sz w:val="20"/>
                <w:szCs w:val="20"/>
                <w14:textFill>
                  <w14:solidFill>
                    <w14:srgbClr w14:val="000000">
                      <w14:alpha w14:val="100000"/>
                    </w14:srgbClr>
                  </w14:solidFill>
                </w14:textFill>
              </w:rPr>
              <w:t>|</w:t>
            </w:r>
          </w:p>
        </w:tc>
        <w:tc>
          <w:tcPr>
            <w:tcW w:w="944" w:type="pct"/>
            <w:tcBorders>
              <w:top w:val="single" w:sz="4" w:space="0" w:color="auto"/>
              <w:left w:val="single" w:sz="4" w:space="0" w:color="auto"/>
              <w:bottom w:val="single" w:sz="4" w:space="0" w:color="auto"/>
              <w:right w:val="single" w:sz="4" w:space="0" w:color="auto"/>
            </w:tcBorders>
          </w:tcPr>
          <w:p w14:paraId="54C7EC03" w14:textId="50FB560D" w:rsidR="00C9319B" w:rsidRPr="00704595" w:rsidRDefault="000E78FF" w:rsidP="00C9319B">
            <w:pPr>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7,310</w:t>
            </w:r>
          </w:p>
        </w:tc>
        <w:tc>
          <w:tcPr>
            <w:tcW w:w="1228" w:type="pct"/>
            <w:tcBorders>
              <w:top w:val="single" w:sz="4" w:space="0" w:color="auto"/>
              <w:left w:val="single" w:sz="4" w:space="0" w:color="auto"/>
              <w:bottom w:val="single" w:sz="4" w:space="0" w:color="auto"/>
              <w:right w:val="single" w:sz="4" w:space="0" w:color="auto"/>
            </w:tcBorders>
          </w:tcPr>
          <w:p w14:paraId="24417573" w14:textId="74DA9AEC" w:rsidR="007C2173" w:rsidRPr="007C2173" w:rsidRDefault="00C25D04" w:rsidP="00C9319B">
            <w:pPr>
              <w:widowControl w:val="0"/>
              <w:jc w:val="center"/>
              <w:rPr>
                <w:rFonts w:ascii="Arial Narrow" w:hAnsi="Arial Narrow"/>
                <w:iCs/>
                <w:sz w:val="20"/>
                <w:szCs w:val="20"/>
              </w:rPr>
            </w:pPr>
            <w:r w:rsidRPr="00C25D04">
              <w:rPr>
                <w:rFonts w:ascii="Arial Narrow" w:hAnsi="Arial Narrow"/>
                <w:iCs/>
                <w:color w:val="000000"/>
                <w:sz w:val="20"/>
                <w:szCs w:val="20"/>
                <w:shd w:val="solid" w:color="000000" w:fill="000000"/>
                <w14:textFill>
                  <w14:solidFill>
                    <w14:srgbClr w14:val="000000">
                      <w14:alpha w14:val="100000"/>
                    </w14:srgbClr>
                  </w14:solidFill>
                </w14:textFill>
              </w:rPr>
              <w:t>|</w:t>
            </w:r>
            <w:r w:rsidR="004D3820">
              <w:rPr>
                <w:rFonts w:ascii="Arial Narrow" w:hAnsi="Arial Narrow"/>
                <w:sz w:val="18"/>
                <w:szCs w:val="18"/>
                <w:vertAlign w:val="superscript"/>
              </w:rPr>
              <w:t>2</w:t>
            </w:r>
          </w:p>
          <w:p w14:paraId="437A1D19" w14:textId="7D1831F5" w:rsidR="000E78FF" w:rsidRPr="00704595" w:rsidRDefault="000E78FF" w:rsidP="00C9319B">
            <w:pPr>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(+46%)</w:t>
            </w:r>
          </w:p>
        </w:tc>
      </w:tr>
      <w:tr w:rsidR="00E30C37" w:rsidRPr="00704595" w14:paraId="691B8CBC" w14:textId="77777777" w:rsidTr="00466D08">
        <w:trPr>
          <w:tblHeader/>
        </w:trPr>
        <w:tc>
          <w:tcPr>
            <w:tcW w:w="5000" w:type="pct"/>
            <w:gridSpan w:val="4"/>
            <w:tcBorders>
              <w:top w:val="single" w:sz="4" w:space="0" w:color="auto"/>
              <w:left w:val="single" w:sz="4" w:space="0" w:color="auto"/>
              <w:bottom w:val="single" w:sz="4" w:space="0" w:color="auto"/>
              <w:right w:val="single" w:sz="4" w:space="0" w:color="auto"/>
            </w:tcBorders>
          </w:tcPr>
          <w:p w14:paraId="39CC2E5E" w14:textId="77777777" w:rsidR="00E30C37" w:rsidRPr="00704595" w:rsidRDefault="00E30C37" w:rsidP="00466D08">
            <w:pPr>
              <w:ind w:left="170" w:hanging="170"/>
              <w:rPr>
                <w:rFonts w:ascii="Arial Narrow" w:eastAsia="MS Gothic" w:hAnsi="Arial Narrow"/>
                <w:iCs/>
                <w:sz w:val="20"/>
                <w:szCs w:val="22"/>
              </w:rPr>
            </w:pPr>
            <w:r w:rsidRPr="00704595">
              <w:rPr>
                <w:rFonts w:ascii="Arial Narrow" w:eastAsia="MS Gothic" w:hAnsi="Arial Narrow"/>
                <w:iCs/>
                <w:sz w:val="20"/>
                <w:szCs w:val="22"/>
              </w:rPr>
              <w:t xml:space="preserve">QALY loss for HZ &amp; HZ with PHN (base case </w:t>
            </w:r>
            <w:proofErr w:type="spellStart"/>
            <w:r w:rsidRPr="00704595">
              <w:rPr>
                <w:rFonts w:ascii="Arial Narrow" w:eastAsia="MS Gothic" w:hAnsi="Arial Narrow"/>
                <w:iCs/>
                <w:sz w:val="20"/>
                <w:szCs w:val="22"/>
              </w:rPr>
              <w:t>Gater</w:t>
            </w:r>
            <w:proofErr w:type="spellEnd"/>
            <w:r w:rsidRPr="00704595">
              <w:rPr>
                <w:rFonts w:ascii="Arial Narrow" w:eastAsia="MS Gothic" w:hAnsi="Arial Narrow"/>
                <w:iCs/>
                <w:sz w:val="20"/>
                <w:szCs w:val="22"/>
              </w:rPr>
              <w:t xml:space="preserve"> 2014, </w:t>
            </w:r>
            <w:proofErr w:type="spellStart"/>
            <w:r w:rsidRPr="00704595">
              <w:rPr>
                <w:rFonts w:ascii="Arial Narrow" w:eastAsia="MS Gothic" w:hAnsi="Arial Narrow"/>
                <w:iCs/>
                <w:sz w:val="20"/>
                <w:szCs w:val="22"/>
              </w:rPr>
              <w:t>Serpell</w:t>
            </w:r>
            <w:proofErr w:type="spellEnd"/>
            <w:r w:rsidRPr="00704595">
              <w:rPr>
                <w:rFonts w:ascii="Arial Narrow" w:eastAsia="MS Gothic" w:hAnsi="Arial Narrow"/>
                <w:iCs/>
                <w:sz w:val="20"/>
                <w:szCs w:val="22"/>
              </w:rPr>
              <w:t xml:space="preserve"> 2014, Curran 2017)</w:t>
            </w:r>
          </w:p>
        </w:tc>
      </w:tr>
      <w:tr w:rsidR="00E30C37" w:rsidRPr="00704595" w14:paraId="3883D9E7" w14:textId="77777777" w:rsidTr="00466D08">
        <w:trPr>
          <w:tblHeader/>
        </w:trPr>
        <w:tc>
          <w:tcPr>
            <w:tcW w:w="1963" w:type="pct"/>
            <w:tcBorders>
              <w:top w:val="single" w:sz="4" w:space="0" w:color="auto"/>
              <w:left w:val="single" w:sz="4" w:space="0" w:color="auto"/>
              <w:bottom w:val="single" w:sz="4" w:space="0" w:color="auto"/>
              <w:right w:val="single" w:sz="4" w:space="0" w:color="auto"/>
            </w:tcBorders>
          </w:tcPr>
          <w:p w14:paraId="60F2F82A" w14:textId="77777777" w:rsidR="00E30C37" w:rsidRPr="00704595" w:rsidRDefault="00E30C37" w:rsidP="00466D08">
            <w:pPr>
              <w:pStyle w:val="ListParagraph"/>
              <w:widowControl w:val="0"/>
              <w:spacing w:after="0"/>
              <w:ind w:left="176"/>
              <w:rPr>
                <w:rFonts w:ascii="Arial Narrow" w:eastAsia="MS Gothic" w:hAnsi="Arial Narrow"/>
                <w:bCs/>
                <w:iCs/>
                <w:sz w:val="20"/>
                <w:szCs w:val="20"/>
              </w:rPr>
            </w:pPr>
            <w:r w:rsidRPr="00704595">
              <w:rPr>
                <w:rFonts w:ascii="Arial Narrow" w:eastAsia="MS Gothic" w:hAnsi="Arial Narrow"/>
                <w:iCs/>
                <w:sz w:val="20"/>
                <w:szCs w:val="22"/>
              </w:rPr>
              <w:t>Lower 95% confidence interval</w:t>
            </w:r>
          </w:p>
        </w:tc>
        <w:tc>
          <w:tcPr>
            <w:tcW w:w="865" w:type="pct"/>
            <w:tcBorders>
              <w:top w:val="single" w:sz="4" w:space="0" w:color="auto"/>
              <w:left w:val="single" w:sz="4" w:space="0" w:color="auto"/>
              <w:bottom w:val="single" w:sz="4" w:space="0" w:color="auto"/>
              <w:right w:val="single" w:sz="4" w:space="0" w:color="auto"/>
            </w:tcBorders>
          </w:tcPr>
          <w:p w14:paraId="7C41BEC4" w14:textId="35A53C60" w:rsidR="007C2173" w:rsidRPr="007C2173" w:rsidRDefault="00C25D04" w:rsidP="00F36E90">
            <w:pPr>
              <w:widowControl w:val="0"/>
              <w:jc w:val="center"/>
              <w:rPr>
                <w:rFonts w:ascii="Arial Narrow" w:eastAsia="MS Gothic" w:hAnsi="Arial Narrow"/>
                <w:bCs/>
                <w:iCs/>
                <w:sz w:val="20"/>
                <w:szCs w:val="20"/>
              </w:rPr>
            </w:pPr>
            <w:r w:rsidRPr="00C25D04">
              <w:rPr>
                <w:rFonts w:ascii="Arial Narrow" w:eastAsia="MS Gothic" w:hAnsi="Arial Narrow"/>
                <w:bCs/>
                <w:iCs/>
                <w:color w:val="000000"/>
                <w:sz w:val="20"/>
                <w:szCs w:val="20"/>
                <w:shd w:val="solid" w:color="000000" w:fill="000000"/>
                <w14:textFill>
                  <w14:solidFill>
                    <w14:srgbClr w14:val="000000">
                      <w14:alpha w14:val="100000"/>
                    </w14:srgbClr>
                  </w14:solidFill>
                </w14:textFill>
              </w:rPr>
              <w:t>|</w:t>
            </w:r>
          </w:p>
          <w:p w14:paraId="6427445D" w14:textId="7E43708D" w:rsidR="00E30C37" w:rsidRPr="00704595" w:rsidRDefault="00E30C37" w:rsidP="00F36E90">
            <w:pPr>
              <w:widowControl w:val="0"/>
              <w:jc w:val="center"/>
              <w:rPr>
                <w:rFonts w:ascii="Arial Narrow" w:eastAsia="MS Gothic" w:hAnsi="Arial Narrow"/>
                <w:bCs/>
                <w:iCs/>
                <w:sz w:val="20"/>
                <w:szCs w:val="20"/>
              </w:rPr>
            </w:pPr>
          </w:p>
        </w:tc>
        <w:tc>
          <w:tcPr>
            <w:tcW w:w="944" w:type="pct"/>
            <w:tcBorders>
              <w:top w:val="single" w:sz="4" w:space="0" w:color="auto"/>
              <w:left w:val="single" w:sz="4" w:space="0" w:color="auto"/>
              <w:bottom w:val="single" w:sz="4" w:space="0" w:color="auto"/>
              <w:right w:val="single" w:sz="4" w:space="0" w:color="auto"/>
            </w:tcBorders>
          </w:tcPr>
          <w:p w14:paraId="7142BA6D" w14:textId="77777777" w:rsidR="00F36E90" w:rsidRPr="00704595" w:rsidRDefault="00F36E90" w:rsidP="00F36E90">
            <w:pPr>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 xml:space="preserve">5,213 </w:t>
            </w:r>
          </w:p>
          <w:p w14:paraId="51768D35" w14:textId="77777777" w:rsidR="00E30C37" w:rsidRPr="00704595" w:rsidRDefault="00E30C37" w:rsidP="00F36E90">
            <w:pPr>
              <w:widowControl w:val="0"/>
              <w:jc w:val="center"/>
              <w:rPr>
                <w:rFonts w:ascii="Arial Narrow" w:eastAsia="MS Gothic" w:hAnsi="Arial Narrow"/>
                <w:bCs/>
                <w:iCs/>
                <w:sz w:val="20"/>
                <w:szCs w:val="20"/>
              </w:rPr>
            </w:pPr>
          </w:p>
        </w:tc>
        <w:tc>
          <w:tcPr>
            <w:tcW w:w="1228" w:type="pct"/>
            <w:tcBorders>
              <w:top w:val="single" w:sz="4" w:space="0" w:color="auto"/>
              <w:left w:val="single" w:sz="4" w:space="0" w:color="auto"/>
              <w:bottom w:val="single" w:sz="4" w:space="0" w:color="auto"/>
              <w:right w:val="single" w:sz="4" w:space="0" w:color="auto"/>
            </w:tcBorders>
          </w:tcPr>
          <w:p w14:paraId="1BFB3580" w14:textId="2F99656D" w:rsidR="007C2173" w:rsidRPr="007C2173" w:rsidRDefault="00C25D04" w:rsidP="00466D08">
            <w:pPr>
              <w:widowControl w:val="0"/>
              <w:jc w:val="center"/>
              <w:rPr>
                <w:rFonts w:ascii="Arial Narrow" w:hAnsi="Arial Narrow"/>
                <w:iCs/>
                <w:sz w:val="20"/>
                <w:szCs w:val="20"/>
              </w:rPr>
            </w:pPr>
            <w:r w:rsidRPr="00C25D04">
              <w:rPr>
                <w:rFonts w:ascii="Arial Narrow" w:hAnsi="Arial Narrow"/>
                <w:iCs/>
                <w:color w:val="000000"/>
                <w:sz w:val="20"/>
                <w:szCs w:val="20"/>
                <w:shd w:val="solid" w:color="000000" w:fill="000000"/>
                <w14:textFill>
                  <w14:solidFill>
                    <w14:srgbClr w14:val="000000">
                      <w14:alpha w14:val="100000"/>
                    </w14:srgbClr>
                  </w14:solidFill>
                </w14:textFill>
              </w:rPr>
              <w:t>|</w:t>
            </w:r>
            <w:r w:rsidR="004D3820">
              <w:rPr>
                <w:rFonts w:ascii="Arial Narrow" w:hAnsi="Arial Narrow"/>
                <w:sz w:val="18"/>
                <w:szCs w:val="18"/>
                <w:vertAlign w:val="superscript"/>
              </w:rPr>
              <w:t>2</w:t>
            </w:r>
          </w:p>
          <w:p w14:paraId="3A3258C2" w14:textId="014054A0" w:rsidR="00E30C37" w:rsidRPr="00704595" w:rsidRDefault="00E30C37" w:rsidP="00466D08">
            <w:pPr>
              <w:widowControl w:val="0"/>
              <w:jc w:val="center"/>
              <w:rPr>
                <w:rFonts w:ascii="Arial Narrow" w:eastAsia="MS Gothic" w:hAnsi="Arial Narrow"/>
                <w:bCs/>
                <w:iCs/>
                <w:sz w:val="20"/>
                <w:szCs w:val="20"/>
              </w:rPr>
            </w:pPr>
            <w:r w:rsidRPr="00704595">
              <w:rPr>
                <w:rFonts w:ascii="Arial Narrow" w:eastAsia="MS Gothic" w:hAnsi="Arial Narrow"/>
                <w:bCs/>
                <w:iCs/>
                <w:sz w:val="20"/>
                <w:szCs w:val="20"/>
              </w:rPr>
              <w:t>(+65%)</w:t>
            </w:r>
          </w:p>
        </w:tc>
      </w:tr>
    </w:tbl>
    <w:p w14:paraId="50445F94" w14:textId="00FC55C3" w:rsidR="00BB4FDC" w:rsidRDefault="00942500" w:rsidP="00A051D5">
      <w:pPr>
        <w:pStyle w:val="TableFigureFooter"/>
      </w:pPr>
      <w:r w:rsidRPr="00942500">
        <w:t>Source: Table 3-3, Table 3-4</w:t>
      </w:r>
      <w:r>
        <w:t xml:space="preserve">, </w:t>
      </w:r>
      <w:r w:rsidRPr="00942500">
        <w:t>7</w:t>
      </w:r>
      <w:r w:rsidRPr="002B567A">
        <w:t>a. RZV ZONA CEA 65-69.70.80+ YOA.xls</w:t>
      </w:r>
      <w:r>
        <w:t xml:space="preserve"> provided with resubmission</w:t>
      </w:r>
      <w:r w:rsidR="00B32082">
        <w:t xml:space="preserve">. </w:t>
      </w:r>
      <w:r w:rsidR="00851015">
        <w:t>Constructed during the development of the submission overview.</w:t>
      </w:r>
    </w:p>
    <w:p w14:paraId="1A0B5E41" w14:textId="0DB48D21" w:rsidR="00942500" w:rsidRDefault="00942500" w:rsidP="00A051D5">
      <w:pPr>
        <w:pStyle w:val="TableFigureFooter"/>
      </w:pPr>
      <w:r>
        <w:t xml:space="preserve">HZ = herpes zoster; ICER = incremental cost effectiveness ratio; PHN = post-herpetic neuralgia; </w:t>
      </w:r>
      <w:r w:rsidRPr="00167B25">
        <w:t>QALY = quality adjusted life year;</w:t>
      </w:r>
      <w:r>
        <w:t xml:space="preserve"> </w:t>
      </w:r>
      <w:r w:rsidR="006C73BE" w:rsidRPr="00AD7238">
        <w:t>RZV = recombinant zoster vaccine</w:t>
      </w:r>
    </w:p>
    <w:p w14:paraId="6296DF70" w14:textId="189E7EDF" w:rsidR="004D3820" w:rsidRPr="00FC1D41" w:rsidRDefault="004D3820" w:rsidP="00A051D5">
      <w:pPr>
        <w:pStyle w:val="TableFigureFooter"/>
        <w:rPr>
          <w:i/>
          <w:iCs/>
        </w:rPr>
      </w:pPr>
      <w:r w:rsidRPr="00FC1D41">
        <w:rPr>
          <w:i/>
          <w:iCs/>
        </w:rPr>
        <w:t>The redacted values correspond to the following ranges:</w:t>
      </w:r>
    </w:p>
    <w:p w14:paraId="7C20AAA8" w14:textId="77777777" w:rsidR="004D3820" w:rsidRPr="00FC1D41" w:rsidRDefault="004D3820" w:rsidP="00A051D5">
      <w:pPr>
        <w:pStyle w:val="TableFigureFooter"/>
        <w:rPr>
          <w:i/>
          <w:iCs/>
        </w:rPr>
      </w:pPr>
      <w:r w:rsidRPr="00FC1D41">
        <w:rPr>
          <w:i/>
          <w:iCs/>
          <w:vertAlign w:val="superscript"/>
        </w:rPr>
        <w:t>1</w:t>
      </w:r>
      <w:r w:rsidRPr="00FC1D41">
        <w:rPr>
          <w:i/>
          <w:iCs/>
        </w:rPr>
        <w:t xml:space="preserve"> $5,000 to &lt; $15,000</w:t>
      </w:r>
    </w:p>
    <w:p w14:paraId="67C90ADF" w14:textId="77777777" w:rsidR="004D3820" w:rsidRPr="00FC1D41" w:rsidRDefault="004D3820" w:rsidP="00A051D5">
      <w:pPr>
        <w:pStyle w:val="TableFigureFooter"/>
        <w:rPr>
          <w:i/>
          <w:iCs/>
        </w:rPr>
      </w:pPr>
      <w:r w:rsidRPr="00FC1D41">
        <w:rPr>
          <w:i/>
          <w:iCs/>
          <w:vertAlign w:val="superscript"/>
        </w:rPr>
        <w:t>2</w:t>
      </w:r>
      <w:r w:rsidRPr="00FC1D41">
        <w:rPr>
          <w:i/>
          <w:iCs/>
        </w:rPr>
        <w:t xml:space="preserve"> $15,000 to &lt; $25,000</w:t>
      </w:r>
    </w:p>
    <w:p w14:paraId="4E7B409E" w14:textId="09711922" w:rsidR="004D3820" w:rsidRPr="00A051D5" w:rsidRDefault="004D3820" w:rsidP="00A051D5">
      <w:pPr>
        <w:pStyle w:val="TableFigureFooter"/>
        <w:rPr>
          <w:i/>
          <w:iCs/>
          <w:vertAlign w:val="superscript"/>
        </w:rPr>
      </w:pPr>
      <w:r w:rsidRPr="00FC1D41">
        <w:rPr>
          <w:i/>
          <w:iCs/>
          <w:vertAlign w:val="superscript"/>
        </w:rPr>
        <w:t>3</w:t>
      </w:r>
      <w:r w:rsidRPr="00FC1D41">
        <w:rPr>
          <w:i/>
          <w:iCs/>
        </w:rPr>
        <w:t xml:space="preserve"> $35,000 to &lt; $45,000</w:t>
      </w:r>
      <w:r w:rsidRPr="00072EE0">
        <w:rPr>
          <w:i/>
          <w:iCs/>
          <w:vertAlign w:val="superscript"/>
        </w:rPr>
        <w:t xml:space="preserve"> </w:t>
      </w:r>
    </w:p>
    <w:p w14:paraId="75CA1C2F" w14:textId="1EF84273" w:rsidR="003E0567" w:rsidRPr="00704595" w:rsidRDefault="003E0567" w:rsidP="00B45BF4">
      <w:pPr>
        <w:pStyle w:val="3-BodyText"/>
        <w:numPr>
          <w:ilvl w:val="1"/>
          <w:numId w:val="1"/>
        </w:numPr>
        <w:rPr>
          <w:iCs/>
        </w:rPr>
      </w:pPr>
      <w:r w:rsidRPr="00704595">
        <w:rPr>
          <w:iCs/>
        </w:rPr>
        <w:t xml:space="preserve">With </w:t>
      </w:r>
      <w:r w:rsidR="00170C9C" w:rsidRPr="00704595">
        <w:rPr>
          <w:iCs/>
        </w:rPr>
        <w:t>a</w:t>
      </w:r>
      <w:r w:rsidRPr="00704595">
        <w:rPr>
          <w:iCs/>
        </w:rPr>
        <w:t xml:space="preserve"> cost per dose </w:t>
      </w:r>
      <w:r w:rsidR="00170C9C" w:rsidRPr="00704595">
        <w:rPr>
          <w:iCs/>
        </w:rPr>
        <w:t xml:space="preserve">of </w:t>
      </w:r>
      <w:r w:rsidRPr="00704595">
        <w:rPr>
          <w:iCs/>
        </w:rPr>
        <w:t>$</w:t>
      </w:r>
      <w:r w:rsidR="00C25D04" w:rsidRPr="00D94AB8">
        <w:rPr>
          <w:iCs/>
          <w:color w:val="000000"/>
          <w:w w:val="62"/>
          <w:shd w:val="solid" w:color="000000" w:fill="000000"/>
          <w:fitText w:val="482" w:id="-1167873008"/>
          <w14:textFill>
            <w14:solidFill>
              <w14:srgbClr w14:val="000000">
                <w14:alpha w14:val="100000"/>
              </w14:srgbClr>
            </w14:solidFill>
          </w14:textFill>
        </w:rPr>
        <w:t>|||  ||</w:t>
      </w:r>
      <w:r w:rsidR="00C25D04" w:rsidRPr="00D94AB8">
        <w:rPr>
          <w:iCs/>
          <w:color w:val="000000"/>
          <w:spacing w:val="4"/>
          <w:w w:val="62"/>
          <w:shd w:val="solid" w:color="000000" w:fill="000000"/>
          <w:fitText w:val="482" w:id="-1167873008"/>
          <w14:textFill>
            <w14:solidFill>
              <w14:srgbClr w14:val="000000">
                <w14:alpha w14:val="100000"/>
              </w14:srgbClr>
            </w14:solidFill>
          </w14:textFill>
        </w:rPr>
        <w:t>|</w:t>
      </w:r>
      <w:r w:rsidRPr="00704595">
        <w:rPr>
          <w:iCs/>
        </w:rPr>
        <w:t xml:space="preserve"> the ICERs</w:t>
      </w:r>
      <w:r w:rsidR="008514BA" w:rsidRPr="00704595">
        <w:rPr>
          <w:iCs/>
        </w:rPr>
        <w:t xml:space="preserve"> for individuals aged 65-69 years</w:t>
      </w:r>
      <w:r w:rsidRPr="00704595">
        <w:rPr>
          <w:iCs/>
        </w:rPr>
        <w:t xml:space="preserve"> ranged from $</w:t>
      </w:r>
      <w:r w:rsidR="00A4276D">
        <w:rPr>
          <w:iCs/>
        </w:rPr>
        <w:t>15,000 to &lt; $25,000</w:t>
      </w:r>
      <w:r w:rsidR="00EE3529" w:rsidRPr="00704595">
        <w:rPr>
          <w:iCs/>
        </w:rPr>
        <w:t>/QALY</w:t>
      </w:r>
      <w:r w:rsidRPr="00704595">
        <w:rPr>
          <w:iCs/>
        </w:rPr>
        <w:t xml:space="preserve"> for the scenario with HZ incidence based on </w:t>
      </w:r>
      <w:proofErr w:type="spellStart"/>
      <w:r w:rsidRPr="00704595">
        <w:rPr>
          <w:iCs/>
        </w:rPr>
        <w:t>MacIntyre</w:t>
      </w:r>
      <w:proofErr w:type="spellEnd"/>
      <w:r w:rsidRPr="00704595">
        <w:rPr>
          <w:iCs/>
        </w:rPr>
        <w:t xml:space="preserve"> 2015 and Qian 2021 to $</w:t>
      </w:r>
      <w:r w:rsidR="00A4276D">
        <w:rPr>
          <w:iCs/>
        </w:rPr>
        <w:t>35,000 to &lt; $45,000</w:t>
      </w:r>
      <w:r w:rsidR="00EE3529" w:rsidRPr="00704595">
        <w:rPr>
          <w:iCs/>
        </w:rPr>
        <w:t>/QALY</w:t>
      </w:r>
      <w:r w:rsidRPr="00704595">
        <w:rPr>
          <w:iCs/>
        </w:rPr>
        <w:t xml:space="preserve"> for the scenario with vaccine efficacy based on </w:t>
      </w:r>
      <w:r w:rsidR="00A835C6" w:rsidRPr="00704595">
        <w:rPr>
          <w:iCs/>
        </w:rPr>
        <w:t xml:space="preserve">vaccine effectiveness in </w:t>
      </w:r>
      <w:proofErr w:type="spellStart"/>
      <w:r w:rsidRPr="00704595">
        <w:rPr>
          <w:iCs/>
        </w:rPr>
        <w:t>Izur</w:t>
      </w:r>
      <w:r w:rsidR="009F3697">
        <w:rPr>
          <w:iCs/>
        </w:rPr>
        <w:t>i</w:t>
      </w:r>
      <w:r w:rsidRPr="00704595">
        <w:rPr>
          <w:iCs/>
        </w:rPr>
        <w:t>eta</w:t>
      </w:r>
      <w:proofErr w:type="spellEnd"/>
      <w:r w:rsidRPr="00704595">
        <w:rPr>
          <w:iCs/>
        </w:rPr>
        <w:t xml:space="preserve"> 2021.</w:t>
      </w:r>
    </w:p>
    <w:p w14:paraId="7B51B722" w14:textId="5E9AB16F" w:rsidR="002A1BD7" w:rsidRPr="002009B6" w:rsidRDefault="008A5E23" w:rsidP="00B45BF4">
      <w:pPr>
        <w:pStyle w:val="3-BodyText"/>
        <w:numPr>
          <w:ilvl w:val="1"/>
          <w:numId w:val="1"/>
        </w:numPr>
      </w:pPr>
      <w:r>
        <w:rPr>
          <w:snapToGrid w:val="0"/>
          <w:lang w:val="en-GB"/>
        </w:rPr>
        <w:t>In March 2023 t</w:t>
      </w:r>
      <w:r w:rsidRPr="006534E4">
        <w:rPr>
          <w:snapToGrid w:val="0"/>
          <w:lang w:val="en-GB"/>
        </w:rPr>
        <w:t xml:space="preserve">he PBAC noted the </w:t>
      </w:r>
      <w:r>
        <w:rPr>
          <w:snapToGrid w:val="0"/>
          <w:lang w:val="en-GB"/>
        </w:rPr>
        <w:t xml:space="preserve">vaccine efficacy </w:t>
      </w:r>
      <w:r w:rsidRPr="006534E4">
        <w:rPr>
          <w:snapToGrid w:val="0"/>
          <w:lang w:val="en-GB"/>
        </w:rPr>
        <w:t>waning assumptions become more critical when vaccinating a younger cohort</w:t>
      </w:r>
      <w:r w:rsidR="00A835C6">
        <w:rPr>
          <w:snapToGrid w:val="0"/>
          <w:lang w:val="en-GB"/>
        </w:rPr>
        <w:t xml:space="preserve"> (paragraph 7.21, RZV </w:t>
      </w:r>
      <w:r w:rsidR="00F4360E">
        <w:rPr>
          <w:snapToGrid w:val="0"/>
          <w:lang w:val="en-GB"/>
        </w:rPr>
        <w:t>PSD</w:t>
      </w:r>
      <w:r w:rsidR="00A835C6">
        <w:rPr>
          <w:snapToGrid w:val="0"/>
          <w:lang w:val="en-GB"/>
        </w:rPr>
        <w:t>, March 2023 PBAC meeting)</w:t>
      </w:r>
      <w:r w:rsidRPr="006534E4">
        <w:rPr>
          <w:snapToGrid w:val="0"/>
          <w:lang w:val="en-GB"/>
        </w:rPr>
        <w:t>.</w:t>
      </w:r>
      <w:r>
        <w:rPr>
          <w:snapToGrid w:val="0"/>
          <w:lang w:val="en-GB"/>
        </w:rPr>
        <w:t xml:space="preserve"> </w:t>
      </w:r>
      <w:r w:rsidR="00034114" w:rsidRPr="00704595">
        <w:rPr>
          <w:iCs/>
        </w:rPr>
        <w:t xml:space="preserve">The ICER in individuals aged </w:t>
      </w:r>
      <w:r w:rsidR="00034114" w:rsidRPr="00704595">
        <w:rPr>
          <w:rFonts w:cstheme="minorHAnsi"/>
          <w:iCs/>
        </w:rPr>
        <w:t>65 to 69</w:t>
      </w:r>
      <w:r w:rsidR="00034114" w:rsidRPr="00704595">
        <w:rPr>
          <w:iCs/>
        </w:rPr>
        <w:t xml:space="preserve"> years was more sensitive to changing assumptions regarding VE over time (i.e., waning) than in individuals aged 71 to 79 and </w:t>
      </w:r>
      <w:r w:rsidR="00034114" w:rsidRPr="00704595">
        <w:rPr>
          <w:rFonts w:cstheme="minorHAnsi"/>
          <w:iCs/>
        </w:rPr>
        <w:t>≥</w:t>
      </w:r>
      <w:r w:rsidR="00034114" w:rsidRPr="00704595">
        <w:rPr>
          <w:iCs/>
        </w:rPr>
        <w:t xml:space="preserve"> 80 years (46% increase </w:t>
      </w:r>
      <w:r w:rsidRPr="00704595">
        <w:rPr>
          <w:iCs/>
        </w:rPr>
        <w:t>[</w:t>
      </w:r>
      <w:r w:rsidRPr="00704595">
        <w:rPr>
          <w:iCs/>
        </w:rPr>
        <w:fldChar w:fldCharType="begin" w:fldLock="1"/>
      </w:r>
      <w:r w:rsidRPr="00704595">
        <w:rPr>
          <w:iCs/>
        </w:rPr>
        <w:instrText xml:space="preserve"> REF _Ref136524994 \h  \* MERGEFORMAT </w:instrText>
      </w:r>
      <w:r w:rsidRPr="00704595">
        <w:rPr>
          <w:iCs/>
        </w:rPr>
      </w:r>
      <w:r w:rsidRPr="00704595">
        <w:rPr>
          <w:iCs/>
        </w:rPr>
        <w:fldChar w:fldCharType="separate"/>
      </w:r>
      <w:r w:rsidR="007879FE" w:rsidRPr="009F52DB">
        <w:rPr>
          <w:iCs/>
        </w:rPr>
        <w:t>Table 6</w:t>
      </w:r>
      <w:r w:rsidRPr="00704595">
        <w:rPr>
          <w:iCs/>
        </w:rPr>
        <w:fldChar w:fldCharType="end"/>
      </w:r>
      <w:r w:rsidRPr="00704595">
        <w:rPr>
          <w:iCs/>
        </w:rPr>
        <w:t xml:space="preserve">] </w:t>
      </w:r>
      <w:r w:rsidR="00034114" w:rsidRPr="00704595">
        <w:rPr>
          <w:iCs/>
        </w:rPr>
        <w:t>compared to 26% and 7% increase</w:t>
      </w:r>
      <w:r w:rsidRPr="00704595">
        <w:rPr>
          <w:iCs/>
        </w:rPr>
        <w:t xml:space="preserve"> [</w:t>
      </w:r>
      <w:r w:rsidRPr="00704595">
        <w:rPr>
          <w:iCs/>
        </w:rPr>
        <w:fldChar w:fldCharType="begin" w:fldLock="1"/>
      </w:r>
      <w:r w:rsidRPr="00704595">
        <w:rPr>
          <w:iCs/>
        </w:rPr>
        <w:instrText xml:space="preserve"> REF _Ref136505599 \h  \* MERGEFORMAT </w:instrText>
      </w:r>
      <w:r w:rsidRPr="00704595">
        <w:rPr>
          <w:iCs/>
        </w:rPr>
      </w:r>
      <w:r w:rsidRPr="00704595">
        <w:rPr>
          <w:iCs/>
        </w:rPr>
        <w:fldChar w:fldCharType="separate"/>
      </w:r>
      <w:r w:rsidR="007879FE" w:rsidRPr="009F52DB">
        <w:rPr>
          <w:iCs/>
        </w:rPr>
        <w:t>Table 5</w:t>
      </w:r>
      <w:r w:rsidRPr="00704595">
        <w:rPr>
          <w:iCs/>
        </w:rPr>
        <w:fldChar w:fldCharType="end"/>
      </w:r>
      <w:r w:rsidRPr="00704595">
        <w:rPr>
          <w:iCs/>
        </w:rPr>
        <w:t>]</w:t>
      </w:r>
      <w:r w:rsidR="00034114" w:rsidRPr="00704595">
        <w:rPr>
          <w:iCs/>
        </w:rPr>
        <w:t xml:space="preserve">, respectively). </w:t>
      </w:r>
    </w:p>
    <w:p w14:paraId="354F70AE" w14:textId="7E1BD065" w:rsidR="00034114" w:rsidRPr="00704595" w:rsidRDefault="004D3F35" w:rsidP="00B45BF4">
      <w:pPr>
        <w:pStyle w:val="3-BodyText"/>
        <w:numPr>
          <w:ilvl w:val="1"/>
          <w:numId w:val="1"/>
        </w:numPr>
        <w:rPr>
          <w:iCs/>
          <w:snapToGrid w:val="0"/>
          <w:lang w:val="en-GB"/>
        </w:rPr>
      </w:pPr>
      <w:r w:rsidRPr="00704595">
        <w:rPr>
          <w:iCs/>
          <w:snapToGrid w:val="0"/>
          <w:lang w:val="en-GB"/>
        </w:rPr>
        <w:t>Figure 2 overlays the proportion of individuals alive in each age cohort with VE over the duration of the modelled time horizon.</w:t>
      </w:r>
      <w:r w:rsidR="00415891" w:rsidRPr="00704595">
        <w:rPr>
          <w:iCs/>
          <w:snapToGrid w:val="0"/>
          <w:lang w:val="en-GB"/>
        </w:rPr>
        <w:t xml:space="preserve"> Assumptions regarding waning only have a small impact on the ICER for individuals vaccinated at age ≥</w:t>
      </w:r>
      <w:r w:rsidR="00510010">
        <w:rPr>
          <w:iCs/>
          <w:snapToGrid w:val="0"/>
          <w:lang w:val="en-GB"/>
        </w:rPr>
        <w:t xml:space="preserve"> </w:t>
      </w:r>
      <w:r w:rsidR="00415891" w:rsidRPr="00704595">
        <w:rPr>
          <w:iCs/>
          <w:snapToGrid w:val="0"/>
          <w:lang w:val="en-GB"/>
        </w:rPr>
        <w:t>80 years because the vaccine is highly likely to remain effective for the remainder of the individuals’ life.</w:t>
      </w:r>
      <w:r w:rsidRPr="00704595">
        <w:rPr>
          <w:iCs/>
          <w:snapToGrid w:val="0"/>
          <w:lang w:val="en-GB"/>
        </w:rPr>
        <w:t xml:space="preserve"> </w:t>
      </w:r>
      <w:r w:rsidR="00C558BE" w:rsidRPr="00704595">
        <w:rPr>
          <w:iCs/>
          <w:snapToGrid w:val="0"/>
          <w:lang w:val="en-GB"/>
        </w:rPr>
        <w:t>For</w:t>
      </w:r>
      <w:r w:rsidR="00415891" w:rsidRPr="00704595">
        <w:rPr>
          <w:iCs/>
          <w:snapToGrid w:val="0"/>
          <w:lang w:val="en-GB"/>
        </w:rPr>
        <w:t xml:space="preserve"> example,</w:t>
      </w:r>
      <w:r w:rsidR="00C558BE" w:rsidRPr="00704595">
        <w:rPr>
          <w:iCs/>
          <w:snapToGrid w:val="0"/>
          <w:lang w:val="en-GB"/>
        </w:rPr>
        <w:t xml:space="preserve"> VE remains above 50% for about 20 years, </w:t>
      </w:r>
      <w:r w:rsidR="00415891" w:rsidRPr="00704595">
        <w:rPr>
          <w:iCs/>
          <w:snapToGrid w:val="0"/>
          <w:lang w:val="en-GB"/>
        </w:rPr>
        <w:t xml:space="preserve">whereas median survival for </w:t>
      </w:r>
      <w:r w:rsidR="00FA10BB" w:rsidRPr="00704595">
        <w:rPr>
          <w:iCs/>
          <w:snapToGrid w:val="0"/>
          <w:lang w:val="en-GB"/>
        </w:rPr>
        <w:t>the</w:t>
      </w:r>
      <w:r w:rsidR="00415891" w:rsidRPr="00704595">
        <w:rPr>
          <w:iCs/>
          <w:snapToGrid w:val="0"/>
          <w:lang w:val="en-GB"/>
        </w:rPr>
        <w:t xml:space="preserve"> </w:t>
      </w:r>
      <w:r w:rsidR="00FA10BB" w:rsidRPr="00704595">
        <w:rPr>
          <w:rFonts w:cstheme="minorHAnsi"/>
          <w:iCs/>
          <w:snapToGrid w:val="0"/>
          <w:lang w:val="en-GB"/>
        </w:rPr>
        <w:t>≥</w:t>
      </w:r>
      <w:r w:rsidR="00510010">
        <w:rPr>
          <w:rFonts w:cstheme="minorHAnsi"/>
          <w:iCs/>
          <w:snapToGrid w:val="0"/>
          <w:lang w:val="en-GB"/>
        </w:rPr>
        <w:t xml:space="preserve"> </w:t>
      </w:r>
      <w:r w:rsidR="00415891" w:rsidRPr="00704595">
        <w:rPr>
          <w:iCs/>
          <w:snapToGrid w:val="0"/>
          <w:lang w:val="en-GB"/>
        </w:rPr>
        <w:t xml:space="preserve">80 year </w:t>
      </w:r>
      <w:r w:rsidR="00FA10BB" w:rsidRPr="00704595">
        <w:rPr>
          <w:iCs/>
          <w:snapToGrid w:val="0"/>
          <w:lang w:val="en-GB"/>
        </w:rPr>
        <w:t>cohort</w:t>
      </w:r>
      <w:r w:rsidR="00415891" w:rsidRPr="00704595">
        <w:rPr>
          <w:iCs/>
          <w:snapToGrid w:val="0"/>
          <w:lang w:val="en-GB"/>
        </w:rPr>
        <w:t xml:space="preserve"> is</w:t>
      </w:r>
      <w:r w:rsidR="00C558BE" w:rsidRPr="00704595">
        <w:rPr>
          <w:iCs/>
          <w:snapToGrid w:val="0"/>
          <w:lang w:val="en-GB"/>
        </w:rPr>
        <w:t xml:space="preserve"> </w:t>
      </w:r>
      <w:r w:rsidR="00061395" w:rsidRPr="00704595">
        <w:rPr>
          <w:iCs/>
          <w:snapToGrid w:val="0"/>
          <w:lang w:val="en-GB"/>
        </w:rPr>
        <w:t xml:space="preserve">approximately </w:t>
      </w:r>
      <w:r w:rsidR="00C558BE" w:rsidRPr="00704595">
        <w:rPr>
          <w:iCs/>
          <w:snapToGrid w:val="0"/>
          <w:lang w:val="en-GB"/>
        </w:rPr>
        <w:t xml:space="preserve">10 years. </w:t>
      </w:r>
      <w:r w:rsidR="00061395" w:rsidRPr="00704595">
        <w:rPr>
          <w:iCs/>
          <w:snapToGrid w:val="0"/>
          <w:lang w:val="en-GB"/>
        </w:rPr>
        <w:t>In contrast assumptions regarding waning have a larger impact on the ICER for individuals vaccinated at age 65</w:t>
      </w:r>
      <w:r w:rsidR="00FA10BB" w:rsidRPr="00704595">
        <w:rPr>
          <w:iCs/>
          <w:snapToGrid w:val="0"/>
          <w:lang w:val="en-GB"/>
        </w:rPr>
        <w:t>-69</w:t>
      </w:r>
      <w:r w:rsidR="00061395" w:rsidRPr="00704595">
        <w:rPr>
          <w:iCs/>
          <w:snapToGrid w:val="0"/>
          <w:lang w:val="en-GB"/>
        </w:rPr>
        <w:t xml:space="preserve"> years as the rate of waning will impact on whether the vaccine remains effective for the remainder </w:t>
      </w:r>
      <w:r w:rsidR="00061395" w:rsidRPr="00704595">
        <w:rPr>
          <w:iCs/>
          <w:snapToGrid w:val="0"/>
          <w:lang w:val="en-GB"/>
        </w:rPr>
        <w:lastRenderedPageBreak/>
        <w:t>of the individuals</w:t>
      </w:r>
      <w:r w:rsidR="00FA10BB" w:rsidRPr="00704595">
        <w:rPr>
          <w:iCs/>
          <w:snapToGrid w:val="0"/>
          <w:lang w:val="en-GB"/>
        </w:rPr>
        <w:t>’</w:t>
      </w:r>
      <w:r w:rsidR="00061395" w:rsidRPr="00704595">
        <w:rPr>
          <w:iCs/>
          <w:snapToGrid w:val="0"/>
          <w:lang w:val="en-GB"/>
        </w:rPr>
        <w:t xml:space="preserve"> life. </w:t>
      </w:r>
      <w:r w:rsidR="00C558BE" w:rsidRPr="00704595">
        <w:rPr>
          <w:iCs/>
          <w:snapToGrid w:val="0"/>
          <w:lang w:val="en-GB"/>
        </w:rPr>
        <w:t>For</w:t>
      </w:r>
      <w:r w:rsidR="00061395" w:rsidRPr="00704595">
        <w:rPr>
          <w:iCs/>
          <w:snapToGrid w:val="0"/>
          <w:lang w:val="en-GB"/>
        </w:rPr>
        <w:t xml:space="preserve"> example, the median survival for </w:t>
      </w:r>
      <w:r w:rsidR="00FA10BB" w:rsidRPr="00704595">
        <w:rPr>
          <w:iCs/>
          <w:snapToGrid w:val="0"/>
          <w:lang w:val="en-GB"/>
        </w:rPr>
        <w:t>the</w:t>
      </w:r>
      <w:r w:rsidR="00061395" w:rsidRPr="00704595">
        <w:rPr>
          <w:iCs/>
          <w:snapToGrid w:val="0"/>
          <w:lang w:val="en-GB"/>
        </w:rPr>
        <w:t xml:space="preserve"> 65</w:t>
      </w:r>
      <w:r w:rsidR="00FA10BB" w:rsidRPr="00704595">
        <w:rPr>
          <w:iCs/>
          <w:snapToGrid w:val="0"/>
          <w:lang w:val="en-GB"/>
        </w:rPr>
        <w:t>-69</w:t>
      </w:r>
      <w:r w:rsidR="00061395" w:rsidRPr="00704595">
        <w:rPr>
          <w:iCs/>
          <w:snapToGrid w:val="0"/>
          <w:lang w:val="en-GB"/>
        </w:rPr>
        <w:t xml:space="preserve"> year </w:t>
      </w:r>
      <w:r w:rsidR="00FA10BB" w:rsidRPr="00704595">
        <w:rPr>
          <w:iCs/>
          <w:snapToGrid w:val="0"/>
          <w:lang w:val="en-GB"/>
        </w:rPr>
        <w:t>cohort</w:t>
      </w:r>
      <w:r w:rsidR="00061395" w:rsidRPr="00704595">
        <w:rPr>
          <w:iCs/>
          <w:snapToGrid w:val="0"/>
          <w:lang w:val="en-GB"/>
        </w:rPr>
        <w:t xml:space="preserve"> is approximately 23 years, and with the </w:t>
      </w:r>
      <w:r w:rsidR="002009B6" w:rsidRPr="00704595">
        <w:rPr>
          <w:iCs/>
          <w:snapToGrid w:val="0"/>
          <w:lang w:val="en-GB"/>
        </w:rPr>
        <w:t>re</w:t>
      </w:r>
      <w:r w:rsidR="00061395" w:rsidRPr="00704595">
        <w:rPr>
          <w:iCs/>
          <w:snapToGrid w:val="0"/>
          <w:lang w:val="en-GB"/>
        </w:rPr>
        <w:t xml:space="preserve">submission’s assumptions regarding waning, VE at 23 years is </w:t>
      </w:r>
      <w:r w:rsidR="002A1BD7" w:rsidRPr="00704595">
        <w:rPr>
          <w:iCs/>
          <w:snapToGrid w:val="0"/>
          <w:lang w:val="en-GB"/>
        </w:rPr>
        <w:t xml:space="preserve">reduced to </w:t>
      </w:r>
      <w:r w:rsidR="00061395" w:rsidRPr="00704595">
        <w:rPr>
          <w:iCs/>
          <w:snapToGrid w:val="0"/>
          <w:lang w:val="en-GB"/>
        </w:rPr>
        <w:t xml:space="preserve">approximately </w:t>
      </w:r>
      <w:r w:rsidR="00C558BE" w:rsidRPr="00704595">
        <w:rPr>
          <w:iCs/>
          <w:snapToGrid w:val="0"/>
          <w:lang w:val="en-GB"/>
        </w:rPr>
        <w:t xml:space="preserve">50%. </w:t>
      </w:r>
    </w:p>
    <w:p w14:paraId="31CF2884" w14:textId="0C16A69C" w:rsidR="00485576" w:rsidRPr="00704595" w:rsidRDefault="00034114" w:rsidP="00D94AB8">
      <w:pPr>
        <w:pStyle w:val="Caption"/>
        <w:spacing w:after="0"/>
        <w:rPr>
          <w:iCs w:val="0"/>
        </w:rPr>
      </w:pPr>
      <w:bookmarkStart w:id="17" w:name="_Ref141014558"/>
      <w:r w:rsidRPr="008D0F52">
        <w:rPr>
          <w:rFonts w:ascii="Arial Narrow" w:hAnsi="Arial Narrow"/>
          <w:b/>
          <w:bCs/>
          <w:i w:val="0"/>
          <w:iCs w:val="0"/>
          <w:color w:val="auto"/>
          <w:sz w:val="20"/>
          <w:szCs w:val="20"/>
        </w:rPr>
        <w:t xml:space="preserve">Figure </w:t>
      </w:r>
      <w:r w:rsidRPr="008D0F52">
        <w:rPr>
          <w:rFonts w:ascii="Arial Narrow" w:hAnsi="Arial Narrow"/>
          <w:b/>
          <w:bCs/>
          <w:i w:val="0"/>
          <w:iCs w:val="0"/>
          <w:color w:val="auto"/>
          <w:sz w:val="20"/>
          <w:szCs w:val="20"/>
        </w:rPr>
        <w:fldChar w:fldCharType="begin" w:fldLock="1"/>
      </w:r>
      <w:r w:rsidRPr="008D0F52">
        <w:rPr>
          <w:rFonts w:ascii="Arial Narrow" w:hAnsi="Arial Narrow"/>
          <w:b/>
          <w:bCs/>
          <w:i w:val="0"/>
          <w:iCs w:val="0"/>
          <w:color w:val="auto"/>
          <w:sz w:val="20"/>
          <w:szCs w:val="20"/>
        </w:rPr>
        <w:instrText xml:space="preserve"> SEQ Figure \* ARABIC </w:instrText>
      </w:r>
      <w:r w:rsidRPr="008D0F52">
        <w:rPr>
          <w:rFonts w:ascii="Arial Narrow" w:hAnsi="Arial Narrow"/>
          <w:b/>
          <w:bCs/>
          <w:i w:val="0"/>
          <w:iCs w:val="0"/>
          <w:color w:val="auto"/>
          <w:sz w:val="20"/>
          <w:szCs w:val="20"/>
        </w:rPr>
        <w:fldChar w:fldCharType="separate"/>
      </w:r>
      <w:r w:rsidR="007879FE">
        <w:rPr>
          <w:rFonts w:ascii="Arial Narrow" w:hAnsi="Arial Narrow"/>
          <w:b/>
          <w:bCs/>
          <w:i w:val="0"/>
          <w:iCs w:val="0"/>
          <w:noProof/>
          <w:color w:val="auto"/>
          <w:sz w:val="20"/>
          <w:szCs w:val="20"/>
        </w:rPr>
        <w:t>2</w:t>
      </w:r>
      <w:r w:rsidRPr="008D0F52">
        <w:rPr>
          <w:rFonts w:ascii="Arial Narrow" w:hAnsi="Arial Narrow"/>
          <w:b/>
          <w:bCs/>
          <w:i w:val="0"/>
          <w:iCs w:val="0"/>
          <w:color w:val="auto"/>
          <w:sz w:val="20"/>
          <w:szCs w:val="20"/>
        </w:rPr>
        <w:fldChar w:fldCharType="end"/>
      </w:r>
      <w:bookmarkEnd w:id="17"/>
      <w:r w:rsidRPr="008D0F52">
        <w:rPr>
          <w:rFonts w:ascii="Arial Narrow" w:hAnsi="Arial Narrow"/>
          <w:b/>
          <w:bCs/>
          <w:i w:val="0"/>
          <w:iCs w:val="0"/>
          <w:color w:val="auto"/>
          <w:sz w:val="20"/>
          <w:szCs w:val="20"/>
        </w:rPr>
        <w:t xml:space="preserve">: </w:t>
      </w:r>
      <w:r w:rsidR="00415891" w:rsidRPr="008D0F52">
        <w:rPr>
          <w:rFonts w:ascii="Arial Narrow" w:hAnsi="Arial Narrow"/>
          <w:b/>
          <w:bCs/>
          <w:i w:val="0"/>
          <w:iCs w:val="0"/>
          <w:color w:val="auto"/>
          <w:sz w:val="20"/>
          <w:szCs w:val="20"/>
        </w:rPr>
        <w:t>Percent</w:t>
      </w:r>
      <w:r w:rsidR="004D3F35" w:rsidRPr="008D0F52">
        <w:rPr>
          <w:rFonts w:ascii="Arial Narrow" w:hAnsi="Arial Narrow"/>
          <w:b/>
          <w:bCs/>
          <w:i w:val="0"/>
          <w:iCs w:val="0"/>
          <w:color w:val="auto"/>
          <w:sz w:val="20"/>
          <w:szCs w:val="20"/>
        </w:rPr>
        <w:t xml:space="preserve"> of individuals alive</w:t>
      </w:r>
      <w:r w:rsidR="00C70632" w:rsidRPr="008D0F52">
        <w:rPr>
          <w:rFonts w:ascii="Arial Narrow" w:hAnsi="Arial Narrow"/>
          <w:b/>
          <w:bCs/>
          <w:i w:val="0"/>
          <w:iCs w:val="0"/>
          <w:color w:val="auto"/>
          <w:sz w:val="20"/>
          <w:szCs w:val="20"/>
        </w:rPr>
        <w:t xml:space="preserve"> and vaccine efficacy </w:t>
      </w:r>
      <w:r w:rsidR="00A835C6" w:rsidRPr="008D0F52">
        <w:rPr>
          <w:rFonts w:ascii="Arial Narrow" w:hAnsi="Arial Narrow"/>
          <w:b/>
          <w:bCs/>
          <w:i w:val="0"/>
          <w:iCs w:val="0"/>
          <w:color w:val="auto"/>
          <w:sz w:val="20"/>
          <w:szCs w:val="20"/>
        </w:rPr>
        <w:t xml:space="preserve">(base case and sensitivity analysis using alternative waning assumptions) </w:t>
      </w:r>
      <w:r w:rsidR="00C70632" w:rsidRPr="008D0F52">
        <w:rPr>
          <w:rFonts w:ascii="Arial Narrow" w:hAnsi="Arial Narrow"/>
          <w:b/>
          <w:bCs/>
          <w:i w:val="0"/>
          <w:iCs w:val="0"/>
          <w:color w:val="auto"/>
          <w:sz w:val="20"/>
          <w:szCs w:val="20"/>
        </w:rPr>
        <w:t>over duration of model</w:t>
      </w:r>
      <w:r w:rsidR="00C558BE" w:rsidRPr="008D0F52">
        <w:rPr>
          <w:rFonts w:ascii="Arial Narrow" w:hAnsi="Arial Narrow"/>
          <w:b/>
          <w:bCs/>
          <w:i w:val="0"/>
          <w:iCs w:val="0"/>
          <w:color w:val="auto"/>
          <w:sz w:val="20"/>
          <w:szCs w:val="20"/>
        </w:rPr>
        <w:t xml:space="preserve"> time horizon</w:t>
      </w:r>
      <w:r w:rsidR="008D0F52">
        <w:rPr>
          <w:rFonts w:ascii="Arial Narrow" w:hAnsi="Arial Narrow"/>
          <w:b/>
          <w:bCs/>
          <w:i w:val="0"/>
          <w:iCs w:val="0"/>
          <w:color w:val="auto"/>
          <w:sz w:val="20"/>
          <w:szCs w:val="20"/>
        </w:rPr>
        <w:t>.</w:t>
      </w:r>
    </w:p>
    <w:p w14:paraId="2DE432EB" w14:textId="0282DF71" w:rsidR="00485576" w:rsidRPr="00485576" w:rsidRDefault="00485576" w:rsidP="00485576">
      <w:r>
        <w:rPr>
          <w:noProof/>
        </w:rPr>
        <w:drawing>
          <wp:inline distT="0" distB="0" distL="0" distR="0" wp14:anchorId="4617073E" wp14:editId="1493BB3D">
            <wp:extent cx="5633085" cy="29997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085" cy="2999740"/>
                    </a:xfrm>
                    <a:prstGeom prst="rect">
                      <a:avLst/>
                    </a:prstGeom>
                    <a:noFill/>
                  </pic:spPr>
                </pic:pic>
              </a:graphicData>
            </a:graphic>
          </wp:inline>
        </w:drawing>
      </w:r>
    </w:p>
    <w:p w14:paraId="075F3E77" w14:textId="4F778D7E" w:rsidR="00485576" w:rsidRPr="008D0F52" w:rsidRDefault="00167B25" w:rsidP="00485576">
      <w:pPr>
        <w:rPr>
          <w:rFonts w:ascii="Arial Narrow" w:hAnsi="Arial Narrow"/>
          <w:sz w:val="18"/>
          <w:szCs w:val="18"/>
        </w:rPr>
      </w:pPr>
      <w:r w:rsidRPr="008D0F52">
        <w:rPr>
          <w:rFonts w:ascii="Arial Narrow" w:hAnsi="Arial Narrow"/>
          <w:sz w:val="18"/>
          <w:szCs w:val="18"/>
        </w:rPr>
        <w:t>Source:</w:t>
      </w:r>
      <w:r w:rsidR="00942500" w:rsidRPr="008D0F52">
        <w:rPr>
          <w:rFonts w:ascii="Arial Narrow" w:hAnsi="Arial Narrow"/>
          <w:sz w:val="18"/>
          <w:szCs w:val="18"/>
        </w:rPr>
        <w:t xml:space="preserve"> generated from and 7a. RZV ZONA CEA 65-69.70.80+ YOA.xls and 7b. RZV ZONA CEA 71-79, 71+ YOA.xls provided with resubmission</w:t>
      </w:r>
      <w:r w:rsidR="008D0F52">
        <w:rPr>
          <w:rFonts w:ascii="Arial Narrow" w:hAnsi="Arial Narrow"/>
          <w:sz w:val="18"/>
          <w:szCs w:val="18"/>
        </w:rPr>
        <w:t>.</w:t>
      </w:r>
    </w:p>
    <w:p w14:paraId="1F46F164" w14:textId="2EEC8D02" w:rsidR="00A835C6" w:rsidRPr="008D0F52" w:rsidRDefault="00A835C6" w:rsidP="00FC1D41">
      <w:pPr>
        <w:spacing w:after="120"/>
        <w:rPr>
          <w:rFonts w:ascii="Arial Narrow" w:hAnsi="Arial Narrow"/>
          <w:sz w:val="18"/>
          <w:szCs w:val="18"/>
        </w:rPr>
      </w:pPr>
      <w:r w:rsidRPr="008D0F52">
        <w:rPr>
          <w:rFonts w:ascii="Arial Narrow" w:hAnsi="Arial Narrow"/>
          <w:sz w:val="18"/>
          <w:szCs w:val="18"/>
        </w:rPr>
        <w:t>SA = sensitivity analysis; VE = vaccine efficacy</w:t>
      </w:r>
    </w:p>
    <w:p w14:paraId="53948C74" w14:textId="5C026225" w:rsidR="00B164F7" w:rsidRPr="000A6098" w:rsidRDefault="00034114" w:rsidP="00FC1D41">
      <w:pPr>
        <w:pStyle w:val="3-BodyText"/>
        <w:numPr>
          <w:ilvl w:val="1"/>
          <w:numId w:val="1"/>
        </w:numPr>
        <w:rPr>
          <w:iCs/>
        </w:rPr>
      </w:pPr>
      <w:r w:rsidRPr="00704595" w:rsidDel="002A1BD7">
        <w:rPr>
          <w:iCs/>
        </w:rPr>
        <w:t xml:space="preserve">The cost effectiveness of RZV in individuals aged </w:t>
      </w:r>
      <w:r w:rsidRPr="00704595" w:rsidDel="002A1BD7">
        <w:rPr>
          <w:rFonts w:cstheme="minorHAnsi"/>
          <w:iCs/>
        </w:rPr>
        <w:t xml:space="preserve">65 to 69 </w:t>
      </w:r>
      <w:r w:rsidRPr="00607AE5" w:rsidDel="002A1BD7">
        <w:rPr>
          <w:iCs/>
        </w:rPr>
        <w:t>years is dependent on the long term VE</w:t>
      </w:r>
      <w:r w:rsidR="009F3697" w:rsidRPr="00FC1D41">
        <w:rPr>
          <w:iCs/>
        </w:rPr>
        <w:t xml:space="preserve"> of RZV</w:t>
      </w:r>
      <w:r w:rsidRPr="00607AE5" w:rsidDel="002A1BD7">
        <w:rPr>
          <w:iCs/>
        </w:rPr>
        <w:t>.</w:t>
      </w:r>
      <w:r w:rsidRPr="00607AE5" w:rsidDel="002A1BD7">
        <w:t xml:space="preserve"> </w:t>
      </w:r>
      <w:r w:rsidR="00312538" w:rsidRPr="00607AE5">
        <w:rPr>
          <w:iCs/>
        </w:rPr>
        <w:t>The waning assumptions in the</w:t>
      </w:r>
      <w:r w:rsidR="00312538" w:rsidRPr="00704595">
        <w:rPr>
          <w:iCs/>
        </w:rPr>
        <w:t xml:space="preserve"> economic model were based on </w:t>
      </w:r>
      <w:r w:rsidR="00485576" w:rsidRPr="00704595">
        <w:rPr>
          <w:iCs/>
        </w:rPr>
        <w:t xml:space="preserve">up to 8 </w:t>
      </w:r>
      <w:r w:rsidR="00312538" w:rsidRPr="00704595">
        <w:rPr>
          <w:iCs/>
        </w:rPr>
        <w:t xml:space="preserve">years </w:t>
      </w:r>
      <w:r w:rsidR="00485576" w:rsidRPr="00704595">
        <w:rPr>
          <w:iCs/>
        </w:rPr>
        <w:t xml:space="preserve">of data from the first interim analysis of the ZOSTER-049 </w:t>
      </w:r>
      <w:r w:rsidR="00312538" w:rsidRPr="00704595">
        <w:rPr>
          <w:iCs/>
        </w:rPr>
        <w:t xml:space="preserve">trial </w:t>
      </w:r>
      <w:r w:rsidR="00485576" w:rsidRPr="00704595">
        <w:rPr>
          <w:iCs/>
        </w:rPr>
        <w:t xml:space="preserve">with assumed annual waning rates of 1.5% for adults before the age of 70 years and 2.3% for adults </w:t>
      </w:r>
      <w:r w:rsidR="00510010">
        <w:rPr>
          <w:iCs/>
        </w:rPr>
        <w:t xml:space="preserve">70 years and </w:t>
      </w:r>
      <w:r w:rsidR="00485576" w:rsidRPr="00704595">
        <w:rPr>
          <w:iCs/>
        </w:rPr>
        <w:t>older</w:t>
      </w:r>
      <w:r w:rsidR="00B8442C">
        <w:rPr>
          <w:iCs/>
        </w:rPr>
        <w:t xml:space="preserve"> </w:t>
      </w:r>
      <w:r w:rsidR="00485576" w:rsidRPr="00704595">
        <w:rPr>
          <w:iCs/>
        </w:rPr>
        <w:t xml:space="preserve">(with no change in waning rates dependent on time after vaccination) (paragraphs 6.45 to 6.51, RZV </w:t>
      </w:r>
      <w:r w:rsidR="00F4360E">
        <w:rPr>
          <w:iCs/>
        </w:rPr>
        <w:t>PSD</w:t>
      </w:r>
      <w:r w:rsidR="00485576" w:rsidRPr="00704595">
        <w:rPr>
          <w:iCs/>
        </w:rPr>
        <w:t xml:space="preserve">, March 2023 PBAC meeting). </w:t>
      </w:r>
      <w:r w:rsidR="00312538" w:rsidRPr="00704595">
        <w:rPr>
          <w:iCs/>
        </w:rPr>
        <w:t xml:space="preserve">If the </w:t>
      </w:r>
      <w:r w:rsidR="00485576" w:rsidRPr="00704595">
        <w:rPr>
          <w:iCs/>
        </w:rPr>
        <w:t xml:space="preserve">annual </w:t>
      </w:r>
      <w:r w:rsidR="00312538" w:rsidRPr="00704595">
        <w:rPr>
          <w:iCs/>
        </w:rPr>
        <w:t xml:space="preserve">waning rate 10 years </w:t>
      </w:r>
      <w:r w:rsidR="00485576" w:rsidRPr="00704595">
        <w:rPr>
          <w:iCs/>
        </w:rPr>
        <w:t xml:space="preserve">after vaccination </w:t>
      </w:r>
      <w:r w:rsidR="00312538" w:rsidRPr="00704595">
        <w:rPr>
          <w:iCs/>
        </w:rPr>
        <w:t>is increased to 5.4% per year the ICER increases to $</w:t>
      </w:r>
      <w:r w:rsidR="00A4276D">
        <w:rPr>
          <w:iCs/>
        </w:rPr>
        <w:t>15,000 to &lt; $25,000</w:t>
      </w:r>
      <w:r w:rsidR="00EE3529" w:rsidRPr="00704595">
        <w:rPr>
          <w:iCs/>
        </w:rPr>
        <w:t>/QALY</w:t>
      </w:r>
      <w:r w:rsidR="0043420C">
        <w:rPr>
          <w:iCs/>
        </w:rPr>
        <w:t xml:space="preserve">. The pre-PBAC response </w:t>
      </w:r>
      <w:r w:rsidR="0043420C" w:rsidRPr="009F3697">
        <w:rPr>
          <w:iCs/>
        </w:rPr>
        <w:t xml:space="preserve">stated that </w:t>
      </w:r>
      <w:r w:rsidR="00B8442C" w:rsidRPr="009F3697">
        <w:rPr>
          <w:iCs/>
        </w:rPr>
        <w:t xml:space="preserve">based on </w:t>
      </w:r>
      <w:r w:rsidR="009F3697" w:rsidRPr="009F3697">
        <w:rPr>
          <w:iCs/>
        </w:rPr>
        <w:t>t</w:t>
      </w:r>
      <w:r w:rsidR="009F3697" w:rsidRPr="00FC1D41">
        <w:t>he ZOSTER-049 Y4 IA, overall RZV VE</w:t>
      </w:r>
      <w:r w:rsidR="009F3697" w:rsidRPr="00820B3E">
        <w:rPr>
          <w:vertAlign w:val="subscript"/>
        </w:rPr>
        <w:t>HZ</w:t>
      </w:r>
      <w:r w:rsidR="009F3697" w:rsidRPr="00FC1D41">
        <w:t xml:space="preserve"> was </w:t>
      </w:r>
      <w:r w:rsidR="009F3697" w:rsidRPr="00FC1D41">
        <w:rPr>
          <w:iCs/>
        </w:rPr>
        <w:t xml:space="preserve">89% </w:t>
      </w:r>
      <w:r w:rsidR="009F3697" w:rsidRPr="00FC1D41">
        <w:t>(95% CI, 85.6%–91.3%), 1 month post–dose 2 in ZOE-50/70 to a mean of 9.6 (±0.3) years post-vaccination in the ZOE-50/-70 trials</w:t>
      </w:r>
      <w:r w:rsidR="0043420C" w:rsidRPr="006F7C40">
        <w:t xml:space="preserve"> (</w:t>
      </w:r>
      <w:proofErr w:type="spellStart"/>
      <w:r w:rsidR="0043420C" w:rsidRPr="006F7C40">
        <w:t>Strezova</w:t>
      </w:r>
      <w:proofErr w:type="spellEnd"/>
      <w:r w:rsidR="0043420C" w:rsidRPr="006F7C40">
        <w:t>, 2022)</w:t>
      </w:r>
      <w:r w:rsidR="0043420C" w:rsidRPr="006F7C40">
        <w:rPr>
          <w:rStyle w:val="FootnoteReference"/>
        </w:rPr>
        <w:footnoteReference w:id="7"/>
      </w:r>
      <w:r w:rsidR="0043420C" w:rsidRPr="006F7C40">
        <w:t>.</w:t>
      </w:r>
      <w:r w:rsidR="0043420C">
        <w:t xml:space="preserve"> </w:t>
      </w:r>
    </w:p>
    <w:p w14:paraId="28F1D87B" w14:textId="349B4321" w:rsidR="00567C57" w:rsidRDefault="00567C57" w:rsidP="001042B1">
      <w:pPr>
        <w:pStyle w:val="4-SubsectionHeading"/>
      </w:pPr>
      <w:r>
        <w:lastRenderedPageBreak/>
        <w:t>Estimated NIP usage and financial implications</w:t>
      </w:r>
    </w:p>
    <w:p w14:paraId="0D7FF625" w14:textId="77850EBC" w:rsidR="00942500" w:rsidRDefault="00942500" w:rsidP="00FC1D41">
      <w:pPr>
        <w:pStyle w:val="3-BodyText"/>
        <w:numPr>
          <w:ilvl w:val="1"/>
          <w:numId w:val="1"/>
        </w:numPr>
      </w:pPr>
      <w:bookmarkStart w:id="18" w:name="_Hlk137213745"/>
      <w:r w:rsidRPr="00CA5D06">
        <w:t xml:space="preserve">As an early re-entry resubmission, the </w:t>
      </w:r>
      <w:r>
        <w:t>financial estimate</w:t>
      </w:r>
      <w:r w:rsidR="00A835C6">
        <w:t>s</w:t>
      </w:r>
      <w:r>
        <w:t xml:space="preserve"> </w:t>
      </w:r>
      <w:r w:rsidR="00CE3C5D">
        <w:t>were</w:t>
      </w:r>
      <w:r w:rsidR="00CE3C5D" w:rsidRPr="00CA5D06">
        <w:t xml:space="preserve"> </w:t>
      </w:r>
      <w:r w:rsidRPr="00CA5D06">
        <w:t>not</w:t>
      </w:r>
      <w:r w:rsidR="00CE3C5D">
        <w:t xml:space="preserve"> </w:t>
      </w:r>
      <w:r w:rsidRPr="00CA5D06">
        <w:t>independently evaluated.</w:t>
      </w:r>
    </w:p>
    <w:p w14:paraId="049B6366" w14:textId="096AF4ED" w:rsidR="00037BE6" w:rsidRDefault="00037BE6" w:rsidP="00FC1D41">
      <w:pPr>
        <w:pStyle w:val="3-BodyText"/>
        <w:numPr>
          <w:ilvl w:val="1"/>
          <w:numId w:val="1"/>
        </w:numPr>
      </w:pPr>
      <w:r>
        <w:t>T</w:t>
      </w:r>
      <w:r w:rsidRPr="003C5EB6">
        <w:t xml:space="preserve">he PBAC </w:t>
      </w:r>
      <w:r>
        <w:t xml:space="preserve">previously </w:t>
      </w:r>
      <w:r w:rsidRPr="003C5EB6">
        <w:t>considered the estimated financial cost of listing RZV on the NIP for individuals aged 65 to 69 years and ≥ 71 years could reliably be determined using the estimates model provided in the resubmission</w:t>
      </w:r>
      <w:r>
        <w:t xml:space="preserve"> (paragraph 7.25, RZV </w:t>
      </w:r>
      <w:r w:rsidR="00F4360E">
        <w:t>PSD</w:t>
      </w:r>
      <w:r>
        <w:t>, March</w:t>
      </w:r>
      <w:r w:rsidR="00A051D5">
        <w:t> </w:t>
      </w:r>
      <w:r>
        <w:t xml:space="preserve">2023 PBAC meeting). </w:t>
      </w:r>
      <w:r w:rsidRPr="0030272F">
        <w:t xml:space="preserve">The PBAC noted in any resubmission individuals previously vaccinated with 2 doses of RZV and individuals who have received ZVL in the previous 5 years should be removed from the estimates. </w:t>
      </w:r>
      <w:r w:rsidRPr="00704595">
        <w:rPr>
          <w:iCs/>
        </w:rPr>
        <w:t xml:space="preserve">This has been incorporated into the revised financial estimates (see </w:t>
      </w:r>
      <w:r w:rsidRPr="00704595">
        <w:rPr>
          <w:iCs/>
        </w:rPr>
        <w:fldChar w:fldCharType="begin" w:fldLock="1"/>
      </w:r>
      <w:r w:rsidRPr="00704595">
        <w:rPr>
          <w:iCs/>
        </w:rPr>
        <w:instrText xml:space="preserve"> REF _Ref122266983 \h  \* MERGEFORMAT </w:instrText>
      </w:r>
      <w:r w:rsidRPr="00704595">
        <w:rPr>
          <w:iCs/>
        </w:rPr>
      </w:r>
      <w:r w:rsidRPr="00704595">
        <w:rPr>
          <w:iCs/>
        </w:rPr>
        <w:fldChar w:fldCharType="separate"/>
      </w:r>
      <w:r w:rsidR="007879FE" w:rsidRPr="00100306">
        <w:rPr>
          <w:iCs/>
        </w:rPr>
        <w:t>Table 7</w:t>
      </w:r>
      <w:r w:rsidRPr="00704595">
        <w:rPr>
          <w:iCs/>
        </w:rPr>
        <w:fldChar w:fldCharType="end"/>
      </w:r>
      <w:r w:rsidRPr="00704595">
        <w:rPr>
          <w:iCs/>
        </w:rPr>
        <w:t>).</w:t>
      </w:r>
      <w:r>
        <w:t xml:space="preserve"> </w:t>
      </w:r>
      <w:r w:rsidRPr="0030272F">
        <w:t>The PBAC</w:t>
      </w:r>
      <w:r w:rsidR="00B70A83">
        <w:t xml:space="preserve"> previously</w:t>
      </w:r>
      <w:r w:rsidRPr="0030272F">
        <w:t xml:space="preserve"> noted the ATAGI post-submission advice indicated the proportion of the population that has previously received ZVL was higher than assumed in the resubmission</w:t>
      </w:r>
      <w:r>
        <w:t xml:space="preserve">. </w:t>
      </w:r>
      <w:r w:rsidRPr="00704595">
        <w:rPr>
          <w:iCs/>
        </w:rPr>
        <w:t xml:space="preserve">This </w:t>
      </w:r>
      <w:r w:rsidR="00B70A83">
        <w:rPr>
          <w:iCs/>
        </w:rPr>
        <w:t>was</w:t>
      </w:r>
      <w:r w:rsidRPr="00704595">
        <w:rPr>
          <w:iCs/>
        </w:rPr>
        <w:t xml:space="preserve"> </w:t>
      </w:r>
      <w:proofErr w:type="gramStart"/>
      <w:r w:rsidRPr="00704595">
        <w:rPr>
          <w:iCs/>
        </w:rPr>
        <w:t>taken into account</w:t>
      </w:r>
      <w:proofErr w:type="gramEnd"/>
      <w:r w:rsidRPr="00704595">
        <w:rPr>
          <w:iCs/>
        </w:rPr>
        <w:t xml:space="preserve"> in the revised financial estimates (see </w:t>
      </w:r>
      <w:r w:rsidRPr="00704595">
        <w:rPr>
          <w:iCs/>
        </w:rPr>
        <w:fldChar w:fldCharType="begin" w:fldLock="1"/>
      </w:r>
      <w:r w:rsidRPr="00704595">
        <w:rPr>
          <w:iCs/>
        </w:rPr>
        <w:instrText xml:space="preserve"> REF _Ref122266983 \h  \* MERGEFORMAT </w:instrText>
      </w:r>
      <w:r w:rsidRPr="00704595">
        <w:rPr>
          <w:iCs/>
        </w:rPr>
      </w:r>
      <w:r w:rsidRPr="00704595">
        <w:rPr>
          <w:iCs/>
        </w:rPr>
        <w:fldChar w:fldCharType="separate"/>
      </w:r>
      <w:r w:rsidR="007879FE" w:rsidRPr="00100306">
        <w:rPr>
          <w:iCs/>
        </w:rPr>
        <w:t>Table 7</w:t>
      </w:r>
      <w:r w:rsidRPr="00704595">
        <w:rPr>
          <w:iCs/>
        </w:rPr>
        <w:fldChar w:fldCharType="end"/>
      </w:r>
      <w:r w:rsidRPr="00704595">
        <w:rPr>
          <w:iCs/>
        </w:rPr>
        <w:t>).</w:t>
      </w:r>
      <w:r>
        <w:t xml:space="preserve"> </w:t>
      </w:r>
    </w:p>
    <w:p w14:paraId="5840F5C7" w14:textId="51D6B1EA" w:rsidR="00037BE6" w:rsidRDefault="00037BE6" w:rsidP="00FC1D41">
      <w:pPr>
        <w:pStyle w:val="3-BodyText"/>
        <w:numPr>
          <w:ilvl w:val="1"/>
          <w:numId w:val="1"/>
        </w:numPr>
      </w:pPr>
      <w:r>
        <w:t xml:space="preserve">The changes to the financial estimates are summarised in </w:t>
      </w:r>
      <w:r w:rsidRPr="0030272F">
        <w:fldChar w:fldCharType="begin" w:fldLock="1"/>
      </w:r>
      <w:r w:rsidRPr="0030272F">
        <w:instrText xml:space="preserve"> REF _Ref122266983 \h  \* MERGEFORMAT </w:instrText>
      </w:r>
      <w:r w:rsidRPr="0030272F">
        <w:fldChar w:fldCharType="separate"/>
      </w:r>
      <w:r w:rsidR="007879FE" w:rsidRPr="00100306">
        <w:t>Table 7</w:t>
      </w:r>
      <w:r w:rsidRPr="0030272F">
        <w:fldChar w:fldCharType="end"/>
      </w:r>
      <w:r w:rsidRPr="0030272F">
        <w:t>.</w:t>
      </w:r>
    </w:p>
    <w:p w14:paraId="4F21B633" w14:textId="61C7DA8B" w:rsidR="00037BE6" w:rsidRPr="00037BE6" w:rsidRDefault="00037BE6" w:rsidP="00A051D5">
      <w:pPr>
        <w:pStyle w:val="TableText"/>
        <w:keepLines/>
        <w:rPr>
          <w:b/>
          <w:bCs w:val="0"/>
        </w:rPr>
      </w:pPr>
      <w:bookmarkStart w:id="19" w:name="_Ref104805262"/>
      <w:bookmarkStart w:id="20" w:name="_Ref122266983"/>
      <w:r w:rsidRPr="00037BE6">
        <w:rPr>
          <w:b/>
          <w:bCs w:val="0"/>
        </w:rPr>
        <w:t xml:space="preserve">Table </w:t>
      </w:r>
      <w:bookmarkEnd w:id="19"/>
      <w:r w:rsidRPr="00037BE6">
        <w:rPr>
          <w:b/>
          <w:bCs w:val="0"/>
        </w:rPr>
        <w:fldChar w:fldCharType="begin" w:fldLock="1"/>
      </w:r>
      <w:r w:rsidRPr="00037BE6">
        <w:rPr>
          <w:b/>
          <w:bCs w:val="0"/>
        </w:rPr>
        <w:instrText xml:space="preserve"> SEQ Table \* ARABIC </w:instrText>
      </w:r>
      <w:r w:rsidRPr="00037BE6">
        <w:rPr>
          <w:b/>
          <w:bCs w:val="0"/>
        </w:rPr>
        <w:fldChar w:fldCharType="separate"/>
      </w:r>
      <w:r w:rsidR="007879FE">
        <w:rPr>
          <w:b/>
          <w:bCs w:val="0"/>
          <w:noProof/>
        </w:rPr>
        <w:t>7</w:t>
      </w:r>
      <w:r w:rsidRPr="00037BE6">
        <w:rPr>
          <w:b/>
          <w:bCs w:val="0"/>
        </w:rPr>
        <w:fldChar w:fldCharType="end"/>
      </w:r>
      <w:bookmarkEnd w:id="20"/>
      <w:r w:rsidRPr="00037BE6">
        <w:rPr>
          <w:b/>
          <w:bCs w:val="0"/>
        </w:rPr>
        <w:t>: Changes to financial estimates</w:t>
      </w:r>
    </w:p>
    <w:tbl>
      <w:tblPr>
        <w:tblStyle w:val="TableGrid"/>
        <w:tblW w:w="5000" w:type="pct"/>
        <w:tblLook w:val="04A0" w:firstRow="1" w:lastRow="0" w:firstColumn="1" w:lastColumn="0" w:noHBand="0" w:noVBand="1"/>
      </w:tblPr>
      <w:tblGrid>
        <w:gridCol w:w="2263"/>
        <w:gridCol w:w="3376"/>
        <w:gridCol w:w="3377"/>
      </w:tblGrid>
      <w:tr w:rsidR="00037BE6" w:rsidRPr="00037BE6" w14:paraId="4EC1211B" w14:textId="77777777" w:rsidTr="00706B3E">
        <w:tc>
          <w:tcPr>
            <w:tcW w:w="1255" w:type="pct"/>
          </w:tcPr>
          <w:p w14:paraId="5B579360" w14:textId="4BF6D8C7" w:rsidR="00037BE6" w:rsidRPr="00037BE6" w:rsidRDefault="00037BE6" w:rsidP="00A051D5">
            <w:pPr>
              <w:pStyle w:val="TableText"/>
              <w:keepLines/>
              <w:rPr>
                <w:b/>
                <w:bCs w:val="0"/>
                <w:szCs w:val="20"/>
              </w:rPr>
            </w:pPr>
            <w:r>
              <w:rPr>
                <w:b/>
                <w:bCs w:val="0"/>
                <w:szCs w:val="20"/>
              </w:rPr>
              <w:t xml:space="preserve">Parameter </w:t>
            </w:r>
          </w:p>
        </w:tc>
        <w:tc>
          <w:tcPr>
            <w:tcW w:w="1872" w:type="pct"/>
          </w:tcPr>
          <w:p w14:paraId="49BDA357" w14:textId="77777777" w:rsidR="00037BE6" w:rsidRPr="00037BE6" w:rsidRDefault="00037BE6" w:rsidP="00A051D5">
            <w:pPr>
              <w:pStyle w:val="TableText"/>
              <w:keepLines/>
              <w:rPr>
                <w:b/>
                <w:bCs w:val="0"/>
                <w:szCs w:val="20"/>
              </w:rPr>
            </w:pPr>
            <w:r w:rsidRPr="00037BE6">
              <w:rPr>
                <w:b/>
                <w:bCs w:val="0"/>
                <w:szCs w:val="20"/>
              </w:rPr>
              <w:t>March 2023 resubmission</w:t>
            </w:r>
          </w:p>
        </w:tc>
        <w:tc>
          <w:tcPr>
            <w:tcW w:w="1873" w:type="pct"/>
          </w:tcPr>
          <w:p w14:paraId="0B3015CD" w14:textId="77777777" w:rsidR="00037BE6" w:rsidRPr="00037BE6" w:rsidRDefault="00037BE6" w:rsidP="00A051D5">
            <w:pPr>
              <w:pStyle w:val="TableText"/>
              <w:keepLines/>
              <w:rPr>
                <w:b/>
                <w:bCs w:val="0"/>
                <w:szCs w:val="20"/>
              </w:rPr>
            </w:pPr>
            <w:r w:rsidRPr="00037BE6">
              <w:rPr>
                <w:b/>
                <w:bCs w:val="0"/>
                <w:szCs w:val="20"/>
              </w:rPr>
              <w:t>July 2023 resubmission</w:t>
            </w:r>
          </w:p>
        </w:tc>
      </w:tr>
      <w:tr w:rsidR="00706B3E" w14:paraId="01970954" w14:textId="77777777" w:rsidTr="00706B3E">
        <w:tc>
          <w:tcPr>
            <w:tcW w:w="1255" w:type="pct"/>
          </w:tcPr>
          <w:p w14:paraId="4C0C124C" w14:textId="77777777" w:rsidR="00706B3E" w:rsidRDefault="00706B3E" w:rsidP="00A051D5">
            <w:pPr>
              <w:pStyle w:val="TableText"/>
              <w:keepLines/>
              <w:rPr>
                <w:szCs w:val="20"/>
              </w:rPr>
            </w:pPr>
            <w:r>
              <w:rPr>
                <w:szCs w:val="20"/>
              </w:rPr>
              <w:t>Cost per dose</w:t>
            </w:r>
          </w:p>
        </w:tc>
        <w:tc>
          <w:tcPr>
            <w:tcW w:w="1872" w:type="pct"/>
          </w:tcPr>
          <w:p w14:paraId="0626D61A" w14:textId="11863328" w:rsidR="00706B3E" w:rsidRPr="0030272F" w:rsidRDefault="00706B3E" w:rsidP="00A051D5">
            <w:pPr>
              <w:pStyle w:val="TableText"/>
              <w:keepLines/>
              <w:rPr>
                <w:szCs w:val="20"/>
              </w:rPr>
            </w:pPr>
            <w:r>
              <w:rPr>
                <w:szCs w:val="20"/>
              </w:rPr>
              <w:t>$</w:t>
            </w:r>
            <w:r w:rsidR="00C25D04" w:rsidRPr="00C25D04">
              <w:rPr>
                <w:color w:val="000000"/>
                <w:spacing w:val="51"/>
                <w:szCs w:val="20"/>
                <w:shd w:val="solid" w:color="000000" w:fill="000000"/>
                <w:fitText w:val="326" w:id="-1167873024"/>
                <w14:textFill>
                  <w14:solidFill>
                    <w14:srgbClr w14:val="000000">
                      <w14:alpha w14:val="100000"/>
                    </w14:srgbClr>
                  </w14:solidFill>
                </w14:textFill>
              </w:rPr>
              <w:t>|||</w:t>
            </w:r>
            <w:r w:rsidR="00C25D04" w:rsidRPr="00C25D04">
              <w:rPr>
                <w:color w:val="000000"/>
                <w:spacing w:val="3"/>
                <w:szCs w:val="20"/>
                <w:shd w:val="solid" w:color="000000" w:fill="000000"/>
                <w:fitText w:val="326" w:id="-1167873024"/>
                <w14:textFill>
                  <w14:solidFill>
                    <w14:srgbClr w14:val="000000">
                      <w14:alpha w14:val="100000"/>
                    </w14:srgbClr>
                  </w14:solidFill>
                </w14:textFill>
              </w:rPr>
              <w:t>|</w:t>
            </w:r>
            <w:r>
              <w:rPr>
                <w:szCs w:val="20"/>
              </w:rPr>
              <w:t xml:space="preserve"> for all age cohorts</w:t>
            </w:r>
          </w:p>
        </w:tc>
        <w:tc>
          <w:tcPr>
            <w:tcW w:w="1873" w:type="pct"/>
          </w:tcPr>
          <w:p w14:paraId="1AF04F35" w14:textId="14AC9C91" w:rsidR="00706B3E" w:rsidRDefault="00706B3E" w:rsidP="00A051D5">
            <w:pPr>
              <w:pStyle w:val="TableText"/>
              <w:keepLines/>
              <w:rPr>
                <w:szCs w:val="20"/>
              </w:rPr>
            </w:pPr>
            <w:r>
              <w:rPr>
                <w:szCs w:val="20"/>
              </w:rPr>
              <w:t>$</w:t>
            </w:r>
            <w:r w:rsidR="00C25D04" w:rsidRPr="00C25D04">
              <w:rPr>
                <w:color w:val="000000"/>
                <w:spacing w:val="51"/>
                <w:szCs w:val="20"/>
                <w:shd w:val="solid" w:color="000000" w:fill="000000"/>
                <w:fitText w:val="326" w:id="-1167873023"/>
                <w14:textFill>
                  <w14:solidFill>
                    <w14:srgbClr w14:val="000000">
                      <w14:alpha w14:val="100000"/>
                    </w14:srgbClr>
                  </w14:solidFill>
                </w14:textFill>
              </w:rPr>
              <w:t>|||</w:t>
            </w:r>
            <w:r w:rsidR="00C25D04" w:rsidRPr="00C25D04">
              <w:rPr>
                <w:color w:val="000000"/>
                <w:spacing w:val="3"/>
                <w:szCs w:val="20"/>
                <w:shd w:val="solid" w:color="000000" w:fill="000000"/>
                <w:fitText w:val="326" w:id="-1167873023"/>
                <w14:textFill>
                  <w14:solidFill>
                    <w14:srgbClr w14:val="000000">
                      <w14:alpha w14:val="100000"/>
                    </w14:srgbClr>
                  </w14:solidFill>
                </w14:textFill>
              </w:rPr>
              <w:t>|</w:t>
            </w:r>
            <w:r>
              <w:rPr>
                <w:szCs w:val="20"/>
              </w:rPr>
              <w:t xml:space="preserve"> for individuals aged 65 to 69 years</w:t>
            </w:r>
          </w:p>
          <w:p w14:paraId="101B5ABB" w14:textId="2B6B2617" w:rsidR="00706B3E" w:rsidRDefault="00706B3E" w:rsidP="00A051D5">
            <w:pPr>
              <w:pStyle w:val="TableText"/>
              <w:keepLines/>
              <w:rPr>
                <w:szCs w:val="20"/>
              </w:rPr>
            </w:pPr>
            <w:r>
              <w:rPr>
                <w:szCs w:val="20"/>
              </w:rPr>
              <w:t>$</w:t>
            </w:r>
            <w:r w:rsidR="00C25D04" w:rsidRPr="00C25D04">
              <w:rPr>
                <w:color w:val="000000"/>
                <w:spacing w:val="51"/>
                <w:szCs w:val="20"/>
                <w:shd w:val="solid" w:color="000000" w:fill="000000"/>
                <w:fitText w:val="326" w:id="-1167873022"/>
                <w14:textFill>
                  <w14:solidFill>
                    <w14:srgbClr w14:val="000000">
                      <w14:alpha w14:val="100000"/>
                    </w14:srgbClr>
                  </w14:solidFill>
                </w14:textFill>
              </w:rPr>
              <w:t>|||</w:t>
            </w:r>
            <w:r w:rsidR="00C25D04" w:rsidRPr="00C25D04">
              <w:rPr>
                <w:color w:val="000000"/>
                <w:spacing w:val="3"/>
                <w:szCs w:val="20"/>
                <w:shd w:val="solid" w:color="000000" w:fill="000000"/>
                <w:fitText w:val="326" w:id="-1167873022"/>
                <w14:textFill>
                  <w14:solidFill>
                    <w14:srgbClr w14:val="000000">
                      <w14:alpha w14:val="100000"/>
                    </w14:srgbClr>
                  </w14:solidFill>
                </w14:textFill>
              </w:rPr>
              <w:t>|</w:t>
            </w:r>
            <w:r>
              <w:rPr>
                <w:szCs w:val="20"/>
              </w:rPr>
              <w:t xml:space="preserve"> for individuals aged ≥ 71 years</w:t>
            </w:r>
          </w:p>
          <w:p w14:paraId="04746D70" w14:textId="2C5C7FFA" w:rsidR="00706B3E" w:rsidRPr="0030272F" w:rsidRDefault="00706B3E" w:rsidP="00A051D5">
            <w:pPr>
              <w:pStyle w:val="TableText"/>
              <w:keepLines/>
              <w:rPr>
                <w:szCs w:val="20"/>
              </w:rPr>
            </w:pPr>
            <w:r>
              <w:rPr>
                <w:szCs w:val="20"/>
              </w:rPr>
              <w:t>$</w:t>
            </w:r>
            <w:r w:rsidR="00C25D04" w:rsidRPr="00C25D04">
              <w:rPr>
                <w:color w:val="000000"/>
                <w:spacing w:val="51"/>
                <w:szCs w:val="20"/>
                <w:shd w:val="solid" w:color="000000" w:fill="000000"/>
                <w:fitText w:val="326" w:id="-1167873021"/>
                <w14:textFill>
                  <w14:solidFill>
                    <w14:srgbClr w14:val="000000">
                      <w14:alpha w14:val="100000"/>
                    </w14:srgbClr>
                  </w14:solidFill>
                </w14:textFill>
              </w:rPr>
              <w:t>|||</w:t>
            </w:r>
            <w:r w:rsidR="00C25D04" w:rsidRPr="00C25D04">
              <w:rPr>
                <w:color w:val="000000"/>
                <w:spacing w:val="3"/>
                <w:szCs w:val="20"/>
                <w:shd w:val="solid" w:color="000000" w:fill="000000"/>
                <w:fitText w:val="326" w:id="-1167873021"/>
                <w14:textFill>
                  <w14:solidFill>
                    <w14:srgbClr w14:val="000000">
                      <w14:alpha w14:val="100000"/>
                    </w14:srgbClr>
                  </w14:solidFill>
                </w14:textFill>
              </w:rPr>
              <w:t>|</w:t>
            </w:r>
            <w:r>
              <w:rPr>
                <w:szCs w:val="20"/>
              </w:rPr>
              <w:t xml:space="preserve"> for individuals aged 70 years</w:t>
            </w:r>
          </w:p>
        </w:tc>
      </w:tr>
      <w:tr w:rsidR="00706B3E" w14:paraId="6F07F46B" w14:textId="77777777" w:rsidTr="00706B3E">
        <w:tc>
          <w:tcPr>
            <w:tcW w:w="1255" w:type="pct"/>
          </w:tcPr>
          <w:p w14:paraId="621FD529" w14:textId="77777777" w:rsidR="00037BE6" w:rsidRDefault="00037BE6" w:rsidP="00A051D5">
            <w:pPr>
              <w:pStyle w:val="TableText"/>
              <w:keepLines/>
              <w:rPr>
                <w:szCs w:val="20"/>
              </w:rPr>
            </w:pPr>
            <w:r>
              <w:rPr>
                <w:szCs w:val="20"/>
              </w:rPr>
              <w:t>Uptake of first dose</w:t>
            </w:r>
          </w:p>
        </w:tc>
        <w:tc>
          <w:tcPr>
            <w:tcW w:w="1872" w:type="pct"/>
          </w:tcPr>
          <w:p w14:paraId="7A416340" w14:textId="77777777" w:rsidR="00037BE6" w:rsidRDefault="00037BE6" w:rsidP="00A051D5">
            <w:pPr>
              <w:pStyle w:val="TableText"/>
              <w:keepLines/>
              <w:rPr>
                <w:szCs w:val="20"/>
              </w:rPr>
            </w:pPr>
            <w:r w:rsidRPr="0030272F">
              <w:rPr>
                <w:szCs w:val="20"/>
              </w:rPr>
              <w:t xml:space="preserve">Cumulative </w:t>
            </w:r>
            <w:r>
              <w:rPr>
                <w:szCs w:val="20"/>
              </w:rPr>
              <w:t xml:space="preserve">first dose </w:t>
            </w:r>
            <w:r w:rsidRPr="0030272F">
              <w:rPr>
                <w:szCs w:val="20"/>
              </w:rPr>
              <w:t>uptake in the non-Indigenous primary program for individuals aged 65 years</w:t>
            </w:r>
            <w:r>
              <w:rPr>
                <w:szCs w:val="20"/>
              </w:rPr>
              <w:t xml:space="preserve"> was</w:t>
            </w:r>
            <w:r w:rsidRPr="0030272F">
              <w:rPr>
                <w:szCs w:val="20"/>
              </w:rPr>
              <w:t xml:space="preserve"> 75%</w:t>
            </w:r>
            <w:r>
              <w:rPr>
                <w:szCs w:val="20"/>
              </w:rPr>
              <w:t>.</w:t>
            </w:r>
          </w:p>
        </w:tc>
        <w:tc>
          <w:tcPr>
            <w:tcW w:w="1873" w:type="pct"/>
          </w:tcPr>
          <w:p w14:paraId="39899AE4" w14:textId="77777777" w:rsidR="00037BE6" w:rsidRDefault="00037BE6" w:rsidP="00A051D5">
            <w:pPr>
              <w:pStyle w:val="TableText"/>
              <w:keepLines/>
              <w:rPr>
                <w:szCs w:val="20"/>
              </w:rPr>
            </w:pPr>
            <w:r>
              <w:rPr>
                <w:szCs w:val="20"/>
              </w:rPr>
              <w:t xml:space="preserve">Amended to a cumulative uptake of 65% (consistent with other age cohorts). </w:t>
            </w:r>
          </w:p>
        </w:tc>
      </w:tr>
      <w:tr w:rsidR="00706B3E" w14:paraId="7A6D8A4F" w14:textId="77777777" w:rsidTr="00706B3E">
        <w:tc>
          <w:tcPr>
            <w:tcW w:w="1255" w:type="pct"/>
          </w:tcPr>
          <w:p w14:paraId="1F3893AD" w14:textId="77777777" w:rsidR="00037BE6" w:rsidRPr="0030272F" w:rsidRDefault="00037BE6" w:rsidP="00A051D5">
            <w:pPr>
              <w:pStyle w:val="TableText"/>
              <w:keepLines/>
              <w:rPr>
                <w:szCs w:val="20"/>
              </w:rPr>
            </w:pPr>
            <w:r>
              <w:rPr>
                <w:szCs w:val="20"/>
              </w:rPr>
              <w:t>Individuals who have previously received 2 doses of RZV.</w:t>
            </w:r>
          </w:p>
        </w:tc>
        <w:tc>
          <w:tcPr>
            <w:tcW w:w="1872" w:type="pct"/>
          </w:tcPr>
          <w:p w14:paraId="58860F6A" w14:textId="77777777" w:rsidR="00037BE6" w:rsidRPr="0030272F" w:rsidRDefault="00037BE6" w:rsidP="00A051D5">
            <w:pPr>
              <w:pStyle w:val="TableText"/>
              <w:keepLines/>
              <w:rPr>
                <w:szCs w:val="20"/>
              </w:rPr>
            </w:pPr>
            <w:r>
              <w:rPr>
                <w:szCs w:val="20"/>
              </w:rPr>
              <w:t>Not accounted for.</w:t>
            </w:r>
          </w:p>
        </w:tc>
        <w:tc>
          <w:tcPr>
            <w:tcW w:w="1873" w:type="pct"/>
          </w:tcPr>
          <w:p w14:paraId="2A0A3EDC" w14:textId="77777777" w:rsidR="00037BE6" w:rsidRDefault="00037BE6" w:rsidP="00A051D5">
            <w:pPr>
              <w:pStyle w:val="TableText"/>
              <w:keepLines/>
              <w:rPr>
                <w:szCs w:val="20"/>
              </w:rPr>
            </w:pPr>
            <w:r>
              <w:rPr>
                <w:szCs w:val="20"/>
              </w:rPr>
              <w:t xml:space="preserve">Assumed &lt; 1% of age cohorts have received 2 prior doses of RZV. </w:t>
            </w:r>
          </w:p>
          <w:p w14:paraId="661A403B" w14:textId="77777777" w:rsidR="00037BE6" w:rsidRDefault="00037BE6" w:rsidP="00A051D5">
            <w:pPr>
              <w:pStyle w:val="TableText"/>
              <w:keepLines/>
              <w:rPr>
                <w:szCs w:val="20"/>
              </w:rPr>
            </w:pPr>
          </w:p>
          <w:p w14:paraId="181F0E1F" w14:textId="77777777" w:rsidR="00037BE6" w:rsidRPr="0030272F" w:rsidRDefault="00037BE6" w:rsidP="00A051D5">
            <w:pPr>
              <w:pStyle w:val="TableText"/>
              <w:keepLines/>
              <w:rPr>
                <w:szCs w:val="20"/>
              </w:rPr>
            </w:pPr>
            <w:r>
              <w:rPr>
                <w:szCs w:val="20"/>
              </w:rPr>
              <w:t xml:space="preserve">Excluded from eligible population. </w:t>
            </w:r>
          </w:p>
        </w:tc>
      </w:tr>
      <w:tr w:rsidR="00037BE6" w14:paraId="29C35048" w14:textId="77777777" w:rsidTr="00706B3E">
        <w:tc>
          <w:tcPr>
            <w:tcW w:w="1255" w:type="pct"/>
          </w:tcPr>
          <w:p w14:paraId="575FEABD" w14:textId="77777777" w:rsidR="00037BE6" w:rsidRPr="0030272F" w:rsidRDefault="00037BE6" w:rsidP="00A051D5">
            <w:pPr>
              <w:pStyle w:val="TableText"/>
              <w:keepLines/>
              <w:rPr>
                <w:szCs w:val="20"/>
              </w:rPr>
            </w:pPr>
            <w:r>
              <w:rPr>
                <w:szCs w:val="20"/>
              </w:rPr>
              <w:t>Individuals who have previously received 1 dose of RZV.</w:t>
            </w:r>
          </w:p>
        </w:tc>
        <w:tc>
          <w:tcPr>
            <w:tcW w:w="1872" w:type="pct"/>
          </w:tcPr>
          <w:p w14:paraId="15BD402F" w14:textId="77777777" w:rsidR="00037BE6" w:rsidRPr="0030272F" w:rsidRDefault="00037BE6" w:rsidP="00A051D5">
            <w:pPr>
              <w:pStyle w:val="TableText"/>
              <w:keepLines/>
              <w:rPr>
                <w:szCs w:val="20"/>
              </w:rPr>
            </w:pPr>
            <w:r>
              <w:rPr>
                <w:szCs w:val="20"/>
              </w:rPr>
              <w:t xml:space="preserve">Not accounted for. </w:t>
            </w:r>
          </w:p>
        </w:tc>
        <w:tc>
          <w:tcPr>
            <w:tcW w:w="1873" w:type="pct"/>
          </w:tcPr>
          <w:p w14:paraId="185417A7" w14:textId="77777777" w:rsidR="00037BE6" w:rsidRDefault="00037BE6" w:rsidP="00A051D5">
            <w:pPr>
              <w:pStyle w:val="TableText"/>
              <w:keepLines/>
              <w:rPr>
                <w:szCs w:val="20"/>
              </w:rPr>
            </w:pPr>
            <w:r>
              <w:rPr>
                <w:szCs w:val="20"/>
              </w:rPr>
              <w:t>Assumed &lt; 0.6% of age cohorts have received 1 prior dose of RZV.</w:t>
            </w:r>
          </w:p>
          <w:p w14:paraId="6D1C2D91" w14:textId="77777777" w:rsidR="00037BE6" w:rsidRDefault="00037BE6" w:rsidP="00A051D5">
            <w:pPr>
              <w:pStyle w:val="TableText"/>
              <w:keepLines/>
              <w:rPr>
                <w:szCs w:val="20"/>
              </w:rPr>
            </w:pPr>
          </w:p>
          <w:p w14:paraId="6D0D13F3" w14:textId="77777777" w:rsidR="00037BE6" w:rsidRPr="0030272F" w:rsidRDefault="00037BE6" w:rsidP="00A051D5">
            <w:pPr>
              <w:pStyle w:val="TableText"/>
              <w:keepLines/>
              <w:rPr>
                <w:szCs w:val="20"/>
              </w:rPr>
            </w:pPr>
            <w:r>
              <w:rPr>
                <w:szCs w:val="20"/>
              </w:rPr>
              <w:t xml:space="preserve">Assumed this population would receive one dose of RZV funded by the NIP. </w:t>
            </w:r>
          </w:p>
        </w:tc>
      </w:tr>
      <w:tr w:rsidR="00706B3E" w14:paraId="621B2DB1" w14:textId="77777777" w:rsidTr="00706B3E">
        <w:tc>
          <w:tcPr>
            <w:tcW w:w="1255" w:type="pct"/>
          </w:tcPr>
          <w:p w14:paraId="44EBAF80" w14:textId="77777777" w:rsidR="00037BE6" w:rsidRPr="0030272F" w:rsidRDefault="00037BE6" w:rsidP="00A051D5">
            <w:pPr>
              <w:pStyle w:val="TableText"/>
              <w:keepLines/>
              <w:rPr>
                <w:szCs w:val="20"/>
              </w:rPr>
            </w:pPr>
            <w:r>
              <w:rPr>
                <w:szCs w:val="20"/>
              </w:rPr>
              <w:t xml:space="preserve">Individuals who have previously received ZVL </w:t>
            </w:r>
          </w:p>
        </w:tc>
        <w:tc>
          <w:tcPr>
            <w:tcW w:w="1872" w:type="pct"/>
          </w:tcPr>
          <w:p w14:paraId="20B89712" w14:textId="667B8FB5" w:rsidR="00037BE6" w:rsidRDefault="00037BE6" w:rsidP="00A051D5">
            <w:pPr>
              <w:pStyle w:val="TableText"/>
              <w:keepLines/>
              <w:rPr>
                <w:szCs w:val="20"/>
              </w:rPr>
            </w:pPr>
            <w:r w:rsidRPr="0090298C">
              <w:rPr>
                <w:szCs w:val="20"/>
              </w:rPr>
              <w:t xml:space="preserve">Assumed that 30% of </w:t>
            </w:r>
            <w:r w:rsidR="00911C95">
              <w:rPr>
                <w:szCs w:val="20"/>
              </w:rPr>
              <w:t xml:space="preserve">individuals aged </w:t>
            </w:r>
            <w:r w:rsidRPr="0090298C">
              <w:rPr>
                <w:szCs w:val="20"/>
              </w:rPr>
              <w:t>70-79</w:t>
            </w:r>
            <w:r w:rsidR="00911C95">
              <w:rPr>
                <w:szCs w:val="20"/>
              </w:rPr>
              <w:t xml:space="preserve"> years</w:t>
            </w:r>
            <w:r w:rsidRPr="0090298C">
              <w:rPr>
                <w:szCs w:val="20"/>
              </w:rPr>
              <w:t xml:space="preserve"> had </w:t>
            </w:r>
            <w:r w:rsidR="00A835C6">
              <w:rPr>
                <w:szCs w:val="20"/>
              </w:rPr>
              <w:t xml:space="preserve">received </w:t>
            </w:r>
            <w:r w:rsidRPr="0090298C">
              <w:rPr>
                <w:szCs w:val="20"/>
              </w:rPr>
              <w:t>prior ZVL vaccination</w:t>
            </w:r>
            <w:r>
              <w:rPr>
                <w:szCs w:val="20"/>
              </w:rPr>
              <w:t xml:space="preserve">. </w:t>
            </w:r>
          </w:p>
          <w:p w14:paraId="648851A6" w14:textId="77777777" w:rsidR="00037BE6" w:rsidRDefault="00037BE6" w:rsidP="00A051D5">
            <w:pPr>
              <w:pStyle w:val="TableText"/>
              <w:keepLines/>
              <w:rPr>
                <w:szCs w:val="20"/>
              </w:rPr>
            </w:pPr>
          </w:p>
          <w:p w14:paraId="5CB12B6A" w14:textId="6C78EDA2" w:rsidR="00037BE6" w:rsidRPr="00F345DE" w:rsidRDefault="00037BE6" w:rsidP="00A051D5">
            <w:pPr>
              <w:pStyle w:val="TableText"/>
              <w:keepLines/>
            </w:pPr>
            <w:r w:rsidRPr="00BB2676">
              <w:rPr>
                <w:szCs w:val="20"/>
              </w:rPr>
              <w:t>No limit on timing of prior ZVL</w:t>
            </w:r>
            <w:r w:rsidR="00A835C6">
              <w:rPr>
                <w:szCs w:val="20"/>
              </w:rPr>
              <w:t xml:space="preserve"> before</w:t>
            </w:r>
            <w:r w:rsidR="008D0F52">
              <w:rPr>
                <w:szCs w:val="20"/>
              </w:rPr>
              <w:t xml:space="preserve"> an individual</w:t>
            </w:r>
            <w:r w:rsidR="00A835C6">
              <w:rPr>
                <w:szCs w:val="20"/>
              </w:rPr>
              <w:t xml:space="preserve"> could receive RVZ</w:t>
            </w:r>
            <w:r w:rsidR="008D0F52">
              <w:rPr>
                <w:szCs w:val="20"/>
              </w:rPr>
              <w:t>.</w:t>
            </w:r>
          </w:p>
        </w:tc>
        <w:tc>
          <w:tcPr>
            <w:tcW w:w="1873" w:type="pct"/>
          </w:tcPr>
          <w:p w14:paraId="745C2120" w14:textId="4AA238F5" w:rsidR="00706B3E" w:rsidRDefault="00706B3E" w:rsidP="00A051D5">
            <w:pPr>
              <w:pStyle w:val="TableText"/>
              <w:keepLines/>
              <w:rPr>
                <w:szCs w:val="20"/>
              </w:rPr>
            </w:pPr>
            <w:r>
              <w:rPr>
                <w:szCs w:val="20"/>
              </w:rPr>
              <w:t>According to age cohort (</w:t>
            </w:r>
            <w:r w:rsidRPr="00706B3E">
              <w:rPr>
                <w:szCs w:val="20"/>
              </w:rPr>
              <w:t xml:space="preserve">see </w:t>
            </w:r>
            <w:r w:rsidR="00A835C6" w:rsidRPr="00A835C6">
              <w:rPr>
                <w:szCs w:val="20"/>
              </w:rPr>
              <w:fldChar w:fldCharType="begin" w:fldLock="1"/>
            </w:r>
            <w:r w:rsidR="00A835C6" w:rsidRPr="00A835C6">
              <w:rPr>
                <w:szCs w:val="20"/>
              </w:rPr>
              <w:instrText xml:space="preserve"> REF _Ref136525469 \h  \* MERGEFORMAT </w:instrText>
            </w:r>
            <w:r w:rsidR="00A835C6" w:rsidRPr="00A835C6">
              <w:rPr>
                <w:szCs w:val="20"/>
              </w:rPr>
            </w:r>
            <w:r w:rsidR="00A835C6" w:rsidRPr="00A835C6">
              <w:rPr>
                <w:szCs w:val="20"/>
              </w:rPr>
              <w:fldChar w:fldCharType="separate"/>
            </w:r>
            <w:r w:rsidR="007879FE" w:rsidRPr="00100306">
              <w:t xml:space="preserve">Table </w:t>
            </w:r>
            <w:r w:rsidR="007879FE" w:rsidRPr="00100306">
              <w:rPr>
                <w:noProof/>
              </w:rPr>
              <w:t>8</w:t>
            </w:r>
            <w:r w:rsidR="00A835C6" w:rsidRPr="00A835C6">
              <w:rPr>
                <w:szCs w:val="20"/>
              </w:rPr>
              <w:fldChar w:fldCharType="end"/>
            </w:r>
            <w:r>
              <w:rPr>
                <w:szCs w:val="20"/>
              </w:rPr>
              <w:t>), with 50.5% of individuals aged 75 to 79 years assumed to have previously received Z</w:t>
            </w:r>
            <w:r w:rsidR="00B70A83">
              <w:rPr>
                <w:szCs w:val="20"/>
              </w:rPr>
              <w:t>V</w:t>
            </w:r>
            <w:r>
              <w:rPr>
                <w:szCs w:val="20"/>
              </w:rPr>
              <w:t>L.</w:t>
            </w:r>
          </w:p>
          <w:p w14:paraId="13E5A549" w14:textId="77777777" w:rsidR="00706B3E" w:rsidRDefault="00706B3E" w:rsidP="00A051D5">
            <w:pPr>
              <w:pStyle w:val="TableText"/>
              <w:keepLines/>
              <w:rPr>
                <w:szCs w:val="20"/>
              </w:rPr>
            </w:pPr>
          </w:p>
          <w:p w14:paraId="13DB60BF" w14:textId="4C6FE09A" w:rsidR="00706B3E" w:rsidRPr="0030272F" w:rsidRDefault="00706B3E" w:rsidP="00A051D5">
            <w:pPr>
              <w:pStyle w:val="TableText"/>
              <w:keepLines/>
              <w:rPr>
                <w:szCs w:val="20"/>
              </w:rPr>
            </w:pPr>
            <w:r>
              <w:rPr>
                <w:szCs w:val="20"/>
              </w:rPr>
              <w:t xml:space="preserve">Excludes individuals who have received ZVL in the last 5 years (see paragraph </w:t>
            </w:r>
            <w:r>
              <w:rPr>
                <w:szCs w:val="20"/>
              </w:rPr>
              <w:fldChar w:fldCharType="begin" w:fldLock="1"/>
            </w:r>
            <w:r>
              <w:rPr>
                <w:szCs w:val="20"/>
              </w:rPr>
              <w:instrText xml:space="preserve"> REF _Ref137216951 \r \h </w:instrText>
            </w:r>
            <w:r>
              <w:rPr>
                <w:szCs w:val="20"/>
              </w:rPr>
            </w:r>
            <w:r>
              <w:rPr>
                <w:szCs w:val="20"/>
              </w:rPr>
              <w:fldChar w:fldCharType="separate"/>
            </w:r>
            <w:r w:rsidR="007879FE">
              <w:rPr>
                <w:szCs w:val="20"/>
              </w:rPr>
              <w:t>4.33</w:t>
            </w:r>
            <w:r>
              <w:rPr>
                <w:szCs w:val="20"/>
              </w:rPr>
              <w:fldChar w:fldCharType="end"/>
            </w:r>
            <w:r>
              <w:rPr>
                <w:szCs w:val="20"/>
              </w:rPr>
              <w:t xml:space="preserve">). </w:t>
            </w:r>
          </w:p>
        </w:tc>
      </w:tr>
      <w:tr w:rsidR="00706B3E" w14:paraId="7B7C20BA" w14:textId="77777777" w:rsidTr="00706B3E">
        <w:tc>
          <w:tcPr>
            <w:tcW w:w="1255" w:type="pct"/>
          </w:tcPr>
          <w:p w14:paraId="558D2EED" w14:textId="2C5889E5" w:rsidR="00037BE6" w:rsidRDefault="00037BE6" w:rsidP="00A051D5">
            <w:pPr>
              <w:pStyle w:val="TableText"/>
              <w:keepLines/>
              <w:rPr>
                <w:szCs w:val="20"/>
              </w:rPr>
            </w:pPr>
            <w:r>
              <w:rPr>
                <w:szCs w:val="20"/>
              </w:rPr>
              <w:t>Immunocompromised population</w:t>
            </w:r>
            <w:r w:rsidR="00706B3E">
              <w:rPr>
                <w:szCs w:val="20"/>
              </w:rPr>
              <w:t xml:space="preserve"> with conditions at high risk of HZ</w:t>
            </w:r>
          </w:p>
        </w:tc>
        <w:tc>
          <w:tcPr>
            <w:tcW w:w="1872" w:type="pct"/>
          </w:tcPr>
          <w:p w14:paraId="244E2F10" w14:textId="77777777" w:rsidR="00037BE6" w:rsidRPr="0030272F" w:rsidRDefault="00037BE6" w:rsidP="00A051D5">
            <w:pPr>
              <w:pStyle w:val="TableText"/>
              <w:keepLines/>
              <w:rPr>
                <w:szCs w:val="20"/>
              </w:rPr>
            </w:pPr>
            <w:r>
              <w:rPr>
                <w:szCs w:val="20"/>
              </w:rPr>
              <w:t xml:space="preserve">Not accounted for. </w:t>
            </w:r>
          </w:p>
        </w:tc>
        <w:tc>
          <w:tcPr>
            <w:tcW w:w="1873" w:type="pct"/>
          </w:tcPr>
          <w:p w14:paraId="0024B288" w14:textId="77777777" w:rsidR="00037BE6" w:rsidRDefault="00037BE6" w:rsidP="00A051D5">
            <w:pPr>
              <w:pStyle w:val="TableText"/>
              <w:keepLines/>
              <w:rPr>
                <w:szCs w:val="20"/>
              </w:rPr>
            </w:pPr>
            <w:r>
              <w:rPr>
                <w:szCs w:val="20"/>
              </w:rPr>
              <w:t xml:space="preserve">89,025 individuals aged ≥ 65 years excluded from eligible population. </w:t>
            </w:r>
          </w:p>
          <w:p w14:paraId="60F77AB0" w14:textId="77777777" w:rsidR="00706B3E" w:rsidRDefault="00706B3E" w:rsidP="00A051D5">
            <w:pPr>
              <w:pStyle w:val="TableText"/>
              <w:keepLines/>
              <w:rPr>
                <w:szCs w:val="20"/>
              </w:rPr>
            </w:pPr>
          </w:p>
          <w:p w14:paraId="6670410B" w14:textId="7B08465D" w:rsidR="00706B3E" w:rsidRPr="00706B3E" w:rsidRDefault="00706B3E" w:rsidP="00A051D5">
            <w:pPr>
              <w:keepNext/>
              <w:keepLines/>
              <w:spacing w:after="120"/>
              <w:rPr>
                <w:rFonts w:ascii="Arial Narrow" w:eastAsiaTheme="majorEastAsia" w:hAnsi="Arial Narrow" w:cstheme="majorBidi"/>
                <w:bCs/>
                <w:sz w:val="20"/>
                <w:szCs w:val="20"/>
              </w:rPr>
            </w:pPr>
            <w:r w:rsidRPr="00706B3E">
              <w:rPr>
                <w:rFonts w:ascii="Arial Narrow" w:eastAsiaTheme="majorEastAsia" w:hAnsi="Arial Narrow" w:cstheme="majorBidi"/>
                <w:bCs/>
                <w:sz w:val="20"/>
                <w:szCs w:val="20"/>
              </w:rPr>
              <w:t xml:space="preserve">Based on </w:t>
            </w:r>
            <w:r>
              <w:rPr>
                <w:rFonts w:ascii="Arial Narrow" w:eastAsiaTheme="majorEastAsia" w:hAnsi="Arial Narrow" w:cstheme="majorBidi"/>
                <w:bCs/>
                <w:sz w:val="20"/>
                <w:szCs w:val="20"/>
              </w:rPr>
              <w:t xml:space="preserve">previous </w:t>
            </w:r>
            <w:r w:rsidRPr="00706B3E">
              <w:rPr>
                <w:rFonts w:ascii="Arial Narrow" w:eastAsiaTheme="majorEastAsia" w:hAnsi="Arial Narrow" w:cstheme="majorBidi"/>
                <w:bCs/>
                <w:sz w:val="20"/>
                <w:szCs w:val="20"/>
              </w:rPr>
              <w:t>ATAGI</w:t>
            </w:r>
            <w:r w:rsidR="00F32CF9">
              <w:rPr>
                <w:rFonts w:ascii="Arial Narrow" w:eastAsiaTheme="majorEastAsia" w:hAnsi="Arial Narrow" w:cstheme="majorBidi"/>
                <w:bCs/>
                <w:sz w:val="20"/>
                <w:szCs w:val="20"/>
              </w:rPr>
              <w:t xml:space="preserve"> </w:t>
            </w:r>
            <w:r w:rsidRPr="00706B3E">
              <w:rPr>
                <w:rFonts w:ascii="Arial Narrow" w:eastAsiaTheme="majorEastAsia" w:hAnsi="Arial Narrow" w:cstheme="majorBidi"/>
                <w:bCs/>
                <w:sz w:val="20"/>
                <w:szCs w:val="20"/>
              </w:rPr>
              <w:t>post-submission advice that</w:t>
            </w:r>
            <w:r>
              <w:rPr>
                <w:rFonts w:ascii="Arial Narrow" w:eastAsiaTheme="majorEastAsia" w:hAnsi="Arial Narrow" w:cstheme="majorBidi"/>
                <w:bCs/>
                <w:sz w:val="20"/>
                <w:szCs w:val="20"/>
              </w:rPr>
              <w:t xml:space="preserve"> there is an estimated 126,170</w:t>
            </w:r>
            <w:r w:rsidRPr="00706B3E">
              <w:rPr>
                <w:rFonts w:ascii="Arial Narrow" w:eastAsiaTheme="majorEastAsia" w:hAnsi="Arial Narrow" w:cstheme="majorBidi"/>
                <w:bCs/>
                <w:sz w:val="20"/>
                <w:szCs w:val="20"/>
              </w:rPr>
              <w:t xml:space="preserve"> immunocompromised individuals aged ≥ 18 years with conditions at the high risk of HZ</w:t>
            </w:r>
            <w:r>
              <w:rPr>
                <w:rFonts w:ascii="Arial Narrow" w:eastAsiaTheme="majorEastAsia" w:hAnsi="Arial Narrow" w:cstheme="majorBidi"/>
                <w:bCs/>
                <w:sz w:val="20"/>
                <w:szCs w:val="20"/>
              </w:rPr>
              <w:t>.</w:t>
            </w:r>
            <w:r w:rsidRPr="00706B3E">
              <w:rPr>
                <w:rFonts w:ascii="Arial Narrow" w:eastAsiaTheme="majorEastAsia" w:hAnsi="Arial Narrow" w:cstheme="majorBidi"/>
                <w:bCs/>
                <w:sz w:val="20"/>
                <w:szCs w:val="20"/>
              </w:rPr>
              <w:t xml:space="preserve"> </w:t>
            </w:r>
          </w:p>
        </w:tc>
      </w:tr>
    </w:tbl>
    <w:bookmarkEnd w:id="18"/>
    <w:p w14:paraId="30C6AAEB" w14:textId="53AC7599" w:rsidR="00A835C6" w:rsidRDefault="00A835C6" w:rsidP="00A051D5">
      <w:pPr>
        <w:pStyle w:val="TableFigureFooter"/>
      </w:pPr>
      <w:r>
        <w:t xml:space="preserve">HZ = herpes zoster; NIP = National Immunisation Program; RVZ = </w:t>
      </w:r>
      <w:r w:rsidRPr="00A835C6">
        <w:t>recombinant zoster vaccine;</w:t>
      </w:r>
      <w:r>
        <w:t xml:space="preserve"> ZVL = </w:t>
      </w:r>
      <w:r w:rsidRPr="00A835C6">
        <w:t>zoster vaccine live</w:t>
      </w:r>
    </w:p>
    <w:p w14:paraId="3A7A803F" w14:textId="488A04A0" w:rsidR="009C4F3D" w:rsidRPr="009C4F3D" w:rsidRDefault="009C4F3D" w:rsidP="00FC1D41">
      <w:pPr>
        <w:pStyle w:val="3-BodyText"/>
        <w:numPr>
          <w:ilvl w:val="1"/>
          <w:numId w:val="1"/>
        </w:numPr>
      </w:pPr>
      <w:r w:rsidRPr="009C4F3D">
        <w:t xml:space="preserve">The key inputs and sources for the financial estimates are presented in </w:t>
      </w:r>
      <w:r>
        <w:fldChar w:fldCharType="begin" w:fldLock="1"/>
      </w:r>
      <w:r>
        <w:instrText xml:space="preserve"> REF _Ref136525469 \h  \* MERGEFORMAT </w:instrText>
      </w:r>
      <w:r>
        <w:fldChar w:fldCharType="separate"/>
      </w:r>
      <w:r w:rsidR="007879FE" w:rsidRPr="00100306">
        <w:t>Table 8</w:t>
      </w:r>
      <w:r>
        <w:fldChar w:fldCharType="end"/>
      </w:r>
      <w:r w:rsidRPr="009C4F3D">
        <w:t xml:space="preserve">. </w:t>
      </w:r>
    </w:p>
    <w:p w14:paraId="392F00A1" w14:textId="093FE0BA" w:rsidR="000761A3" w:rsidRPr="000761A3" w:rsidRDefault="000761A3" w:rsidP="00A051D5">
      <w:pPr>
        <w:pStyle w:val="TableFigureHeading"/>
        <w:keepLines/>
      </w:pPr>
      <w:bookmarkStart w:id="21" w:name="_Ref136525469"/>
      <w:r w:rsidRPr="000761A3">
        <w:lastRenderedPageBreak/>
        <w:t xml:space="preserve">Table </w:t>
      </w:r>
      <w:r w:rsidR="0024192B">
        <w:fldChar w:fldCharType="begin" w:fldLock="1"/>
      </w:r>
      <w:r w:rsidR="0024192B">
        <w:instrText xml:space="preserve"> SEQ Table \* ARABIC </w:instrText>
      </w:r>
      <w:r w:rsidR="0024192B">
        <w:fldChar w:fldCharType="separate"/>
      </w:r>
      <w:r w:rsidR="007879FE">
        <w:rPr>
          <w:noProof/>
        </w:rPr>
        <w:t>8</w:t>
      </w:r>
      <w:r w:rsidR="0024192B">
        <w:rPr>
          <w:noProof/>
        </w:rPr>
        <w:fldChar w:fldCharType="end"/>
      </w:r>
      <w:bookmarkEnd w:id="21"/>
      <w:r w:rsidRPr="000761A3">
        <w:t xml:space="preserve">: </w:t>
      </w:r>
      <w:r w:rsidRPr="00B223D9">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06"/>
        <w:gridCol w:w="1776"/>
        <w:gridCol w:w="1778"/>
        <w:gridCol w:w="1776"/>
        <w:gridCol w:w="1780"/>
      </w:tblGrid>
      <w:tr w:rsidR="000761A3" w:rsidRPr="00AD7238" w14:paraId="7EF606AB" w14:textId="77777777" w:rsidTr="000761A3">
        <w:trPr>
          <w:tblHeader/>
        </w:trPr>
        <w:tc>
          <w:tcPr>
            <w:tcW w:w="1057" w:type="pct"/>
            <w:shd w:val="clear" w:color="auto" w:fill="auto"/>
            <w:vAlign w:val="center"/>
          </w:tcPr>
          <w:p w14:paraId="5107B903" w14:textId="77777777" w:rsidR="000761A3" w:rsidRPr="00AD7238" w:rsidRDefault="000761A3" w:rsidP="00A051D5">
            <w:pPr>
              <w:pStyle w:val="In-tableHeading"/>
              <w:keepLines/>
              <w:rPr>
                <w:lang w:val="en-AU"/>
              </w:rPr>
            </w:pPr>
            <w:r w:rsidRPr="00AD7238">
              <w:rPr>
                <w:lang w:val="en-AU"/>
              </w:rPr>
              <w:t>Parameter</w:t>
            </w:r>
          </w:p>
        </w:tc>
        <w:tc>
          <w:tcPr>
            <w:tcW w:w="3943" w:type="pct"/>
            <w:gridSpan w:val="4"/>
            <w:shd w:val="clear" w:color="auto" w:fill="auto"/>
            <w:vAlign w:val="center"/>
          </w:tcPr>
          <w:p w14:paraId="30519689" w14:textId="77777777" w:rsidR="000761A3" w:rsidRPr="00AD7238" w:rsidRDefault="000761A3" w:rsidP="00A051D5">
            <w:pPr>
              <w:pStyle w:val="In-tableHeading"/>
              <w:keepLines/>
              <w:rPr>
                <w:lang w:val="en-AU"/>
              </w:rPr>
            </w:pPr>
            <w:r w:rsidRPr="00AD7238">
              <w:rPr>
                <w:lang w:val="en-AU"/>
              </w:rPr>
              <w:t>Value applied and source</w:t>
            </w:r>
          </w:p>
        </w:tc>
      </w:tr>
      <w:tr w:rsidR="000761A3" w:rsidRPr="00AD7238" w14:paraId="4A8A753F" w14:textId="77777777" w:rsidTr="000761A3">
        <w:tc>
          <w:tcPr>
            <w:tcW w:w="1057" w:type="pct"/>
            <w:shd w:val="clear" w:color="auto" w:fill="auto"/>
            <w:vAlign w:val="center"/>
          </w:tcPr>
          <w:p w14:paraId="3F6ADD02" w14:textId="77777777" w:rsidR="000761A3" w:rsidRPr="00AD7238" w:rsidRDefault="000761A3" w:rsidP="00A051D5">
            <w:pPr>
              <w:pStyle w:val="TableText"/>
              <w:keepLines/>
            </w:pPr>
            <w:r w:rsidRPr="00AD7238">
              <w:t>Eligible population</w:t>
            </w:r>
          </w:p>
        </w:tc>
        <w:tc>
          <w:tcPr>
            <w:tcW w:w="3943" w:type="pct"/>
            <w:gridSpan w:val="4"/>
            <w:shd w:val="clear" w:color="auto" w:fill="auto"/>
            <w:vAlign w:val="center"/>
          </w:tcPr>
          <w:p w14:paraId="0A66ED8C" w14:textId="39672444" w:rsidR="00A2071A" w:rsidRDefault="000761A3" w:rsidP="00A051D5">
            <w:pPr>
              <w:pStyle w:val="Caption"/>
              <w:keepNext/>
              <w:keepLines/>
              <w:spacing w:after="0"/>
              <w:jc w:val="left"/>
              <w:rPr>
                <w:rFonts w:ascii="Arial Narrow" w:eastAsiaTheme="majorEastAsia" w:hAnsi="Arial Narrow" w:cstheme="majorBidi"/>
                <w:bCs/>
                <w:i w:val="0"/>
                <w:iCs w:val="0"/>
                <w:color w:val="auto"/>
                <w:sz w:val="20"/>
                <w:szCs w:val="24"/>
              </w:rPr>
            </w:pPr>
            <w:r w:rsidRPr="000761A3">
              <w:rPr>
                <w:rFonts w:ascii="Arial Narrow" w:eastAsiaTheme="majorEastAsia" w:hAnsi="Arial Narrow" w:cstheme="majorBidi"/>
                <w:bCs/>
                <w:i w:val="0"/>
                <w:iCs w:val="0"/>
                <w:color w:val="auto"/>
                <w:sz w:val="20"/>
                <w:szCs w:val="24"/>
              </w:rPr>
              <w:t>Eligible population based on ABS Population Projections, Australia, 2017 (base), (Series 3222.0)</w:t>
            </w:r>
          </w:p>
          <w:p w14:paraId="3A09066B" w14:textId="77777777" w:rsidR="003B78EF" w:rsidRPr="003B78EF" w:rsidRDefault="003B78EF" w:rsidP="00A051D5">
            <w:pPr>
              <w:keepNext/>
              <w:keepLines/>
              <w:rPr>
                <w:rFonts w:eastAsiaTheme="majorEastAsia"/>
              </w:rPr>
            </w:pPr>
          </w:p>
          <w:p w14:paraId="6B90ECDB" w14:textId="6D18C0E0" w:rsidR="00706B3E" w:rsidRPr="00A051D5" w:rsidRDefault="00706B3E" w:rsidP="00A051D5">
            <w:pPr>
              <w:keepNext/>
              <w:keepLines/>
              <w:rPr>
                <w:rFonts w:ascii="Arial Narrow" w:eastAsiaTheme="majorEastAsia" w:hAnsi="Arial Narrow" w:cstheme="majorBidi"/>
                <w:bCs/>
                <w:sz w:val="20"/>
              </w:rPr>
            </w:pPr>
            <w:r>
              <w:rPr>
                <w:rFonts w:ascii="Arial Narrow" w:eastAsiaTheme="majorEastAsia" w:hAnsi="Arial Narrow" w:cstheme="majorBidi"/>
                <w:bCs/>
                <w:sz w:val="20"/>
              </w:rPr>
              <w:t xml:space="preserve">Non-Indigenous </w:t>
            </w:r>
            <w:r w:rsidR="00A2071A" w:rsidRPr="00A2071A">
              <w:rPr>
                <w:rFonts w:ascii="Arial Narrow" w:eastAsiaTheme="majorEastAsia" w:hAnsi="Arial Narrow" w:cstheme="majorBidi"/>
                <w:bCs/>
                <w:sz w:val="20"/>
              </w:rPr>
              <w:t>population</w:t>
            </w:r>
            <w:r>
              <w:rPr>
                <w:rFonts w:ascii="Arial Narrow" w:eastAsiaTheme="majorEastAsia" w:hAnsi="Arial Narrow" w:cstheme="majorBidi"/>
                <w:bCs/>
                <w:sz w:val="20"/>
              </w:rPr>
              <w:t xml:space="preserve">, reduced to account for </w:t>
            </w:r>
            <w:r w:rsidR="00A2071A">
              <w:rPr>
                <w:rFonts w:ascii="Arial Narrow" w:eastAsiaTheme="majorEastAsia" w:hAnsi="Arial Narrow" w:cstheme="majorBidi"/>
                <w:bCs/>
                <w:sz w:val="20"/>
              </w:rPr>
              <w:t xml:space="preserve">immunocompromised individuals aged ≥ 18 years with conditions at high risk of HZ </w:t>
            </w:r>
            <w:r>
              <w:rPr>
                <w:rFonts w:ascii="Arial Narrow" w:eastAsiaTheme="majorEastAsia" w:hAnsi="Arial Narrow" w:cstheme="majorBidi"/>
                <w:bCs/>
                <w:sz w:val="20"/>
              </w:rPr>
              <w:t>(</w:t>
            </w:r>
            <w:r w:rsidR="00A2071A">
              <w:rPr>
                <w:rFonts w:ascii="Arial Narrow" w:eastAsiaTheme="majorEastAsia" w:hAnsi="Arial Narrow" w:cstheme="majorBidi"/>
                <w:bCs/>
                <w:sz w:val="20"/>
              </w:rPr>
              <w:t xml:space="preserve">recommended at March 2023 PBAC meeting) and individuals who have previously received 2 doses of RZV. </w:t>
            </w:r>
          </w:p>
        </w:tc>
      </w:tr>
      <w:tr w:rsidR="000761A3" w:rsidRPr="00F345DE" w14:paraId="31C35916" w14:textId="77777777" w:rsidTr="000761A3">
        <w:trPr>
          <w:trHeight w:val="237"/>
        </w:trPr>
        <w:tc>
          <w:tcPr>
            <w:tcW w:w="1057" w:type="pct"/>
            <w:shd w:val="clear" w:color="auto" w:fill="auto"/>
            <w:vAlign w:val="center"/>
          </w:tcPr>
          <w:p w14:paraId="3CC0DBD6" w14:textId="77777777" w:rsidR="000761A3" w:rsidRPr="00F345DE" w:rsidRDefault="000761A3" w:rsidP="00A051D5">
            <w:pPr>
              <w:pStyle w:val="TableText"/>
              <w:keepLines/>
            </w:pPr>
            <w:r w:rsidRPr="00F345DE">
              <w:t>Uptake rate: 1</w:t>
            </w:r>
            <w:r w:rsidRPr="00F345DE">
              <w:rPr>
                <w:vertAlign w:val="superscript"/>
              </w:rPr>
              <w:t>st</w:t>
            </w:r>
            <w:r w:rsidRPr="00F345DE">
              <w:t xml:space="preserve"> dose</w:t>
            </w:r>
          </w:p>
        </w:tc>
        <w:tc>
          <w:tcPr>
            <w:tcW w:w="3943" w:type="pct"/>
            <w:gridSpan w:val="4"/>
            <w:shd w:val="clear" w:color="auto" w:fill="auto"/>
            <w:vAlign w:val="center"/>
          </w:tcPr>
          <w:p w14:paraId="69A593CD" w14:textId="0EDF72D3" w:rsidR="000761A3" w:rsidRDefault="000761A3" w:rsidP="00A051D5">
            <w:pPr>
              <w:pStyle w:val="TableText"/>
              <w:keepLines/>
            </w:pPr>
            <w:r>
              <w:t>Primary uptake: Yr 1: 47%, Yr 2: 55%; Yr 3 to Yr</w:t>
            </w:r>
            <w:r w:rsidR="0071425E">
              <w:t xml:space="preserve"> 6</w:t>
            </w:r>
            <w:r>
              <w:t>: 60%</w:t>
            </w:r>
          </w:p>
          <w:p w14:paraId="12445A18" w14:textId="77777777" w:rsidR="00B223D9" w:rsidRDefault="00B223D9" w:rsidP="00A051D5">
            <w:pPr>
              <w:pStyle w:val="TableText"/>
              <w:keepLines/>
            </w:pPr>
          </w:p>
          <w:p w14:paraId="1E85C268" w14:textId="4E83AAB6" w:rsidR="000761A3" w:rsidRPr="00F345DE" w:rsidRDefault="000761A3" w:rsidP="00A051D5">
            <w:pPr>
              <w:pStyle w:val="TableText"/>
              <w:keepLines/>
            </w:pPr>
            <w:r>
              <w:t>Catch up uptake: variable uptake per year, depend</w:t>
            </w:r>
            <w:r w:rsidR="00A2071A">
              <w:t>e</w:t>
            </w:r>
            <w:r>
              <w:t>nt on whether an individual has had a prior HZ infection</w:t>
            </w:r>
            <w:r w:rsidR="00706B3E">
              <w:t xml:space="preserve"> or </w:t>
            </w:r>
            <w:r>
              <w:t>received ZVL in the previous 5 years. Cumulative rate over 6 years is 65% in all populations</w:t>
            </w:r>
          </w:p>
        </w:tc>
      </w:tr>
      <w:tr w:rsidR="000761A3" w:rsidRPr="00F345DE" w14:paraId="5E3F6B55" w14:textId="77777777" w:rsidTr="000761A3">
        <w:trPr>
          <w:trHeight w:val="308"/>
        </w:trPr>
        <w:tc>
          <w:tcPr>
            <w:tcW w:w="1057" w:type="pct"/>
            <w:shd w:val="clear" w:color="auto" w:fill="auto"/>
            <w:vAlign w:val="center"/>
          </w:tcPr>
          <w:p w14:paraId="4B247E72" w14:textId="77777777" w:rsidR="000761A3" w:rsidRPr="00F345DE" w:rsidRDefault="000761A3" w:rsidP="00A051D5">
            <w:pPr>
              <w:pStyle w:val="TableText"/>
              <w:keepLines/>
            </w:pPr>
            <w:r w:rsidRPr="00F345DE">
              <w:t>Uptake rate: 2</w:t>
            </w:r>
            <w:r w:rsidRPr="00F345DE">
              <w:rPr>
                <w:vertAlign w:val="superscript"/>
              </w:rPr>
              <w:t>nd</w:t>
            </w:r>
            <w:r w:rsidRPr="00F345DE">
              <w:t xml:space="preserve"> dose</w:t>
            </w:r>
          </w:p>
        </w:tc>
        <w:tc>
          <w:tcPr>
            <w:tcW w:w="3943" w:type="pct"/>
            <w:gridSpan w:val="4"/>
            <w:shd w:val="clear" w:color="auto" w:fill="auto"/>
            <w:vAlign w:val="center"/>
          </w:tcPr>
          <w:p w14:paraId="5213BDDE" w14:textId="5FFD755A" w:rsidR="000761A3" w:rsidRPr="00F345DE" w:rsidRDefault="000761A3" w:rsidP="00A051D5">
            <w:pPr>
              <w:pStyle w:val="TableText"/>
              <w:keepLines/>
            </w:pPr>
            <w:r w:rsidRPr="00F345DE">
              <w:t>80</w:t>
            </w:r>
            <w:r>
              <w:t>.3%</w:t>
            </w:r>
            <w:r w:rsidRPr="00F345DE">
              <w:t xml:space="preserve"> </w:t>
            </w:r>
          </w:p>
        </w:tc>
      </w:tr>
      <w:tr w:rsidR="000761A3" w:rsidRPr="00F345DE" w14:paraId="640C1BEC" w14:textId="77777777" w:rsidTr="000761A3">
        <w:tc>
          <w:tcPr>
            <w:tcW w:w="1057" w:type="pct"/>
            <w:shd w:val="clear" w:color="auto" w:fill="auto"/>
            <w:vAlign w:val="center"/>
          </w:tcPr>
          <w:p w14:paraId="72DD9CE5" w14:textId="27E3FE61" w:rsidR="000761A3" w:rsidRPr="00F345DE" w:rsidRDefault="00A2071A" w:rsidP="00A051D5">
            <w:pPr>
              <w:pStyle w:val="TableText"/>
              <w:keepLines/>
            </w:pPr>
            <w:r>
              <w:t>Assumptions</w:t>
            </w:r>
          </w:p>
        </w:tc>
        <w:tc>
          <w:tcPr>
            <w:tcW w:w="985" w:type="pct"/>
            <w:shd w:val="clear" w:color="auto" w:fill="auto"/>
            <w:vAlign w:val="center"/>
          </w:tcPr>
          <w:p w14:paraId="30D59009" w14:textId="0BBB3E40" w:rsidR="000761A3" w:rsidRPr="000761A3" w:rsidRDefault="000761A3" w:rsidP="00A051D5">
            <w:pPr>
              <w:pStyle w:val="TableText"/>
              <w:keepLines/>
              <w:jc w:val="center"/>
              <w:rPr>
                <w:u w:val="single"/>
              </w:rPr>
            </w:pPr>
            <w:r w:rsidRPr="000761A3">
              <w:rPr>
                <w:u w:val="single"/>
              </w:rPr>
              <w:t>Prior ZVL</w:t>
            </w:r>
          </w:p>
        </w:tc>
        <w:tc>
          <w:tcPr>
            <w:tcW w:w="986" w:type="pct"/>
            <w:shd w:val="clear" w:color="auto" w:fill="auto"/>
            <w:vAlign w:val="center"/>
          </w:tcPr>
          <w:p w14:paraId="0C037553" w14:textId="44EF0525" w:rsidR="000761A3" w:rsidRPr="000761A3" w:rsidRDefault="000761A3" w:rsidP="00A051D5">
            <w:pPr>
              <w:pStyle w:val="TableText"/>
              <w:keepLines/>
              <w:jc w:val="center"/>
              <w:rPr>
                <w:u w:val="single"/>
              </w:rPr>
            </w:pPr>
            <w:r w:rsidRPr="000761A3">
              <w:rPr>
                <w:u w:val="single"/>
              </w:rPr>
              <w:t>Prior RZV</w:t>
            </w:r>
            <w:r>
              <w:rPr>
                <w:u w:val="single"/>
              </w:rPr>
              <w:t>:</w:t>
            </w:r>
            <w:r w:rsidRPr="000761A3">
              <w:rPr>
                <w:u w:val="single"/>
              </w:rPr>
              <w:t xml:space="preserve"> 1 dose</w:t>
            </w:r>
          </w:p>
        </w:tc>
        <w:tc>
          <w:tcPr>
            <w:tcW w:w="985" w:type="pct"/>
            <w:shd w:val="clear" w:color="auto" w:fill="auto"/>
            <w:vAlign w:val="center"/>
          </w:tcPr>
          <w:p w14:paraId="7BB8B2A3" w14:textId="76415F00" w:rsidR="000761A3" w:rsidRPr="000761A3" w:rsidRDefault="000761A3" w:rsidP="00A051D5">
            <w:pPr>
              <w:pStyle w:val="TableText"/>
              <w:keepLines/>
              <w:jc w:val="center"/>
              <w:rPr>
                <w:u w:val="single"/>
              </w:rPr>
            </w:pPr>
            <w:r w:rsidRPr="000761A3">
              <w:rPr>
                <w:u w:val="single"/>
              </w:rPr>
              <w:t>Prior RZV</w:t>
            </w:r>
            <w:r>
              <w:rPr>
                <w:u w:val="single"/>
              </w:rPr>
              <w:t xml:space="preserve">: </w:t>
            </w:r>
            <w:r w:rsidRPr="000761A3">
              <w:rPr>
                <w:u w:val="single"/>
              </w:rPr>
              <w:t>2 dose</w:t>
            </w:r>
            <w:r w:rsidR="008D0F52">
              <w:rPr>
                <w:u w:val="single"/>
              </w:rPr>
              <w:t>s</w:t>
            </w:r>
          </w:p>
        </w:tc>
        <w:tc>
          <w:tcPr>
            <w:tcW w:w="987" w:type="pct"/>
            <w:shd w:val="clear" w:color="auto" w:fill="auto"/>
            <w:vAlign w:val="center"/>
          </w:tcPr>
          <w:p w14:paraId="3AD90197" w14:textId="0532DFAA" w:rsidR="000761A3" w:rsidRPr="000761A3" w:rsidRDefault="000761A3" w:rsidP="00A051D5">
            <w:pPr>
              <w:pStyle w:val="TableText"/>
              <w:keepLines/>
              <w:jc w:val="center"/>
              <w:rPr>
                <w:u w:val="single"/>
              </w:rPr>
            </w:pPr>
            <w:r w:rsidRPr="000761A3">
              <w:rPr>
                <w:u w:val="single"/>
              </w:rPr>
              <w:t>Prior HZ infection</w:t>
            </w:r>
          </w:p>
        </w:tc>
      </w:tr>
      <w:tr w:rsidR="00177C73" w:rsidRPr="00F345DE" w14:paraId="39FBD42F" w14:textId="77777777" w:rsidTr="000761A3">
        <w:tc>
          <w:tcPr>
            <w:tcW w:w="1057" w:type="pct"/>
            <w:shd w:val="clear" w:color="auto" w:fill="auto"/>
            <w:vAlign w:val="center"/>
          </w:tcPr>
          <w:p w14:paraId="5B465819" w14:textId="77BE386B" w:rsidR="00177C73" w:rsidRDefault="00177C73" w:rsidP="00A051D5">
            <w:pPr>
              <w:pStyle w:val="TableText"/>
              <w:keepLines/>
              <w:jc w:val="center"/>
            </w:pPr>
            <w:r>
              <w:t>Relevance</w:t>
            </w:r>
          </w:p>
        </w:tc>
        <w:tc>
          <w:tcPr>
            <w:tcW w:w="985" w:type="pct"/>
            <w:shd w:val="clear" w:color="auto" w:fill="auto"/>
            <w:vAlign w:val="center"/>
          </w:tcPr>
          <w:p w14:paraId="34AE8D07" w14:textId="701B2788" w:rsidR="00177C73" w:rsidRDefault="00177C73" w:rsidP="00A051D5">
            <w:pPr>
              <w:pStyle w:val="TableText"/>
              <w:keepLines/>
              <w:jc w:val="center"/>
            </w:pPr>
            <w:r>
              <w:t xml:space="preserve">Individuals who have received in last 5 years excluded from eligible population </w:t>
            </w:r>
            <w:r w:rsidR="00CA6226">
              <w:t xml:space="preserve">(the numbers below are the overall % - see paragraph </w:t>
            </w:r>
            <w:r w:rsidR="00CA6226">
              <w:fldChar w:fldCharType="begin" w:fldLock="1"/>
            </w:r>
            <w:r w:rsidR="00CA6226">
              <w:instrText xml:space="preserve"> REF _Ref137216951 \r \h </w:instrText>
            </w:r>
            <w:r w:rsidR="00CA6226">
              <w:fldChar w:fldCharType="separate"/>
            </w:r>
            <w:r w:rsidR="007879FE">
              <w:t>4.33</w:t>
            </w:r>
            <w:r w:rsidR="00CA6226">
              <w:fldChar w:fldCharType="end"/>
            </w:r>
            <w:r w:rsidR="00CA6226">
              <w:t>)</w:t>
            </w:r>
            <w:r w:rsidR="00473D19">
              <w:t>, based on AIR</w:t>
            </w:r>
          </w:p>
        </w:tc>
        <w:tc>
          <w:tcPr>
            <w:tcW w:w="986" w:type="pct"/>
            <w:shd w:val="clear" w:color="auto" w:fill="auto"/>
            <w:vAlign w:val="center"/>
          </w:tcPr>
          <w:p w14:paraId="27650622" w14:textId="02A2D3B8" w:rsidR="00177C73" w:rsidRDefault="00177C73" w:rsidP="00A051D5">
            <w:pPr>
              <w:pStyle w:val="TableText"/>
              <w:keepLines/>
              <w:jc w:val="center"/>
            </w:pPr>
            <w:r>
              <w:t>Eligible for one dose of RZV on NIP</w:t>
            </w:r>
            <w:r w:rsidR="00473D19">
              <w:t>, based on AIR</w:t>
            </w:r>
            <w:r w:rsidR="00BF3734">
              <w:t xml:space="preserve"> (private sales data)</w:t>
            </w:r>
          </w:p>
        </w:tc>
        <w:tc>
          <w:tcPr>
            <w:tcW w:w="985" w:type="pct"/>
            <w:shd w:val="clear" w:color="auto" w:fill="auto"/>
            <w:vAlign w:val="center"/>
          </w:tcPr>
          <w:p w14:paraId="69A90FDB" w14:textId="5AC45B61" w:rsidR="00177C73" w:rsidRDefault="00177C73" w:rsidP="00A051D5">
            <w:pPr>
              <w:pStyle w:val="TableText"/>
              <w:keepLines/>
              <w:jc w:val="center"/>
            </w:pPr>
            <w:r>
              <w:t>Individuals excluded from eligible population</w:t>
            </w:r>
            <w:r w:rsidR="00BF3734">
              <w:t>, based on AIR (private sales data)</w:t>
            </w:r>
            <w:r>
              <w:t xml:space="preserve"> </w:t>
            </w:r>
          </w:p>
        </w:tc>
        <w:tc>
          <w:tcPr>
            <w:tcW w:w="987" w:type="pct"/>
            <w:shd w:val="clear" w:color="auto" w:fill="auto"/>
            <w:vAlign w:val="center"/>
          </w:tcPr>
          <w:p w14:paraId="15D225AB" w14:textId="30474796" w:rsidR="00177C73" w:rsidRDefault="00177C73" w:rsidP="00A051D5">
            <w:pPr>
              <w:pStyle w:val="TableText"/>
              <w:keepLines/>
              <w:jc w:val="center"/>
            </w:pPr>
            <w:r>
              <w:t>Impacts uptake only</w:t>
            </w:r>
          </w:p>
        </w:tc>
      </w:tr>
      <w:tr w:rsidR="000761A3" w:rsidRPr="00F345DE" w14:paraId="67D127B6" w14:textId="77777777" w:rsidTr="000761A3">
        <w:tc>
          <w:tcPr>
            <w:tcW w:w="1057" w:type="pct"/>
            <w:shd w:val="clear" w:color="auto" w:fill="auto"/>
            <w:vAlign w:val="center"/>
          </w:tcPr>
          <w:p w14:paraId="71FB76C3" w14:textId="3719DB14" w:rsidR="000761A3" w:rsidRPr="00F345DE" w:rsidRDefault="000761A3" w:rsidP="00A051D5">
            <w:pPr>
              <w:pStyle w:val="TableText"/>
              <w:keepLines/>
              <w:jc w:val="right"/>
            </w:pPr>
            <w:r>
              <w:t>Aged 65 to 69 years</w:t>
            </w:r>
          </w:p>
        </w:tc>
        <w:tc>
          <w:tcPr>
            <w:tcW w:w="985" w:type="pct"/>
            <w:shd w:val="clear" w:color="auto" w:fill="auto"/>
            <w:vAlign w:val="center"/>
          </w:tcPr>
          <w:p w14:paraId="707A258F" w14:textId="7486518D" w:rsidR="000761A3" w:rsidRDefault="000761A3" w:rsidP="00A051D5">
            <w:pPr>
              <w:pStyle w:val="TableText"/>
              <w:keepLines/>
              <w:jc w:val="center"/>
            </w:pPr>
            <w:r>
              <w:t>2.45%</w:t>
            </w:r>
          </w:p>
        </w:tc>
        <w:tc>
          <w:tcPr>
            <w:tcW w:w="986" w:type="pct"/>
            <w:shd w:val="clear" w:color="auto" w:fill="auto"/>
            <w:vAlign w:val="center"/>
          </w:tcPr>
          <w:p w14:paraId="18FFE3A6" w14:textId="3ABAE892" w:rsidR="000761A3" w:rsidRDefault="000761A3" w:rsidP="00A051D5">
            <w:pPr>
              <w:pStyle w:val="TableText"/>
              <w:keepLines/>
              <w:jc w:val="center"/>
            </w:pPr>
            <w:r>
              <w:t>0.54%</w:t>
            </w:r>
            <w:r w:rsidR="00763526">
              <w:t xml:space="preserve"> (</w:t>
            </w:r>
            <w:r w:rsidR="00473D19">
              <w:t>1.18%)</w:t>
            </w:r>
            <w:r w:rsidR="00473D19" w:rsidRPr="00487E45">
              <w:rPr>
                <w:vertAlign w:val="superscript"/>
              </w:rPr>
              <w:t>a</w:t>
            </w:r>
          </w:p>
        </w:tc>
        <w:tc>
          <w:tcPr>
            <w:tcW w:w="985" w:type="pct"/>
            <w:shd w:val="clear" w:color="auto" w:fill="auto"/>
            <w:vAlign w:val="center"/>
          </w:tcPr>
          <w:p w14:paraId="2BCD2528" w14:textId="2F78F611" w:rsidR="000761A3" w:rsidRDefault="000761A3" w:rsidP="00A051D5">
            <w:pPr>
              <w:pStyle w:val="TableText"/>
              <w:keepLines/>
              <w:jc w:val="center"/>
            </w:pPr>
            <w:r>
              <w:t>0.87%</w:t>
            </w:r>
            <w:r w:rsidR="00473D19">
              <w:t xml:space="preserve"> (1.72%)</w:t>
            </w:r>
            <w:r w:rsidR="00473D19" w:rsidRPr="00487E45">
              <w:rPr>
                <w:vertAlign w:val="superscript"/>
              </w:rPr>
              <w:t>a</w:t>
            </w:r>
          </w:p>
        </w:tc>
        <w:tc>
          <w:tcPr>
            <w:tcW w:w="987" w:type="pct"/>
            <w:shd w:val="clear" w:color="auto" w:fill="auto"/>
            <w:vAlign w:val="center"/>
          </w:tcPr>
          <w:p w14:paraId="5707F865" w14:textId="260B3444" w:rsidR="000761A3" w:rsidRDefault="000761A3" w:rsidP="00A051D5">
            <w:pPr>
              <w:pStyle w:val="TableText"/>
              <w:keepLines/>
              <w:jc w:val="center"/>
            </w:pPr>
            <w:r>
              <w:t>24.2%</w:t>
            </w:r>
          </w:p>
        </w:tc>
      </w:tr>
      <w:tr w:rsidR="000761A3" w:rsidRPr="00F345DE" w14:paraId="67B2BEF5" w14:textId="77777777" w:rsidTr="000761A3">
        <w:tc>
          <w:tcPr>
            <w:tcW w:w="1057" w:type="pct"/>
            <w:shd w:val="clear" w:color="auto" w:fill="auto"/>
            <w:vAlign w:val="center"/>
          </w:tcPr>
          <w:p w14:paraId="4DB5162A" w14:textId="76FF3179" w:rsidR="000761A3" w:rsidRPr="00F345DE" w:rsidRDefault="000761A3" w:rsidP="00A051D5">
            <w:pPr>
              <w:pStyle w:val="TableText"/>
              <w:keepLines/>
              <w:jc w:val="right"/>
            </w:pPr>
            <w:r>
              <w:t>Aged 70 to 74 years</w:t>
            </w:r>
          </w:p>
        </w:tc>
        <w:tc>
          <w:tcPr>
            <w:tcW w:w="985" w:type="pct"/>
            <w:shd w:val="clear" w:color="auto" w:fill="auto"/>
            <w:vAlign w:val="center"/>
          </w:tcPr>
          <w:p w14:paraId="28AA321B" w14:textId="2743CDE3" w:rsidR="000761A3" w:rsidRDefault="000761A3" w:rsidP="00A051D5">
            <w:pPr>
              <w:pStyle w:val="TableText"/>
              <w:keepLines/>
              <w:jc w:val="center"/>
            </w:pPr>
            <w:r>
              <w:t>42.</w:t>
            </w:r>
            <w:r w:rsidR="001B74EF">
              <w:t>7</w:t>
            </w:r>
            <w:r>
              <w:t>%</w:t>
            </w:r>
          </w:p>
        </w:tc>
        <w:tc>
          <w:tcPr>
            <w:tcW w:w="986" w:type="pct"/>
            <w:shd w:val="clear" w:color="auto" w:fill="auto"/>
            <w:vAlign w:val="center"/>
          </w:tcPr>
          <w:p w14:paraId="2450F62D" w14:textId="237E2E17" w:rsidR="000761A3" w:rsidRDefault="000761A3" w:rsidP="00A051D5">
            <w:pPr>
              <w:pStyle w:val="TableText"/>
              <w:keepLines/>
              <w:jc w:val="center"/>
            </w:pPr>
            <w:r>
              <w:t>0.60%</w:t>
            </w:r>
            <w:r w:rsidR="00473D19">
              <w:t xml:space="preserve"> (1.04%)</w:t>
            </w:r>
            <w:r w:rsidR="00473D19" w:rsidRPr="007D2D16">
              <w:rPr>
                <w:vertAlign w:val="superscript"/>
              </w:rPr>
              <w:t>b</w:t>
            </w:r>
          </w:p>
        </w:tc>
        <w:tc>
          <w:tcPr>
            <w:tcW w:w="985" w:type="pct"/>
            <w:shd w:val="clear" w:color="auto" w:fill="auto"/>
            <w:vAlign w:val="center"/>
          </w:tcPr>
          <w:p w14:paraId="5100D0F2" w14:textId="68202A4D" w:rsidR="000761A3" w:rsidRDefault="000761A3" w:rsidP="00A051D5">
            <w:pPr>
              <w:pStyle w:val="TableText"/>
              <w:keepLines/>
              <w:jc w:val="center"/>
            </w:pPr>
            <w:r>
              <w:t>0.99%</w:t>
            </w:r>
            <w:r w:rsidR="00473D19">
              <w:t xml:space="preserve"> (1.92%)</w:t>
            </w:r>
            <w:r w:rsidR="00473D19">
              <w:rPr>
                <w:vertAlign w:val="superscript"/>
              </w:rPr>
              <w:t>b</w:t>
            </w:r>
          </w:p>
        </w:tc>
        <w:tc>
          <w:tcPr>
            <w:tcW w:w="987" w:type="pct"/>
            <w:vMerge w:val="restart"/>
            <w:shd w:val="clear" w:color="auto" w:fill="auto"/>
            <w:vAlign w:val="center"/>
          </w:tcPr>
          <w:p w14:paraId="37202831" w14:textId="4E420599" w:rsidR="000761A3" w:rsidRDefault="000761A3" w:rsidP="00A051D5">
            <w:pPr>
              <w:pStyle w:val="TableText"/>
              <w:keepLines/>
              <w:jc w:val="center"/>
            </w:pPr>
            <w:r>
              <w:t>32.9%</w:t>
            </w:r>
          </w:p>
        </w:tc>
      </w:tr>
      <w:tr w:rsidR="000761A3" w:rsidRPr="00F345DE" w14:paraId="03FDB011" w14:textId="77777777" w:rsidTr="000761A3">
        <w:tc>
          <w:tcPr>
            <w:tcW w:w="1057" w:type="pct"/>
            <w:shd w:val="clear" w:color="auto" w:fill="auto"/>
            <w:vAlign w:val="center"/>
          </w:tcPr>
          <w:p w14:paraId="1A093A34" w14:textId="3063A4C8" w:rsidR="000761A3" w:rsidRPr="00F345DE" w:rsidRDefault="000761A3" w:rsidP="00A051D5">
            <w:pPr>
              <w:pStyle w:val="TableText"/>
              <w:keepLines/>
              <w:jc w:val="right"/>
            </w:pPr>
            <w:r>
              <w:t>Aged 75 to 79 years</w:t>
            </w:r>
          </w:p>
        </w:tc>
        <w:tc>
          <w:tcPr>
            <w:tcW w:w="985" w:type="pct"/>
            <w:shd w:val="clear" w:color="auto" w:fill="auto"/>
            <w:vAlign w:val="center"/>
          </w:tcPr>
          <w:p w14:paraId="109EC5EA" w14:textId="1972EDF9" w:rsidR="000761A3" w:rsidRDefault="000761A3" w:rsidP="00A051D5">
            <w:pPr>
              <w:pStyle w:val="TableText"/>
              <w:keepLines/>
              <w:jc w:val="center"/>
            </w:pPr>
            <w:r>
              <w:t>50.5%</w:t>
            </w:r>
          </w:p>
        </w:tc>
        <w:tc>
          <w:tcPr>
            <w:tcW w:w="986" w:type="pct"/>
            <w:shd w:val="clear" w:color="auto" w:fill="auto"/>
            <w:vAlign w:val="center"/>
          </w:tcPr>
          <w:p w14:paraId="361B4C58" w14:textId="2383BF3F" w:rsidR="000761A3" w:rsidRDefault="000761A3" w:rsidP="00A051D5">
            <w:pPr>
              <w:pStyle w:val="TableText"/>
              <w:keepLines/>
              <w:jc w:val="center"/>
            </w:pPr>
            <w:r>
              <w:t>0.33%</w:t>
            </w:r>
            <w:r w:rsidR="00473D19">
              <w:t xml:space="preserve"> (1.04%)</w:t>
            </w:r>
            <w:r w:rsidR="00473D19" w:rsidRPr="007D2D16">
              <w:rPr>
                <w:vertAlign w:val="superscript"/>
              </w:rPr>
              <w:t>b</w:t>
            </w:r>
          </w:p>
        </w:tc>
        <w:tc>
          <w:tcPr>
            <w:tcW w:w="985" w:type="pct"/>
            <w:shd w:val="clear" w:color="auto" w:fill="auto"/>
            <w:vAlign w:val="center"/>
          </w:tcPr>
          <w:p w14:paraId="504C977F" w14:textId="3503C5CF" w:rsidR="000761A3" w:rsidRDefault="000761A3" w:rsidP="00A051D5">
            <w:pPr>
              <w:pStyle w:val="TableText"/>
              <w:keepLines/>
              <w:jc w:val="center"/>
            </w:pPr>
            <w:r>
              <w:t>0.57%</w:t>
            </w:r>
            <w:r w:rsidR="00473D19">
              <w:t xml:space="preserve"> (1.92%)</w:t>
            </w:r>
            <w:r w:rsidR="00473D19" w:rsidRPr="007D2D16">
              <w:rPr>
                <w:vertAlign w:val="superscript"/>
              </w:rPr>
              <w:t>b</w:t>
            </w:r>
          </w:p>
        </w:tc>
        <w:tc>
          <w:tcPr>
            <w:tcW w:w="987" w:type="pct"/>
            <w:vMerge/>
            <w:shd w:val="clear" w:color="auto" w:fill="auto"/>
            <w:vAlign w:val="center"/>
          </w:tcPr>
          <w:p w14:paraId="6F0A94DC" w14:textId="479BB05C" w:rsidR="000761A3" w:rsidRDefault="000761A3" w:rsidP="00A051D5">
            <w:pPr>
              <w:pStyle w:val="TableText"/>
              <w:keepLines/>
              <w:jc w:val="center"/>
            </w:pPr>
          </w:p>
        </w:tc>
      </w:tr>
      <w:tr w:rsidR="000761A3" w:rsidRPr="00F345DE" w14:paraId="681F1960" w14:textId="77777777" w:rsidTr="000761A3">
        <w:tc>
          <w:tcPr>
            <w:tcW w:w="1057" w:type="pct"/>
            <w:shd w:val="clear" w:color="auto" w:fill="auto"/>
            <w:vAlign w:val="center"/>
          </w:tcPr>
          <w:p w14:paraId="7D094B5C" w14:textId="44F04D12" w:rsidR="000761A3" w:rsidRPr="00F345DE" w:rsidRDefault="000761A3" w:rsidP="00A051D5">
            <w:pPr>
              <w:pStyle w:val="TableText"/>
              <w:keepLines/>
              <w:jc w:val="right"/>
            </w:pPr>
            <w:r>
              <w:t>Aged ≥ 80 years</w:t>
            </w:r>
          </w:p>
        </w:tc>
        <w:tc>
          <w:tcPr>
            <w:tcW w:w="985" w:type="pct"/>
            <w:shd w:val="clear" w:color="auto" w:fill="auto"/>
            <w:vAlign w:val="center"/>
          </w:tcPr>
          <w:p w14:paraId="7C5D75D9" w14:textId="6920326F" w:rsidR="000761A3" w:rsidRDefault="000761A3" w:rsidP="00A051D5">
            <w:pPr>
              <w:pStyle w:val="TableText"/>
              <w:keepLines/>
              <w:jc w:val="center"/>
            </w:pPr>
            <w:r>
              <w:t>28.2%</w:t>
            </w:r>
          </w:p>
        </w:tc>
        <w:tc>
          <w:tcPr>
            <w:tcW w:w="986" w:type="pct"/>
            <w:shd w:val="clear" w:color="auto" w:fill="auto"/>
            <w:vAlign w:val="center"/>
          </w:tcPr>
          <w:p w14:paraId="287EF447" w14:textId="6D8ECB75" w:rsidR="000761A3" w:rsidRDefault="000761A3" w:rsidP="00A051D5">
            <w:pPr>
              <w:pStyle w:val="TableText"/>
              <w:keepLines/>
              <w:jc w:val="center"/>
            </w:pPr>
            <w:r>
              <w:t>0.26%</w:t>
            </w:r>
            <w:r w:rsidR="00473D19">
              <w:t xml:space="preserve"> (0.51%)</w:t>
            </w:r>
            <w:r w:rsidR="001B74EF" w:rsidRPr="001B74EF">
              <w:rPr>
                <w:vertAlign w:val="superscript"/>
              </w:rPr>
              <w:t>c</w:t>
            </w:r>
          </w:p>
        </w:tc>
        <w:tc>
          <w:tcPr>
            <w:tcW w:w="985" w:type="pct"/>
            <w:shd w:val="clear" w:color="auto" w:fill="auto"/>
            <w:vAlign w:val="center"/>
          </w:tcPr>
          <w:p w14:paraId="296E17BE" w14:textId="1A203760" w:rsidR="000761A3" w:rsidRDefault="000761A3" w:rsidP="00A051D5">
            <w:pPr>
              <w:pStyle w:val="TableText"/>
              <w:keepLines/>
              <w:jc w:val="center"/>
            </w:pPr>
            <w:r>
              <w:t>0.43%</w:t>
            </w:r>
            <w:r w:rsidR="00763526">
              <w:t xml:space="preserve"> (0.89%)</w:t>
            </w:r>
            <w:r w:rsidR="001B74EF" w:rsidRPr="001B74EF">
              <w:rPr>
                <w:vertAlign w:val="superscript"/>
              </w:rPr>
              <w:t>c</w:t>
            </w:r>
          </w:p>
        </w:tc>
        <w:tc>
          <w:tcPr>
            <w:tcW w:w="987" w:type="pct"/>
            <w:shd w:val="clear" w:color="auto" w:fill="auto"/>
            <w:vAlign w:val="center"/>
          </w:tcPr>
          <w:p w14:paraId="689CF2E5" w14:textId="469958C9" w:rsidR="000761A3" w:rsidRDefault="000761A3" w:rsidP="00A051D5">
            <w:pPr>
              <w:pStyle w:val="TableText"/>
              <w:keepLines/>
              <w:jc w:val="center"/>
            </w:pPr>
            <w:r>
              <w:t>49.7%</w:t>
            </w:r>
          </w:p>
        </w:tc>
      </w:tr>
      <w:tr w:rsidR="000761A3" w:rsidRPr="00F345DE" w14:paraId="5CD1FD90" w14:textId="77777777" w:rsidTr="000761A3">
        <w:tc>
          <w:tcPr>
            <w:tcW w:w="1057" w:type="pct"/>
            <w:shd w:val="clear" w:color="auto" w:fill="auto"/>
            <w:vAlign w:val="center"/>
          </w:tcPr>
          <w:p w14:paraId="69F1B5B0" w14:textId="71ED63FB" w:rsidR="000761A3" w:rsidRPr="00F345DE" w:rsidRDefault="0071425E" w:rsidP="00A051D5">
            <w:pPr>
              <w:pStyle w:val="TableText"/>
              <w:keepLines/>
            </w:pPr>
            <w:r>
              <w:t>Cost of administration</w:t>
            </w:r>
          </w:p>
        </w:tc>
        <w:tc>
          <w:tcPr>
            <w:tcW w:w="3943" w:type="pct"/>
            <w:gridSpan w:val="4"/>
            <w:shd w:val="clear" w:color="auto" w:fill="auto"/>
            <w:vAlign w:val="center"/>
          </w:tcPr>
          <w:p w14:paraId="78D40A49" w14:textId="77777777" w:rsidR="000761A3" w:rsidRPr="00F345DE" w:rsidRDefault="000761A3" w:rsidP="00A051D5">
            <w:pPr>
              <w:pStyle w:val="TableText"/>
              <w:keepLines/>
            </w:pPr>
            <w:r w:rsidRPr="00F345DE">
              <w:t>Level A consultation MBS item 3 = $18.20</w:t>
            </w:r>
          </w:p>
        </w:tc>
      </w:tr>
    </w:tbl>
    <w:p w14:paraId="7F19ADF8" w14:textId="11E0ECA3" w:rsidR="001B74EF" w:rsidRDefault="001B74EF" w:rsidP="00A051D5">
      <w:pPr>
        <w:keepNext/>
        <w:keepLines/>
        <w:rPr>
          <w:rFonts w:ascii="Arial Narrow" w:hAnsi="Arial Narrow"/>
          <w:sz w:val="18"/>
          <w:szCs w:val="18"/>
        </w:rPr>
      </w:pPr>
      <w:r>
        <w:rPr>
          <w:rFonts w:ascii="Arial Narrow" w:hAnsi="Arial Narrow"/>
          <w:sz w:val="18"/>
          <w:szCs w:val="18"/>
        </w:rPr>
        <w:t xml:space="preserve">Source: Table 4-3, Table 4-8 in resubmission, Table 3 in pre-PBAC response </w:t>
      </w:r>
    </w:p>
    <w:p w14:paraId="19E2DA02" w14:textId="37ACE6A9" w:rsidR="00A835C6" w:rsidRDefault="00BF3734" w:rsidP="00A051D5">
      <w:pPr>
        <w:keepNext/>
        <w:keepLines/>
        <w:rPr>
          <w:rFonts w:ascii="Arial Narrow" w:hAnsi="Arial Narrow"/>
          <w:sz w:val="18"/>
          <w:szCs w:val="18"/>
        </w:rPr>
      </w:pPr>
      <w:r>
        <w:rPr>
          <w:rFonts w:ascii="Arial Narrow" w:hAnsi="Arial Narrow"/>
          <w:sz w:val="18"/>
          <w:szCs w:val="18"/>
        </w:rPr>
        <w:t xml:space="preserve">AIR = Australian Immunisation Register; </w:t>
      </w:r>
      <w:r w:rsidR="00A835C6">
        <w:rPr>
          <w:rFonts w:ascii="Arial Narrow" w:hAnsi="Arial Narrow"/>
          <w:sz w:val="18"/>
          <w:szCs w:val="18"/>
        </w:rPr>
        <w:t xml:space="preserve">HZ = herpes zoster; NIP = National Immunisation Program; RVZ = </w:t>
      </w:r>
      <w:r w:rsidR="00A835C6" w:rsidRPr="00A835C6">
        <w:rPr>
          <w:rFonts w:ascii="Arial Narrow" w:hAnsi="Arial Narrow"/>
          <w:sz w:val="18"/>
          <w:szCs w:val="18"/>
        </w:rPr>
        <w:t>recombinant zoster vaccine;</w:t>
      </w:r>
      <w:r w:rsidR="00A835C6" w:rsidRPr="007D2D16">
        <w:rPr>
          <w:rFonts w:ascii="Arial Narrow" w:hAnsi="Arial Narrow"/>
          <w:sz w:val="18"/>
          <w:szCs w:val="18"/>
        </w:rPr>
        <w:t xml:space="preserve"> </w:t>
      </w:r>
      <w:r w:rsidR="00A835C6">
        <w:rPr>
          <w:rFonts w:ascii="Arial Narrow" w:hAnsi="Arial Narrow"/>
          <w:sz w:val="18"/>
          <w:szCs w:val="18"/>
        </w:rPr>
        <w:t xml:space="preserve">ZVL = </w:t>
      </w:r>
      <w:r w:rsidR="00A835C6" w:rsidRPr="00A835C6">
        <w:rPr>
          <w:rFonts w:ascii="Arial Narrow" w:hAnsi="Arial Narrow"/>
          <w:sz w:val="18"/>
          <w:szCs w:val="18"/>
        </w:rPr>
        <w:t>zoster vaccine live</w:t>
      </w:r>
    </w:p>
    <w:p w14:paraId="6572CF9E" w14:textId="0D86161D" w:rsidR="00473D19" w:rsidRDefault="00473D19" w:rsidP="00A051D5">
      <w:pPr>
        <w:keepNext/>
        <w:keepLines/>
        <w:rPr>
          <w:rFonts w:ascii="Arial Narrow" w:hAnsi="Arial Narrow"/>
          <w:sz w:val="18"/>
          <w:szCs w:val="18"/>
        </w:rPr>
      </w:pPr>
      <w:r>
        <w:rPr>
          <w:rFonts w:ascii="Arial Narrow" w:hAnsi="Arial Narrow"/>
          <w:sz w:val="18"/>
          <w:szCs w:val="18"/>
        </w:rPr>
        <w:t>a Private market sales data reported for age group 60-69 years</w:t>
      </w:r>
    </w:p>
    <w:p w14:paraId="6C0B109A" w14:textId="7CE2F4AA" w:rsidR="00473D19" w:rsidRDefault="00473D19" w:rsidP="00A051D5">
      <w:pPr>
        <w:keepNext/>
        <w:keepLines/>
        <w:rPr>
          <w:rFonts w:ascii="Arial Narrow" w:hAnsi="Arial Narrow"/>
          <w:sz w:val="18"/>
          <w:szCs w:val="18"/>
        </w:rPr>
      </w:pPr>
      <w:r>
        <w:rPr>
          <w:rFonts w:ascii="Arial Narrow" w:hAnsi="Arial Narrow"/>
          <w:sz w:val="18"/>
          <w:szCs w:val="18"/>
        </w:rPr>
        <w:t>b Private market sales data reported for age group 70-79 years</w:t>
      </w:r>
    </w:p>
    <w:p w14:paraId="7FC554F2" w14:textId="69AC480F" w:rsidR="00473D19" w:rsidRPr="007D2D16" w:rsidRDefault="001B74EF" w:rsidP="00A051D5">
      <w:pPr>
        <w:spacing w:after="120"/>
        <w:rPr>
          <w:rFonts w:ascii="Arial Narrow" w:hAnsi="Arial Narrow"/>
          <w:sz w:val="18"/>
          <w:szCs w:val="18"/>
        </w:rPr>
      </w:pPr>
      <w:r>
        <w:rPr>
          <w:rFonts w:ascii="Arial Narrow" w:hAnsi="Arial Narrow"/>
          <w:sz w:val="18"/>
          <w:szCs w:val="18"/>
        </w:rPr>
        <w:t>c Private market sales data reported for age group ≥ 80 years</w:t>
      </w:r>
    </w:p>
    <w:p w14:paraId="77B803A9" w14:textId="2778BA30" w:rsidR="00C02E69" w:rsidRDefault="00706B3E" w:rsidP="00FC1D41">
      <w:pPr>
        <w:pStyle w:val="3-BodyText"/>
        <w:numPr>
          <w:ilvl w:val="1"/>
          <w:numId w:val="1"/>
        </w:numPr>
      </w:pPr>
      <w:r>
        <w:t>The resubmission used information from the Australian Immunisation Registry (AIR) provided in the previous ATAGI post-submission advice to estimate the proportion of people in each age cohort who have ever received ZVL and at least one dose of RZV.</w:t>
      </w:r>
      <w:r w:rsidR="00CA6226" w:rsidRPr="00704595">
        <w:rPr>
          <w:iCs/>
        </w:rPr>
        <w:t xml:space="preserve"> </w:t>
      </w:r>
      <w:r w:rsidR="00FC3783">
        <w:rPr>
          <w:iCs/>
        </w:rPr>
        <w:t>In the resubmission, l</w:t>
      </w:r>
      <w:r w:rsidR="00CA6226" w:rsidRPr="00704595">
        <w:rPr>
          <w:iCs/>
        </w:rPr>
        <w:t xml:space="preserve">ess than 2% of individuals in each age cohort </w:t>
      </w:r>
      <w:r w:rsidR="00FC3783">
        <w:rPr>
          <w:iCs/>
        </w:rPr>
        <w:t>were</w:t>
      </w:r>
      <w:r w:rsidR="00FC3783" w:rsidRPr="00704595">
        <w:rPr>
          <w:iCs/>
        </w:rPr>
        <w:t xml:space="preserve"> </w:t>
      </w:r>
      <w:r w:rsidR="00CA6226" w:rsidRPr="00704595">
        <w:rPr>
          <w:iCs/>
        </w:rPr>
        <w:t xml:space="preserve">assumed to have been previously vaccinated with RZV. </w:t>
      </w:r>
      <w:r w:rsidR="00C02E69">
        <w:rPr>
          <w:iCs/>
        </w:rPr>
        <w:t xml:space="preserve">The pre-PBAC response provided updated financial estimates that included private </w:t>
      </w:r>
      <w:r w:rsidR="00C02E69">
        <w:t xml:space="preserve">RZV </w:t>
      </w:r>
      <w:r w:rsidR="000338C4">
        <w:rPr>
          <w:iCs/>
        </w:rPr>
        <w:t>sales</w:t>
      </w:r>
      <w:r w:rsidR="00C02E69">
        <w:rPr>
          <w:iCs/>
        </w:rPr>
        <w:t xml:space="preserve"> data </w:t>
      </w:r>
      <w:r w:rsidR="00C02E69">
        <w:t xml:space="preserve">available to the end of April 2023. These data suggest that </w:t>
      </w:r>
      <w:r w:rsidR="000338C4">
        <w:t xml:space="preserve">the </w:t>
      </w:r>
      <w:r w:rsidR="00C02E69">
        <w:t>RZV uptake ha</w:t>
      </w:r>
      <w:r w:rsidR="00462138">
        <w:t>s</w:t>
      </w:r>
      <w:r w:rsidR="00C02E69">
        <w:t xml:space="preserve"> been higher than reported in</w:t>
      </w:r>
      <w:r w:rsidR="00FC3783">
        <w:t xml:space="preserve"> the</w:t>
      </w:r>
      <w:r w:rsidR="00C02E69">
        <w:t xml:space="preserve"> AIR</w:t>
      </w:r>
      <w:r w:rsidR="00BF3734">
        <w:t xml:space="preserve"> (</w:t>
      </w:r>
      <w:r w:rsidR="00BF3734">
        <w:fldChar w:fldCharType="begin" w:fldLock="1"/>
      </w:r>
      <w:r w:rsidR="00BF3734">
        <w:instrText xml:space="preserve"> REF _Ref136525469 \h  \* MERGEFORMAT </w:instrText>
      </w:r>
      <w:r w:rsidR="00BF3734">
        <w:fldChar w:fldCharType="separate"/>
      </w:r>
      <w:r w:rsidR="00BF3734" w:rsidRPr="00487E45">
        <w:t>Table 8</w:t>
      </w:r>
      <w:r w:rsidR="00BF3734">
        <w:fldChar w:fldCharType="end"/>
      </w:r>
      <w:r w:rsidR="00BF3734">
        <w:t>)</w:t>
      </w:r>
      <w:r w:rsidR="00C02E69">
        <w:t>. The pre-PBAC response noted that age was unknown for 20-25% of the private prescriptions and</w:t>
      </w:r>
      <w:r w:rsidR="000338C4">
        <w:t xml:space="preserve"> that</w:t>
      </w:r>
      <w:r w:rsidR="00C02E69">
        <w:t xml:space="preserve"> the data did not capture hospital prescribing.</w:t>
      </w:r>
      <w:r w:rsidR="00FC3783">
        <w:t xml:space="preserve"> Further, the</w:t>
      </w:r>
      <w:r w:rsidR="00FC3783" w:rsidRPr="00E11F49">
        <w:t xml:space="preserve"> analysis assume</w:t>
      </w:r>
      <w:r w:rsidR="00FC3783">
        <w:t>d</w:t>
      </w:r>
      <w:r w:rsidR="00FC3783" w:rsidRPr="00E11F49">
        <w:t xml:space="preserve"> all distributed RZV doses </w:t>
      </w:r>
      <w:r w:rsidR="00FC3783">
        <w:t>had</w:t>
      </w:r>
      <w:r w:rsidR="00FC3783" w:rsidRPr="00E11F49">
        <w:t xml:space="preserve"> been administered</w:t>
      </w:r>
      <w:r w:rsidR="00FC3783">
        <w:t xml:space="preserve">, however there </w:t>
      </w:r>
      <w:r w:rsidR="000338C4">
        <w:t xml:space="preserve">may </w:t>
      </w:r>
      <w:r w:rsidR="00FC3783">
        <w:t xml:space="preserve">be excess stock in </w:t>
      </w:r>
      <w:r w:rsidR="00BC05BE">
        <w:t>general practitioner</w:t>
      </w:r>
      <w:r w:rsidR="00FC3783">
        <w:t xml:space="preserve"> or pharmacy fridges.</w:t>
      </w:r>
      <w:r w:rsidR="00E70022">
        <w:t xml:space="preserve"> Updated financial estimates are shown in the tables below.</w:t>
      </w:r>
    </w:p>
    <w:p w14:paraId="3E8F25D3" w14:textId="47D3E2E1" w:rsidR="00706B3E" w:rsidRDefault="00706B3E" w:rsidP="00FC1D41">
      <w:pPr>
        <w:pStyle w:val="3-BodyText"/>
        <w:numPr>
          <w:ilvl w:val="1"/>
          <w:numId w:val="1"/>
        </w:numPr>
      </w:pPr>
      <w:r>
        <w:t xml:space="preserve">Individuals who have received two or more doses of RZV were removed from the eligible population and those </w:t>
      </w:r>
      <w:r w:rsidR="00081B17">
        <w:t xml:space="preserve">who </w:t>
      </w:r>
      <w:r>
        <w:t>had previously received 1 dose of RZV were assumed to only receive 1 additional NIP dose of RZV in Year 1, based on the 2nd dose completion rates (80.3%).</w:t>
      </w:r>
    </w:p>
    <w:p w14:paraId="3AC9F8B8" w14:textId="1494D44F" w:rsidR="00706B3E" w:rsidRDefault="00706B3E" w:rsidP="00FC1D41">
      <w:pPr>
        <w:pStyle w:val="3-BodyText"/>
        <w:numPr>
          <w:ilvl w:val="1"/>
          <w:numId w:val="1"/>
        </w:numPr>
      </w:pPr>
      <w:bookmarkStart w:id="22" w:name="_Ref137216951"/>
      <w:r>
        <w:lastRenderedPageBreak/>
        <w:t xml:space="preserve">To determine </w:t>
      </w:r>
      <w:r w:rsidR="005C2605">
        <w:t>the</w:t>
      </w:r>
      <w:r>
        <w:t xml:space="preserve"> proportion of adults who have ever received ZVL would have received vaccination within 5 years, </w:t>
      </w:r>
      <w:r w:rsidR="00DF34C0">
        <w:t xml:space="preserve">the resubmission made </w:t>
      </w:r>
      <w:r>
        <w:t>a simple assumption that ZVL uptake rates have been constant over time. As ZVL was NIP listed in November 2016, there will have been roughly 7 years of opportunity to receive ZVL since its NIP listing until the end of 2023. As such, the estimated age-specific proportion who have received ZVL after &lt;</w:t>
      </w:r>
      <w:r w:rsidR="00BC05BE">
        <w:t xml:space="preserve"> </w:t>
      </w:r>
      <w:r>
        <w:t>5 years in 2023 is 5/7 × age-specific % ever received ZVL, with the proportion decreasing for each following year (4/7 in 2024, 3/7 in 2025, etc.).</w:t>
      </w:r>
      <w:bookmarkEnd w:id="22"/>
      <w:r>
        <w:t xml:space="preserve"> </w:t>
      </w:r>
    </w:p>
    <w:p w14:paraId="3E05681E" w14:textId="5B2710F0" w:rsidR="00177C73" w:rsidRDefault="00037BE6" w:rsidP="00FC1D41">
      <w:pPr>
        <w:pStyle w:val="3-BodyText"/>
        <w:numPr>
          <w:ilvl w:val="1"/>
          <w:numId w:val="1"/>
        </w:numPr>
      </w:pPr>
      <w:r>
        <w:t>Changes in healthcare resource utilisation which would accrue from NIP listing of RZV were excluded from the revised financial estimates in the resubmission.</w:t>
      </w:r>
    </w:p>
    <w:p w14:paraId="1191AB64" w14:textId="1396E751" w:rsidR="00A10CAB" w:rsidRDefault="00FE694E" w:rsidP="00A051D5">
      <w:pPr>
        <w:pStyle w:val="3-BodyText"/>
        <w:keepNext/>
        <w:numPr>
          <w:ilvl w:val="0"/>
          <w:numId w:val="0"/>
        </w:numPr>
        <w:rPr>
          <w:b/>
          <w:bCs/>
          <w:u w:val="single"/>
        </w:rPr>
      </w:pPr>
      <w:r w:rsidRPr="00466D08">
        <w:rPr>
          <w:b/>
          <w:bCs/>
          <w:u w:val="single"/>
        </w:rPr>
        <w:t xml:space="preserve">Scenario A: Individuals aged </w:t>
      </w:r>
      <w:r w:rsidRPr="00466D08">
        <w:rPr>
          <w:rFonts w:cstheme="minorHAnsi"/>
          <w:b/>
          <w:bCs/>
          <w:u w:val="single"/>
        </w:rPr>
        <w:t>≥</w:t>
      </w:r>
      <w:r w:rsidRPr="00466D08">
        <w:rPr>
          <w:b/>
          <w:bCs/>
          <w:u w:val="single"/>
        </w:rPr>
        <w:t xml:space="preserve"> 71 years (catch-up program), cost per dose of $</w:t>
      </w:r>
      <w:r w:rsidR="00C25D04" w:rsidRPr="00D94AB8">
        <w:rPr>
          <w:b/>
          <w:bCs/>
          <w:color w:val="000000"/>
          <w:w w:val="60"/>
          <w:u w:val="single"/>
          <w:shd w:val="solid" w:color="000000" w:fill="000000"/>
          <w:fitText w:val="483" w:id="-1167873020"/>
          <w14:textFill>
            <w14:solidFill>
              <w14:srgbClr w14:val="000000">
                <w14:alpha w14:val="100000"/>
              </w14:srgbClr>
            </w14:solidFill>
          </w14:textFill>
        </w:rPr>
        <w:t>|||  ||</w:t>
      </w:r>
      <w:r w:rsidR="00C25D04" w:rsidRPr="00D94AB8">
        <w:rPr>
          <w:b/>
          <w:bCs/>
          <w:color w:val="000000"/>
          <w:spacing w:val="8"/>
          <w:w w:val="60"/>
          <w:u w:val="single"/>
          <w:shd w:val="solid" w:color="000000" w:fill="000000"/>
          <w:fitText w:val="483" w:id="-1167873020"/>
          <w14:textFill>
            <w14:solidFill>
              <w14:srgbClr w14:val="000000">
                <w14:alpha w14:val="100000"/>
              </w14:srgbClr>
            </w14:solidFill>
          </w14:textFill>
        </w:rPr>
        <w:t>|</w:t>
      </w:r>
    </w:p>
    <w:p w14:paraId="6647C72E" w14:textId="0719F986" w:rsidR="003B78EF" w:rsidRPr="00B967D1" w:rsidRDefault="00DE0583" w:rsidP="00FC1D41">
      <w:pPr>
        <w:pStyle w:val="3-BodyText"/>
        <w:numPr>
          <w:ilvl w:val="1"/>
          <w:numId w:val="1"/>
        </w:numPr>
      </w:pPr>
      <w:r>
        <w:fldChar w:fldCharType="begin" w:fldLock="1"/>
      </w:r>
      <w:r>
        <w:instrText xml:space="preserve"> REF _Ref137230466 \h  \* MERGEFORMAT </w:instrText>
      </w:r>
      <w:r>
        <w:fldChar w:fldCharType="separate"/>
      </w:r>
      <w:r w:rsidR="00B967D1" w:rsidRPr="00B967D1">
        <w:t>Table 9</w:t>
      </w:r>
      <w:r>
        <w:fldChar w:fldCharType="end"/>
      </w:r>
      <w:r w:rsidR="003B78EF">
        <w:t xml:space="preserve"> </w:t>
      </w:r>
      <w:r w:rsidR="003B78EF" w:rsidRPr="003B78EF">
        <w:t xml:space="preserve">summarises the overall estimated use and financial implications </w:t>
      </w:r>
      <w:r w:rsidR="003B78EF">
        <w:t>of including RZV on the NIP for</w:t>
      </w:r>
      <w:r w:rsidR="00411FBE">
        <w:t xml:space="preserve"> individuals aged 70 years (recommended population at cost of $</w:t>
      </w:r>
      <w:r w:rsidR="00C25D04" w:rsidRPr="0024192B">
        <w:rPr>
          <w:color w:val="000000"/>
          <w:w w:val="15"/>
          <w:shd w:val="solid" w:color="000000" w:fill="000000"/>
          <w:fitText w:val="-20" w:id="-1167873019"/>
          <w14:textFill>
            <w14:solidFill>
              <w14:srgbClr w14:val="000000">
                <w14:alpha w14:val="100000"/>
              </w14:srgbClr>
            </w14:solidFill>
          </w14:textFill>
        </w:rPr>
        <w:t xml:space="preserve">|  </w:t>
      </w:r>
      <w:r w:rsidR="00C25D04" w:rsidRPr="0024192B">
        <w:rPr>
          <w:color w:val="000000"/>
          <w:spacing w:val="-69"/>
          <w:w w:val="15"/>
          <w:shd w:val="solid" w:color="000000" w:fill="000000"/>
          <w:fitText w:val="-20" w:id="-1167873019"/>
          <w14:textFill>
            <w14:solidFill>
              <w14:srgbClr w14:val="000000">
                <w14:alpha w14:val="100000"/>
              </w14:srgbClr>
            </w14:solidFill>
          </w14:textFill>
        </w:rPr>
        <w:t>|</w:t>
      </w:r>
      <w:r w:rsidR="00411FBE">
        <w:t xml:space="preserve"> per dose) and</w:t>
      </w:r>
      <w:r w:rsidR="003B78EF">
        <w:t xml:space="preserve"> a catch up program in individuals aged </w:t>
      </w:r>
      <w:r w:rsidR="003B78EF" w:rsidRPr="003B78EF">
        <w:rPr>
          <w:rFonts w:cstheme="minorHAnsi"/>
        </w:rPr>
        <w:t>≥</w:t>
      </w:r>
      <w:r w:rsidR="003B78EF" w:rsidRPr="003B78EF">
        <w:t xml:space="preserve"> 71 years</w:t>
      </w:r>
      <w:r w:rsidR="003B78EF" w:rsidRPr="00E70022">
        <w:t>.</w:t>
      </w:r>
      <w:r w:rsidR="003B78EF" w:rsidRPr="003B78EF">
        <w:t xml:space="preserve"> </w:t>
      </w:r>
      <w:r w:rsidR="006973DF">
        <w:t>Based on the pre-PBAC response t</w:t>
      </w:r>
      <w:r w:rsidR="003B78EF" w:rsidRPr="00AD7238">
        <w:t xml:space="preserve">he </w:t>
      </w:r>
      <w:r w:rsidR="003B78EF">
        <w:t xml:space="preserve">estimated </w:t>
      </w:r>
      <w:r w:rsidR="003B78EF" w:rsidRPr="00AD7238">
        <w:t>cost to the NIP is $</w:t>
      </w:r>
      <w:r w:rsidR="00A4276D">
        <w:t>200 million to &lt; $300</w:t>
      </w:r>
      <w:r w:rsidR="003B78EF" w:rsidRPr="00AD7238">
        <w:t xml:space="preserve"> million in the first year</w:t>
      </w:r>
      <w:r w:rsidR="003B78EF">
        <w:t>, $</w:t>
      </w:r>
      <w:r w:rsidR="00A4276D">
        <w:t>90 million to &lt; $100</w:t>
      </w:r>
      <w:r w:rsidR="003B78EF">
        <w:t xml:space="preserve"> </w:t>
      </w:r>
      <w:r w:rsidR="003B78EF" w:rsidRPr="00AD7238">
        <w:t xml:space="preserve">million </w:t>
      </w:r>
      <w:r w:rsidR="003B78EF">
        <w:t>in</w:t>
      </w:r>
      <w:r w:rsidR="003B78EF" w:rsidRPr="00AD7238">
        <w:t xml:space="preserve"> Year 6, totalling $</w:t>
      </w:r>
      <w:r w:rsidR="00A4276D">
        <w:t>700</w:t>
      </w:r>
      <w:r w:rsidR="00E24F83">
        <w:t> </w:t>
      </w:r>
      <w:r w:rsidR="00A4276D">
        <w:t>million</w:t>
      </w:r>
      <w:r w:rsidR="00E24F83">
        <w:t> </w:t>
      </w:r>
      <w:r w:rsidR="00A4276D">
        <w:t>to</w:t>
      </w:r>
      <w:r w:rsidR="00E24F83">
        <w:t xml:space="preserve"> </w:t>
      </w:r>
      <w:r w:rsidR="00A4276D">
        <w:t>&lt;</w:t>
      </w:r>
      <w:r w:rsidR="00E24F83">
        <w:t> </w:t>
      </w:r>
      <w:r w:rsidR="00A4276D">
        <w:t>$800</w:t>
      </w:r>
      <w:r w:rsidR="00E24F83">
        <w:t> </w:t>
      </w:r>
      <w:r w:rsidR="003B78EF" w:rsidRPr="00AD7238">
        <w:t xml:space="preserve">million over 6 years. </w:t>
      </w:r>
      <w:r w:rsidRPr="00A60F37">
        <w:fldChar w:fldCharType="begin" w:fldLock="1"/>
      </w:r>
      <w:r w:rsidRPr="00A60F37">
        <w:instrText xml:space="preserve"> REF _Ref137230466 \h  \* MERGEFORMAT </w:instrText>
      </w:r>
      <w:r w:rsidRPr="00A60F37">
        <w:fldChar w:fldCharType="separate"/>
      </w:r>
      <w:r w:rsidR="00B967D1" w:rsidRPr="00B967D1">
        <w:t>Table 9</w:t>
      </w:r>
      <w:r w:rsidRPr="00A60F37">
        <w:fldChar w:fldCharType="end"/>
      </w:r>
      <w:r w:rsidR="00081B17" w:rsidRPr="00A60F37">
        <w:t xml:space="preserve"> also provides the</w:t>
      </w:r>
      <w:r w:rsidR="00803BF3" w:rsidRPr="00A60F37">
        <w:t xml:space="preserve"> </w:t>
      </w:r>
      <w:r w:rsidR="00026433" w:rsidRPr="00A60F37">
        <w:t xml:space="preserve">NIP </w:t>
      </w:r>
      <w:r w:rsidR="00081B17" w:rsidRPr="00A60F37">
        <w:t>costs</w:t>
      </w:r>
      <w:r w:rsidR="00803BF3" w:rsidRPr="00A60F37">
        <w:t xml:space="preserve"> updated in the pre-PBAC response</w:t>
      </w:r>
      <w:r w:rsidR="00081B17" w:rsidRPr="00A60F37">
        <w:t xml:space="preserve"> for vaccinating individuals aged 71-79 years</w:t>
      </w:r>
      <w:r w:rsidR="00CA1933" w:rsidRPr="00A60F37">
        <w:t xml:space="preserve"> ($</w:t>
      </w:r>
      <w:r w:rsidR="00A4276D">
        <w:t>200</w:t>
      </w:r>
      <w:r w:rsidR="00E24F83">
        <w:t> </w:t>
      </w:r>
      <w:r w:rsidR="00A4276D">
        <w:t>million to &lt;</w:t>
      </w:r>
      <w:r w:rsidR="00E24F83">
        <w:t> </w:t>
      </w:r>
      <w:r w:rsidR="00A4276D">
        <w:t>$300</w:t>
      </w:r>
      <w:r w:rsidR="00E24F83">
        <w:t> </w:t>
      </w:r>
      <w:r w:rsidR="00026433" w:rsidRPr="00A60F37">
        <w:t>million</w:t>
      </w:r>
      <w:r w:rsidR="00CA1933" w:rsidRPr="00A60F37">
        <w:t xml:space="preserve"> over 6 years)</w:t>
      </w:r>
      <w:r w:rsidR="00081B17" w:rsidRPr="00A60F37">
        <w:t xml:space="preserve"> and </w:t>
      </w:r>
      <w:r w:rsidR="00081B17" w:rsidRPr="00A60F37">
        <w:rPr>
          <w:rFonts w:cstheme="minorHAnsi"/>
        </w:rPr>
        <w:t>≥</w:t>
      </w:r>
      <w:r w:rsidR="00081B17" w:rsidRPr="00A60F37">
        <w:t xml:space="preserve"> 80 years</w:t>
      </w:r>
      <w:r w:rsidR="00CA1933" w:rsidRPr="00A60F37">
        <w:t xml:space="preserve"> ($</w:t>
      </w:r>
      <w:r w:rsidR="00A4276D">
        <w:t>200 million to &lt;</w:t>
      </w:r>
      <w:r w:rsidR="00E24F83">
        <w:t> </w:t>
      </w:r>
      <w:r w:rsidR="00A4276D">
        <w:t>$300</w:t>
      </w:r>
      <w:r w:rsidR="00E24F83">
        <w:t> </w:t>
      </w:r>
      <w:r w:rsidR="00026433" w:rsidRPr="00A60F37">
        <w:t>million</w:t>
      </w:r>
      <w:r w:rsidR="00CA1933" w:rsidRPr="00A60F37">
        <w:t xml:space="preserve"> over 6</w:t>
      </w:r>
      <w:r w:rsidR="00E24F83">
        <w:t> </w:t>
      </w:r>
      <w:r w:rsidR="00CA1933" w:rsidRPr="00A60F37">
        <w:t>years)</w:t>
      </w:r>
      <w:r w:rsidR="00081B17" w:rsidRPr="00A60F37">
        <w:t>.</w:t>
      </w:r>
      <w:r w:rsidR="00411FBE">
        <w:t xml:space="preserve"> </w:t>
      </w:r>
      <w:r w:rsidR="00411FBE">
        <w:rPr>
          <w:iCs/>
        </w:rPr>
        <w:t xml:space="preserve">The pre-PBAC response stated that </w:t>
      </w:r>
      <w:r w:rsidR="00411FBE">
        <w:t xml:space="preserve">financial </w:t>
      </w:r>
      <w:r w:rsidR="00411FBE" w:rsidRPr="00FE6F8D">
        <w:t>estimates</w:t>
      </w:r>
      <w:r w:rsidR="00411FBE">
        <w:t xml:space="preserve"> </w:t>
      </w:r>
      <w:r w:rsidR="00411FBE" w:rsidRPr="00FE6F8D">
        <w:t xml:space="preserve">include doses administered to adults </w:t>
      </w:r>
      <w:r w:rsidR="00411FBE">
        <w:t xml:space="preserve">aged </w:t>
      </w:r>
      <w:r w:rsidR="00411FBE" w:rsidRPr="00FE6F8D">
        <w:t xml:space="preserve">70 </w:t>
      </w:r>
      <w:r w:rsidR="00411FBE">
        <w:t>years</w:t>
      </w:r>
      <w:r w:rsidR="00411FBE" w:rsidRPr="00FE6F8D">
        <w:t xml:space="preserve"> at the PBAC recommended </w:t>
      </w:r>
      <w:r w:rsidR="00411FBE">
        <w:t xml:space="preserve">cost per </w:t>
      </w:r>
      <w:r w:rsidR="00411FBE" w:rsidRPr="00FE6F8D">
        <w:t>dose of $</w:t>
      </w:r>
      <w:r w:rsidR="00C25D04" w:rsidRPr="0024192B">
        <w:rPr>
          <w:color w:val="000000"/>
          <w:w w:val="15"/>
          <w:shd w:val="solid" w:color="000000" w:fill="000000"/>
          <w:fitText w:val="-20" w:id="-1167873018"/>
          <w14:textFill>
            <w14:solidFill>
              <w14:srgbClr w14:val="000000">
                <w14:alpha w14:val="100000"/>
              </w14:srgbClr>
            </w14:solidFill>
          </w14:textFill>
        </w:rPr>
        <w:t xml:space="preserve">|  </w:t>
      </w:r>
      <w:r w:rsidR="00C25D04" w:rsidRPr="0024192B">
        <w:rPr>
          <w:color w:val="000000"/>
          <w:spacing w:val="-69"/>
          <w:w w:val="15"/>
          <w:shd w:val="solid" w:color="000000" w:fill="000000"/>
          <w:fitText w:val="-20" w:id="-1167873018"/>
          <w14:textFill>
            <w14:solidFill>
              <w14:srgbClr w14:val="000000">
                <w14:alpha w14:val="100000"/>
              </w14:srgbClr>
            </w14:solidFill>
          </w14:textFill>
        </w:rPr>
        <w:t>|</w:t>
      </w:r>
      <w:r w:rsidR="00411FBE" w:rsidRPr="00FE6F8D">
        <w:t>. However,</w:t>
      </w:r>
      <w:r w:rsidR="00411FBE">
        <w:t xml:space="preserve"> it </w:t>
      </w:r>
      <w:r w:rsidR="00B967D1">
        <w:t>wa</w:t>
      </w:r>
      <w:r w:rsidR="00411FBE">
        <w:t>s</w:t>
      </w:r>
      <w:r w:rsidR="00B967D1">
        <w:t xml:space="preserve"> also</w:t>
      </w:r>
      <w:r w:rsidR="00411FBE">
        <w:t xml:space="preserve"> noted that uptake in individuals aged 70 years is assumed to be lower if there is an opportunity to receive RZV at an older age compared with RZV being available</w:t>
      </w:r>
      <w:r w:rsidR="00411FBE" w:rsidRPr="00FE6F8D">
        <w:t xml:space="preserve"> </w:t>
      </w:r>
      <w:r w:rsidR="00411FBE">
        <w:rPr>
          <w:iCs/>
        </w:rPr>
        <w:t xml:space="preserve">for </w:t>
      </w:r>
      <w:r w:rsidR="00411FBE" w:rsidRPr="00FE6F8D">
        <w:t xml:space="preserve">adults </w:t>
      </w:r>
      <w:r w:rsidR="00411FBE">
        <w:t xml:space="preserve">aged </w:t>
      </w:r>
      <w:r w:rsidR="00411FBE" w:rsidRPr="00FE6F8D">
        <w:t xml:space="preserve">70 </w:t>
      </w:r>
      <w:r w:rsidR="00411FBE">
        <w:t>years</w:t>
      </w:r>
      <w:r w:rsidR="00411FBE" w:rsidRPr="00FE6F8D">
        <w:t xml:space="preserve"> </w:t>
      </w:r>
      <w:r w:rsidR="00411FBE">
        <w:t>without ongoing eligibility (the recommended population).</w:t>
      </w:r>
    </w:p>
    <w:p w14:paraId="407B2FF4" w14:textId="46376244" w:rsidR="00A10CAB" w:rsidRPr="003B78EF" w:rsidRDefault="00A10CAB" w:rsidP="00E24F83">
      <w:pPr>
        <w:pStyle w:val="TableFigureHeading"/>
      </w:pPr>
      <w:bookmarkStart w:id="23" w:name="_Ref137230466"/>
      <w:r w:rsidRPr="003B78EF">
        <w:lastRenderedPageBreak/>
        <w:t xml:space="preserve">Table </w:t>
      </w:r>
      <w:r w:rsidR="0024192B">
        <w:fldChar w:fldCharType="begin" w:fldLock="1"/>
      </w:r>
      <w:r w:rsidR="0024192B">
        <w:instrText xml:space="preserve"> SEQ</w:instrText>
      </w:r>
      <w:r w:rsidR="0024192B">
        <w:instrText xml:space="preserve"> Table \* ARABIC </w:instrText>
      </w:r>
      <w:r w:rsidR="0024192B">
        <w:fldChar w:fldCharType="separate"/>
      </w:r>
      <w:r w:rsidR="00411FBE">
        <w:rPr>
          <w:noProof/>
        </w:rPr>
        <w:t>9</w:t>
      </w:r>
      <w:r w:rsidR="0024192B">
        <w:rPr>
          <w:noProof/>
        </w:rPr>
        <w:fldChar w:fldCharType="end"/>
      </w:r>
      <w:bookmarkEnd w:id="23"/>
      <w:r w:rsidRPr="00704595">
        <w:rPr>
          <w:iCs/>
        </w:rPr>
        <w:t xml:space="preserve">: </w:t>
      </w:r>
      <w:r w:rsidR="00C7174B" w:rsidRPr="003B78EF">
        <w:t xml:space="preserve">Estimated use and financial implications of listing RZV on the NIP for individuals aged </w:t>
      </w:r>
      <w:r w:rsidR="00DF34C0">
        <w:t xml:space="preserve">70 years (primary program) and </w:t>
      </w:r>
      <w:r w:rsidR="00C7174B" w:rsidRPr="003B78EF">
        <w:t xml:space="preserve">≥ 71 years </w:t>
      </w:r>
      <w:r w:rsidR="00DF34C0">
        <w:t>(</w:t>
      </w:r>
      <w:r w:rsidR="00C7174B" w:rsidRPr="003B78EF">
        <w:t>catch up program</w:t>
      </w:r>
      <w:r w:rsidR="00DF34C0">
        <w:t>)</w:t>
      </w:r>
      <w:r w:rsidR="00C7174B" w:rsidRPr="003B78EF">
        <w:t>, cost per dose $</w:t>
      </w:r>
      <w:r w:rsidR="00C25D04" w:rsidRPr="00E24F83">
        <w:rPr>
          <w:color w:val="000000"/>
          <w:spacing w:val="11"/>
          <w:shd w:val="solid" w:color="000000" w:fill="000000"/>
          <w:fitText w:val="334" w:id="-1167873017"/>
          <w14:textFill>
            <w14:solidFill>
              <w14:srgbClr w14:val="000000">
                <w14:alpha w14:val="100000"/>
              </w14:srgbClr>
            </w14:solidFill>
          </w14:textFill>
        </w:rPr>
        <w:t>||  |</w:t>
      </w:r>
      <w:r w:rsidR="00C25D04" w:rsidRPr="00E24F83">
        <w:rPr>
          <w:color w:val="000000"/>
          <w:spacing w:val="4"/>
          <w:shd w:val="solid" w:color="000000" w:fill="000000"/>
          <w:fitText w:val="334" w:id="-1167873017"/>
          <w14:textFill>
            <w14:solidFill>
              <w14:srgbClr w14:val="000000">
                <w14:alpha w14:val="100000"/>
              </w14:srgbClr>
            </w14:solidFill>
          </w14:textFil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2358"/>
        <w:gridCol w:w="1128"/>
        <w:gridCol w:w="1104"/>
        <w:gridCol w:w="1104"/>
        <w:gridCol w:w="1104"/>
        <w:gridCol w:w="1104"/>
        <w:gridCol w:w="1114"/>
      </w:tblGrid>
      <w:tr w:rsidR="00A10CAB" w:rsidRPr="00AD7238" w14:paraId="7DFD2B51" w14:textId="77777777" w:rsidTr="008078D2">
        <w:trPr>
          <w:tblHeader/>
        </w:trPr>
        <w:tc>
          <w:tcPr>
            <w:tcW w:w="1308" w:type="pct"/>
            <w:shd w:val="clear" w:color="auto" w:fill="auto"/>
            <w:vAlign w:val="center"/>
          </w:tcPr>
          <w:p w14:paraId="19E3B528" w14:textId="77777777" w:rsidR="00A10CAB" w:rsidRPr="00AD7238" w:rsidRDefault="00A10CAB" w:rsidP="00CB4541">
            <w:pPr>
              <w:pStyle w:val="TableText"/>
              <w:keepLines/>
            </w:pPr>
          </w:p>
        </w:tc>
        <w:tc>
          <w:tcPr>
            <w:tcW w:w="626" w:type="pct"/>
            <w:shd w:val="clear" w:color="auto" w:fill="auto"/>
            <w:vAlign w:val="center"/>
          </w:tcPr>
          <w:p w14:paraId="4FA976D4" w14:textId="77777777" w:rsidR="00A10CAB" w:rsidRPr="00AD7238" w:rsidRDefault="00A10CAB" w:rsidP="00CB4541">
            <w:pPr>
              <w:pStyle w:val="In-tableHeading"/>
              <w:keepLines/>
              <w:jc w:val="center"/>
              <w:rPr>
                <w:lang w:val="en-AU"/>
              </w:rPr>
            </w:pPr>
            <w:r w:rsidRPr="00AD7238">
              <w:rPr>
                <w:lang w:val="en-AU"/>
              </w:rPr>
              <w:t>Year 1</w:t>
            </w:r>
          </w:p>
        </w:tc>
        <w:tc>
          <w:tcPr>
            <w:tcW w:w="612" w:type="pct"/>
            <w:shd w:val="clear" w:color="auto" w:fill="auto"/>
            <w:vAlign w:val="center"/>
          </w:tcPr>
          <w:p w14:paraId="33407ECE" w14:textId="77777777" w:rsidR="00A10CAB" w:rsidRPr="00AD7238" w:rsidRDefault="00A10CAB" w:rsidP="00CB4541">
            <w:pPr>
              <w:pStyle w:val="In-tableHeading"/>
              <w:keepLines/>
              <w:jc w:val="center"/>
              <w:rPr>
                <w:lang w:val="en-AU"/>
              </w:rPr>
            </w:pPr>
            <w:r w:rsidRPr="00AD7238">
              <w:rPr>
                <w:lang w:val="en-AU"/>
              </w:rPr>
              <w:t>Year 2</w:t>
            </w:r>
          </w:p>
        </w:tc>
        <w:tc>
          <w:tcPr>
            <w:tcW w:w="612" w:type="pct"/>
            <w:shd w:val="clear" w:color="auto" w:fill="auto"/>
            <w:vAlign w:val="center"/>
          </w:tcPr>
          <w:p w14:paraId="4C4D6BDE" w14:textId="77777777" w:rsidR="00A10CAB" w:rsidRPr="00AD7238" w:rsidRDefault="00A10CAB" w:rsidP="00CB4541">
            <w:pPr>
              <w:pStyle w:val="In-tableHeading"/>
              <w:keepLines/>
              <w:jc w:val="center"/>
              <w:rPr>
                <w:lang w:val="en-AU"/>
              </w:rPr>
            </w:pPr>
            <w:r w:rsidRPr="00AD7238">
              <w:rPr>
                <w:lang w:val="en-AU"/>
              </w:rPr>
              <w:t>Year 3</w:t>
            </w:r>
          </w:p>
        </w:tc>
        <w:tc>
          <w:tcPr>
            <w:tcW w:w="612" w:type="pct"/>
            <w:shd w:val="clear" w:color="auto" w:fill="auto"/>
            <w:vAlign w:val="center"/>
          </w:tcPr>
          <w:p w14:paraId="513004FB" w14:textId="77777777" w:rsidR="00A10CAB" w:rsidRPr="00AD7238" w:rsidRDefault="00A10CAB" w:rsidP="00CB4541">
            <w:pPr>
              <w:pStyle w:val="In-tableHeading"/>
              <w:keepLines/>
              <w:jc w:val="center"/>
              <w:rPr>
                <w:lang w:val="en-AU"/>
              </w:rPr>
            </w:pPr>
            <w:r w:rsidRPr="00AD7238">
              <w:rPr>
                <w:lang w:val="en-AU"/>
              </w:rPr>
              <w:t>Year 4</w:t>
            </w:r>
          </w:p>
        </w:tc>
        <w:tc>
          <w:tcPr>
            <w:tcW w:w="612" w:type="pct"/>
            <w:shd w:val="clear" w:color="auto" w:fill="auto"/>
            <w:vAlign w:val="center"/>
          </w:tcPr>
          <w:p w14:paraId="3A3BE926" w14:textId="77777777" w:rsidR="00A10CAB" w:rsidRPr="00AD7238" w:rsidRDefault="00A10CAB" w:rsidP="00CB4541">
            <w:pPr>
              <w:pStyle w:val="In-tableHeading"/>
              <w:keepLines/>
              <w:jc w:val="center"/>
              <w:rPr>
                <w:lang w:val="en-AU"/>
              </w:rPr>
            </w:pPr>
            <w:r w:rsidRPr="00AD7238">
              <w:rPr>
                <w:lang w:val="en-AU"/>
              </w:rPr>
              <w:t>Year 5</w:t>
            </w:r>
          </w:p>
        </w:tc>
        <w:tc>
          <w:tcPr>
            <w:tcW w:w="618" w:type="pct"/>
          </w:tcPr>
          <w:p w14:paraId="276C3A16" w14:textId="77777777" w:rsidR="00A10CAB" w:rsidRPr="00AD7238" w:rsidRDefault="00A10CAB" w:rsidP="00CB4541">
            <w:pPr>
              <w:pStyle w:val="In-tableHeading"/>
              <w:keepLines/>
              <w:jc w:val="center"/>
              <w:rPr>
                <w:lang w:val="en-AU"/>
              </w:rPr>
            </w:pPr>
            <w:r w:rsidRPr="00AD7238">
              <w:rPr>
                <w:lang w:val="en-AU"/>
              </w:rPr>
              <w:t>Year 6</w:t>
            </w:r>
          </w:p>
        </w:tc>
      </w:tr>
      <w:tr w:rsidR="00A10CAB" w:rsidRPr="00AD7238" w14:paraId="14D99073" w14:textId="77777777" w:rsidTr="008C6A6F">
        <w:tc>
          <w:tcPr>
            <w:tcW w:w="5000" w:type="pct"/>
            <w:gridSpan w:val="7"/>
            <w:shd w:val="clear" w:color="auto" w:fill="auto"/>
            <w:vAlign w:val="center"/>
          </w:tcPr>
          <w:p w14:paraId="7473ADA5" w14:textId="77777777" w:rsidR="00A10CAB" w:rsidRPr="00AD7238" w:rsidRDefault="00A10CAB" w:rsidP="00CB4541">
            <w:pPr>
              <w:pStyle w:val="In-tableHeading"/>
              <w:keepLines/>
              <w:rPr>
                <w:lang w:val="en-AU"/>
              </w:rPr>
            </w:pPr>
            <w:r w:rsidRPr="00AD7238">
              <w:rPr>
                <w:lang w:val="en-AU"/>
              </w:rPr>
              <w:t>Estimated extent of use</w:t>
            </w:r>
          </w:p>
        </w:tc>
      </w:tr>
      <w:tr w:rsidR="00A10CAB" w:rsidRPr="00AD7238" w14:paraId="560261BB" w14:textId="77777777" w:rsidTr="008C6A6F">
        <w:tc>
          <w:tcPr>
            <w:tcW w:w="5000" w:type="pct"/>
            <w:gridSpan w:val="7"/>
            <w:shd w:val="clear" w:color="auto" w:fill="auto"/>
            <w:vAlign w:val="center"/>
          </w:tcPr>
          <w:p w14:paraId="798748D7" w14:textId="77777777" w:rsidR="00A10CAB" w:rsidRPr="00AD7238" w:rsidRDefault="00A10CAB" w:rsidP="00CB4541">
            <w:pPr>
              <w:pStyle w:val="In-tableHeading"/>
              <w:keepLines/>
              <w:rPr>
                <w:lang w:val="en-AU"/>
              </w:rPr>
            </w:pPr>
            <w:r w:rsidRPr="00AD7238">
              <w:rPr>
                <w:lang w:val="en-AU"/>
              </w:rPr>
              <w:t xml:space="preserve">Number of </w:t>
            </w:r>
            <w:r>
              <w:rPr>
                <w:lang w:val="en-AU"/>
              </w:rPr>
              <w:t>individuals</w:t>
            </w:r>
            <w:r w:rsidRPr="00AD7238">
              <w:rPr>
                <w:lang w:val="en-AU"/>
              </w:rPr>
              <w:t xml:space="preserve"> vaccinated</w:t>
            </w:r>
          </w:p>
        </w:tc>
      </w:tr>
      <w:tr w:rsidR="00DF34C0" w:rsidRPr="00AD7238" w14:paraId="4D35EF39" w14:textId="77777777" w:rsidTr="008078D2">
        <w:tc>
          <w:tcPr>
            <w:tcW w:w="1308" w:type="pct"/>
            <w:shd w:val="clear" w:color="auto" w:fill="auto"/>
            <w:vAlign w:val="center"/>
          </w:tcPr>
          <w:p w14:paraId="3C9E1297" w14:textId="45C4EA30" w:rsidR="00DF34C0" w:rsidRDefault="00DF34C0" w:rsidP="00DF34C0">
            <w:pPr>
              <w:pStyle w:val="TableText"/>
              <w:keepLines/>
            </w:pPr>
            <w:r>
              <w:t>Aged 70 years</w:t>
            </w:r>
          </w:p>
          <w:p w14:paraId="4FBECD57" w14:textId="173BF483" w:rsidR="00DF34C0" w:rsidRDefault="00DF34C0" w:rsidP="00DF34C0">
            <w:pPr>
              <w:pStyle w:val="TableText"/>
              <w:keepLines/>
            </w:pPr>
            <w:r>
              <w:t>(pre-PBAC response)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2BE0BE9B" w14:textId="7424FDDC" w:rsidR="007C2173" w:rsidRPr="00737FA8" w:rsidRDefault="00C25D04" w:rsidP="00DF34C0">
            <w:pPr>
              <w:pStyle w:val="TableText"/>
              <w:keepLines/>
              <w:jc w:val="center"/>
              <w:rPr>
                <w:rFonts w:cs="Calibri"/>
                <w:color w:val="000000"/>
                <w:szCs w:val="20"/>
              </w:rPr>
            </w:pPr>
            <w:r w:rsidRPr="0024192B">
              <w:rPr>
                <w:rFonts w:ascii="MS Mincho" w:eastAsia="MS Mincho" w:hAnsi="MS Mincho" w:cs="MS Mincho" w:hint="eastAsia"/>
                <w:color w:val="000000"/>
                <w:w w:val="15"/>
                <w:szCs w:val="20"/>
                <w:shd w:val="solid" w:color="000000" w:fill="000000"/>
                <w:fitText w:val="13" w:id="-1167873016"/>
                <w14:textFill>
                  <w14:solidFill>
                    <w14:srgbClr w14:val="000000">
                      <w14:alpha w14:val="100000"/>
                    </w14:srgbClr>
                  </w14:solidFill>
                </w14:textFill>
              </w:rPr>
              <w:t xml:space="preserve">　</w:t>
            </w:r>
            <w:r w:rsidRPr="0024192B">
              <w:rPr>
                <w:rFonts w:cs="Calibri"/>
                <w:color w:val="000000"/>
                <w:w w:val="15"/>
                <w:szCs w:val="20"/>
                <w:shd w:val="solid" w:color="000000" w:fill="000000"/>
                <w:fitText w:val="13" w:id="-1167873016"/>
                <w14:textFill>
                  <w14:solidFill>
                    <w14:srgbClr w14:val="000000">
                      <w14:alpha w14:val="100000"/>
                    </w14:srgbClr>
                  </w14:solidFill>
                </w14:textFill>
              </w:rPr>
              <w:t>|</w:t>
            </w:r>
            <w:r w:rsidRPr="0024192B">
              <w:rPr>
                <w:rFonts w:ascii="MS Mincho" w:eastAsia="MS Mincho" w:hAnsi="MS Mincho" w:cs="MS Mincho" w:hint="eastAsia"/>
                <w:color w:val="000000"/>
                <w:spacing w:val="-53"/>
                <w:w w:val="15"/>
                <w:szCs w:val="20"/>
                <w:shd w:val="solid" w:color="000000" w:fill="000000"/>
                <w:fitText w:val="13" w:id="-1167873016"/>
                <w14:textFill>
                  <w14:solidFill>
                    <w14:srgbClr w14:val="000000">
                      <w14:alpha w14:val="100000"/>
                    </w14:srgbClr>
                  </w14:solidFill>
                </w14:textFill>
              </w:rPr>
              <w:t xml:space="preserve">　</w:t>
            </w:r>
            <w:r w:rsidR="00F831C0" w:rsidRPr="00737FA8">
              <w:rPr>
                <w:sz w:val="18"/>
                <w:szCs w:val="18"/>
                <w:vertAlign w:val="superscript"/>
              </w:rPr>
              <w:t>1</w:t>
            </w:r>
          </w:p>
          <w:p w14:paraId="65D85C5E" w14:textId="6D448C01"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5"/>
                <w:szCs w:val="20"/>
                <w:shd w:val="solid" w:color="000000" w:fill="000000"/>
                <w:fitText w:val="68" w:id="-1167873015"/>
                <w14:textFill>
                  <w14:solidFill>
                    <w14:srgbClr w14:val="000000">
                      <w14:alpha w14:val="100000"/>
                    </w14:srgbClr>
                  </w14:solidFill>
                </w14:textFill>
              </w:rPr>
              <w:t xml:space="preserve">　</w:t>
            </w:r>
            <w:r w:rsidR="00C25D04" w:rsidRPr="00737FA8">
              <w:rPr>
                <w:rFonts w:cs="Calibri"/>
                <w:color w:val="000000"/>
                <w:w w:val="15"/>
                <w:szCs w:val="20"/>
                <w:shd w:val="solid" w:color="000000" w:fill="000000"/>
                <w:fitText w:val="68" w:id="-1167873015"/>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5"/>
                <w:szCs w:val="20"/>
                <w:shd w:val="solid" w:color="000000" w:fill="000000"/>
                <w:fitText w:val="68" w:id="-1167873015"/>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szCs w:val="20"/>
              </w:rPr>
              <w:t>)</w:t>
            </w:r>
          </w:p>
        </w:tc>
        <w:tc>
          <w:tcPr>
            <w:tcW w:w="612" w:type="pct"/>
            <w:tcBorders>
              <w:top w:val="single" w:sz="4" w:space="0" w:color="auto"/>
              <w:left w:val="nil"/>
              <w:bottom w:val="single" w:sz="4" w:space="0" w:color="auto"/>
              <w:right w:val="single" w:sz="4" w:space="0" w:color="auto"/>
            </w:tcBorders>
            <w:shd w:val="clear" w:color="auto" w:fill="auto"/>
            <w:vAlign w:val="bottom"/>
          </w:tcPr>
          <w:p w14:paraId="718100D4" w14:textId="773B8431"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8" w:id="-1167873014"/>
                <w14:textFill>
                  <w14:solidFill>
                    <w14:srgbClr w14:val="000000">
                      <w14:alpha w14:val="100000"/>
                    </w14:srgbClr>
                  </w14:solidFill>
                </w14:textFill>
              </w:rPr>
              <w:t xml:space="preserve">　</w:t>
            </w:r>
            <w:r w:rsidRPr="00737FA8">
              <w:rPr>
                <w:rFonts w:cs="Calibri"/>
                <w:color w:val="000000"/>
                <w:w w:val="15"/>
                <w:szCs w:val="20"/>
                <w:shd w:val="solid" w:color="000000" w:fill="000000"/>
                <w:fitText w:val="28" w:id="-1167873014"/>
                <w14:textFill>
                  <w14:solidFill>
                    <w14:srgbClr w14:val="000000">
                      <w14:alpha w14:val="100000"/>
                    </w14:srgbClr>
                  </w14:solidFill>
                </w14:textFill>
              </w:rPr>
              <w:t>|</w:t>
            </w:r>
            <w:r w:rsidRPr="00737FA8">
              <w:rPr>
                <w:rFonts w:ascii="MS Mincho" w:eastAsia="MS Mincho" w:hAnsi="MS Mincho" w:cs="MS Mincho" w:hint="eastAsia"/>
                <w:color w:val="000000"/>
                <w:spacing w:val="-37"/>
                <w:w w:val="15"/>
                <w:szCs w:val="20"/>
                <w:shd w:val="solid" w:color="000000" w:fill="000000"/>
                <w:fitText w:val="28" w:id="-1167873014"/>
                <w14:textFill>
                  <w14:solidFill>
                    <w14:srgbClr w14:val="000000">
                      <w14:alpha w14:val="100000"/>
                    </w14:srgbClr>
                  </w14:solidFill>
                </w14:textFill>
              </w:rPr>
              <w:t xml:space="preserve">　</w:t>
            </w:r>
            <w:r w:rsidR="00F831C0" w:rsidRPr="00737FA8">
              <w:rPr>
                <w:sz w:val="18"/>
                <w:szCs w:val="18"/>
                <w:vertAlign w:val="superscript"/>
              </w:rPr>
              <w:t>1</w:t>
            </w:r>
          </w:p>
          <w:p w14:paraId="385C7337" w14:textId="162D7A78"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2" w:id="-1167873013"/>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2" w:id="-1167873013"/>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zCs w:val="20"/>
                <w:shd w:val="solid" w:color="000000" w:fill="000000"/>
                <w:fitText w:val="82" w:id="-1167873013"/>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szCs w:val="20"/>
              </w:rPr>
              <w:t>)</w:t>
            </w:r>
          </w:p>
        </w:tc>
        <w:tc>
          <w:tcPr>
            <w:tcW w:w="612" w:type="pct"/>
            <w:tcBorders>
              <w:top w:val="single" w:sz="4" w:space="0" w:color="auto"/>
              <w:left w:val="nil"/>
              <w:bottom w:val="single" w:sz="4" w:space="0" w:color="auto"/>
              <w:right w:val="single" w:sz="4" w:space="0" w:color="auto"/>
            </w:tcBorders>
            <w:shd w:val="clear" w:color="auto" w:fill="auto"/>
            <w:vAlign w:val="bottom"/>
          </w:tcPr>
          <w:p w14:paraId="76539B8A" w14:textId="39C6B595"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12"/>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12"/>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12"/>
                <w14:textFill>
                  <w14:solidFill>
                    <w14:srgbClr w14:val="000000">
                      <w14:alpha w14:val="100000"/>
                    </w14:srgbClr>
                  </w14:solidFill>
                </w14:textFill>
              </w:rPr>
              <w:t xml:space="preserve">　</w:t>
            </w:r>
            <w:r w:rsidR="00F831C0" w:rsidRPr="00737FA8">
              <w:rPr>
                <w:sz w:val="18"/>
                <w:szCs w:val="18"/>
                <w:vertAlign w:val="superscript"/>
              </w:rPr>
              <w:t>1</w:t>
            </w:r>
          </w:p>
          <w:p w14:paraId="4DBCE27E" w14:textId="5F44AE85"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1" w:id="-1167873011"/>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1" w:id="-1167873011"/>
                <w14:textFill>
                  <w14:solidFill>
                    <w14:srgbClr w14:val="000000">
                      <w14:alpha w14:val="100000"/>
                    </w14:srgbClr>
                  </w14:solidFill>
                </w14:textFill>
              </w:rPr>
              <w:t>|</w:t>
            </w:r>
            <w:r w:rsidR="00C25D04" w:rsidRPr="00737FA8">
              <w:rPr>
                <w:rFonts w:ascii="MS Mincho" w:eastAsia="MS Mincho" w:hAnsi="MS Mincho" w:cs="MS Mincho" w:hint="eastAsia"/>
                <w:color w:val="000000"/>
                <w:spacing w:val="1"/>
                <w:w w:val="18"/>
                <w:szCs w:val="20"/>
                <w:shd w:val="solid" w:color="000000" w:fill="000000"/>
                <w:fitText w:val="81" w:id="-1167873011"/>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szCs w:val="20"/>
              </w:rPr>
              <w:t>)</w:t>
            </w:r>
          </w:p>
        </w:tc>
        <w:tc>
          <w:tcPr>
            <w:tcW w:w="612" w:type="pct"/>
            <w:tcBorders>
              <w:top w:val="single" w:sz="4" w:space="0" w:color="auto"/>
              <w:left w:val="nil"/>
              <w:bottom w:val="single" w:sz="4" w:space="0" w:color="auto"/>
              <w:right w:val="single" w:sz="4" w:space="0" w:color="auto"/>
            </w:tcBorders>
            <w:shd w:val="clear" w:color="auto" w:fill="auto"/>
            <w:vAlign w:val="bottom"/>
          </w:tcPr>
          <w:p w14:paraId="3B6EA74D" w14:textId="380ED0B6"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10"/>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10"/>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10"/>
                <w14:textFill>
                  <w14:solidFill>
                    <w14:srgbClr w14:val="000000">
                      <w14:alpha w14:val="100000"/>
                    </w14:srgbClr>
                  </w14:solidFill>
                </w14:textFill>
              </w:rPr>
              <w:t xml:space="preserve">　</w:t>
            </w:r>
            <w:r w:rsidR="00F831C0" w:rsidRPr="00737FA8">
              <w:rPr>
                <w:sz w:val="18"/>
                <w:szCs w:val="18"/>
                <w:vertAlign w:val="superscript"/>
              </w:rPr>
              <w:t>1</w:t>
            </w:r>
          </w:p>
          <w:p w14:paraId="6249C99F" w14:textId="60566BC2"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2" w:id="-1167873009"/>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2" w:id="-1167873009"/>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zCs w:val="20"/>
                <w:shd w:val="solid" w:color="000000" w:fill="000000"/>
                <w:fitText w:val="82" w:id="-1167873009"/>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szCs w:val="20"/>
              </w:rPr>
              <w:t>)</w:t>
            </w:r>
          </w:p>
        </w:tc>
        <w:tc>
          <w:tcPr>
            <w:tcW w:w="612" w:type="pct"/>
            <w:tcBorders>
              <w:top w:val="single" w:sz="4" w:space="0" w:color="auto"/>
              <w:left w:val="nil"/>
              <w:bottom w:val="single" w:sz="4" w:space="0" w:color="auto"/>
              <w:right w:val="single" w:sz="4" w:space="0" w:color="auto"/>
            </w:tcBorders>
            <w:shd w:val="clear" w:color="auto" w:fill="auto"/>
            <w:vAlign w:val="bottom"/>
          </w:tcPr>
          <w:p w14:paraId="36501191" w14:textId="705F83EB" w:rsidR="00DF34C0"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08"/>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08"/>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08"/>
                <w14:textFill>
                  <w14:solidFill>
                    <w14:srgbClr w14:val="000000">
                      <w14:alpha w14:val="100000"/>
                    </w14:srgbClr>
                  </w14:solidFill>
                </w14:textFill>
              </w:rPr>
              <w:t xml:space="preserve">　</w:t>
            </w:r>
            <w:r w:rsidR="00F831C0" w:rsidRPr="00737FA8">
              <w:rPr>
                <w:sz w:val="18"/>
                <w:szCs w:val="18"/>
                <w:vertAlign w:val="superscript"/>
              </w:rPr>
              <w:t>1</w:t>
            </w:r>
          </w:p>
          <w:p w14:paraId="43C8CE66" w14:textId="6D6CF675"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2" w:id="-1167873024"/>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2" w:id="-1167873024"/>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zCs w:val="20"/>
                <w:shd w:val="solid" w:color="000000" w:fill="000000"/>
                <w:fitText w:val="82" w:id="-1167873024"/>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szCs w:val="20"/>
              </w:rPr>
              <w:t>)</w:t>
            </w:r>
          </w:p>
        </w:tc>
        <w:tc>
          <w:tcPr>
            <w:tcW w:w="618" w:type="pct"/>
            <w:tcBorders>
              <w:top w:val="single" w:sz="4" w:space="0" w:color="auto"/>
              <w:left w:val="nil"/>
              <w:bottom w:val="single" w:sz="4" w:space="0" w:color="auto"/>
              <w:right w:val="single" w:sz="4" w:space="0" w:color="auto"/>
            </w:tcBorders>
            <w:shd w:val="clear" w:color="auto" w:fill="auto"/>
            <w:vAlign w:val="bottom"/>
          </w:tcPr>
          <w:p w14:paraId="34370910" w14:textId="37803CC9" w:rsidR="00DF34C0"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40" w:id="-1167873023"/>
                <w14:textFill>
                  <w14:solidFill>
                    <w14:srgbClr w14:val="000000">
                      <w14:alpha w14:val="100000"/>
                    </w14:srgbClr>
                  </w14:solidFill>
                </w14:textFill>
              </w:rPr>
              <w:t xml:space="preserve">　</w:t>
            </w:r>
            <w:r w:rsidRPr="00737FA8">
              <w:rPr>
                <w:rFonts w:cs="Calibri"/>
                <w:color w:val="000000"/>
                <w:w w:val="15"/>
                <w:szCs w:val="20"/>
                <w:shd w:val="solid" w:color="000000" w:fill="000000"/>
                <w:fitText w:val="40" w:id="-1167873023"/>
                <w14:textFill>
                  <w14:solidFill>
                    <w14:srgbClr w14:val="000000">
                      <w14:alpha w14:val="100000"/>
                    </w14:srgbClr>
                  </w14:solidFill>
                </w14:textFill>
              </w:rPr>
              <w:t>|</w:t>
            </w:r>
            <w:r w:rsidRPr="00737FA8">
              <w:rPr>
                <w:rFonts w:ascii="MS Mincho" w:eastAsia="MS Mincho" w:hAnsi="MS Mincho" w:cs="MS Mincho" w:hint="eastAsia"/>
                <w:color w:val="000000"/>
                <w:spacing w:val="-25"/>
                <w:w w:val="15"/>
                <w:szCs w:val="20"/>
                <w:shd w:val="solid" w:color="000000" w:fill="000000"/>
                <w:fitText w:val="40" w:id="-1167873023"/>
                <w14:textFill>
                  <w14:solidFill>
                    <w14:srgbClr w14:val="000000">
                      <w14:alpha w14:val="100000"/>
                    </w14:srgbClr>
                  </w14:solidFill>
                </w14:textFill>
              </w:rPr>
              <w:t xml:space="preserve">　</w:t>
            </w:r>
            <w:r w:rsidR="00F831C0" w:rsidRPr="00737FA8">
              <w:rPr>
                <w:sz w:val="18"/>
                <w:szCs w:val="18"/>
                <w:vertAlign w:val="superscript"/>
              </w:rPr>
              <w:t>1</w:t>
            </w:r>
          </w:p>
          <w:p w14:paraId="09A2FFA4" w14:textId="5A6D90D3"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1"/>
                <w:szCs w:val="20"/>
                <w:shd w:val="solid" w:color="000000" w:fill="000000"/>
                <w:fitText w:val="95" w:id="-1167873022"/>
                <w14:textFill>
                  <w14:solidFill>
                    <w14:srgbClr w14:val="000000">
                      <w14:alpha w14:val="100000"/>
                    </w14:srgbClr>
                  </w14:solidFill>
                </w14:textFill>
              </w:rPr>
              <w:t xml:space="preserve">　</w:t>
            </w:r>
            <w:r w:rsidR="00C25D04" w:rsidRPr="00737FA8">
              <w:rPr>
                <w:rFonts w:cs="Calibri"/>
                <w:color w:val="000000"/>
                <w:w w:val="21"/>
                <w:szCs w:val="20"/>
                <w:shd w:val="solid" w:color="000000" w:fill="000000"/>
                <w:fitText w:val="95" w:id="-1167873022"/>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1"/>
                <w:szCs w:val="20"/>
                <w:shd w:val="solid" w:color="000000" w:fill="000000"/>
                <w:fitText w:val="95" w:id="-1167873022"/>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szCs w:val="20"/>
              </w:rPr>
              <w:t>)</w:t>
            </w:r>
          </w:p>
        </w:tc>
      </w:tr>
      <w:tr w:rsidR="009C4F3D" w:rsidRPr="00AD7238" w14:paraId="549AC507" w14:textId="77777777" w:rsidTr="008078D2">
        <w:tc>
          <w:tcPr>
            <w:tcW w:w="1308" w:type="pct"/>
            <w:shd w:val="clear" w:color="auto" w:fill="auto"/>
            <w:vAlign w:val="center"/>
          </w:tcPr>
          <w:p w14:paraId="65AB1450" w14:textId="77777777" w:rsidR="00031DC0" w:rsidRDefault="009C4F3D" w:rsidP="00CB4541">
            <w:pPr>
              <w:pStyle w:val="TableText"/>
              <w:keepLines/>
            </w:pPr>
            <w:r>
              <w:t>Aged 71 to 79 years</w:t>
            </w:r>
            <w:r w:rsidR="00C22C94">
              <w:t xml:space="preserve"> </w:t>
            </w:r>
          </w:p>
          <w:p w14:paraId="13B35F68" w14:textId="2AED1E2B" w:rsidR="009C4F3D" w:rsidRPr="00AD7238" w:rsidRDefault="00C22C94" w:rsidP="00CB4541">
            <w:pPr>
              <w:pStyle w:val="TableText"/>
              <w:keepLines/>
            </w:pPr>
            <w:r>
              <w:t>(pre-PBAC response)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559450A" w14:textId="1580AAFC" w:rsidR="007C2173" w:rsidRPr="00737FA8" w:rsidRDefault="00C25D04" w:rsidP="00CB4541">
            <w:pPr>
              <w:pStyle w:val="TableText"/>
              <w:keepLines/>
              <w:jc w:val="center"/>
              <w:rPr>
                <w:rFonts w:cs="Calibri"/>
                <w:color w:val="000000"/>
                <w:szCs w:val="20"/>
              </w:rPr>
            </w:pPr>
            <w:r w:rsidRPr="0024192B">
              <w:rPr>
                <w:rFonts w:ascii="MS Mincho" w:eastAsia="MS Mincho" w:hAnsi="MS Mincho" w:cs="MS Mincho" w:hint="eastAsia"/>
                <w:color w:val="000000"/>
                <w:w w:val="15"/>
                <w:szCs w:val="20"/>
                <w:shd w:val="solid" w:color="000000" w:fill="000000"/>
                <w:fitText w:val="13" w:id="-1167873021"/>
                <w14:textFill>
                  <w14:solidFill>
                    <w14:srgbClr w14:val="000000">
                      <w14:alpha w14:val="100000"/>
                    </w14:srgbClr>
                  </w14:solidFill>
                </w14:textFill>
              </w:rPr>
              <w:t xml:space="preserve">　</w:t>
            </w:r>
            <w:r w:rsidRPr="0024192B">
              <w:rPr>
                <w:rFonts w:cs="Calibri"/>
                <w:color w:val="000000"/>
                <w:w w:val="15"/>
                <w:szCs w:val="20"/>
                <w:shd w:val="solid" w:color="000000" w:fill="000000"/>
                <w:fitText w:val="13" w:id="-1167873021"/>
                <w14:textFill>
                  <w14:solidFill>
                    <w14:srgbClr w14:val="000000">
                      <w14:alpha w14:val="100000"/>
                    </w14:srgbClr>
                  </w14:solidFill>
                </w14:textFill>
              </w:rPr>
              <w:t>|</w:t>
            </w:r>
            <w:r w:rsidRPr="0024192B">
              <w:rPr>
                <w:rFonts w:ascii="MS Mincho" w:eastAsia="MS Mincho" w:hAnsi="MS Mincho" w:cs="MS Mincho" w:hint="eastAsia"/>
                <w:color w:val="000000"/>
                <w:spacing w:val="-53"/>
                <w:w w:val="15"/>
                <w:szCs w:val="20"/>
                <w:shd w:val="solid" w:color="000000" w:fill="000000"/>
                <w:fitText w:val="13" w:id="-1167873021"/>
                <w14:textFill>
                  <w14:solidFill>
                    <w14:srgbClr w14:val="000000">
                      <w14:alpha w14:val="100000"/>
                    </w14:srgbClr>
                  </w14:solidFill>
                </w14:textFill>
              </w:rPr>
              <w:t xml:space="preserve">　</w:t>
            </w:r>
            <w:r w:rsidR="00F831C0" w:rsidRPr="00737FA8">
              <w:rPr>
                <w:sz w:val="18"/>
                <w:szCs w:val="18"/>
                <w:vertAlign w:val="superscript"/>
              </w:rPr>
              <w:t>2</w:t>
            </w:r>
          </w:p>
          <w:p w14:paraId="635FD433" w14:textId="49FD343E" w:rsidR="00C22C94" w:rsidRPr="00737FA8" w:rsidRDefault="00C22C94"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5"/>
                <w:shd w:val="solid" w:color="000000" w:fill="000000"/>
                <w:fitText w:val="68" w:id="-1167873020"/>
                <w14:textFill>
                  <w14:solidFill>
                    <w14:srgbClr w14:val="000000">
                      <w14:alpha w14:val="100000"/>
                    </w14:srgbClr>
                  </w14:solidFill>
                </w14:textFill>
              </w:rPr>
              <w:t xml:space="preserve">　</w:t>
            </w:r>
            <w:r w:rsidR="00C25D04" w:rsidRPr="00737FA8">
              <w:rPr>
                <w:rFonts w:cs="Calibri"/>
                <w:color w:val="000000"/>
                <w:w w:val="15"/>
                <w:shd w:val="solid" w:color="000000" w:fill="000000"/>
                <w:fitText w:val="68" w:id="-1167873020"/>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5"/>
                <w:shd w:val="solid" w:color="000000" w:fill="000000"/>
                <w:fitText w:val="68" w:id="-1167873020"/>
                <w14:textFill>
                  <w14:solidFill>
                    <w14:srgbClr w14:val="000000">
                      <w14:alpha w14:val="100000"/>
                    </w14:srgbClr>
                  </w14:solidFill>
                </w14:textFill>
              </w:rPr>
              <w:t xml:space="preserve">　</w:t>
            </w:r>
            <w:r w:rsidR="00F831C0" w:rsidRPr="00737FA8">
              <w:rPr>
                <w:sz w:val="18"/>
                <w:szCs w:val="18"/>
                <w:vertAlign w:val="superscript"/>
              </w:rPr>
              <w:t>2</w:t>
            </w:r>
            <w:r w:rsidRPr="00737FA8">
              <w:rPr>
                <w:rFonts w:cs="Calibri"/>
                <w:color w:val="000000"/>
              </w:rPr>
              <w:t>)</w:t>
            </w:r>
          </w:p>
        </w:tc>
        <w:tc>
          <w:tcPr>
            <w:tcW w:w="612" w:type="pct"/>
            <w:tcBorders>
              <w:top w:val="single" w:sz="4" w:space="0" w:color="auto"/>
              <w:left w:val="nil"/>
              <w:bottom w:val="single" w:sz="4" w:space="0" w:color="auto"/>
              <w:right w:val="single" w:sz="4" w:space="0" w:color="auto"/>
            </w:tcBorders>
            <w:shd w:val="clear" w:color="auto" w:fill="auto"/>
            <w:vAlign w:val="center"/>
          </w:tcPr>
          <w:p w14:paraId="28FFF9BA" w14:textId="604F255B" w:rsidR="009C4F3D"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8" w:id="-1167873019"/>
                <w14:textFill>
                  <w14:solidFill>
                    <w14:srgbClr w14:val="000000">
                      <w14:alpha w14:val="100000"/>
                    </w14:srgbClr>
                  </w14:solidFill>
                </w14:textFill>
              </w:rPr>
              <w:t xml:space="preserve">　</w:t>
            </w:r>
            <w:r w:rsidRPr="00737FA8">
              <w:rPr>
                <w:rFonts w:cs="Calibri"/>
                <w:color w:val="000000"/>
                <w:w w:val="15"/>
                <w:szCs w:val="20"/>
                <w:shd w:val="solid" w:color="000000" w:fill="000000"/>
                <w:fitText w:val="28" w:id="-1167873019"/>
                <w14:textFill>
                  <w14:solidFill>
                    <w14:srgbClr w14:val="000000">
                      <w14:alpha w14:val="100000"/>
                    </w14:srgbClr>
                  </w14:solidFill>
                </w14:textFill>
              </w:rPr>
              <w:t>|</w:t>
            </w:r>
            <w:r w:rsidRPr="00737FA8">
              <w:rPr>
                <w:rFonts w:ascii="MS Mincho" w:eastAsia="MS Mincho" w:hAnsi="MS Mincho" w:cs="MS Mincho" w:hint="eastAsia"/>
                <w:color w:val="000000"/>
                <w:spacing w:val="-37"/>
                <w:w w:val="15"/>
                <w:szCs w:val="20"/>
                <w:shd w:val="solid" w:color="000000" w:fill="000000"/>
                <w:fitText w:val="28" w:id="-1167873019"/>
                <w14:textFill>
                  <w14:solidFill>
                    <w14:srgbClr w14:val="000000">
                      <w14:alpha w14:val="100000"/>
                    </w14:srgbClr>
                  </w14:solidFill>
                </w14:textFill>
              </w:rPr>
              <w:t xml:space="preserve">　</w:t>
            </w:r>
            <w:r w:rsidR="00F831C0" w:rsidRPr="00737FA8">
              <w:rPr>
                <w:sz w:val="18"/>
                <w:szCs w:val="18"/>
                <w:vertAlign w:val="superscript"/>
              </w:rPr>
              <w:t>1</w:t>
            </w:r>
          </w:p>
          <w:p w14:paraId="6E5C83F0" w14:textId="4CB0D7AA" w:rsidR="00C22C94" w:rsidRPr="00737FA8" w:rsidRDefault="00C22C94"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2" w:id="-1167873018"/>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2" w:id="-1167873018"/>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hd w:val="solid" w:color="000000" w:fill="000000"/>
                <w:fitText w:val="82" w:id="-1167873018"/>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rPr>
              <w:t>)</w:t>
            </w:r>
          </w:p>
        </w:tc>
        <w:tc>
          <w:tcPr>
            <w:tcW w:w="612" w:type="pct"/>
            <w:tcBorders>
              <w:top w:val="single" w:sz="4" w:space="0" w:color="auto"/>
              <w:left w:val="nil"/>
              <w:bottom w:val="single" w:sz="4" w:space="0" w:color="auto"/>
              <w:right w:val="single" w:sz="4" w:space="0" w:color="auto"/>
            </w:tcBorders>
            <w:shd w:val="clear" w:color="auto" w:fill="auto"/>
            <w:vAlign w:val="center"/>
          </w:tcPr>
          <w:p w14:paraId="2112F500" w14:textId="3CA594FC"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17"/>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17"/>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17"/>
                <w14:textFill>
                  <w14:solidFill>
                    <w14:srgbClr w14:val="000000">
                      <w14:alpha w14:val="100000"/>
                    </w14:srgbClr>
                  </w14:solidFill>
                </w14:textFill>
              </w:rPr>
              <w:t xml:space="preserve">　</w:t>
            </w:r>
            <w:r w:rsidR="00F831C0" w:rsidRPr="00737FA8">
              <w:rPr>
                <w:sz w:val="18"/>
                <w:szCs w:val="18"/>
                <w:vertAlign w:val="superscript"/>
              </w:rPr>
              <w:t>1</w:t>
            </w:r>
          </w:p>
          <w:p w14:paraId="6E3E7F1A" w14:textId="0F86EF0B" w:rsidR="00C22C94" w:rsidRPr="00737FA8" w:rsidRDefault="00C22C94"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1" w:id="-1167873016"/>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1" w:id="-1167873016"/>
                <w14:textFill>
                  <w14:solidFill>
                    <w14:srgbClr w14:val="000000">
                      <w14:alpha w14:val="100000"/>
                    </w14:srgbClr>
                  </w14:solidFill>
                </w14:textFill>
              </w:rPr>
              <w:t>|</w:t>
            </w:r>
            <w:r w:rsidR="00C25D04" w:rsidRPr="00737FA8">
              <w:rPr>
                <w:rFonts w:ascii="MS Mincho" w:eastAsia="MS Mincho" w:hAnsi="MS Mincho" w:cs="MS Mincho" w:hint="eastAsia"/>
                <w:color w:val="000000"/>
                <w:spacing w:val="1"/>
                <w:w w:val="18"/>
                <w:shd w:val="solid" w:color="000000" w:fill="000000"/>
                <w:fitText w:val="81" w:id="-1167873016"/>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rPr>
              <w:t>)</w:t>
            </w:r>
          </w:p>
        </w:tc>
        <w:tc>
          <w:tcPr>
            <w:tcW w:w="612" w:type="pct"/>
            <w:tcBorders>
              <w:top w:val="single" w:sz="4" w:space="0" w:color="auto"/>
              <w:left w:val="nil"/>
              <w:bottom w:val="single" w:sz="4" w:space="0" w:color="auto"/>
              <w:right w:val="single" w:sz="4" w:space="0" w:color="auto"/>
            </w:tcBorders>
            <w:shd w:val="clear" w:color="auto" w:fill="auto"/>
            <w:vAlign w:val="center"/>
          </w:tcPr>
          <w:p w14:paraId="16A9549C" w14:textId="1881FB9C"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15"/>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15"/>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15"/>
                <w14:textFill>
                  <w14:solidFill>
                    <w14:srgbClr w14:val="000000">
                      <w14:alpha w14:val="100000"/>
                    </w14:srgbClr>
                  </w14:solidFill>
                </w14:textFill>
              </w:rPr>
              <w:t xml:space="preserve">　</w:t>
            </w:r>
            <w:r w:rsidR="00F831C0" w:rsidRPr="00737FA8">
              <w:rPr>
                <w:bCs w:val="0"/>
                <w:vertAlign w:val="superscript"/>
              </w:rPr>
              <w:t>3</w:t>
            </w:r>
          </w:p>
          <w:p w14:paraId="6E9EFE74" w14:textId="2BAF4A4C" w:rsidR="00C22C94" w:rsidRPr="00737FA8" w:rsidRDefault="00C22C94"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2" w:id="-1167873014"/>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2" w:id="-1167873014"/>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hd w:val="solid" w:color="000000" w:fill="000000"/>
                <w:fitText w:val="82" w:id="-1167873014"/>
                <w14:textFill>
                  <w14:solidFill>
                    <w14:srgbClr w14:val="000000">
                      <w14:alpha w14:val="100000"/>
                    </w14:srgbClr>
                  </w14:solidFill>
                </w14:textFill>
              </w:rPr>
              <w:t xml:space="preserve">　</w:t>
            </w:r>
            <w:r w:rsidR="00F831C0" w:rsidRPr="00737FA8">
              <w:rPr>
                <w:bCs w:val="0"/>
                <w:vertAlign w:val="superscript"/>
              </w:rPr>
              <w:t>3</w:t>
            </w:r>
            <w:r w:rsidRPr="00737FA8">
              <w:rPr>
                <w:rFonts w:cs="Calibri"/>
                <w:color w:val="000000"/>
              </w:rPr>
              <w:t>)</w:t>
            </w:r>
          </w:p>
        </w:tc>
        <w:tc>
          <w:tcPr>
            <w:tcW w:w="612" w:type="pct"/>
            <w:tcBorders>
              <w:top w:val="single" w:sz="4" w:space="0" w:color="auto"/>
              <w:left w:val="nil"/>
              <w:bottom w:val="single" w:sz="4" w:space="0" w:color="auto"/>
              <w:right w:val="single" w:sz="4" w:space="0" w:color="auto"/>
            </w:tcBorders>
            <w:shd w:val="clear" w:color="auto" w:fill="auto"/>
            <w:vAlign w:val="center"/>
          </w:tcPr>
          <w:p w14:paraId="5D9924B4" w14:textId="6007E255" w:rsidR="009C4F3D"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13"/>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13"/>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13"/>
                <w14:textFill>
                  <w14:solidFill>
                    <w14:srgbClr w14:val="000000">
                      <w14:alpha w14:val="100000"/>
                    </w14:srgbClr>
                  </w14:solidFill>
                </w14:textFill>
              </w:rPr>
              <w:t xml:space="preserve">　</w:t>
            </w:r>
            <w:r w:rsidR="00F831C0" w:rsidRPr="00737FA8">
              <w:rPr>
                <w:bCs w:val="0"/>
                <w:vertAlign w:val="superscript"/>
              </w:rPr>
              <w:t>4</w:t>
            </w:r>
          </w:p>
          <w:p w14:paraId="6494ABA3" w14:textId="5AF8D520" w:rsidR="00C22C94" w:rsidRPr="00737FA8" w:rsidRDefault="00C22C94"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2" w:id="-1167873012"/>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2" w:id="-1167873012"/>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hd w:val="solid" w:color="000000" w:fill="000000"/>
                <w:fitText w:val="82" w:id="-1167873012"/>
                <w14:textFill>
                  <w14:solidFill>
                    <w14:srgbClr w14:val="000000">
                      <w14:alpha w14:val="100000"/>
                    </w14:srgbClr>
                  </w14:solidFill>
                </w14:textFill>
              </w:rPr>
              <w:t xml:space="preserve">　</w:t>
            </w:r>
            <w:r w:rsidR="00F831C0" w:rsidRPr="00737FA8">
              <w:rPr>
                <w:bCs w:val="0"/>
                <w:vertAlign w:val="superscript"/>
              </w:rPr>
              <w:t>4</w:t>
            </w:r>
            <w:r w:rsidRPr="00737FA8">
              <w:rPr>
                <w:rFonts w:cs="Calibri"/>
                <w:color w:val="000000"/>
              </w:rPr>
              <w:t>)</w:t>
            </w:r>
          </w:p>
        </w:tc>
        <w:tc>
          <w:tcPr>
            <w:tcW w:w="618" w:type="pct"/>
            <w:tcBorders>
              <w:top w:val="single" w:sz="4" w:space="0" w:color="auto"/>
              <w:left w:val="nil"/>
              <w:bottom w:val="single" w:sz="4" w:space="0" w:color="auto"/>
              <w:right w:val="single" w:sz="4" w:space="0" w:color="auto"/>
            </w:tcBorders>
            <w:shd w:val="clear" w:color="auto" w:fill="auto"/>
            <w:vAlign w:val="center"/>
          </w:tcPr>
          <w:p w14:paraId="651F9703" w14:textId="5DCAAC53" w:rsidR="009C4F3D"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11"/>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11"/>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11"/>
                <w14:textFill>
                  <w14:solidFill>
                    <w14:srgbClr w14:val="000000">
                      <w14:alpha w14:val="100000"/>
                    </w14:srgbClr>
                  </w14:solidFill>
                </w14:textFill>
              </w:rPr>
              <w:t xml:space="preserve">　</w:t>
            </w:r>
            <w:r w:rsidR="00F831C0" w:rsidRPr="00737FA8">
              <w:rPr>
                <w:bCs w:val="0"/>
                <w:vertAlign w:val="superscript"/>
              </w:rPr>
              <w:t>5</w:t>
            </w:r>
          </w:p>
          <w:p w14:paraId="36898407" w14:textId="70A8822A" w:rsidR="00C22C94" w:rsidRPr="00737FA8" w:rsidRDefault="00C22C94"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1" w:id="-1167873010"/>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1" w:id="-1167873010"/>
                <w14:textFill>
                  <w14:solidFill>
                    <w14:srgbClr w14:val="000000">
                      <w14:alpha w14:val="100000"/>
                    </w14:srgbClr>
                  </w14:solidFill>
                </w14:textFill>
              </w:rPr>
              <w:t>|</w:t>
            </w:r>
            <w:r w:rsidR="00C25D04" w:rsidRPr="00737FA8">
              <w:rPr>
                <w:rFonts w:ascii="MS Mincho" w:eastAsia="MS Mincho" w:hAnsi="MS Mincho" w:cs="MS Mincho" w:hint="eastAsia"/>
                <w:color w:val="000000"/>
                <w:spacing w:val="1"/>
                <w:w w:val="18"/>
                <w:shd w:val="solid" w:color="000000" w:fill="000000"/>
                <w:fitText w:val="81" w:id="-1167873010"/>
                <w14:textFill>
                  <w14:solidFill>
                    <w14:srgbClr w14:val="000000">
                      <w14:alpha w14:val="100000"/>
                    </w14:srgbClr>
                  </w14:solidFill>
                </w14:textFill>
              </w:rPr>
              <w:t xml:space="preserve">　</w:t>
            </w:r>
            <w:r w:rsidR="00F831C0" w:rsidRPr="00737FA8">
              <w:rPr>
                <w:bCs w:val="0"/>
                <w:vertAlign w:val="superscript"/>
              </w:rPr>
              <w:t>5</w:t>
            </w:r>
            <w:r w:rsidRPr="00737FA8">
              <w:rPr>
                <w:rFonts w:cs="Calibri"/>
                <w:color w:val="000000"/>
              </w:rPr>
              <w:t>)</w:t>
            </w:r>
          </w:p>
        </w:tc>
      </w:tr>
      <w:tr w:rsidR="009C4F3D" w:rsidRPr="00AD7238" w14:paraId="668DD000" w14:textId="77777777" w:rsidTr="008078D2">
        <w:tc>
          <w:tcPr>
            <w:tcW w:w="1308" w:type="pct"/>
            <w:shd w:val="clear" w:color="auto" w:fill="auto"/>
            <w:vAlign w:val="center"/>
          </w:tcPr>
          <w:p w14:paraId="30CD990E" w14:textId="77777777" w:rsidR="00031DC0" w:rsidRDefault="009C4F3D" w:rsidP="00CB4541">
            <w:pPr>
              <w:pStyle w:val="TableText"/>
              <w:keepLines/>
            </w:pPr>
            <w:r>
              <w:t>Aged ≥ 80 years</w:t>
            </w:r>
            <w:r w:rsidR="00C22C94">
              <w:t xml:space="preserve"> </w:t>
            </w:r>
          </w:p>
          <w:p w14:paraId="346C2611" w14:textId="6F371FD8" w:rsidR="009C4F3D" w:rsidRPr="00AD7238" w:rsidRDefault="00C22C94" w:rsidP="00CB4541">
            <w:pPr>
              <w:pStyle w:val="TableText"/>
              <w:keepLines/>
            </w:pPr>
            <w:r>
              <w:t>(pre-PBAC response)</w:t>
            </w:r>
          </w:p>
        </w:tc>
        <w:tc>
          <w:tcPr>
            <w:tcW w:w="626" w:type="pct"/>
            <w:tcBorders>
              <w:top w:val="nil"/>
              <w:left w:val="single" w:sz="4" w:space="0" w:color="auto"/>
              <w:bottom w:val="single" w:sz="4" w:space="0" w:color="auto"/>
              <w:right w:val="single" w:sz="4" w:space="0" w:color="auto"/>
            </w:tcBorders>
            <w:shd w:val="clear" w:color="auto" w:fill="auto"/>
            <w:vAlign w:val="center"/>
          </w:tcPr>
          <w:p w14:paraId="4FA9129C" w14:textId="466DF065" w:rsidR="007C2173" w:rsidRPr="00737FA8" w:rsidRDefault="00C25D04" w:rsidP="00CB4541">
            <w:pPr>
              <w:pStyle w:val="TableText"/>
              <w:keepLines/>
              <w:jc w:val="center"/>
              <w:rPr>
                <w:rFonts w:cs="Calibri"/>
                <w:color w:val="000000"/>
                <w:szCs w:val="20"/>
              </w:rPr>
            </w:pPr>
            <w:r w:rsidRPr="0024192B">
              <w:rPr>
                <w:rFonts w:ascii="MS Mincho" w:eastAsia="MS Mincho" w:hAnsi="MS Mincho" w:cs="MS Mincho" w:hint="eastAsia"/>
                <w:color w:val="000000"/>
                <w:w w:val="15"/>
                <w:szCs w:val="20"/>
                <w:shd w:val="solid" w:color="000000" w:fill="000000"/>
                <w:fitText w:val="13" w:id="-1167873009"/>
                <w14:textFill>
                  <w14:solidFill>
                    <w14:srgbClr w14:val="000000">
                      <w14:alpha w14:val="100000"/>
                    </w14:srgbClr>
                  </w14:solidFill>
                </w14:textFill>
              </w:rPr>
              <w:t xml:space="preserve">　</w:t>
            </w:r>
            <w:r w:rsidRPr="0024192B">
              <w:rPr>
                <w:rFonts w:cs="Calibri"/>
                <w:color w:val="000000"/>
                <w:w w:val="15"/>
                <w:szCs w:val="20"/>
                <w:shd w:val="solid" w:color="000000" w:fill="000000"/>
                <w:fitText w:val="13" w:id="-1167873009"/>
                <w14:textFill>
                  <w14:solidFill>
                    <w14:srgbClr w14:val="000000">
                      <w14:alpha w14:val="100000"/>
                    </w14:srgbClr>
                  </w14:solidFill>
                </w14:textFill>
              </w:rPr>
              <w:t>|</w:t>
            </w:r>
            <w:r w:rsidRPr="0024192B">
              <w:rPr>
                <w:rFonts w:ascii="MS Mincho" w:eastAsia="MS Mincho" w:hAnsi="MS Mincho" w:cs="MS Mincho" w:hint="eastAsia"/>
                <w:color w:val="000000"/>
                <w:spacing w:val="-53"/>
                <w:w w:val="15"/>
                <w:szCs w:val="20"/>
                <w:shd w:val="solid" w:color="000000" w:fill="000000"/>
                <w:fitText w:val="13" w:id="-1167873009"/>
                <w14:textFill>
                  <w14:solidFill>
                    <w14:srgbClr w14:val="000000">
                      <w14:alpha w14:val="100000"/>
                    </w14:srgbClr>
                  </w14:solidFill>
                </w14:textFill>
              </w:rPr>
              <w:t xml:space="preserve">　</w:t>
            </w:r>
            <w:r w:rsidR="00F831C0" w:rsidRPr="00737FA8">
              <w:rPr>
                <w:bCs w:val="0"/>
                <w:vertAlign w:val="superscript"/>
              </w:rPr>
              <w:t>6</w:t>
            </w:r>
          </w:p>
          <w:p w14:paraId="33FD1991" w14:textId="1C197A05" w:rsidR="00C22C94" w:rsidRPr="00737FA8" w:rsidRDefault="00C22C94"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5"/>
                <w:shd w:val="solid" w:color="000000" w:fill="000000"/>
                <w:fitText w:val="68" w:id="-1167873008"/>
                <w14:textFill>
                  <w14:solidFill>
                    <w14:srgbClr w14:val="000000">
                      <w14:alpha w14:val="100000"/>
                    </w14:srgbClr>
                  </w14:solidFill>
                </w14:textFill>
              </w:rPr>
              <w:t xml:space="preserve">　</w:t>
            </w:r>
            <w:r w:rsidR="00C25D04" w:rsidRPr="00737FA8">
              <w:rPr>
                <w:rFonts w:cs="Calibri"/>
                <w:color w:val="000000"/>
                <w:w w:val="15"/>
                <w:shd w:val="solid" w:color="000000" w:fill="000000"/>
                <w:fitText w:val="68" w:id="-1167873008"/>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5"/>
                <w:shd w:val="solid" w:color="000000" w:fill="000000"/>
                <w:fitText w:val="68" w:id="-1167873008"/>
                <w14:textFill>
                  <w14:solidFill>
                    <w14:srgbClr w14:val="000000">
                      <w14:alpha w14:val="100000"/>
                    </w14:srgbClr>
                  </w14:solidFill>
                </w14:textFill>
              </w:rPr>
              <w:t xml:space="preserve">　</w:t>
            </w:r>
            <w:r w:rsidR="00F831C0" w:rsidRPr="00737FA8">
              <w:rPr>
                <w:bCs w:val="0"/>
                <w:vertAlign w:val="superscript"/>
              </w:rPr>
              <w:t>6</w:t>
            </w:r>
            <w:r w:rsidRPr="00737FA8">
              <w:rPr>
                <w:rFonts w:cs="Calibri"/>
                <w:color w:val="000000"/>
              </w:rPr>
              <w:t>)</w:t>
            </w:r>
          </w:p>
        </w:tc>
        <w:tc>
          <w:tcPr>
            <w:tcW w:w="612" w:type="pct"/>
            <w:tcBorders>
              <w:top w:val="nil"/>
              <w:left w:val="nil"/>
              <w:bottom w:val="single" w:sz="4" w:space="0" w:color="auto"/>
              <w:right w:val="single" w:sz="4" w:space="0" w:color="auto"/>
            </w:tcBorders>
            <w:shd w:val="clear" w:color="auto" w:fill="auto"/>
            <w:vAlign w:val="center"/>
          </w:tcPr>
          <w:p w14:paraId="2433A429" w14:textId="2BCB6B7B"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8" w:id="-1167873024"/>
                <w14:textFill>
                  <w14:solidFill>
                    <w14:srgbClr w14:val="000000">
                      <w14:alpha w14:val="100000"/>
                    </w14:srgbClr>
                  </w14:solidFill>
                </w14:textFill>
              </w:rPr>
              <w:t xml:space="preserve">　</w:t>
            </w:r>
            <w:r w:rsidRPr="00737FA8">
              <w:rPr>
                <w:rFonts w:cs="Calibri"/>
                <w:color w:val="000000"/>
                <w:w w:val="15"/>
                <w:szCs w:val="20"/>
                <w:shd w:val="solid" w:color="000000" w:fill="000000"/>
                <w:fitText w:val="28" w:id="-1167873024"/>
                <w14:textFill>
                  <w14:solidFill>
                    <w14:srgbClr w14:val="000000">
                      <w14:alpha w14:val="100000"/>
                    </w14:srgbClr>
                  </w14:solidFill>
                </w14:textFill>
              </w:rPr>
              <w:t>|</w:t>
            </w:r>
            <w:r w:rsidRPr="00737FA8">
              <w:rPr>
                <w:rFonts w:ascii="MS Mincho" w:eastAsia="MS Mincho" w:hAnsi="MS Mincho" w:cs="MS Mincho" w:hint="eastAsia"/>
                <w:color w:val="000000"/>
                <w:spacing w:val="-37"/>
                <w:w w:val="15"/>
                <w:szCs w:val="20"/>
                <w:shd w:val="solid" w:color="000000" w:fill="000000"/>
                <w:fitText w:val="28" w:id="-1167873024"/>
                <w14:textFill>
                  <w14:solidFill>
                    <w14:srgbClr w14:val="000000">
                      <w14:alpha w14:val="100000"/>
                    </w14:srgbClr>
                  </w14:solidFill>
                </w14:textFill>
              </w:rPr>
              <w:t xml:space="preserve">　</w:t>
            </w:r>
            <w:r w:rsidR="00F831C0" w:rsidRPr="00737FA8">
              <w:rPr>
                <w:sz w:val="18"/>
                <w:szCs w:val="18"/>
                <w:vertAlign w:val="superscript"/>
              </w:rPr>
              <w:t>1</w:t>
            </w:r>
          </w:p>
          <w:p w14:paraId="0FCA9CC8" w14:textId="687EE5FA" w:rsidR="00C22C94" w:rsidRPr="00737FA8" w:rsidRDefault="00C22C94"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2" w:id="-1167873023"/>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2" w:id="-1167873023"/>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hd w:val="solid" w:color="000000" w:fill="000000"/>
                <w:fitText w:val="82" w:id="-1167873023"/>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rPr>
              <w:t>)</w:t>
            </w:r>
          </w:p>
        </w:tc>
        <w:tc>
          <w:tcPr>
            <w:tcW w:w="612" w:type="pct"/>
            <w:tcBorders>
              <w:top w:val="nil"/>
              <w:left w:val="nil"/>
              <w:bottom w:val="single" w:sz="4" w:space="0" w:color="auto"/>
              <w:right w:val="single" w:sz="4" w:space="0" w:color="auto"/>
            </w:tcBorders>
            <w:shd w:val="clear" w:color="auto" w:fill="auto"/>
            <w:vAlign w:val="center"/>
          </w:tcPr>
          <w:p w14:paraId="27FEEF07" w14:textId="6803D6AA"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22"/>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22"/>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22"/>
                <w14:textFill>
                  <w14:solidFill>
                    <w14:srgbClr w14:val="000000">
                      <w14:alpha w14:val="100000"/>
                    </w14:srgbClr>
                  </w14:solidFill>
                </w14:textFill>
              </w:rPr>
              <w:t xml:space="preserve">　</w:t>
            </w:r>
            <w:r w:rsidR="00F831C0" w:rsidRPr="00737FA8">
              <w:rPr>
                <w:sz w:val="18"/>
                <w:szCs w:val="18"/>
                <w:vertAlign w:val="superscript"/>
              </w:rPr>
              <w:t>1</w:t>
            </w:r>
          </w:p>
          <w:p w14:paraId="6AED549C" w14:textId="3DE68707" w:rsidR="00C22C94" w:rsidRPr="00737FA8" w:rsidRDefault="00C22C94"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1" w:id="-1167873021"/>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1" w:id="-1167873021"/>
                <w14:textFill>
                  <w14:solidFill>
                    <w14:srgbClr w14:val="000000">
                      <w14:alpha w14:val="100000"/>
                    </w14:srgbClr>
                  </w14:solidFill>
                </w14:textFill>
              </w:rPr>
              <w:t>|</w:t>
            </w:r>
            <w:r w:rsidR="00C25D04" w:rsidRPr="00737FA8">
              <w:rPr>
                <w:rFonts w:ascii="MS Mincho" w:eastAsia="MS Mincho" w:hAnsi="MS Mincho" w:cs="MS Mincho" w:hint="eastAsia"/>
                <w:color w:val="000000"/>
                <w:spacing w:val="1"/>
                <w:w w:val="18"/>
                <w:shd w:val="solid" w:color="000000" w:fill="000000"/>
                <w:fitText w:val="81" w:id="-1167873021"/>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rPr>
              <w:t>)</w:t>
            </w:r>
          </w:p>
        </w:tc>
        <w:tc>
          <w:tcPr>
            <w:tcW w:w="612" w:type="pct"/>
            <w:tcBorders>
              <w:top w:val="nil"/>
              <w:left w:val="nil"/>
              <w:bottom w:val="single" w:sz="4" w:space="0" w:color="auto"/>
              <w:right w:val="single" w:sz="4" w:space="0" w:color="auto"/>
            </w:tcBorders>
            <w:shd w:val="clear" w:color="auto" w:fill="auto"/>
            <w:vAlign w:val="center"/>
          </w:tcPr>
          <w:p w14:paraId="6AA15C09" w14:textId="48AC2C24"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20"/>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20"/>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20"/>
                <w14:textFill>
                  <w14:solidFill>
                    <w14:srgbClr w14:val="000000">
                      <w14:alpha w14:val="100000"/>
                    </w14:srgbClr>
                  </w14:solidFill>
                </w14:textFill>
              </w:rPr>
              <w:t xml:space="preserve">　</w:t>
            </w:r>
            <w:r w:rsidR="00F831C0" w:rsidRPr="00737FA8">
              <w:rPr>
                <w:bCs w:val="0"/>
                <w:vertAlign w:val="superscript"/>
              </w:rPr>
              <w:t>7</w:t>
            </w:r>
          </w:p>
          <w:p w14:paraId="2DD3C81A" w14:textId="491A3187" w:rsidR="00C22C94" w:rsidRPr="00737FA8" w:rsidRDefault="00C22C94"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2" w:id="-1167873019"/>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2" w:id="-1167873019"/>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hd w:val="solid" w:color="000000" w:fill="000000"/>
                <w:fitText w:val="82" w:id="-1167873019"/>
                <w14:textFill>
                  <w14:solidFill>
                    <w14:srgbClr w14:val="000000">
                      <w14:alpha w14:val="100000"/>
                    </w14:srgbClr>
                  </w14:solidFill>
                </w14:textFill>
              </w:rPr>
              <w:t xml:space="preserve">　</w:t>
            </w:r>
            <w:r w:rsidR="00F831C0" w:rsidRPr="00737FA8">
              <w:rPr>
                <w:bCs w:val="0"/>
                <w:vertAlign w:val="superscript"/>
              </w:rPr>
              <w:t>7</w:t>
            </w:r>
            <w:r w:rsidRPr="00737FA8">
              <w:rPr>
                <w:rFonts w:cs="Calibri"/>
                <w:color w:val="000000"/>
              </w:rPr>
              <w:t>)</w:t>
            </w:r>
          </w:p>
        </w:tc>
        <w:tc>
          <w:tcPr>
            <w:tcW w:w="612" w:type="pct"/>
            <w:tcBorders>
              <w:top w:val="nil"/>
              <w:left w:val="nil"/>
              <w:bottom w:val="single" w:sz="4" w:space="0" w:color="auto"/>
              <w:right w:val="single" w:sz="4" w:space="0" w:color="auto"/>
            </w:tcBorders>
            <w:shd w:val="clear" w:color="auto" w:fill="auto"/>
            <w:vAlign w:val="center"/>
          </w:tcPr>
          <w:p w14:paraId="2290501B" w14:textId="5BB07EFE" w:rsidR="009C4F3D"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18"/>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18"/>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18"/>
                <w14:textFill>
                  <w14:solidFill>
                    <w14:srgbClr w14:val="000000">
                      <w14:alpha w14:val="100000"/>
                    </w14:srgbClr>
                  </w14:solidFill>
                </w14:textFill>
              </w:rPr>
              <w:t xml:space="preserve">　</w:t>
            </w:r>
            <w:r w:rsidR="00F831C0" w:rsidRPr="00737FA8">
              <w:rPr>
                <w:bCs w:val="0"/>
                <w:vertAlign w:val="superscript"/>
              </w:rPr>
              <w:t>8</w:t>
            </w:r>
          </w:p>
          <w:p w14:paraId="30B068C9" w14:textId="20462055" w:rsidR="00C22C94" w:rsidRPr="00737FA8" w:rsidRDefault="00C22C94"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2" w:id="-1167873017"/>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2" w:id="-1167873017"/>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hd w:val="solid" w:color="000000" w:fill="000000"/>
                <w:fitText w:val="82" w:id="-1167873017"/>
                <w14:textFill>
                  <w14:solidFill>
                    <w14:srgbClr w14:val="000000">
                      <w14:alpha w14:val="100000"/>
                    </w14:srgbClr>
                  </w14:solidFill>
                </w14:textFill>
              </w:rPr>
              <w:t xml:space="preserve">　</w:t>
            </w:r>
            <w:r w:rsidR="00F831C0" w:rsidRPr="00737FA8">
              <w:rPr>
                <w:bCs w:val="0"/>
                <w:vertAlign w:val="superscript"/>
              </w:rPr>
              <w:t>8</w:t>
            </w:r>
            <w:r w:rsidRPr="00737FA8">
              <w:rPr>
                <w:rFonts w:cs="Calibri"/>
                <w:color w:val="000000"/>
              </w:rPr>
              <w:t>)</w:t>
            </w:r>
          </w:p>
        </w:tc>
        <w:tc>
          <w:tcPr>
            <w:tcW w:w="618" w:type="pct"/>
            <w:tcBorders>
              <w:top w:val="nil"/>
              <w:left w:val="nil"/>
              <w:bottom w:val="single" w:sz="4" w:space="0" w:color="auto"/>
              <w:right w:val="single" w:sz="4" w:space="0" w:color="auto"/>
            </w:tcBorders>
            <w:shd w:val="clear" w:color="auto" w:fill="auto"/>
            <w:vAlign w:val="center"/>
          </w:tcPr>
          <w:p w14:paraId="7786D9CB" w14:textId="540E18B7" w:rsidR="009C4F3D"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40" w:id="-1167873016"/>
                <w14:textFill>
                  <w14:solidFill>
                    <w14:srgbClr w14:val="000000">
                      <w14:alpha w14:val="100000"/>
                    </w14:srgbClr>
                  </w14:solidFill>
                </w14:textFill>
              </w:rPr>
              <w:t xml:space="preserve">　</w:t>
            </w:r>
            <w:r w:rsidRPr="00737FA8">
              <w:rPr>
                <w:rFonts w:cs="Calibri"/>
                <w:color w:val="000000"/>
                <w:w w:val="15"/>
                <w:szCs w:val="20"/>
                <w:shd w:val="solid" w:color="000000" w:fill="000000"/>
                <w:fitText w:val="40" w:id="-1167873016"/>
                <w14:textFill>
                  <w14:solidFill>
                    <w14:srgbClr w14:val="000000">
                      <w14:alpha w14:val="100000"/>
                    </w14:srgbClr>
                  </w14:solidFill>
                </w14:textFill>
              </w:rPr>
              <w:t>|</w:t>
            </w:r>
            <w:r w:rsidRPr="00737FA8">
              <w:rPr>
                <w:rFonts w:ascii="MS Mincho" w:eastAsia="MS Mincho" w:hAnsi="MS Mincho" w:cs="MS Mincho" w:hint="eastAsia"/>
                <w:color w:val="000000"/>
                <w:spacing w:val="-25"/>
                <w:w w:val="15"/>
                <w:szCs w:val="20"/>
                <w:shd w:val="solid" w:color="000000" w:fill="000000"/>
                <w:fitText w:val="40" w:id="-1167873016"/>
                <w14:textFill>
                  <w14:solidFill>
                    <w14:srgbClr w14:val="000000">
                      <w14:alpha w14:val="100000"/>
                    </w14:srgbClr>
                  </w14:solidFill>
                </w14:textFill>
              </w:rPr>
              <w:t xml:space="preserve">　</w:t>
            </w:r>
            <w:r w:rsidR="00F831C0" w:rsidRPr="00737FA8">
              <w:rPr>
                <w:sz w:val="18"/>
                <w:szCs w:val="18"/>
                <w:vertAlign w:val="superscript"/>
              </w:rPr>
              <w:t>1</w:t>
            </w:r>
          </w:p>
          <w:p w14:paraId="7AB0AA9A" w14:textId="1AD8662B" w:rsidR="00C22C94" w:rsidRPr="00737FA8" w:rsidRDefault="00C22C94"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21"/>
                <w:shd w:val="solid" w:color="000000" w:fill="000000"/>
                <w:fitText w:val="95" w:id="-1167873015"/>
                <w14:textFill>
                  <w14:solidFill>
                    <w14:srgbClr w14:val="000000">
                      <w14:alpha w14:val="100000"/>
                    </w14:srgbClr>
                  </w14:solidFill>
                </w14:textFill>
              </w:rPr>
              <w:t xml:space="preserve">　</w:t>
            </w:r>
            <w:r w:rsidR="00C25D04" w:rsidRPr="00737FA8">
              <w:rPr>
                <w:rFonts w:cs="Calibri"/>
                <w:color w:val="000000"/>
                <w:w w:val="21"/>
                <w:shd w:val="solid" w:color="000000" w:fill="000000"/>
                <w:fitText w:val="95" w:id="-1167873015"/>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1"/>
                <w:shd w:val="solid" w:color="000000" w:fill="000000"/>
                <w:fitText w:val="95" w:id="-1167873015"/>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rPr>
              <w:t>)</w:t>
            </w:r>
          </w:p>
        </w:tc>
      </w:tr>
      <w:tr w:rsidR="00DF34C0" w:rsidRPr="00AD7238" w14:paraId="515178EE" w14:textId="77777777" w:rsidTr="008078D2">
        <w:tc>
          <w:tcPr>
            <w:tcW w:w="1308" w:type="pct"/>
            <w:shd w:val="clear" w:color="auto" w:fill="auto"/>
            <w:vAlign w:val="center"/>
          </w:tcPr>
          <w:p w14:paraId="6956E77E" w14:textId="77777777" w:rsidR="00DF34C0" w:rsidRDefault="00DF34C0" w:rsidP="00DF34C0">
            <w:pPr>
              <w:pStyle w:val="TableText"/>
              <w:keepLines/>
            </w:pPr>
            <w:r>
              <w:t xml:space="preserve">Total </w:t>
            </w:r>
          </w:p>
          <w:p w14:paraId="7D3A8EC1" w14:textId="5A758407" w:rsidR="00DF34C0" w:rsidRDefault="00DF34C0" w:rsidP="00DF34C0">
            <w:pPr>
              <w:pStyle w:val="TableText"/>
              <w:keepLines/>
            </w:pPr>
            <w:r>
              <w:t>(pre-PBAC response)</w:t>
            </w:r>
          </w:p>
        </w:tc>
        <w:tc>
          <w:tcPr>
            <w:tcW w:w="626" w:type="pct"/>
            <w:tcBorders>
              <w:top w:val="nil"/>
              <w:left w:val="nil"/>
              <w:bottom w:val="single" w:sz="8" w:space="0" w:color="auto"/>
              <w:right w:val="single" w:sz="8" w:space="0" w:color="auto"/>
            </w:tcBorders>
            <w:shd w:val="clear" w:color="auto" w:fill="auto"/>
            <w:vAlign w:val="bottom"/>
          </w:tcPr>
          <w:p w14:paraId="0A79AF0D" w14:textId="4E6F3181" w:rsidR="007C2173" w:rsidRPr="00737FA8" w:rsidRDefault="00C25D04" w:rsidP="00DF34C0">
            <w:pPr>
              <w:pStyle w:val="TableText"/>
              <w:keepLines/>
              <w:jc w:val="center"/>
              <w:rPr>
                <w:rFonts w:cs="Calibri"/>
                <w:color w:val="000000"/>
                <w:szCs w:val="20"/>
              </w:rPr>
            </w:pPr>
            <w:r w:rsidRPr="0024192B">
              <w:rPr>
                <w:rFonts w:ascii="MS Mincho" w:eastAsia="MS Mincho" w:hAnsi="MS Mincho" w:cs="MS Mincho" w:hint="eastAsia"/>
                <w:color w:val="000000"/>
                <w:w w:val="15"/>
                <w:szCs w:val="20"/>
                <w:shd w:val="solid" w:color="000000" w:fill="000000"/>
                <w:fitText w:val="14" w:id="-1167873014"/>
                <w14:textFill>
                  <w14:solidFill>
                    <w14:srgbClr w14:val="000000">
                      <w14:alpha w14:val="100000"/>
                    </w14:srgbClr>
                  </w14:solidFill>
                </w14:textFill>
              </w:rPr>
              <w:t xml:space="preserve">　</w:t>
            </w:r>
            <w:r w:rsidRPr="0024192B">
              <w:rPr>
                <w:rFonts w:cs="Calibri"/>
                <w:color w:val="000000"/>
                <w:w w:val="15"/>
                <w:szCs w:val="20"/>
                <w:shd w:val="solid" w:color="000000" w:fill="000000"/>
                <w:fitText w:val="14" w:id="-1167873014"/>
                <w14:textFill>
                  <w14:solidFill>
                    <w14:srgbClr w14:val="000000">
                      <w14:alpha w14:val="100000"/>
                    </w14:srgbClr>
                  </w14:solidFill>
                </w14:textFill>
              </w:rPr>
              <w:t>|</w:t>
            </w:r>
            <w:r w:rsidRPr="0024192B">
              <w:rPr>
                <w:rFonts w:ascii="MS Mincho" w:eastAsia="MS Mincho" w:hAnsi="MS Mincho" w:cs="MS Mincho" w:hint="eastAsia"/>
                <w:color w:val="000000"/>
                <w:spacing w:val="-52"/>
                <w:w w:val="15"/>
                <w:szCs w:val="20"/>
                <w:shd w:val="solid" w:color="000000" w:fill="000000"/>
                <w:fitText w:val="14" w:id="-1167873014"/>
                <w14:textFill>
                  <w14:solidFill>
                    <w14:srgbClr w14:val="000000">
                      <w14:alpha w14:val="100000"/>
                    </w14:srgbClr>
                  </w14:solidFill>
                </w14:textFill>
              </w:rPr>
              <w:t xml:space="preserve">　</w:t>
            </w:r>
            <w:r w:rsidR="00F831C0" w:rsidRPr="00737FA8">
              <w:rPr>
                <w:bCs w:val="0"/>
                <w:vertAlign w:val="superscript"/>
              </w:rPr>
              <w:t>9</w:t>
            </w:r>
          </w:p>
          <w:p w14:paraId="4A837C65" w14:textId="1019572C"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5"/>
                <w:szCs w:val="20"/>
                <w:shd w:val="solid" w:color="000000" w:fill="000000"/>
                <w:fitText w:val="68" w:id="-1167873013"/>
                <w14:textFill>
                  <w14:solidFill>
                    <w14:srgbClr w14:val="000000">
                      <w14:alpha w14:val="100000"/>
                    </w14:srgbClr>
                  </w14:solidFill>
                </w14:textFill>
              </w:rPr>
              <w:t xml:space="preserve">　</w:t>
            </w:r>
            <w:r w:rsidR="00C25D04" w:rsidRPr="00737FA8">
              <w:rPr>
                <w:rFonts w:cs="Calibri"/>
                <w:color w:val="000000"/>
                <w:w w:val="15"/>
                <w:szCs w:val="20"/>
                <w:shd w:val="solid" w:color="000000" w:fill="000000"/>
                <w:fitText w:val="68" w:id="-1167873013"/>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5"/>
                <w:szCs w:val="20"/>
                <w:shd w:val="solid" w:color="000000" w:fill="000000"/>
                <w:fitText w:val="68" w:id="-1167873013"/>
                <w14:textFill>
                  <w14:solidFill>
                    <w14:srgbClr w14:val="000000">
                      <w14:alpha w14:val="100000"/>
                    </w14:srgbClr>
                  </w14:solidFill>
                </w14:textFill>
              </w:rPr>
              <w:t xml:space="preserve">　</w:t>
            </w:r>
            <w:r w:rsidR="00F831C0" w:rsidRPr="00737FA8">
              <w:rPr>
                <w:bCs w:val="0"/>
                <w:vertAlign w:val="superscript"/>
              </w:rPr>
              <w:t>9</w:t>
            </w:r>
            <w:r w:rsidRPr="00737FA8">
              <w:rPr>
                <w:rFonts w:cs="Calibri"/>
                <w:color w:val="000000"/>
                <w:szCs w:val="20"/>
              </w:rPr>
              <w:t>)</w:t>
            </w:r>
          </w:p>
        </w:tc>
        <w:tc>
          <w:tcPr>
            <w:tcW w:w="612" w:type="pct"/>
            <w:tcBorders>
              <w:top w:val="nil"/>
              <w:left w:val="nil"/>
              <w:bottom w:val="single" w:sz="8" w:space="0" w:color="auto"/>
              <w:right w:val="single" w:sz="8" w:space="0" w:color="auto"/>
            </w:tcBorders>
            <w:shd w:val="clear" w:color="auto" w:fill="auto"/>
            <w:vAlign w:val="bottom"/>
          </w:tcPr>
          <w:p w14:paraId="3E0FDC75" w14:textId="5C45F22A"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1" w:id="-1167873012"/>
                <w14:textFill>
                  <w14:solidFill>
                    <w14:srgbClr w14:val="000000">
                      <w14:alpha w14:val="100000"/>
                    </w14:srgbClr>
                  </w14:solidFill>
                </w14:textFill>
              </w:rPr>
              <w:t xml:space="preserve">　</w:t>
            </w:r>
            <w:r w:rsidRPr="00737FA8">
              <w:rPr>
                <w:rFonts w:cs="Calibri"/>
                <w:color w:val="000000"/>
                <w:w w:val="18"/>
                <w:szCs w:val="20"/>
                <w:shd w:val="solid" w:color="000000" w:fill="000000"/>
                <w:fitText w:val="81" w:id="-1167873012"/>
                <w14:textFill>
                  <w14:solidFill>
                    <w14:srgbClr w14:val="000000">
                      <w14:alpha w14:val="100000"/>
                    </w14:srgbClr>
                  </w14:solidFill>
                </w14:textFill>
              </w:rPr>
              <w:t>|</w:t>
            </w:r>
            <w:r w:rsidRPr="00737FA8">
              <w:rPr>
                <w:rFonts w:ascii="MS Mincho" w:eastAsia="MS Mincho" w:hAnsi="MS Mincho" w:cs="MS Mincho" w:hint="eastAsia"/>
                <w:color w:val="000000"/>
                <w:spacing w:val="1"/>
                <w:w w:val="18"/>
                <w:szCs w:val="20"/>
                <w:shd w:val="solid" w:color="000000" w:fill="000000"/>
                <w:fitText w:val="81" w:id="-1167873012"/>
                <w14:textFill>
                  <w14:solidFill>
                    <w14:srgbClr w14:val="000000">
                      <w14:alpha w14:val="100000"/>
                    </w14:srgbClr>
                  </w14:solidFill>
                </w14:textFill>
              </w:rPr>
              <w:t xml:space="preserve">　</w:t>
            </w:r>
            <w:r w:rsidR="00F831C0" w:rsidRPr="00737FA8">
              <w:rPr>
                <w:bCs w:val="0"/>
                <w:vertAlign w:val="superscript"/>
              </w:rPr>
              <w:t>10</w:t>
            </w:r>
          </w:p>
          <w:p w14:paraId="31481951" w14:textId="56E140F4"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30"/>
                <w:szCs w:val="20"/>
                <w:shd w:val="solid" w:color="000000" w:fill="000000"/>
                <w:fitText w:val="136" w:id="-1167873011"/>
                <w14:textFill>
                  <w14:solidFill>
                    <w14:srgbClr w14:val="000000">
                      <w14:alpha w14:val="100000"/>
                    </w14:srgbClr>
                  </w14:solidFill>
                </w14:textFill>
              </w:rPr>
              <w:t xml:space="preserve">　</w:t>
            </w:r>
            <w:r w:rsidR="00C25D04" w:rsidRPr="00737FA8">
              <w:rPr>
                <w:rFonts w:cs="Calibri"/>
                <w:color w:val="000000"/>
                <w:w w:val="30"/>
                <w:szCs w:val="20"/>
                <w:shd w:val="solid" w:color="000000" w:fill="000000"/>
                <w:fitText w:val="136" w:id="-1167873011"/>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30"/>
                <w:szCs w:val="20"/>
                <w:shd w:val="solid" w:color="000000" w:fill="000000"/>
                <w:fitText w:val="136" w:id="-1167873011"/>
                <w14:textFill>
                  <w14:solidFill>
                    <w14:srgbClr w14:val="000000">
                      <w14:alpha w14:val="100000"/>
                    </w14:srgbClr>
                  </w14:solidFill>
                </w14:textFill>
              </w:rPr>
              <w:t xml:space="preserve">　</w:t>
            </w:r>
            <w:r w:rsidR="00F831C0" w:rsidRPr="00737FA8">
              <w:rPr>
                <w:bCs w:val="0"/>
                <w:vertAlign w:val="superscript"/>
              </w:rPr>
              <w:t>10</w:t>
            </w:r>
            <w:r w:rsidRPr="00737FA8">
              <w:rPr>
                <w:rFonts w:cs="Calibri"/>
                <w:color w:val="000000"/>
                <w:szCs w:val="20"/>
              </w:rPr>
              <w:t>)</w:t>
            </w:r>
          </w:p>
        </w:tc>
        <w:tc>
          <w:tcPr>
            <w:tcW w:w="612" w:type="pct"/>
            <w:tcBorders>
              <w:top w:val="nil"/>
              <w:left w:val="nil"/>
              <w:bottom w:val="single" w:sz="8" w:space="0" w:color="auto"/>
              <w:right w:val="single" w:sz="8" w:space="0" w:color="auto"/>
            </w:tcBorders>
            <w:shd w:val="clear" w:color="auto" w:fill="auto"/>
            <w:vAlign w:val="bottom"/>
          </w:tcPr>
          <w:p w14:paraId="0A13E8B7" w14:textId="1E900058"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2" w:id="-1167873010"/>
                <w14:textFill>
                  <w14:solidFill>
                    <w14:srgbClr w14:val="000000">
                      <w14:alpha w14:val="100000"/>
                    </w14:srgbClr>
                  </w14:solidFill>
                </w14:textFill>
              </w:rPr>
              <w:t xml:space="preserve">　</w:t>
            </w:r>
            <w:r w:rsidRPr="00737FA8">
              <w:rPr>
                <w:rFonts w:cs="Calibri"/>
                <w:color w:val="000000"/>
                <w:w w:val="18"/>
                <w:szCs w:val="20"/>
                <w:shd w:val="solid" w:color="000000" w:fill="000000"/>
                <w:fitText w:val="82" w:id="-1167873010"/>
                <w14:textFill>
                  <w14:solidFill>
                    <w14:srgbClr w14:val="000000">
                      <w14:alpha w14:val="100000"/>
                    </w14:srgbClr>
                  </w14:solidFill>
                </w14:textFill>
              </w:rPr>
              <w:t>|</w:t>
            </w:r>
            <w:r w:rsidRPr="00737FA8">
              <w:rPr>
                <w:rFonts w:ascii="MS Mincho" w:eastAsia="MS Mincho" w:hAnsi="MS Mincho" w:cs="MS Mincho" w:hint="eastAsia"/>
                <w:color w:val="000000"/>
                <w:spacing w:val="2"/>
                <w:w w:val="18"/>
                <w:szCs w:val="20"/>
                <w:shd w:val="solid" w:color="000000" w:fill="000000"/>
                <w:fitText w:val="82" w:id="-1167873010"/>
                <w14:textFill>
                  <w14:solidFill>
                    <w14:srgbClr w14:val="000000">
                      <w14:alpha w14:val="100000"/>
                    </w14:srgbClr>
                  </w14:solidFill>
                </w14:textFill>
              </w:rPr>
              <w:t xml:space="preserve">　</w:t>
            </w:r>
            <w:r w:rsidR="00F831C0" w:rsidRPr="00737FA8">
              <w:rPr>
                <w:bCs w:val="0"/>
                <w:vertAlign w:val="superscript"/>
              </w:rPr>
              <w:t>10</w:t>
            </w:r>
          </w:p>
          <w:p w14:paraId="35FFFE1C" w14:textId="65CFEA86"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30"/>
                <w:szCs w:val="20"/>
                <w:shd w:val="solid" w:color="000000" w:fill="000000"/>
                <w:fitText w:val="136" w:id="-1167873009"/>
                <w14:textFill>
                  <w14:solidFill>
                    <w14:srgbClr w14:val="000000">
                      <w14:alpha w14:val="100000"/>
                    </w14:srgbClr>
                  </w14:solidFill>
                </w14:textFill>
              </w:rPr>
              <w:t xml:space="preserve">　</w:t>
            </w:r>
            <w:r w:rsidR="00C25D04" w:rsidRPr="00737FA8">
              <w:rPr>
                <w:rFonts w:cs="Calibri"/>
                <w:color w:val="000000"/>
                <w:w w:val="30"/>
                <w:szCs w:val="20"/>
                <w:shd w:val="solid" w:color="000000" w:fill="000000"/>
                <w:fitText w:val="136" w:id="-1167873009"/>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30"/>
                <w:szCs w:val="20"/>
                <w:shd w:val="solid" w:color="000000" w:fill="000000"/>
                <w:fitText w:val="136" w:id="-1167873009"/>
                <w14:textFill>
                  <w14:solidFill>
                    <w14:srgbClr w14:val="000000">
                      <w14:alpha w14:val="100000"/>
                    </w14:srgbClr>
                  </w14:solidFill>
                </w14:textFill>
              </w:rPr>
              <w:t xml:space="preserve">　</w:t>
            </w:r>
            <w:r w:rsidR="00F831C0" w:rsidRPr="00737FA8">
              <w:rPr>
                <w:bCs w:val="0"/>
                <w:vertAlign w:val="superscript"/>
              </w:rPr>
              <w:t>10</w:t>
            </w:r>
            <w:r w:rsidRPr="00737FA8">
              <w:rPr>
                <w:rFonts w:cs="Calibri"/>
                <w:color w:val="000000"/>
                <w:szCs w:val="20"/>
              </w:rPr>
              <w:t>)</w:t>
            </w:r>
          </w:p>
        </w:tc>
        <w:tc>
          <w:tcPr>
            <w:tcW w:w="612" w:type="pct"/>
            <w:tcBorders>
              <w:top w:val="nil"/>
              <w:left w:val="nil"/>
              <w:bottom w:val="single" w:sz="8" w:space="0" w:color="auto"/>
              <w:right w:val="single" w:sz="8" w:space="0" w:color="auto"/>
            </w:tcBorders>
            <w:shd w:val="clear" w:color="auto" w:fill="auto"/>
            <w:vAlign w:val="bottom"/>
          </w:tcPr>
          <w:p w14:paraId="223F340F" w14:textId="50770E3A"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08"/>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08"/>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08"/>
                <w14:textFill>
                  <w14:solidFill>
                    <w14:srgbClr w14:val="000000">
                      <w14:alpha w14:val="100000"/>
                    </w14:srgbClr>
                  </w14:solidFill>
                </w14:textFill>
              </w:rPr>
              <w:t xml:space="preserve">　</w:t>
            </w:r>
            <w:r w:rsidR="00F831C0" w:rsidRPr="00737FA8">
              <w:rPr>
                <w:sz w:val="18"/>
                <w:szCs w:val="18"/>
                <w:vertAlign w:val="superscript"/>
              </w:rPr>
              <w:t>2</w:t>
            </w:r>
          </w:p>
          <w:p w14:paraId="38C44F2A" w14:textId="354C2197"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1" w:id="-1167873024"/>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1" w:id="-1167873024"/>
                <w14:textFill>
                  <w14:solidFill>
                    <w14:srgbClr w14:val="000000">
                      <w14:alpha w14:val="100000"/>
                    </w14:srgbClr>
                  </w14:solidFill>
                </w14:textFill>
              </w:rPr>
              <w:t>|</w:t>
            </w:r>
            <w:r w:rsidR="00C25D04" w:rsidRPr="00737FA8">
              <w:rPr>
                <w:rFonts w:ascii="MS Mincho" w:eastAsia="MS Mincho" w:hAnsi="MS Mincho" w:cs="MS Mincho" w:hint="eastAsia"/>
                <w:color w:val="000000"/>
                <w:spacing w:val="1"/>
                <w:w w:val="18"/>
                <w:szCs w:val="20"/>
                <w:shd w:val="solid" w:color="000000" w:fill="000000"/>
                <w:fitText w:val="81" w:id="-1167873024"/>
                <w14:textFill>
                  <w14:solidFill>
                    <w14:srgbClr w14:val="000000">
                      <w14:alpha w14:val="100000"/>
                    </w14:srgbClr>
                  </w14:solidFill>
                </w14:textFill>
              </w:rPr>
              <w:t xml:space="preserve">　</w:t>
            </w:r>
            <w:r w:rsidR="00F831C0" w:rsidRPr="00737FA8">
              <w:rPr>
                <w:sz w:val="18"/>
                <w:szCs w:val="18"/>
                <w:vertAlign w:val="superscript"/>
              </w:rPr>
              <w:t>2</w:t>
            </w:r>
            <w:r w:rsidRPr="00737FA8">
              <w:rPr>
                <w:rFonts w:cs="Calibri"/>
                <w:color w:val="000000"/>
                <w:szCs w:val="20"/>
              </w:rPr>
              <w:t>)</w:t>
            </w:r>
          </w:p>
        </w:tc>
        <w:tc>
          <w:tcPr>
            <w:tcW w:w="612" w:type="pct"/>
            <w:tcBorders>
              <w:top w:val="nil"/>
              <w:left w:val="nil"/>
              <w:bottom w:val="single" w:sz="8" w:space="0" w:color="auto"/>
              <w:right w:val="single" w:sz="8" w:space="0" w:color="auto"/>
            </w:tcBorders>
            <w:shd w:val="clear" w:color="auto" w:fill="auto"/>
            <w:vAlign w:val="bottom"/>
          </w:tcPr>
          <w:p w14:paraId="434E120C" w14:textId="14B09038" w:rsidR="00DF34C0"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23"/>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23"/>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23"/>
                <w14:textFill>
                  <w14:solidFill>
                    <w14:srgbClr w14:val="000000">
                      <w14:alpha w14:val="100000"/>
                    </w14:srgbClr>
                  </w14:solidFill>
                </w14:textFill>
              </w:rPr>
              <w:t xml:space="preserve">　</w:t>
            </w:r>
            <w:r w:rsidR="00F831C0" w:rsidRPr="00737FA8">
              <w:rPr>
                <w:sz w:val="18"/>
                <w:szCs w:val="18"/>
                <w:vertAlign w:val="superscript"/>
              </w:rPr>
              <w:t>2</w:t>
            </w:r>
          </w:p>
          <w:p w14:paraId="5E1DD3AD" w14:textId="167025CA"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2" w:id="-1167873022"/>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2" w:id="-1167873022"/>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zCs w:val="20"/>
                <w:shd w:val="solid" w:color="000000" w:fill="000000"/>
                <w:fitText w:val="82" w:id="-1167873022"/>
                <w14:textFill>
                  <w14:solidFill>
                    <w14:srgbClr w14:val="000000">
                      <w14:alpha w14:val="100000"/>
                    </w14:srgbClr>
                  </w14:solidFill>
                </w14:textFill>
              </w:rPr>
              <w:t xml:space="preserve">　</w:t>
            </w:r>
            <w:r w:rsidR="00F831C0" w:rsidRPr="00737FA8">
              <w:rPr>
                <w:sz w:val="18"/>
                <w:szCs w:val="18"/>
                <w:vertAlign w:val="superscript"/>
              </w:rPr>
              <w:t>2</w:t>
            </w:r>
            <w:r w:rsidRPr="00737FA8">
              <w:rPr>
                <w:rFonts w:cs="Calibri"/>
                <w:color w:val="000000"/>
                <w:szCs w:val="20"/>
              </w:rPr>
              <w:t>)</w:t>
            </w:r>
          </w:p>
        </w:tc>
        <w:tc>
          <w:tcPr>
            <w:tcW w:w="618" w:type="pct"/>
            <w:tcBorders>
              <w:top w:val="nil"/>
              <w:left w:val="nil"/>
              <w:bottom w:val="single" w:sz="8" w:space="0" w:color="auto"/>
              <w:right w:val="single" w:sz="8" w:space="0" w:color="auto"/>
            </w:tcBorders>
            <w:shd w:val="clear" w:color="auto" w:fill="auto"/>
            <w:vAlign w:val="bottom"/>
          </w:tcPr>
          <w:p w14:paraId="25FB3122" w14:textId="64364FA5" w:rsidR="00DF34C0"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21"/>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21"/>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21"/>
                <w14:textFill>
                  <w14:solidFill>
                    <w14:srgbClr w14:val="000000">
                      <w14:alpha w14:val="100000"/>
                    </w14:srgbClr>
                  </w14:solidFill>
                </w14:textFill>
              </w:rPr>
              <w:t xml:space="preserve">　</w:t>
            </w:r>
            <w:r w:rsidR="00F831C0" w:rsidRPr="00737FA8">
              <w:rPr>
                <w:sz w:val="18"/>
                <w:szCs w:val="18"/>
                <w:vertAlign w:val="superscript"/>
              </w:rPr>
              <w:t>2</w:t>
            </w:r>
          </w:p>
          <w:p w14:paraId="394E7063" w14:textId="16D906E7"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1" w:id="-1167873020"/>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1" w:id="-1167873020"/>
                <w14:textFill>
                  <w14:solidFill>
                    <w14:srgbClr w14:val="000000">
                      <w14:alpha w14:val="100000"/>
                    </w14:srgbClr>
                  </w14:solidFill>
                </w14:textFill>
              </w:rPr>
              <w:t>|</w:t>
            </w:r>
            <w:r w:rsidR="00C25D04" w:rsidRPr="00737FA8">
              <w:rPr>
                <w:rFonts w:ascii="MS Mincho" w:eastAsia="MS Mincho" w:hAnsi="MS Mincho" w:cs="MS Mincho" w:hint="eastAsia"/>
                <w:color w:val="000000"/>
                <w:spacing w:val="1"/>
                <w:w w:val="18"/>
                <w:szCs w:val="20"/>
                <w:shd w:val="solid" w:color="000000" w:fill="000000"/>
                <w:fitText w:val="81" w:id="-1167873020"/>
                <w14:textFill>
                  <w14:solidFill>
                    <w14:srgbClr w14:val="000000">
                      <w14:alpha w14:val="100000"/>
                    </w14:srgbClr>
                  </w14:solidFill>
                </w14:textFill>
              </w:rPr>
              <w:t xml:space="preserve">　</w:t>
            </w:r>
            <w:r w:rsidR="00F831C0" w:rsidRPr="00737FA8">
              <w:rPr>
                <w:sz w:val="18"/>
                <w:szCs w:val="18"/>
                <w:vertAlign w:val="superscript"/>
              </w:rPr>
              <w:t>2</w:t>
            </w:r>
            <w:r w:rsidRPr="00737FA8">
              <w:rPr>
                <w:rFonts w:cs="Calibri"/>
                <w:color w:val="000000"/>
                <w:szCs w:val="20"/>
              </w:rPr>
              <w:t>)</w:t>
            </w:r>
          </w:p>
        </w:tc>
      </w:tr>
      <w:tr w:rsidR="003B78EF" w:rsidRPr="00AD7238" w14:paraId="5D24C5AA" w14:textId="77777777" w:rsidTr="008C6A6F">
        <w:tc>
          <w:tcPr>
            <w:tcW w:w="5000" w:type="pct"/>
            <w:gridSpan w:val="7"/>
            <w:shd w:val="clear" w:color="auto" w:fill="FFFFFF" w:themeFill="background1"/>
            <w:vAlign w:val="center"/>
          </w:tcPr>
          <w:p w14:paraId="5C55A842" w14:textId="5ABA1040" w:rsidR="003B78EF" w:rsidRPr="00737FA8" w:rsidRDefault="003B78EF" w:rsidP="00CB4541">
            <w:pPr>
              <w:pStyle w:val="In-tableHeading"/>
              <w:keepLines/>
              <w:rPr>
                <w:color w:val="000000"/>
                <w:lang w:val="en-AU"/>
              </w:rPr>
            </w:pPr>
            <w:r w:rsidRPr="00737FA8">
              <w:rPr>
                <w:lang w:val="en-AU"/>
              </w:rPr>
              <w:t xml:space="preserve">Number of doses administered </w:t>
            </w:r>
          </w:p>
        </w:tc>
      </w:tr>
      <w:tr w:rsidR="00DF34C0" w:rsidRPr="00AD7238" w14:paraId="1836A920" w14:textId="77777777" w:rsidTr="008078D2">
        <w:tc>
          <w:tcPr>
            <w:tcW w:w="1308" w:type="pct"/>
            <w:shd w:val="clear" w:color="auto" w:fill="auto"/>
            <w:vAlign w:val="center"/>
          </w:tcPr>
          <w:p w14:paraId="25E53322" w14:textId="77777777" w:rsidR="00DF34C0" w:rsidRDefault="00DF34C0" w:rsidP="00DF34C0">
            <w:pPr>
              <w:pStyle w:val="TableText"/>
              <w:keepLines/>
            </w:pPr>
            <w:r>
              <w:t>Aged 70 years</w:t>
            </w:r>
          </w:p>
          <w:p w14:paraId="3E6ED35F" w14:textId="64E756E0" w:rsidR="00DF34C0" w:rsidRDefault="00DF34C0" w:rsidP="00DF34C0">
            <w:pPr>
              <w:pStyle w:val="TableText"/>
              <w:keepLines/>
            </w:pPr>
            <w:r>
              <w:t>(pre-PBAC response)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014EAB1C" w14:textId="19A74737" w:rsidR="007C2173" w:rsidRPr="00737FA8" w:rsidRDefault="00C25D04" w:rsidP="00DF34C0">
            <w:pPr>
              <w:pStyle w:val="TableText"/>
              <w:keepLines/>
              <w:jc w:val="center"/>
              <w:rPr>
                <w:rFonts w:cs="Calibri"/>
                <w:color w:val="000000"/>
                <w:szCs w:val="20"/>
              </w:rPr>
            </w:pPr>
            <w:r w:rsidRPr="0024192B">
              <w:rPr>
                <w:rFonts w:ascii="MS Mincho" w:eastAsia="MS Mincho" w:hAnsi="MS Mincho" w:cs="MS Mincho" w:hint="eastAsia"/>
                <w:color w:val="000000"/>
                <w:w w:val="15"/>
                <w:szCs w:val="20"/>
                <w:shd w:val="solid" w:color="000000" w:fill="000000"/>
                <w:fitText w:val="13" w:id="-1167873019"/>
                <w14:textFill>
                  <w14:solidFill>
                    <w14:srgbClr w14:val="000000">
                      <w14:alpha w14:val="100000"/>
                    </w14:srgbClr>
                  </w14:solidFill>
                </w14:textFill>
              </w:rPr>
              <w:t xml:space="preserve">　</w:t>
            </w:r>
            <w:r w:rsidRPr="0024192B">
              <w:rPr>
                <w:rFonts w:cs="Calibri"/>
                <w:color w:val="000000"/>
                <w:w w:val="15"/>
                <w:szCs w:val="20"/>
                <w:shd w:val="solid" w:color="000000" w:fill="000000"/>
                <w:fitText w:val="13" w:id="-1167873019"/>
                <w14:textFill>
                  <w14:solidFill>
                    <w14:srgbClr w14:val="000000">
                      <w14:alpha w14:val="100000"/>
                    </w14:srgbClr>
                  </w14:solidFill>
                </w14:textFill>
              </w:rPr>
              <w:t>|</w:t>
            </w:r>
            <w:r w:rsidRPr="0024192B">
              <w:rPr>
                <w:rFonts w:ascii="MS Mincho" w:eastAsia="MS Mincho" w:hAnsi="MS Mincho" w:cs="MS Mincho" w:hint="eastAsia"/>
                <w:color w:val="000000"/>
                <w:spacing w:val="-53"/>
                <w:w w:val="15"/>
                <w:szCs w:val="20"/>
                <w:shd w:val="solid" w:color="000000" w:fill="000000"/>
                <w:fitText w:val="13" w:id="-1167873019"/>
                <w14:textFill>
                  <w14:solidFill>
                    <w14:srgbClr w14:val="000000">
                      <w14:alpha w14:val="100000"/>
                    </w14:srgbClr>
                  </w14:solidFill>
                </w14:textFill>
              </w:rPr>
              <w:t xml:space="preserve">　</w:t>
            </w:r>
            <w:r w:rsidR="00F831C0" w:rsidRPr="00737FA8">
              <w:rPr>
                <w:sz w:val="18"/>
                <w:szCs w:val="18"/>
                <w:vertAlign w:val="superscript"/>
              </w:rPr>
              <w:t>1</w:t>
            </w:r>
          </w:p>
          <w:p w14:paraId="3CAFBEDA" w14:textId="41886F3D"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5"/>
                <w:szCs w:val="20"/>
                <w:shd w:val="solid" w:color="000000" w:fill="000000"/>
                <w:fitText w:val="68" w:id="-1167873018"/>
                <w14:textFill>
                  <w14:solidFill>
                    <w14:srgbClr w14:val="000000">
                      <w14:alpha w14:val="100000"/>
                    </w14:srgbClr>
                  </w14:solidFill>
                </w14:textFill>
              </w:rPr>
              <w:t xml:space="preserve">　</w:t>
            </w:r>
            <w:r w:rsidR="00C25D04" w:rsidRPr="00737FA8">
              <w:rPr>
                <w:rFonts w:cs="Calibri"/>
                <w:color w:val="000000"/>
                <w:w w:val="15"/>
                <w:szCs w:val="20"/>
                <w:shd w:val="solid" w:color="000000" w:fill="000000"/>
                <w:fitText w:val="68" w:id="-1167873018"/>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5"/>
                <w:szCs w:val="20"/>
                <w:shd w:val="solid" w:color="000000" w:fill="000000"/>
                <w:fitText w:val="68" w:id="-1167873018"/>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szCs w:val="20"/>
              </w:rPr>
              <w:t>)</w:t>
            </w:r>
          </w:p>
        </w:tc>
        <w:tc>
          <w:tcPr>
            <w:tcW w:w="612" w:type="pct"/>
            <w:tcBorders>
              <w:top w:val="single" w:sz="4" w:space="0" w:color="auto"/>
              <w:left w:val="nil"/>
              <w:bottom w:val="single" w:sz="4" w:space="0" w:color="auto"/>
              <w:right w:val="single" w:sz="4" w:space="0" w:color="auto"/>
            </w:tcBorders>
            <w:shd w:val="clear" w:color="auto" w:fill="auto"/>
            <w:vAlign w:val="bottom"/>
          </w:tcPr>
          <w:p w14:paraId="211973B0" w14:textId="163019D7"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8" w:id="-1167873017"/>
                <w14:textFill>
                  <w14:solidFill>
                    <w14:srgbClr w14:val="000000">
                      <w14:alpha w14:val="100000"/>
                    </w14:srgbClr>
                  </w14:solidFill>
                </w14:textFill>
              </w:rPr>
              <w:t xml:space="preserve">　</w:t>
            </w:r>
            <w:r w:rsidRPr="00737FA8">
              <w:rPr>
                <w:rFonts w:cs="Calibri"/>
                <w:color w:val="000000"/>
                <w:w w:val="15"/>
                <w:szCs w:val="20"/>
                <w:shd w:val="solid" w:color="000000" w:fill="000000"/>
                <w:fitText w:val="28" w:id="-1167873017"/>
                <w14:textFill>
                  <w14:solidFill>
                    <w14:srgbClr w14:val="000000">
                      <w14:alpha w14:val="100000"/>
                    </w14:srgbClr>
                  </w14:solidFill>
                </w14:textFill>
              </w:rPr>
              <w:t>|</w:t>
            </w:r>
            <w:r w:rsidRPr="00737FA8">
              <w:rPr>
                <w:rFonts w:ascii="MS Mincho" w:eastAsia="MS Mincho" w:hAnsi="MS Mincho" w:cs="MS Mincho" w:hint="eastAsia"/>
                <w:color w:val="000000"/>
                <w:spacing w:val="-37"/>
                <w:w w:val="15"/>
                <w:szCs w:val="20"/>
                <w:shd w:val="solid" w:color="000000" w:fill="000000"/>
                <w:fitText w:val="28" w:id="-1167873017"/>
                <w14:textFill>
                  <w14:solidFill>
                    <w14:srgbClr w14:val="000000">
                      <w14:alpha w14:val="100000"/>
                    </w14:srgbClr>
                  </w14:solidFill>
                </w14:textFill>
              </w:rPr>
              <w:t xml:space="preserve">　</w:t>
            </w:r>
            <w:r w:rsidR="00F831C0" w:rsidRPr="00737FA8">
              <w:rPr>
                <w:bCs w:val="0"/>
                <w:vertAlign w:val="superscript"/>
              </w:rPr>
              <w:t>6</w:t>
            </w:r>
          </w:p>
          <w:p w14:paraId="3D3974C8" w14:textId="68EDFAD3"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2" w:id="-1167873016"/>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2" w:id="-1167873016"/>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zCs w:val="20"/>
                <w:shd w:val="solid" w:color="000000" w:fill="000000"/>
                <w:fitText w:val="82" w:id="-1167873016"/>
                <w14:textFill>
                  <w14:solidFill>
                    <w14:srgbClr w14:val="000000">
                      <w14:alpha w14:val="100000"/>
                    </w14:srgbClr>
                  </w14:solidFill>
                </w14:textFill>
              </w:rPr>
              <w:t xml:space="preserve">　</w:t>
            </w:r>
            <w:r w:rsidR="00F831C0" w:rsidRPr="00737FA8">
              <w:rPr>
                <w:bCs w:val="0"/>
                <w:vertAlign w:val="superscript"/>
              </w:rPr>
              <w:t>6</w:t>
            </w:r>
            <w:r w:rsidRPr="00737FA8">
              <w:rPr>
                <w:rFonts w:cs="Calibri"/>
                <w:color w:val="000000"/>
                <w:szCs w:val="20"/>
              </w:rPr>
              <w:t>)</w:t>
            </w:r>
          </w:p>
        </w:tc>
        <w:tc>
          <w:tcPr>
            <w:tcW w:w="612" w:type="pct"/>
            <w:tcBorders>
              <w:top w:val="single" w:sz="4" w:space="0" w:color="auto"/>
              <w:left w:val="nil"/>
              <w:bottom w:val="single" w:sz="4" w:space="0" w:color="auto"/>
              <w:right w:val="single" w:sz="4" w:space="0" w:color="auto"/>
            </w:tcBorders>
            <w:shd w:val="clear" w:color="auto" w:fill="auto"/>
            <w:vAlign w:val="bottom"/>
          </w:tcPr>
          <w:p w14:paraId="5CE29990" w14:textId="1801DF2E"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15"/>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15"/>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15"/>
                <w14:textFill>
                  <w14:solidFill>
                    <w14:srgbClr w14:val="000000">
                      <w14:alpha w14:val="100000"/>
                    </w14:srgbClr>
                  </w14:solidFill>
                </w14:textFill>
              </w:rPr>
              <w:t xml:space="preserve">　</w:t>
            </w:r>
            <w:r w:rsidR="00F831C0" w:rsidRPr="00737FA8">
              <w:rPr>
                <w:bCs w:val="0"/>
                <w:vertAlign w:val="superscript"/>
              </w:rPr>
              <w:t>6</w:t>
            </w:r>
          </w:p>
          <w:p w14:paraId="6041F059" w14:textId="4D8E1E7D"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1" w:id="-1167873014"/>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1" w:id="-1167873014"/>
                <w14:textFill>
                  <w14:solidFill>
                    <w14:srgbClr w14:val="000000">
                      <w14:alpha w14:val="100000"/>
                    </w14:srgbClr>
                  </w14:solidFill>
                </w14:textFill>
              </w:rPr>
              <w:t>|</w:t>
            </w:r>
            <w:r w:rsidR="00C25D04" w:rsidRPr="00737FA8">
              <w:rPr>
                <w:rFonts w:ascii="MS Mincho" w:eastAsia="MS Mincho" w:hAnsi="MS Mincho" w:cs="MS Mincho" w:hint="eastAsia"/>
                <w:color w:val="000000"/>
                <w:spacing w:val="1"/>
                <w:w w:val="18"/>
                <w:szCs w:val="20"/>
                <w:shd w:val="solid" w:color="000000" w:fill="000000"/>
                <w:fitText w:val="81" w:id="-1167873014"/>
                <w14:textFill>
                  <w14:solidFill>
                    <w14:srgbClr w14:val="000000">
                      <w14:alpha w14:val="100000"/>
                    </w14:srgbClr>
                  </w14:solidFill>
                </w14:textFill>
              </w:rPr>
              <w:t xml:space="preserve">　</w:t>
            </w:r>
            <w:r w:rsidR="00F831C0" w:rsidRPr="00737FA8">
              <w:rPr>
                <w:bCs w:val="0"/>
                <w:vertAlign w:val="superscript"/>
              </w:rPr>
              <w:t>6</w:t>
            </w:r>
            <w:r w:rsidRPr="00737FA8">
              <w:rPr>
                <w:rFonts w:cs="Calibri"/>
                <w:color w:val="000000"/>
                <w:szCs w:val="20"/>
              </w:rPr>
              <w:t>)</w:t>
            </w:r>
          </w:p>
        </w:tc>
        <w:tc>
          <w:tcPr>
            <w:tcW w:w="612" w:type="pct"/>
            <w:tcBorders>
              <w:top w:val="single" w:sz="4" w:space="0" w:color="auto"/>
              <w:left w:val="nil"/>
              <w:bottom w:val="single" w:sz="4" w:space="0" w:color="auto"/>
              <w:right w:val="single" w:sz="4" w:space="0" w:color="auto"/>
            </w:tcBorders>
            <w:shd w:val="clear" w:color="auto" w:fill="auto"/>
            <w:vAlign w:val="bottom"/>
          </w:tcPr>
          <w:p w14:paraId="725D659F" w14:textId="7EC4EF33"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3013"/>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3013"/>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3013"/>
                <w14:textFill>
                  <w14:solidFill>
                    <w14:srgbClr w14:val="000000">
                      <w14:alpha w14:val="100000"/>
                    </w14:srgbClr>
                  </w14:solidFill>
                </w14:textFill>
              </w:rPr>
              <w:t xml:space="preserve">　</w:t>
            </w:r>
            <w:r w:rsidR="00F831C0" w:rsidRPr="00737FA8">
              <w:rPr>
                <w:bCs w:val="0"/>
                <w:vertAlign w:val="superscript"/>
              </w:rPr>
              <w:t>6</w:t>
            </w:r>
          </w:p>
          <w:p w14:paraId="5CAE8269" w14:textId="42258B82"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2" w:id="-1167873012"/>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2" w:id="-1167873012"/>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zCs w:val="20"/>
                <w:shd w:val="solid" w:color="000000" w:fill="000000"/>
                <w:fitText w:val="82" w:id="-1167873012"/>
                <w14:textFill>
                  <w14:solidFill>
                    <w14:srgbClr w14:val="000000">
                      <w14:alpha w14:val="100000"/>
                    </w14:srgbClr>
                  </w14:solidFill>
                </w14:textFill>
              </w:rPr>
              <w:t xml:space="preserve">　</w:t>
            </w:r>
            <w:r w:rsidR="00F831C0" w:rsidRPr="00737FA8">
              <w:rPr>
                <w:bCs w:val="0"/>
                <w:vertAlign w:val="superscript"/>
              </w:rPr>
              <w:t>6</w:t>
            </w:r>
            <w:r w:rsidRPr="00737FA8">
              <w:rPr>
                <w:rFonts w:cs="Calibri"/>
                <w:color w:val="000000"/>
                <w:szCs w:val="20"/>
              </w:rPr>
              <w:t>)</w:t>
            </w:r>
          </w:p>
        </w:tc>
        <w:tc>
          <w:tcPr>
            <w:tcW w:w="612" w:type="pct"/>
            <w:tcBorders>
              <w:top w:val="single" w:sz="4" w:space="0" w:color="auto"/>
              <w:left w:val="nil"/>
              <w:bottom w:val="single" w:sz="4" w:space="0" w:color="auto"/>
              <w:right w:val="single" w:sz="4" w:space="0" w:color="auto"/>
            </w:tcBorders>
            <w:shd w:val="clear" w:color="auto" w:fill="auto"/>
            <w:vAlign w:val="bottom"/>
          </w:tcPr>
          <w:p w14:paraId="5D223C21" w14:textId="751C6A38" w:rsidR="00DF34C0"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2768"/>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2768"/>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2768"/>
                <w14:textFill>
                  <w14:solidFill>
                    <w14:srgbClr w14:val="000000">
                      <w14:alpha w14:val="100000"/>
                    </w14:srgbClr>
                  </w14:solidFill>
                </w14:textFill>
              </w:rPr>
              <w:t xml:space="preserve">　</w:t>
            </w:r>
            <w:r w:rsidR="00F831C0" w:rsidRPr="00737FA8">
              <w:rPr>
                <w:bCs w:val="0"/>
                <w:vertAlign w:val="superscript"/>
              </w:rPr>
              <w:t>6</w:t>
            </w:r>
          </w:p>
          <w:p w14:paraId="2DCDEE8E" w14:textId="53700696"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2" w:id="-1167872767"/>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2" w:id="-1167872767"/>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zCs w:val="20"/>
                <w:shd w:val="solid" w:color="000000" w:fill="000000"/>
                <w:fitText w:val="82" w:id="-1167872767"/>
                <w14:textFill>
                  <w14:solidFill>
                    <w14:srgbClr w14:val="000000">
                      <w14:alpha w14:val="100000"/>
                    </w14:srgbClr>
                  </w14:solidFill>
                </w14:textFill>
              </w:rPr>
              <w:t xml:space="preserve">　</w:t>
            </w:r>
            <w:r w:rsidR="00F831C0" w:rsidRPr="00737FA8">
              <w:rPr>
                <w:bCs w:val="0"/>
                <w:vertAlign w:val="superscript"/>
              </w:rPr>
              <w:t>6</w:t>
            </w:r>
            <w:r w:rsidRPr="00737FA8">
              <w:rPr>
                <w:rFonts w:cs="Calibri"/>
                <w:color w:val="000000"/>
                <w:szCs w:val="20"/>
              </w:rPr>
              <w:t>)</w:t>
            </w:r>
          </w:p>
        </w:tc>
        <w:tc>
          <w:tcPr>
            <w:tcW w:w="618" w:type="pct"/>
            <w:tcBorders>
              <w:top w:val="single" w:sz="4" w:space="0" w:color="auto"/>
              <w:left w:val="nil"/>
              <w:bottom w:val="single" w:sz="4" w:space="0" w:color="auto"/>
              <w:right w:val="single" w:sz="4" w:space="0" w:color="auto"/>
            </w:tcBorders>
            <w:shd w:val="clear" w:color="auto" w:fill="auto"/>
            <w:vAlign w:val="bottom"/>
          </w:tcPr>
          <w:p w14:paraId="63C0117B" w14:textId="41B7B4B8" w:rsidR="00DF34C0"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2766"/>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2766"/>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2766"/>
                <w14:textFill>
                  <w14:solidFill>
                    <w14:srgbClr w14:val="000000">
                      <w14:alpha w14:val="100000"/>
                    </w14:srgbClr>
                  </w14:solidFill>
                </w14:textFill>
              </w:rPr>
              <w:t xml:space="preserve">　</w:t>
            </w:r>
            <w:r w:rsidR="00F831C0" w:rsidRPr="00737FA8">
              <w:rPr>
                <w:bCs w:val="0"/>
                <w:vertAlign w:val="superscript"/>
              </w:rPr>
              <w:t>6</w:t>
            </w:r>
          </w:p>
          <w:p w14:paraId="50459374" w14:textId="1F688420"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1" w:id="-1167872765"/>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1" w:id="-1167872765"/>
                <w14:textFill>
                  <w14:solidFill>
                    <w14:srgbClr w14:val="000000">
                      <w14:alpha w14:val="100000"/>
                    </w14:srgbClr>
                  </w14:solidFill>
                </w14:textFill>
              </w:rPr>
              <w:t>|</w:t>
            </w:r>
            <w:r w:rsidR="00C25D04" w:rsidRPr="00737FA8">
              <w:rPr>
                <w:rFonts w:ascii="MS Mincho" w:eastAsia="MS Mincho" w:hAnsi="MS Mincho" w:cs="MS Mincho" w:hint="eastAsia"/>
                <w:color w:val="000000"/>
                <w:spacing w:val="1"/>
                <w:w w:val="18"/>
                <w:szCs w:val="20"/>
                <w:shd w:val="solid" w:color="000000" w:fill="000000"/>
                <w:fitText w:val="81" w:id="-1167872765"/>
                <w14:textFill>
                  <w14:solidFill>
                    <w14:srgbClr w14:val="000000">
                      <w14:alpha w14:val="100000"/>
                    </w14:srgbClr>
                  </w14:solidFill>
                </w14:textFill>
              </w:rPr>
              <w:t xml:space="preserve">　</w:t>
            </w:r>
            <w:r w:rsidR="00F831C0" w:rsidRPr="00737FA8">
              <w:rPr>
                <w:bCs w:val="0"/>
                <w:vertAlign w:val="superscript"/>
              </w:rPr>
              <w:t>6</w:t>
            </w:r>
            <w:r w:rsidRPr="00737FA8">
              <w:rPr>
                <w:rFonts w:cs="Calibri"/>
                <w:color w:val="000000"/>
                <w:szCs w:val="20"/>
              </w:rPr>
              <w:t>)</w:t>
            </w:r>
          </w:p>
        </w:tc>
      </w:tr>
      <w:tr w:rsidR="003B78EF" w:rsidRPr="00AD7238" w14:paraId="1F490170" w14:textId="77777777" w:rsidTr="008078D2">
        <w:tc>
          <w:tcPr>
            <w:tcW w:w="1308" w:type="pct"/>
            <w:shd w:val="clear" w:color="auto" w:fill="auto"/>
            <w:vAlign w:val="center"/>
          </w:tcPr>
          <w:p w14:paraId="6580C0AF" w14:textId="77777777" w:rsidR="00031DC0" w:rsidRDefault="003B78EF" w:rsidP="00CB4541">
            <w:pPr>
              <w:pStyle w:val="TableText"/>
              <w:keepLines/>
            </w:pPr>
            <w:r>
              <w:t>Aged 71 to 79 years</w:t>
            </w:r>
            <w:r w:rsidR="00C22C94">
              <w:t xml:space="preserve"> </w:t>
            </w:r>
          </w:p>
          <w:p w14:paraId="25FDB0DB" w14:textId="45FBBCA4" w:rsidR="003B78EF" w:rsidRPr="00AD7238" w:rsidRDefault="00C22C94" w:rsidP="00CB4541">
            <w:pPr>
              <w:pStyle w:val="TableText"/>
              <w:keepLines/>
            </w:pPr>
            <w:r>
              <w:t>(pre-PBAC response)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8960BCF" w14:textId="7160AA15" w:rsidR="007C2173" w:rsidRPr="00737FA8" w:rsidRDefault="00C25D04" w:rsidP="00CB4541">
            <w:pPr>
              <w:pStyle w:val="TableText"/>
              <w:keepLines/>
              <w:jc w:val="center"/>
              <w:rPr>
                <w:rFonts w:cs="Calibri"/>
                <w:color w:val="000000"/>
                <w:szCs w:val="20"/>
              </w:rPr>
            </w:pPr>
            <w:r w:rsidRPr="0024192B">
              <w:rPr>
                <w:rFonts w:ascii="MS Mincho" w:eastAsia="MS Mincho" w:hAnsi="MS Mincho" w:cs="MS Mincho" w:hint="eastAsia"/>
                <w:color w:val="000000"/>
                <w:w w:val="15"/>
                <w:szCs w:val="20"/>
                <w:shd w:val="solid" w:color="000000" w:fill="000000"/>
                <w:fitText w:val="13" w:id="-1167872764"/>
                <w14:textFill>
                  <w14:solidFill>
                    <w14:srgbClr w14:val="000000">
                      <w14:alpha w14:val="100000"/>
                    </w14:srgbClr>
                  </w14:solidFill>
                </w14:textFill>
              </w:rPr>
              <w:t xml:space="preserve">　</w:t>
            </w:r>
            <w:r w:rsidRPr="0024192B">
              <w:rPr>
                <w:rFonts w:cs="Calibri"/>
                <w:color w:val="000000"/>
                <w:w w:val="15"/>
                <w:szCs w:val="20"/>
                <w:shd w:val="solid" w:color="000000" w:fill="000000"/>
                <w:fitText w:val="13" w:id="-1167872764"/>
                <w14:textFill>
                  <w14:solidFill>
                    <w14:srgbClr w14:val="000000">
                      <w14:alpha w14:val="100000"/>
                    </w14:srgbClr>
                  </w14:solidFill>
                </w14:textFill>
              </w:rPr>
              <w:t>|</w:t>
            </w:r>
            <w:r w:rsidRPr="0024192B">
              <w:rPr>
                <w:rFonts w:ascii="MS Mincho" w:eastAsia="MS Mincho" w:hAnsi="MS Mincho" w:cs="MS Mincho" w:hint="eastAsia"/>
                <w:color w:val="000000"/>
                <w:spacing w:val="-53"/>
                <w:w w:val="15"/>
                <w:szCs w:val="20"/>
                <w:shd w:val="solid" w:color="000000" w:fill="000000"/>
                <w:fitText w:val="13" w:id="-1167872764"/>
                <w14:textFill>
                  <w14:solidFill>
                    <w14:srgbClr w14:val="000000">
                      <w14:alpha w14:val="100000"/>
                    </w14:srgbClr>
                  </w14:solidFill>
                </w14:textFill>
              </w:rPr>
              <w:t xml:space="preserve">　</w:t>
            </w:r>
            <w:r w:rsidR="00F831C0" w:rsidRPr="00737FA8">
              <w:rPr>
                <w:bCs w:val="0"/>
                <w:vertAlign w:val="superscript"/>
              </w:rPr>
              <w:t>9</w:t>
            </w:r>
          </w:p>
          <w:p w14:paraId="107691CF" w14:textId="595C59CC" w:rsidR="00031DC0" w:rsidRPr="00737FA8" w:rsidRDefault="00031DC0"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21"/>
                <w:shd w:val="solid" w:color="000000" w:fill="000000"/>
                <w:fitText w:val="95" w:id="-1167872763"/>
                <w14:textFill>
                  <w14:solidFill>
                    <w14:srgbClr w14:val="000000">
                      <w14:alpha w14:val="100000"/>
                    </w14:srgbClr>
                  </w14:solidFill>
                </w14:textFill>
              </w:rPr>
              <w:t xml:space="preserve">　</w:t>
            </w:r>
            <w:r w:rsidR="00C25D04" w:rsidRPr="00737FA8">
              <w:rPr>
                <w:rFonts w:cs="Calibri"/>
                <w:color w:val="000000"/>
                <w:w w:val="21"/>
                <w:shd w:val="solid" w:color="000000" w:fill="000000"/>
                <w:fitText w:val="95" w:id="-1167872763"/>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1"/>
                <w:shd w:val="solid" w:color="000000" w:fill="000000"/>
                <w:fitText w:val="95" w:id="-1167872763"/>
                <w14:textFill>
                  <w14:solidFill>
                    <w14:srgbClr w14:val="000000">
                      <w14:alpha w14:val="100000"/>
                    </w14:srgbClr>
                  </w14:solidFill>
                </w14:textFill>
              </w:rPr>
              <w:t xml:space="preserve">　</w:t>
            </w:r>
            <w:r w:rsidR="00F831C0" w:rsidRPr="00737FA8">
              <w:rPr>
                <w:bCs w:val="0"/>
                <w:vertAlign w:val="superscript"/>
              </w:rPr>
              <w:t>11</w:t>
            </w:r>
            <w:r w:rsidRPr="00737FA8">
              <w:rPr>
                <w:rFonts w:cs="Calibri"/>
                <w:color w:val="000000"/>
              </w:rPr>
              <w:t>)</w:t>
            </w:r>
          </w:p>
        </w:tc>
        <w:tc>
          <w:tcPr>
            <w:tcW w:w="612" w:type="pct"/>
            <w:tcBorders>
              <w:top w:val="single" w:sz="4" w:space="0" w:color="auto"/>
              <w:left w:val="nil"/>
              <w:bottom w:val="single" w:sz="4" w:space="0" w:color="auto"/>
              <w:right w:val="single" w:sz="4" w:space="0" w:color="auto"/>
            </w:tcBorders>
            <w:shd w:val="clear" w:color="auto" w:fill="auto"/>
            <w:vAlign w:val="center"/>
          </w:tcPr>
          <w:p w14:paraId="30DE92AB" w14:textId="14484494"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8" w:id="-1167872762"/>
                <w14:textFill>
                  <w14:solidFill>
                    <w14:srgbClr w14:val="000000">
                      <w14:alpha w14:val="100000"/>
                    </w14:srgbClr>
                  </w14:solidFill>
                </w14:textFill>
              </w:rPr>
              <w:t xml:space="preserve">　</w:t>
            </w:r>
            <w:r w:rsidRPr="00737FA8">
              <w:rPr>
                <w:rFonts w:cs="Calibri"/>
                <w:color w:val="000000"/>
                <w:w w:val="15"/>
                <w:szCs w:val="20"/>
                <w:shd w:val="solid" w:color="000000" w:fill="000000"/>
                <w:fitText w:val="28" w:id="-1167872762"/>
                <w14:textFill>
                  <w14:solidFill>
                    <w14:srgbClr w14:val="000000">
                      <w14:alpha w14:val="100000"/>
                    </w14:srgbClr>
                  </w14:solidFill>
                </w14:textFill>
              </w:rPr>
              <w:t>|</w:t>
            </w:r>
            <w:r w:rsidRPr="00737FA8">
              <w:rPr>
                <w:rFonts w:ascii="MS Mincho" w:eastAsia="MS Mincho" w:hAnsi="MS Mincho" w:cs="MS Mincho" w:hint="eastAsia"/>
                <w:color w:val="000000"/>
                <w:spacing w:val="-37"/>
                <w:w w:val="15"/>
                <w:szCs w:val="20"/>
                <w:shd w:val="solid" w:color="000000" w:fill="000000"/>
                <w:fitText w:val="28" w:id="-1167872762"/>
                <w14:textFill>
                  <w14:solidFill>
                    <w14:srgbClr w14:val="000000">
                      <w14:alpha w14:val="100000"/>
                    </w14:srgbClr>
                  </w14:solidFill>
                </w14:textFill>
              </w:rPr>
              <w:t xml:space="preserve">　</w:t>
            </w:r>
            <w:r w:rsidR="00F831C0" w:rsidRPr="00737FA8">
              <w:rPr>
                <w:sz w:val="18"/>
                <w:szCs w:val="18"/>
                <w:vertAlign w:val="superscript"/>
              </w:rPr>
              <w:t>2</w:t>
            </w:r>
          </w:p>
          <w:p w14:paraId="2FC47A48" w14:textId="79BC70C5" w:rsidR="00031DC0" w:rsidRPr="00737FA8" w:rsidRDefault="00031DC0"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5"/>
                <w:shd w:val="solid" w:color="000000" w:fill="000000"/>
                <w:fitText w:val="54" w:id="-1167872761"/>
                <w14:textFill>
                  <w14:solidFill>
                    <w14:srgbClr w14:val="000000">
                      <w14:alpha w14:val="100000"/>
                    </w14:srgbClr>
                  </w14:solidFill>
                </w14:textFill>
              </w:rPr>
              <w:t xml:space="preserve">　</w:t>
            </w:r>
            <w:r w:rsidR="00C25D04" w:rsidRPr="00737FA8">
              <w:rPr>
                <w:rFonts w:cs="Calibri"/>
                <w:color w:val="000000"/>
                <w:w w:val="15"/>
                <w:shd w:val="solid" w:color="000000" w:fill="000000"/>
                <w:fitText w:val="54" w:id="-1167872761"/>
                <w14:textFill>
                  <w14:solidFill>
                    <w14:srgbClr w14:val="000000">
                      <w14:alpha w14:val="100000"/>
                    </w14:srgbClr>
                  </w14:solidFill>
                </w14:textFill>
              </w:rPr>
              <w:t>|</w:t>
            </w:r>
            <w:r w:rsidR="00C25D04" w:rsidRPr="00737FA8">
              <w:rPr>
                <w:rFonts w:ascii="MS Mincho" w:eastAsia="MS Mincho" w:hAnsi="MS Mincho" w:cs="MS Mincho" w:hint="eastAsia"/>
                <w:color w:val="000000"/>
                <w:spacing w:val="-11"/>
                <w:w w:val="15"/>
                <w:shd w:val="solid" w:color="000000" w:fill="000000"/>
                <w:fitText w:val="54" w:id="-1167872761"/>
                <w14:textFill>
                  <w14:solidFill>
                    <w14:srgbClr w14:val="000000">
                      <w14:alpha w14:val="100000"/>
                    </w14:srgbClr>
                  </w14:solidFill>
                </w14:textFill>
              </w:rPr>
              <w:t xml:space="preserve">　</w:t>
            </w:r>
            <w:r w:rsidRPr="00737FA8">
              <w:rPr>
                <w:rFonts w:cs="Calibri"/>
                <w:color w:val="000000"/>
              </w:rPr>
              <w:t>)</w:t>
            </w:r>
          </w:p>
        </w:tc>
        <w:tc>
          <w:tcPr>
            <w:tcW w:w="612" w:type="pct"/>
            <w:tcBorders>
              <w:top w:val="single" w:sz="4" w:space="0" w:color="auto"/>
              <w:left w:val="nil"/>
              <w:bottom w:val="single" w:sz="4" w:space="0" w:color="auto"/>
              <w:right w:val="single" w:sz="4" w:space="0" w:color="auto"/>
            </w:tcBorders>
            <w:shd w:val="clear" w:color="auto" w:fill="auto"/>
            <w:vAlign w:val="center"/>
          </w:tcPr>
          <w:p w14:paraId="48A17499" w14:textId="4FF4E254"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2760"/>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2760"/>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2760"/>
                <w14:textFill>
                  <w14:solidFill>
                    <w14:srgbClr w14:val="000000">
                      <w14:alpha w14:val="100000"/>
                    </w14:srgbClr>
                  </w14:solidFill>
                </w14:textFill>
              </w:rPr>
              <w:t xml:space="preserve">　</w:t>
            </w:r>
            <w:r w:rsidR="00F831C0" w:rsidRPr="00737FA8">
              <w:rPr>
                <w:sz w:val="18"/>
                <w:szCs w:val="18"/>
                <w:vertAlign w:val="superscript"/>
              </w:rPr>
              <w:t>2</w:t>
            </w:r>
          </w:p>
          <w:p w14:paraId="1F93EBF5" w14:textId="281F497B" w:rsidR="00031DC0" w:rsidRPr="00737FA8" w:rsidRDefault="00031DC0"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5"/>
                <w:shd w:val="solid" w:color="000000" w:fill="000000"/>
                <w:fitText w:val="54" w:id="-1167872759"/>
                <w14:textFill>
                  <w14:solidFill>
                    <w14:srgbClr w14:val="000000">
                      <w14:alpha w14:val="100000"/>
                    </w14:srgbClr>
                  </w14:solidFill>
                </w14:textFill>
              </w:rPr>
              <w:t xml:space="preserve">　</w:t>
            </w:r>
            <w:r w:rsidR="00C25D04" w:rsidRPr="00737FA8">
              <w:rPr>
                <w:rFonts w:cs="Calibri"/>
                <w:color w:val="000000"/>
                <w:w w:val="15"/>
                <w:shd w:val="solid" w:color="000000" w:fill="000000"/>
                <w:fitText w:val="54" w:id="-1167872759"/>
                <w14:textFill>
                  <w14:solidFill>
                    <w14:srgbClr w14:val="000000">
                      <w14:alpha w14:val="100000"/>
                    </w14:srgbClr>
                  </w14:solidFill>
                </w14:textFill>
              </w:rPr>
              <w:t>|</w:t>
            </w:r>
            <w:r w:rsidR="00C25D04" w:rsidRPr="00737FA8">
              <w:rPr>
                <w:rFonts w:ascii="MS Mincho" w:eastAsia="MS Mincho" w:hAnsi="MS Mincho" w:cs="MS Mincho" w:hint="eastAsia"/>
                <w:color w:val="000000"/>
                <w:spacing w:val="-11"/>
                <w:w w:val="15"/>
                <w:shd w:val="solid" w:color="000000" w:fill="000000"/>
                <w:fitText w:val="54" w:id="-1167872759"/>
                <w14:textFill>
                  <w14:solidFill>
                    <w14:srgbClr w14:val="000000">
                      <w14:alpha w14:val="100000"/>
                    </w14:srgbClr>
                  </w14:solidFill>
                </w14:textFill>
              </w:rPr>
              <w:t xml:space="preserve">　</w:t>
            </w:r>
            <w:r w:rsidRPr="00737FA8">
              <w:rPr>
                <w:rFonts w:cs="Calibri"/>
                <w:color w:val="000000"/>
              </w:rPr>
              <w:t>)</w:t>
            </w:r>
          </w:p>
        </w:tc>
        <w:tc>
          <w:tcPr>
            <w:tcW w:w="612" w:type="pct"/>
            <w:tcBorders>
              <w:top w:val="single" w:sz="4" w:space="0" w:color="auto"/>
              <w:left w:val="nil"/>
              <w:bottom w:val="single" w:sz="4" w:space="0" w:color="auto"/>
              <w:right w:val="single" w:sz="4" w:space="0" w:color="auto"/>
            </w:tcBorders>
            <w:shd w:val="clear" w:color="auto" w:fill="auto"/>
            <w:vAlign w:val="center"/>
          </w:tcPr>
          <w:p w14:paraId="0A1A366A" w14:textId="01237D47"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2758"/>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2758"/>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2758"/>
                <w14:textFill>
                  <w14:solidFill>
                    <w14:srgbClr w14:val="000000">
                      <w14:alpha w14:val="100000"/>
                    </w14:srgbClr>
                  </w14:solidFill>
                </w14:textFill>
              </w:rPr>
              <w:t xml:space="preserve">　</w:t>
            </w:r>
            <w:r w:rsidR="00F831C0" w:rsidRPr="00737FA8">
              <w:rPr>
                <w:sz w:val="18"/>
                <w:szCs w:val="18"/>
                <w:vertAlign w:val="superscript"/>
              </w:rPr>
              <w:t>1</w:t>
            </w:r>
          </w:p>
          <w:p w14:paraId="08CFDAA4" w14:textId="08B26E71" w:rsidR="00031DC0" w:rsidRPr="00737FA8" w:rsidRDefault="00031DC0"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2" w:id="-1167872757"/>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2" w:id="-1167872757"/>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hd w:val="solid" w:color="000000" w:fill="000000"/>
                <w:fitText w:val="82" w:id="-1167872757"/>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rPr>
              <w:t>)</w:t>
            </w:r>
          </w:p>
        </w:tc>
        <w:tc>
          <w:tcPr>
            <w:tcW w:w="612" w:type="pct"/>
            <w:tcBorders>
              <w:top w:val="single" w:sz="4" w:space="0" w:color="auto"/>
              <w:left w:val="nil"/>
              <w:bottom w:val="single" w:sz="4" w:space="0" w:color="auto"/>
              <w:right w:val="single" w:sz="4" w:space="0" w:color="auto"/>
            </w:tcBorders>
            <w:shd w:val="clear" w:color="auto" w:fill="auto"/>
            <w:vAlign w:val="center"/>
          </w:tcPr>
          <w:p w14:paraId="0466CDAC" w14:textId="60FBA8D6" w:rsidR="003B78EF"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2756"/>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2756"/>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2756"/>
                <w14:textFill>
                  <w14:solidFill>
                    <w14:srgbClr w14:val="000000">
                      <w14:alpha w14:val="100000"/>
                    </w14:srgbClr>
                  </w14:solidFill>
                </w14:textFill>
              </w:rPr>
              <w:t xml:space="preserve">　</w:t>
            </w:r>
            <w:r w:rsidR="00F831C0" w:rsidRPr="00737FA8">
              <w:rPr>
                <w:sz w:val="18"/>
                <w:szCs w:val="18"/>
                <w:vertAlign w:val="superscript"/>
              </w:rPr>
              <w:t>1</w:t>
            </w:r>
          </w:p>
          <w:p w14:paraId="290387BE" w14:textId="1CB7E304" w:rsidR="00031DC0" w:rsidRPr="00737FA8" w:rsidRDefault="00031DC0"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2" w:id="-1167872755"/>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2" w:id="-1167872755"/>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hd w:val="solid" w:color="000000" w:fill="000000"/>
                <w:fitText w:val="82" w:id="-1167872755"/>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rPr>
              <w:t>)</w:t>
            </w:r>
          </w:p>
        </w:tc>
        <w:tc>
          <w:tcPr>
            <w:tcW w:w="618" w:type="pct"/>
            <w:tcBorders>
              <w:top w:val="single" w:sz="4" w:space="0" w:color="auto"/>
              <w:left w:val="nil"/>
              <w:bottom w:val="single" w:sz="4" w:space="0" w:color="auto"/>
              <w:right w:val="single" w:sz="4" w:space="0" w:color="auto"/>
            </w:tcBorders>
            <w:shd w:val="clear" w:color="auto" w:fill="auto"/>
            <w:vAlign w:val="center"/>
          </w:tcPr>
          <w:p w14:paraId="128421E5" w14:textId="269A7DCD" w:rsidR="003B78EF"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40" w:id="-1167872754"/>
                <w14:textFill>
                  <w14:solidFill>
                    <w14:srgbClr w14:val="000000">
                      <w14:alpha w14:val="100000"/>
                    </w14:srgbClr>
                  </w14:solidFill>
                </w14:textFill>
              </w:rPr>
              <w:t xml:space="preserve">　</w:t>
            </w:r>
            <w:r w:rsidRPr="00737FA8">
              <w:rPr>
                <w:rFonts w:cs="Calibri"/>
                <w:color w:val="000000"/>
                <w:w w:val="15"/>
                <w:szCs w:val="20"/>
                <w:shd w:val="solid" w:color="000000" w:fill="000000"/>
                <w:fitText w:val="40" w:id="-1167872754"/>
                <w14:textFill>
                  <w14:solidFill>
                    <w14:srgbClr w14:val="000000">
                      <w14:alpha w14:val="100000"/>
                    </w14:srgbClr>
                  </w14:solidFill>
                </w14:textFill>
              </w:rPr>
              <w:t>|</w:t>
            </w:r>
            <w:r w:rsidRPr="00737FA8">
              <w:rPr>
                <w:rFonts w:ascii="MS Mincho" w:eastAsia="MS Mincho" w:hAnsi="MS Mincho" w:cs="MS Mincho" w:hint="eastAsia"/>
                <w:color w:val="000000"/>
                <w:spacing w:val="-25"/>
                <w:w w:val="15"/>
                <w:szCs w:val="20"/>
                <w:shd w:val="solid" w:color="000000" w:fill="000000"/>
                <w:fitText w:val="40" w:id="-1167872754"/>
                <w14:textFill>
                  <w14:solidFill>
                    <w14:srgbClr w14:val="000000">
                      <w14:alpha w14:val="100000"/>
                    </w14:srgbClr>
                  </w14:solidFill>
                </w14:textFill>
              </w:rPr>
              <w:t xml:space="preserve">　</w:t>
            </w:r>
            <w:r w:rsidR="00F831C0" w:rsidRPr="00737FA8">
              <w:rPr>
                <w:sz w:val="18"/>
                <w:szCs w:val="18"/>
                <w:vertAlign w:val="superscript"/>
              </w:rPr>
              <w:t>1</w:t>
            </w:r>
          </w:p>
          <w:p w14:paraId="077B466A" w14:textId="0FA2F25A" w:rsidR="00031DC0" w:rsidRPr="00737FA8" w:rsidRDefault="00031DC0" w:rsidP="00CB4541">
            <w:pPr>
              <w:pStyle w:val="TableText"/>
              <w:keepLines/>
              <w:jc w:val="center"/>
            </w:pPr>
            <w:r w:rsidRPr="00737FA8">
              <w:rPr>
                <w:rFonts w:cs="Calibri"/>
                <w:color w:val="000000"/>
              </w:rPr>
              <w:t>(</w:t>
            </w:r>
            <w:r w:rsidR="00C25D04" w:rsidRPr="00737FA8">
              <w:rPr>
                <w:rFonts w:ascii="MS Mincho" w:eastAsia="MS Mincho" w:hAnsi="MS Mincho" w:cs="MS Mincho" w:hint="eastAsia"/>
                <w:color w:val="000000"/>
                <w:w w:val="21"/>
                <w:shd w:val="solid" w:color="000000" w:fill="000000"/>
                <w:fitText w:val="95" w:id="-1167872753"/>
                <w14:textFill>
                  <w14:solidFill>
                    <w14:srgbClr w14:val="000000">
                      <w14:alpha w14:val="100000"/>
                    </w14:srgbClr>
                  </w14:solidFill>
                </w14:textFill>
              </w:rPr>
              <w:t xml:space="preserve">　</w:t>
            </w:r>
            <w:r w:rsidR="00C25D04" w:rsidRPr="00737FA8">
              <w:rPr>
                <w:rFonts w:cs="Calibri"/>
                <w:color w:val="000000"/>
                <w:w w:val="21"/>
                <w:shd w:val="solid" w:color="000000" w:fill="000000"/>
                <w:fitText w:val="95" w:id="-1167872753"/>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1"/>
                <w:shd w:val="solid" w:color="000000" w:fill="000000"/>
                <w:fitText w:val="95" w:id="-1167872753"/>
                <w14:textFill>
                  <w14:solidFill>
                    <w14:srgbClr w14:val="000000">
                      <w14:alpha w14:val="100000"/>
                    </w14:srgbClr>
                  </w14:solidFill>
                </w14:textFill>
              </w:rPr>
              <w:t xml:space="preserve">　</w:t>
            </w:r>
            <w:r w:rsidR="00F831C0" w:rsidRPr="00737FA8">
              <w:rPr>
                <w:sz w:val="18"/>
                <w:szCs w:val="18"/>
                <w:vertAlign w:val="superscript"/>
              </w:rPr>
              <w:t>1</w:t>
            </w:r>
            <w:r w:rsidRPr="00737FA8">
              <w:rPr>
                <w:rFonts w:cs="Calibri"/>
                <w:color w:val="000000"/>
              </w:rPr>
              <w:t>)</w:t>
            </w:r>
          </w:p>
        </w:tc>
      </w:tr>
      <w:tr w:rsidR="003B78EF" w:rsidRPr="00AD7238" w14:paraId="7A446801" w14:textId="77777777" w:rsidTr="008078D2">
        <w:tc>
          <w:tcPr>
            <w:tcW w:w="1308" w:type="pct"/>
            <w:tcBorders>
              <w:bottom w:val="single" w:sz="4" w:space="0" w:color="auto"/>
            </w:tcBorders>
            <w:shd w:val="clear" w:color="auto" w:fill="auto"/>
            <w:vAlign w:val="center"/>
          </w:tcPr>
          <w:p w14:paraId="474D4048" w14:textId="77777777" w:rsidR="00031DC0" w:rsidRDefault="003B78EF" w:rsidP="00CB4541">
            <w:pPr>
              <w:pStyle w:val="TableText"/>
              <w:keepLines/>
            </w:pPr>
            <w:r>
              <w:t>Aged ≥ 80 years</w:t>
            </w:r>
            <w:r w:rsidR="00C22C94">
              <w:t xml:space="preserve"> </w:t>
            </w:r>
          </w:p>
          <w:p w14:paraId="66BFF4DB" w14:textId="176CE300" w:rsidR="003B78EF" w:rsidRPr="00AD7238" w:rsidRDefault="00C22C94" w:rsidP="00CB4541">
            <w:pPr>
              <w:pStyle w:val="TableText"/>
              <w:keepLines/>
            </w:pPr>
            <w:r>
              <w:t>(pre-PBAC response)</w:t>
            </w:r>
          </w:p>
        </w:tc>
        <w:tc>
          <w:tcPr>
            <w:tcW w:w="626" w:type="pct"/>
            <w:tcBorders>
              <w:top w:val="nil"/>
              <w:left w:val="single" w:sz="4" w:space="0" w:color="auto"/>
              <w:bottom w:val="single" w:sz="4" w:space="0" w:color="auto"/>
              <w:right w:val="single" w:sz="4" w:space="0" w:color="auto"/>
            </w:tcBorders>
            <w:shd w:val="clear" w:color="auto" w:fill="auto"/>
            <w:vAlign w:val="center"/>
          </w:tcPr>
          <w:p w14:paraId="434DB16E" w14:textId="27C46956"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40" w:id="-1167872752"/>
                <w14:textFill>
                  <w14:solidFill>
                    <w14:srgbClr w14:val="000000">
                      <w14:alpha w14:val="100000"/>
                    </w14:srgbClr>
                  </w14:solidFill>
                </w14:textFill>
              </w:rPr>
              <w:t xml:space="preserve">　</w:t>
            </w:r>
            <w:r w:rsidRPr="00737FA8">
              <w:rPr>
                <w:rFonts w:cs="Calibri"/>
                <w:color w:val="000000"/>
                <w:w w:val="15"/>
                <w:szCs w:val="20"/>
                <w:shd w:val="solid" w:color="000000" w:fill="000000"/>
                <w:fitText w:val="40" w:id="-1167872752"/>
                <w14:textFill>
                  <w14:solidFill>
                    <w14:srgbClr w14:val="000000">
                      <w14:alpha w14:val="100000"/>
                    </w14:srgbClr>
                  </w14:solidFill>
                </w14:textFill>
              </w:rPr>
              <w:t>|</w:t>
            </w:r>
            <w:r w:rsidRPr="00737FA8">
              <w:rPr>
                <w:rFonts w:ascii="MS Mincho" w:eastAsia="MS Mincho" w:hAnsi="MS Mincho" w:cs="MS Mincho" w:hint="eastAsia"/>
                <w:color w:val="000000"/>
                <w:spacing w:val="-25"/>
                <w:w w:val="15"/>
                <w:szCs w:val="20"/>
                <w:shd w:val="solid" w:color="000000" w:fill="000000"/>
                <w:fitText w:val="40" w:id="-1167872752"/>
                <w14:textFill>
                  <w14:solidFill>
                    <w14:srgbClr w14:val="000000">
                      <w14:alpha w14:val="100000"/>
                    </w14:srgbClr>
                  </w14:solidFill>
                </w14:textFill>
              </w:rPr>
              <w:t xml:space="preserve">　</w:t>
            </w:r>
            <w:r w:rsidR="00F831C0" w:rsidRPr="00737FA8">
              <w:rPr>
                <w:bCs w:val="0"/>
                <w:vertAlign w:val="superscript"/>
              </w:rPr>
              <w:t>12</w:t>
            </w:r>
          </w:p>
          <w:p w14:paraId="6D215730" w14:textId="1015E7DD" w:rsidR="00031DC0" w:rsidRPr="00737FA8" w:rsidRDefault="00031DC0" w:rsidP="00CB4541">
            <w:pPr>
              <w:pStyle w:val="TableText"/>
              <w:keepLines/>
              <w:jc w:val="center"/>
              <w:rPr>
                <w:color w:val="000000"/>
              </w:rPr>
            </w:pPr>
            <w:r w:rsidRPr="00737FA8">
              <w:rPr>
                <w:rFonts w:cs="Calibri"/>
                <w:color w:val="000000"/>
              </w:rPr>
              <w:t>(</w:t>
            </w:r>
            <w:r w:rsidR="00C25D04" w:rsidRPr="00737FA8">
              <w:rPr>
                <w:rFonts w:ascii="MS Mincho" w:eastAsia="MS Mincho" w:hAnsi="MS Mincho" w:cs="MS Mincho" w:hint="eastAsia"/>
                <w:color w:val="000000"/>
                <w:w w:val="21"/>
                <w:shd w:val="solid" w:color="000000" w:fill="000000"/>
                <w:fitText w:val="95" w:id="-1167872768"/>
                <w14:textFill>
                  <w14:solidFill>
                    <w14:srgbClr w14:val="000000">
                      <w14:alpha w14:val="100000"/>
                    </w14:srgbClr>
                  </w14:solidFill>
                </w14:textFill>
              </w:rPr>
              <w:t xml:space="preserve">　</w:t>
            </w:r>
            <w:r w:rsidR="00C25D04" w:rsidRPr="00737FA8">
              <w:rPr>
                <w:rFonts w:cs="Calibri"/>
                <w:color w:val="000000"/>
                <w:w w:val="21"/>
                <w:shd w:val="solid" w:color="000000" w:fill="000000"/>
                <w:fitText w:val="95" w:id="-1167872768"/>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1"/>
                <w:shd w:val="solid" w:color="000000" w:fill="000000"/>
                <w:fitText w:val="95" w:id="-1167872768"/>
                <w14:textFill>
                  <w14:solidFill>
                    <w14:srgbClr w14:val="000000">
                      <w14:alpha w14:val="100000"/>
                    </w14:srgbClr>
                  </w14:solidFill>
                </w14:textFill>
              </w:rPr>
              <w:t xml:space="preserve">　</w:t>
            </w:r>
            <w:r w:rsidR="00F831C0" w:rsidRPr="00737FA8">
              <w:rPr>
                <w:bCs w:val="0"/>
                <w:vertAlign w:val="superscript"/>
              </w:rPr>
              <w:t>12</w:t>
            </w:r>
            <w:r w:rsidRPr="00737FA8">
              <w:rPr>
                <w:rFonts w:cs="Calibri"/>
                <w:color w:val="000000"/>
              </w:rPr>
              <w:t>)</w:t>
            </w:r>
          </w:p>
        </w:tc>
        <w:tc>
          <w:tcPr>
            <w:tcW w:w="612" w:type="pct"/>
            <w:tcBorders>
              <w:top w:val="nil"/>
              <w:left w:val="single" w:sz="4" w:space="0" w:color="auto"/>
              <w:bottom w:val="single" w:sz="4" w:space="0" w:color="auto"/>
              <w:right w:val="single" w:sz="4" w:space="0" w:color="auto"/>
            </w:tcBorders>
            <w:shd w:val="clear" w:color="auto" w:fill="auto"/>
            <w:vAlign w:val="center"/>
          </w:tcPr>
          <w:p w14:paraId="0FD9BE46" w14:textId="7E73163C"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2767"/>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2767"/>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2767"/>
                <w14:textFill>
                  <w14:solidFill>
                    <w14:srgbClr w14:val="000000">
                      <w14:alpha w14:val="100000"/>
                    </w14:srgbClr>
                  </w14:solidFill>
                </w14:textFill>
              </w:rPr>
              <w:t xml:space="preserve">　</w:t>
            </w:r>
            <w:r w:rsidR="00F831C0" w:rsidRPr="00737FA8">
              <w:rPr>
                <w:bCs w:val="0"/>
                <w:vertAlign w:val="superscript"/>
              </w:rPr>
              <w:t>6</w:t>
            </w:r>
          </w:p>
          <w:p w14:paraId="331AC047" w14:textId="3F4A571A" w:rsidR="00031DC0" w:rsidRPr="00737FA8" w:rsidRDefault="00031DC0" w:rsidP="00CB4541">
            <w:pPr>
              <w:pStyle w:val="TableText"/>
              <w:keepLines/>
              <w:jc w:val="center"/>
              <w:rPr>
                <w:color w:val="000000"/>
              </w:rP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1" w:id="-1167872766"/>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1" w:id="-1167872766"/>
                <w14:textFill>
                  <w14:solidFill>
                    <w14:srgbClr w14:val="000000">
                      <w14:alpha w14:val="100000"/>
                    </w14:srgbClr>
                  </w14:solidFill>
                </w14:textFill>
              </w:rPr>
              <w:t>|</w:t>
            </w:r>
            <w:r w:rsidR="00C25D04" w:rsidRPr="00737FA8">
              <w:rPr>
                <w:rFonts w:ascii="MS Mincho" w:eastAsia="MS Mincho" w:hAnsi="MS Mincho" w:cs="MS Mincho" w:hint="eastAsia"/>
                <w:color w:val="000000"/>
                <w:spacing w:val="1"/>
                <w:w w:val="18"/>
                <w:shd w:val="solid" w:color="000000" w:fill="000000"/>
                <w:fitText w:val="81" w:id="-1167872766"/>
                <w14:textFill>
                  <w14:solidFill>
                    <w14:srgbClr w14:val="000000">
                      <w14:alpha w14:val="100000"/>
                    </w14:srgbClr>
                  </w14:solidFill>
                </w14:textFill>
              </w:rPr>
              <w:t xml:space="preserve">　</w:t>
            </w:r>
            <w:r w:rsidR="00F831C0" w:rsidRPr="00737FA8">
              <w:rPr>
                <w:bCs w:val="0"/>
                <w:vertAlign w:val="superscript"/>
              </w:rPr>
              <w:t>6</w:t>
            </w:r>
            <w:r w:rsidRPr="00737FA8">
              <w:rPr>
                <w:rFonts w:cs="Calibri"/>
                <w:color w:val="000000"/>
              </w:rPr>
              <w:t>)</w:t>
            </w:r>
          </w:p>
        </w:tc>
        <w:tc>
          <w:tcPr>
            <w:tcW w:w="612" w:type="pct"/>
            <w:tcBorders>
              <w:top w:val="nil"/>
              <w:left w:val="single" w:sz="4" w:space="0" w:color="auto"/>
              <w:bottom w:val="single" w:sz="4" w:space="0" w:color="auto"/>
              <w:right w:val="single" w:sz="4" w:space="0" w:color="auto"/>
            </w:tcBorders>
            <w:shd w:val="clear" w:color="auto" w:fill="auto"/>
            <w:vAlign w:val="center"/>
          </w:tcPr>
          <w:p w14:paraId="572C48A5" w14:textId="2F29BF78"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2765"/>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2765"/>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2765"/>
                <w14:textFill>
                  <w14:solidFill>
                    <w14:srgbClr w14:val="000000">
                      <w14:alpha w14:val="100000"/>
                    </w14:srgbClr>
                  </w14:solidFill>
                </w14:textFill>
              </w:rPr>
              <w:t xml:space="preserve">　</w:t>
            </w:r>
            <w:r w:rsidR="00F831C0" w:rsidRPr="00737FA8">
              <w:rPr>
                <w:bCs w:val="0"/>
                <w:vertAlign w:val="superscript"/>
              </w:rPr>
              <w:t>6</w:t>
            </w:r>
          </w:p>
          <w:p w14:paraId="244F36BE" w14:textId="7C2C357E" w:rsidR="00031DC0" w:rsidRPr="00737FA8" w:rsidRDefault="00031DC0" w:rsidP="00CB4541">
            <w:pPr>
              <w:pStyle w:val="TableText"/>
              <w:keepLines/>
              <w:jc w:val="center"/>
              <w:rPr>
                <w:color w:val="000000"/>
              </w:rPr>
            </w:pPr>
            <w:r w:rsidRPr="00737FA8">
              <w:rPr>
                <w:rFonts w:cs="Calibri"/>
                <w:color w:val="000000"/>
              </w:rPr>
              <w:t>(</w:t>
            </w:r>
            <w:r w:rsidR="00C25D04" w:rsidRPr="00737FA8">
              <w:rPr>
                <w:rFonts w:ascii="MS Mincho" w:eastAsia="MS Mincho" w:hAnsi="MS Mincho" w:cs="MS Mincho" w:hint="eastAsia"/>
                <w:color w:val="000000"/>
                <w:w w:val="18"/>
                <w:shd w:val="solid" w:color="000000" w:fill="000000"/>
                <w:fitText w:val="81" w:id="-1167872764"/>
                <w14:textFill>
                  <w14:solidFill>
                    <w14:srgbClr w14:val="000000">
                      <w14:alpha w14:val="100000"/>
                    </w14:srgbClr>
                  </w14:solidFill>
                </w14:textFill>
              </w:rPr>
              <w:t xml:space="preserve">　</w:t>
            </w:r>
            <w:r w:rsidR="00C25D04" w:rsidRPr="00737FA8">
              <w:rPr>
                <w:rFonts w:cs="Calibri"/>
                <w:color w:val="000000"/>
                <w:w w:val="18"/>
                <w:shd w:val="solid" w:color="000000" w:fill="000000"/>
                <w:fitText w:val="81" w:id="-1167872764"/>
                <w14:textFill>
                  <w14:solidFill>
                    <w14:srgbClr w14:val="000000">
                      <w14:alpha w14:val="100000"/>
                    </w14:srgbClr>
                  </w14:solidFill>
                </w14:textFill>
              </w:rPr>
              <w:t>|</w:t>
            </w:r>
            <w:r w:rsidR="00C25D04" w:rsidRPr="00737FA8">
              <w:rPr>
                <w:rFonts w:ascii="MS Mincho" w:eastAsia="MS Mincho" w:hAnsi="MS Mincho" w:cs="MS Mincho" w:hint="eastAsia"/>
                <w:color w:val="000000"/>
                <w:spacing w:val="1"/>
                <w:w w:val="18"/>
                <w:shd w:val="solid" w:color="000000" w:fill="000000"/>
                <w:fitText w:val="81" w:id="-1167872764"/>
                <w14:textFill>
                  <w14:solidFill>
                    <w14:srgbClr w14:val="000000">
                      <w14:alpha w14:val="100000"/>
                    </w14:srgbClr>
                  </w14:solidFill>
                </w14:textFill>
              </w:rPr>
              <w:t xml:space="preserve">　</w:t>
            </w:r>
            <w:r w:rsidR="00F831C0" w:rsidRPr="00737FA8">
              <w:rPr>
                <w:bCs w:val="0"/>
                <w:vertAlign w:val="superscript"/>
              </w:rPr>
              <w:t>6</w:t>
            </w:r>
            <w:r w:rsidRPr="00737FA8">
              <w:rPr>
                <w:rFonts w:cs="Calibri"/>
                <w:color w:val="000000"/>
              </w:rPr>
              <w:t>)</w:t>
            </w:r>
          </w:p>
        </w:tc>
        <w:tc>
          <w:tcPr>
            <w:tcW w:w="612" w:type="pct"/>
            <w:tcBorders>
              <w:top w:val="nil"/>
              <w:left w:val="single" w:sz="4" w:space="0" w:color="auto"/>
              <w:bottom w:val="single" w:sz="4" w:space="0" w:color="auto"/>
              <w:right w:val="single" w:sz="4" w:space="0" w:color="auto"/>
            </w:tcBorders>
            <w:shd w:val="clear" w:color="auto" w:fill="auto"/>
            <w:vAlign w:val="center"/>
          </w:tcPr>
          <w:p w14:paraId="67926DB0" w14:textId="7472BB2C"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2763"/>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2763"/>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2763"/>
                <w14:textFill>
                  <w14:solidFill>
                    <w14:srgbClr w14:val="000000">
                      <w14:alpha w14:val="100000"/>
                    </w14:srgbClr>
                  </w14:solidFill>
                </w14:textFill>
              </w:rPr>
              <w:t xml:space="preserve">　</w:t>
            </w:r>
            <w:r w:rsidR="00F831C0" w:rsidRPr="00737FA8">
              <w:rPr>
                <w:sz w:val="18"/>
                <w:szCs w:val="18"/>
                <w:vertAlign w:val="superscript"/>
              </w:rPr>
              <w:t>1</w:t>
            </w:r>
          </w:p>
          <w:p w14:paraId="0DF3CD6D" w14:textId="33582BE0" w:rsidR="00031DC0" w:rsidRPr="00737FA8" w:rsidRDefault="00031DC0" w:rsidP="00CB4541">
            <w:pPr>
              <w:pStyle w:val="TableText"/>
              <w:keepLines/>
              <w:jc w:val="center"/>
              <w:rPr>
                <w:color w:val="000000"/>
              </w:rPr>
            </w:pPr>
            <w:r w:rsidRPr="00737FA8">
              <w:rPr>
                <w:color w:val="000000"/>
              </w:rPr>
              <w:t>(</w:t>
            </w:r>
            <w:r w:rsidR="00C25D04" w:rsidRPr="00737FA8">
              <w:rPr>
                <w:rFonts w:ascii="MS Mincho" w:eastAsia="MS Mincho" w:hAnsi="MS Mincho" w:cs="MS Mincho" w:hint="eastAsia"/>
                <w:color w:val="000000"/>
                <w:w w:val="18"/>
                <w:shd w:val="solid" w:color="000000" w:fill="000000"/>
                <w:fitText w:val="82" w:id="-1167872762"/>
                <w14:textFill>
                  <w14:solidFill>
                    <w14:srgbClr w14:val="000000">
                      <w14:alpha w14:val="100000"/>
                    </w14:srgbClr>
                  </w14:solidFill>
                </w14:textFill>
              </w:rPr>
              <w:t xml:space="preserve">　</w:t>
            </w:r>
            <w:r w:rsidR="00C25D04" w:rsidRPr="00737FA8">
              <w:rPr>
                <w:color w:val="000000"/>
                <w:w w:val="18"/>
                <w:shd w:val="solid" w:color="000000" w:fill="000000"/>
                <w:fitText w:val="82" w:id="-1167872762"/>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hd w:val="solid" w:color="000000" w:fill="000000"/>
                <w:fitText w:val="82" w:id="-1167872762"/>
                <w14:textFill>
                  <w14:solidFill>
                    <w14:srgbClr w14:val="000000">
                      <w14:alpha w14:val="100000"/>
                    </w14:srgbClr>
                  </w14:solidFill>
                </w14:textFill>
              </w:rPr>
              <w:t xml:space="preserve">　</w:t>
            </w:r>
            <w:r w:rsidR="00F831C0" w:rsidRPr="00737FA8">
              <w:rPr>
                <w:sz w:val="18"/>
                <w:szCs w:val="18"/>
                <w:vertAlign w:val="superscript"/>
              </w:rPr>
              <w:t>1</w:t>
            </w:r>
            <w:r w:rsidRPr="00737FA8">
              <w:rPr>
                <w:color w:val="000000"/>
              </w:rPr>
              <w:t>)</w:t>
            </w:r>
          </w:p>
        </w:tc>
        <w:tc>
          <w:tcPr>
            <w:tcW w:w="612" w:type="pct"/>
            <w:tcBorders>
              <w:top w:val="nil"/>
              <w:left w:val="single" w:sz="4" w:space="0" w:color="auto"/>
              <w:bottom w:val="single" w:sz="4" w:space="0" w:color="auto"/>
              <w:right w:val="single" w:sz="4" w:space="0" w:color="auto"/>
            </w:tcBorders>
            <w:shd w:val="clear" w:color="auto" w:fill="auto"/>
            <w:vAlign w:val="center"/>
          </w:tcPr>
          <w:p w14:paraId="0E5EC7D5" w14:textId="78F53CE8" w:rsidR="003B78EF"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27" w:id="-1167872761"/>
                <w14:textFill>
                  <w14:solidFill>
                    <w14:srgbClr w14:val="000000">
                      <w14:alpha w14:val="100000"/>
                    </w14:srgbClr>
                  </w14:solidFill>
                </w14:textFill>
              </w:rPr>
              <w:t xml:space="preserve">　</w:t>
            </w:r>
            <w:r w:rsidRPr="00737FA8">
              <w:rPr>
                <w:rFonts w:cs="Calibri"/>
                <w:color w:val="000000"/>
                <w:w w:val="15"/>
                <w:szCs w:val="20"/>
                <w:shd w:val="solid" w:color="000000" w:fill="000000"/>
                <w:fitText w:val="27" w:id="-1167872761"/>
                <w14:textFill>
                  <w14:solidFill>
                    <w14:srgbClr w14:val="000000">
                      <w14:alpha w14:val="100000"/>
                    </w14:srgbClr>
                  </w14:solidFill>
                </w14:textFill>
              </w:rPr>
              <w:t>|</w:t>
            </w:r>
            <w:r w:rsidRPr="00737FA8">
              <w:rPr>
                <w:rFonts w:ascii="MS Mincho" w:eastAsia="MS Mincho" w:hAnsi="MS Mincho" w:cs="MS Mincho" w:hint="eastAsia"/>
                <w:color w:val="000000"/>
                <w:spacing w:val="-38"/>
                <w:w w:val="15"/>
                <w:szCs w:val="20"/>
                <w:shd w:val="solid" w:color="000000" w:fill="000000"/>
                <w:fitText w:val="27" w:id="-1167872761"/>
                <w14:textFill>
                  <w14:solidFill>
                    <w14:srgbClr w14:val="000000">
                      <w14:alpha w14:val="100000"/>
                    </w14:srgbClr>
                  </w14:solidFill>
                </w14:textFill>
              </w:rPr>
              <w:t xml:space="preserve">　</w:t>
            </w:r>
            <w:r w:rsidR="00F831C0" w:rsidRPr="00737FA8">
              <w:rPr>
                <w:sz w:val="18"/>
                <w:szCs w:val="18"/>
                <w:vertAlign w:val="superscript"/>
              </w:rPr>
              <w:t>1</w:t>
            </w:r>
          </w:p>
          <w:p w14:paraId="5D1C7D20" w14:textId="31F7A741" w:rsidR="00031DC0" w:rsidRPr="00737FA8" w:rsidRDefault="00031DC0" w:rsidP="00CB4541">
            <w:pPr>
              <w:pStyle w:val="TableText"/>
              <w:keepLines/>
              <w:jc w:val="center"/>
              <w:rPr>
                <w:color w:val="000000"/>
              </w:rPr>
            </w:pPr>
            <w:r w:rsidRPr="00737FA8">
              <w:rPr>
                <w:color w:val="000000"/>
              </w:rPr>
              <w:t>(</w:t>
            </w:r>
            <w:r w:rsidR="00C25D04" w:rsidRPr="00737FA8">
              <w:rPr>
                <w:rFonts w:ascii="MS Mincho" w:eastAsia="MS Mincho" w:hAnsi="MS Mincho" w:cs="MS Mincho" w:hint="eastAsia"/>
                <w:color w:val="000000"/>
                <w:w w:val="18"/>
                <w:shd w:val="solid" w:color="000000" w:fill="000000"/>
                <w:fitText w:val="81" w:id="-1167872760"/>
                <w14:textFill>
                  <w14:solidFill>
                    <w14:srgbClr w14:val="000000">
                      <w14:alpha w14:val="100000"/>
                    </w14:srgbClr>
                  </w14:solidFill>
                </w14:textFill>
              </w:rPr>
              <w:t xml:space="preserve">　</w:t>
            </w:r>
            <w:r w:rsidR="00C25D04" w:rsidRPr="00737FA8">
              <w:rPr>
                <w:color w:val="000000"/>
                <w:w w:val="18"/>
                <w:shd w:val="solid" w:color="000000" w:fill="000000"/>
                <w:fitText w:val="81" w:id="-1167872760"/>
                <w14:textFill>
                  <w14:solidFill>
                    <w14:srgbClr w14:val="000000">
                      <w14:alpha w14:val="100000"/>
                    </w14:srgbClr>
                  </w14:solidFill>
                </w14:textFill>
              </w:rPr>
              <w:t>|</w:t>
            </w:r>
            <w:r w:rsidR="00C25D04" w:rsidRPr="00737FA8">
              <w:rPr>
                <w:rFonts w:ascii="MS Mincho" w:eastAsia="MS Mincho" w:hAnsi="MS Mincho" w:cs="MS Mincho" w:hint="eastAsia"/>
                <w:color w:val="000000"/>
                <w:spacing w:val="1"/>
                <w:w w:val="18"/>
                <w:shd w:val="solid" w:color="000000" w:fill="000000"/>
                <w:fitText w:val="81" w:id="-1167872760"/>
                <w14:textFill>
                  <w14:solidFill>
                    <w14:srgbClr w14:val="000000">
                      <w14:alpha w14:val="100000"/>
                    </w14:srgbClr>
                  </w14:solidFill>
                </w14:textFill>
              </w:rPr>
              <w:t xml:space="preserve">　</w:t>
            </w:r>
            <w:r w:rsidR="00F831C0" w:rsidRPr="00737FA8">
              <w:rPr>
                <w:sz w:val="18"/>
                <w:szCs w:val="18"/>
                <w:vertAlign w:val="superscript"/>
              </w:rPr>
              <w:t>1</w:t>
            </w:r>
            <w:r w:rsidRPr="00737FA8">
              <w:rPr>
                <w:color w:val="000000"/>
              </w:rPr>
              <w:t>)</w:t>
            </w:r>
          </w:p>
        </w:tc>
        <w:tc>
          <w:tcPr>
            <w:tcW w:w="618" w:type="pct"/>
            <w:tcBorders>
              <w:top w:val="nil"/>
              <w:left w:val="single" w:sz="4" w:space="0" w:color="auto"/>
              <w:bottom w:val="single" w:sz="4" w:space="0" w:color="auto"/>
              <w:right w:val="single" w:sz="4" w:space="0" w:color="auto"/>
            </w:tcBorders>
            <w:shd w:val="clear" w:color="auto" w:fill="auto"/>
            <w:vAlign w:val="center"/>
          </w:tcPr>
          <w:p w14:paraId="601F57F0" w14:textId="7BAAEF5B" w:rsidR="003B78EF"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41" w:id="-1167872759"/>
                <w14:textFill>
                  <w14:solidFill>
                    <w14:srgbClr w14:val="000000">
                      <w14:alpha w14:val="100000"/>
                    </w14:srgbClr>
                  </w14:solidFill>
                </w14:textFill>
              </w:rPr>
              <w:t xml:space="preserve">　</w:t>
            </w:r>
            <w:r w:rsidRPr="00737FA8">
              <w:rPr>
                <w:rFonts w:cs="Calibri"/>
                <w:color w:val="000000"/>
                <w:w w:val="15"/>
                <w:szCs w:val="20"/>
                <w:shd w:val="solid" w:color="000000" w:fill="000000"/>
                <w:fitText w:val="41" w:id="-1167872759"/>
                <w14:textFill>
                  <w14:solidFill>
                    <w14:srgbClr w14:val="000000">
                      <w14:alpha w14:val="100000"/>
                    </w14:srgbClr>
                  </w14:solidFill>
                </w14:textFill>
              </w:rPr>
              <w:t>|</w:t>
            </w:r>
            <w:r w:rsidRPr="00737FA8">
              <w:rPr>
                <w:rFonts w:ascii="MS Mincho" w:eastAsia="MS Mincho" w:hAnsi="MS Mincho" w:cs="MS Mincho" w:hint="eastAsia"/>
                <w:color w:val="000000"/>
                <w:spacing w:val="-24"/>
                <w:w w:val="15"/>
                <w:szCs w:val="20"/>
                <w:shd w:val="solid" w:color="000000" w:fill="000000"/>
                <w:fitText w:val="41" w:id="-1167872759"/>
                <w14:textFill>
                  <w14:solidFill>
                    <w14:srgbClr w14:val="000000">
                      <w14:alpha w14:val="100000"/>
                    </w14:srgbClr>
                  </w14:solidFill>
                </w14:textFill>
              </w:rPr>
              <w:t xml:space="preserve">　</w:t>
            </w:r>
            <w:r w:rsidR="00F831C0" w:rsidRPr="00737FA8">
              <w:rPr>
                <w:sz w:val="18"/>
                <w:szCs w:val="18"/>
                <w:vertAlign w:val="superscript"/>
              </w:rPr>
              <w:t>1</w:t>
            </w:r>
          </w:p>
          <w:p w14:paraId="28F92D1D" w14:textId="1122596D" w:rsidR="00031DC0" w:rsidRPr="00737FA8" w:rsidRDefault="00031DC0" w:rsidP="00CB4541">
            <w:pPr>
              <w:pStyle w:val="TableText"/>
              <w:keepLines/>
              <w:jc w:val="center"/>
              <w:rPr>
                <w:color w:val="000000"/>
              </w:rPr>
            </w:pPr>
            <w:r w:rsidRPr="00737FA8">
              <w:rPr>
                <w:color w:val="000000"/>
              </w:rPr>
              <w:t>(</w:t>
            </w:r>
            <w:r w:rsidR="00C25D04" w:rsidRPr="00737FA8">
              <w:rPr>
                <w:rFonts w:ascii="MS Mincho" w:eastAsia="MS Mincho" w:hAnsi="MS Mincho" w:cs="MS Mincho" w:hint="eastAsia"/>
                <w:color w:val="000000"/>
                <w:w w:val="21"/>
                <w:shd w:val="solid" w:color="000000" w:fill="000000"/>
                <w:fitText w:val="95" w:id="-1167872758"/>
                <w14:textFill>
                  <w14:solidFill>
                    <w14:srgbClr w14:val="000000">
                      <w14:alpha w14:val="100000"/>
                    </w14:srgbClr>
                  </w14:solidFill>
                </w14:textFill>
              </w:rPr>
              <w:t xml:space="preserve">　</w:t>
            </w:r>
            <w:r w:rsidR="00C25D04" w:rsidRPr="00737FA8">
              <w:rPr>
                <w:color w:val="000000"/>
                <w:w w:val="21"/>
                <w:shd w:val="solid" w:color="000000" w:fill="000000"/>
                <w:fitText w:val="95" w:id="-1167872758"/>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1"/>
                <w:shd w:val="solid" w:color="000000" w:fill="000000"/>
                <w:fitText w:val="95" w:id="-1167872758"/>
                <w14:textFill>
                  <w14:solidFill>
                    <w14:srgbClr w14:val="000000">
                      <w14:alpha w14:val="100000"/>
                    </w14:srgbClr>
                  </w14:solidFill>
                </w14:textFill>
              </w:rPr>
              <w:t xml:space="preserve">　</w:t>
            </w:r>
            <w:r w:rsidR="00F831C0" w:rsidRPr="00737FA8">
              <w:rPr>
                <w:sz w:val="18"/>
                <w:szCs w:val="18"/>
                <w:vertAlign w:val="superscript"/>
              </w:rPr>
              <w:t>1</w:t>
            </w:r>
            <w:r w:rsidRPr="00737FA8">
              <w:rPr>
                <w:color w:val="000000"/>
              </w:rPr>
              <w:t>)</w:t>
            </w:r>
          </w:p>
        </w:tc>
      </w:tr>
      <w:tr w:rsidR="00DF34C0" w:rsidRPr="00AD7238" w14:paraId="0B347462" w14:textId="77777777" w:rsidTr="008078D2">
        <w:tc>
          <w:tcPr>
            <w:tcW w:w="1308" w:type="pct"/>
            <w:tcBorders>
              <w:bottom w:val="single" w:sz="4" w:space="0" w:color="auto"/>
            </w:tcBorders>
            <w:shd w:val="clear" w:color="auto" w:fill="auto"/>
            <w:vAlign w:val="center"/>
          </w:tcPr>
          <w:p w14:paraId="36D756D9" w14:textId="77777777" w:rsidR="00DF34C0" w:rsidRDefault="00DF34C0" w:rsidP="00DF34C0">
            <w:pPr>
              <w:pStyle w:val="TableText"/>
              <w:keepLines/>
            </w:pPr>
            <w:r>
              <w:t xml:space="preserve">Total </w:t>
            </w:r>
          </w:p>
          <w:p w14:paraId="4747A5C8" w14:textId="79A7D65B" w:rsidR="00DF34C0" w:rsidRDefault="00DF34C0" w:rsidP="00DF34C0">
            <w:pPr>
              <w:pStyle w:val="TableText"/>
              <w:keepLines/>
            </w:pPr>
            <w:r>
              <w:t>(pre-PBAC response)</w:t>
            </w:r>
          </w:p>
        </w:tc>
        <w:tc>
          <w:tcPr>
            <w:tcW w:w="626" w:type="pct"/>
            <w:tcBorders>
              <w:top w:val="nil"/>
              <w:left w:val="nil"/>
              <w:bottom w:val="single" w:sz="8" w:space="0" w:color="auto"/>
              <w:right w:val="single" w:sz="8" w:space="0" w:color="auto"/>
            </w:tcBorders>
            <w:shd w:val="clear" w:color="auto" w:fill="auto"/>
            <w:vAlign w:val="bottom"/>
          </w:tcPr>
          <w:p w14:paraId="0C2858C2" w14:textId="5DD4F7ED"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757"/>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757"/>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757"/>
                <w14:textFill>
                  <w14:solidFill>
                    <w14:srgbClr w14:val="000000">
                      <w14:alpha w14:val="100000"/>
                    </w14:srgbClr>
                  </w14:solidFill>
                </w14:textFill>
              </w:rPr>
              <w:t xml:space="preserve">　</w:t>
            </w:r>
            <w:r w:rsidR="00F831C0" w:rsidRPr="00737FA8">
              <w:rPr>
                <w:bCs w:val="0"/>
                <w:vertAlign w:val="superscript"/>
              </w:rPr>
              <w:t>13</w:t>
            </w:r>
          </w:p>
          <w:p w14:paraId="22AFD568" w14:textId="5E08C1B7"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756"/>
                <w14:textFill>
                  <w14:solidFill>
                    <w14:srgbClr w14:val="000000">
                      <w14:alpha w14:val="100000"/>
                    </w14:srgbClr>
                  </w14:solidFill>
                </w14:textFill>
              </w:rPr>
              <w:t xml:space="preserve">　</w:t>
            </w:r>
            <w:r w:rsidR="00C25D04" w:rsidRPr="00737FA8">
              <w:rPr>
                <w:rFonts w:cs="Calibri"/>
                <w:color w:val="000000"/>
                <w:w w:val="24"/>
                <w:szCs w:val="20"/>
                <w:shd w:val="solid" w:color="000000" w:fill="000000"/>
                <w:fitText w:val="109" w:id="-1167872756"/>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zCs w:val="20"/>
                <w:shd w:val="solid" w:color="000000" w:fill="000000"/>
                <w:fitText w:val="109" w:id="-1167872756"/>
                <w14:textFill>
                  <w14:solidFill>
                    <w14:srgbClr w14:val="000000">
                      <w14:alpha w14:val="100000"/>
                    </w14:srgbClr>
                  </w14:solidFill>
                </w14:textFill>
              </w:rPr>
              <w:t xml:space="preserve">　</w:t>
            </w:r>
            <w:r w:rsidR="00F831C0" w:rsidRPr="00737FA8">
              <w:rPr>
                <w:bCs w:val="0"/>
                <w:vertAlign w:val="superscript"/>
              </w:rPr>
              <w:t>13</w:t>
            </w:r>
            <w:r w:rsidRPr="00737FA8">
              <w:rPr>
                <w:rFonts w:cs="Calibri"/>
                <w:color w:val="000000"/>
                <w:szCs w:val="20"/>
              </w:rPr>
              <w:t>)</w:t>
            </w:r>
          </w:p>
        </w:tc>
        <w:tc>
          <w:tcPr>
            <w:tcW w:w="612" w:type="pct"/>
            <w:tcBorders>
              <w:top w:val="nil"/>
              <w:left w:val="nil"/>
              <w:bottom w:val="single" w:sz="8" w:space="0" w:color="auto"/>
              <w:right w:val="single" w:sz="8" w:space="0" w:color="auto"/>
            </w:tcBorders>
            <w:shd w:val="clear" w:color="auto" w:fill="auto"/>
            <w:vAlign w:val="bottom"/>
          </w:tcPr>
          <w:p w14:paraId="2B68F27C" w14:textId="6A7FBC38"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1" w:id="-1167872755"/>
                <w14:textFill>
                  <w14:solidFill>
                    <w14:srgbClr w14:val="000000">
                      <w14:alpha w14:val="100000"/>
                    </w14:srgbClr>
                  </w14:solidFill>
                </w14:textFill>
              </w:rPr>
              <w:t xml:space="preserve">　</w:t>
            </w:r>
            <w:r w:rsidRPr="00737FA8">
              <w:rPr>
                <w:rFonts w:cs="Calibri"/>
                <w:color w:val="000000"/>
                <w:w w:val="18"/>
                <w:szCs w:val="20"/>
                <w:shd w:val="solid" w:color="000000" w:fill="000000"/>
                <w:fitText w:val="81" w:id="-1167872755"/>
                <w14:textFill>
                  <w14:solidFill>
                    <w14:srgbClr w14:val="000000">
                      <w14:alpha w14:val="100000"/>
                    </w14:srgbClr>
                  </w14:solidFill>
                </w14:textFill>
              </w:rPr>
              <w:t>|</w:t>
            </w:r>
            <w:r w:rsidRPr="00737FA8">
              <w:rPr>
                <w:rFonts w:ascii="MS Mincho" w:eastAsia="MS Mincho" w:hAnsi="MS Mincho" w:cs="MS Mincho" w:hint="eastAsia"/>
                <w:color w:val="000000"/>
                <w:spacing w:val="1"/>
                <w:w w:val="18"/>
                <w:szCs w:val="20"/>
                <w:shd w:val="solid" w:color="000000" w:fill="000000"/>
                <w:fitText w:val="81" w:id="-1167872755"/>
                <w14:textFill>
                  <w14:solidFill>
                    <w14:srgbClr w14:val="000000">
                      <w14:alpha w14:val="100000"/>
                    </w14:srgbClr>
                  </w14:solidFill>
                </w14:textFill>
              </w:rPr>
              <w:t xml:space="preserve">　</w:t>
            </w:r>
            <w:r w:rsidR="00F831C0" w:rsidRPr="00737FA8">
              <w:rPr>
                <w:bCs w:val="0"/>
                <w:vertAlign w:val="superscript"/>
              </w:rPr>
              <w:t>14</w:t>
            </w:r>
          </w:p>
          <w:p w14:paraId="4E9AB1E6" w14:textId="6744D57F"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8"/>
                <w:szCs w:val="20"/>
                <w:shd w:val="solid" w:color="000000" w:fill="000000"/>
                <w:fitText w:val="82" w:id="-1167872754"/>
                <w14:textFill>
                  <w14:solidFill>
                    <w14:srgbClr w14:val="000000">
                      <w14:alpha w14:val="100000"/>
                    </w14:srgbClr>
                  </w14:solidFill>
                </w14:textFill>
              </w:rPr>
              <w:t xml:space="preserve">　</w:t>
            </w:r>
            <w:r w:rsidR="00C25D04" w:rsidRPr="00737FA8">
              <w:rPr>
                <w:rFonts w:cs="Calibri"/>
                <w:color w:val="000000"/>
                <w:w w:val="18"/>
                <w:szCs w:val="20"/>
                <w:shd w:val="solid" w:color="000000" w:fill="000000"/>
                <w:fitText w:val="82" w:id="-1167872754"/>
                <w14:textFill>
                  <w14:solidFill>
                    <w14:srgbClr w14:val="000000">
                      <w14:alpha w14:val="100000"/>
                    </w14:srgbClr>
                  </w14:solidFill>
                </w14:textFill>
              </w:rPr>
              <w:t>|</w:t>
            </w:r>
            <w:r w:rsidR="00C25D04" w:rsidRPr="00737FA8">
              <w:rPr>
                <w:rFonts w:ascii="MS Mincho" w:eastAsia="MS Mincho" w:hAnsi="MS Mincho" w:cs="MS Mincho" w:hint="eastAsia"/>
                <w:color w:val="000000"/>
                <w:spacing w:val="2"/>
                <w:w w:val="18"/>
                <w:szCs w:val="20"/>
                <w:shd w:val="solid" w:color="000000" w:fill="000000"/>
                <w:fitText w:val="82" w:id="-1167872754"/>
                <w14:textFill>
                  <w14:solidFill>
                    <w14:srgbClr w14:val="000000">
                      <w14:alpha w14:val="100000"/>
                    </w14:srgbClr>
                  </w14:solidFill>
                </w14:textFill>
              </w:rPr>
              <w:t xml:space="preserve">　</w:t>
            </w:r>
            <w:r w:rsidR="00F831C0" w:rsidRPr="00737FA8">
              <w:rPr>
                <w:bCs w:val="0"/>
                <w:vertAlign w:val="superscript"/>
              </w:rPr>
              <w:t>9</w:t>
            </w:r>
            <w:r w:rsidRPr="00737FA8">
              <w:rPr>
                <w:rFonts w:cs="Calibri"/>
                <w:color w:val="000000"/>
                <w:szCs w:val="20"/>
              </w:rPr>
              <w:t>)</w:t>
            </w:r>
          </w:p>
        </w:tc>
        <w:tc>
          <w:tcPr>
            <w:tcW w:w="612" w:type="pct"/>
            <w:tcBorders>
              <w:top w:val="nil"/>
              <w:left w:val="nil"/>
              <w:bottom w:val="single" w:sz="8" w:space="0" w:color="auto"/>
              <w:right w:val="single" w:sz="8" w:space="0" w:color="auto"/>
            </w:tcBorders>
            <w:shd w:val="clear" w:color="auto" w:fill="auto"/>
            <w:vAlign w:val="bottom"/>
          </w:tcPr>
          <w:p w14:paraId="3A54CF4D" w14:textId="19EBAFA8"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2" w:id="-1167872753"/>
                <w14:textFill>
                  <w14:solidFill>
                    <w14:srgbClr w14:val="000000">
                      <w14:alpha w14:val="100000"/>
                    </w14:srgbClr>
                  </w14:solidFill>
                </w14:textFill>
              </w:rPr>
              <w:t xml:space="preserve">　</w:t>
            </w:r>
            <w:r w:rsidRPr="00737FA8">
              <w:rPr>
                <w:rFonts w:cs="Calibri"/>
                <w:color w:val="000000"/>
                <w:w w:val="18"/>
                <w:szCs w:val="20"/>
                <w:shd w:val="solid" w:color="000000" w:fill="000000"/>
                <w:fitText w:val="82" w:id="-1167872753"/>
                <w14:textFill>
                  <w14:solidFill>
                    <w14:srgbClr w14:val="000000">
                      <w14:alpha w14:val="100000"/>
                    </w14:srgbClr>
                  </w14:solidFill>
                </w14:textFill>
              </w:rPr>
              <w:t>|</w:t>
            </w:r>
            <w:r w:rsidRPr="00737FA8">
              <w:rPr>
                <w:rFonts w:ascii="MS Mincho" w:eastAsia="MS Mincho" w:hAnsi="MS Mincho" w:cs="MS Mincho" w:hint="eastAsia"/>
                <w:color w:val="000000"/>
                <w:spacing w:val="2"/>
                <w:w w:val="18"/>
                <w:szCs w:val="20"/>
                <w:shd w:val="solid" w:color="000000" w:fill="000000"/>
                <w:fitText w:val="82" w:id="-1167872753"/>
                <w14:textFill>
                  <w14:solidFill>
                    <w14:srgbClr w14:val="000000">
                      <w14:alpha w14:val="100000"/>
                    </w14:srgbClr>
                  </w14:solidFill>
                </w14:textFill>
              </w:rPr>
              <w:t xml:space="preserve">　</w:t>
            </w:r>
            <w:r w:rsidR="00F831C0" w:rsidRPr="00737FA8">
              <w:rPr>
                <w:bCs w:val="0"/>
                <w:vertAlign w:val="superscript"/>
              </w:rPr>
              <w:t>14</w:t>
            </w:r>
          </w:p>
          <w:p w14:paraId="1FA7AA76" w14:textId="3984C57A"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30"/>
                <w:szCs w:val="20"/>
                <w:shd w:val="solid" w:color="000000" w:fill="000000"/>
                <w:fitText w:val="136" w:id="-1167872752"/>
                <w14:textFill>
                  <w14:solidFill>
                    <w14:srgbClr w14:val="000000">
                      <w14:alpha w14:val="100000"/>
                    </w14:srgbClr>
                  </w14:solidFill>
                </w14:textFill>
              </w:rPr>
              <w:t xml:space="preserve">　</w:t>
            </w:r>
            <w:r w:rsidR="00C25D04" w:rsidRPr="00737FA8">
              <w:rPr>
                <w:rFonts w:cs="Calibri"/>
                <w:color w:val="000000"/>
                <w:w w:val="30"/>
                <w:szCs w:val="20"/>
                <w:shd w:val="solid" w:color="000000" w:fill="000000"/>
                <w:fitText w:val="136" w:id="-1167872752"/>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30"/>
                <w:szCs w:val="20"/>
                <w:shd w:val="solid" w:color="000000" w:fill="000000"/>
                <w:fitText w:val="136" w:id="-1167872752"/>
                <w14:textFill>
                  <w14:solidFill>
                    <w14:srgbClr w14:val="000000">
                      <w14:alpha w14:val="100000"/>
                    </w14:srgbClr>
                  </w14:solidFill>
                </w14:textFill>
              </w:rPr>
              <w:t xml:space="preserve">　</w:t>
            </w:r>
            <w:r w:rsidR="00F831C0" w:rsidRPr="00737FA8">
              <w:rPr>
                <w:bCs w:val="0"/>
                <w:vertAlign w:val="superscript"/>
              </w:rPr>
              <w:t>14</w:t>
            </w:r>
            <w:r w:rsidRPr="00737FA8">
              <w:rPr>
                <w:rFonts w:cs="Calibri"/>
                <w:color w:val="000000"/>
                <w:szCs w:val="20"/>
              </w:rPr>
              <w:t>)</w:t>
            </w:r>
          </w:p>
        </w:tc>
        <w:tc>
          <w:tcPr>
            <w:tcW w:w="612" w:type="pct"/>
            <w:tcBorders>
              <w:top w:val="nil"/>
              <w:left w:val="nil"/>
              <w:bottom w:val="single" w:sz="8" w:space="0" w:color="auto"/>
              <w:right w:val="single" w:sz="8" w:space="0" w:color="auto"/>
            </w:tcBorders>
            <w:shd w:val="clear" w:color="auto" w:fill="auto"/>
            <w:vAlign w:val="bottom"/>
          </w:tcPr>
          <w:p w14:paraId="6AD60A3C" w14:textId="307F3A8A" w:rsidR="007C2173"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2" w:id="-1167872768"/>
                <w14:textFill>
                  <w14:solidFill>
                    <w14:srgbClr w14:val="000000">
                      <w14:alpha w14:val="100000"/>
                    </w14:srgbClr>
                  </w14:solidFill>
                </w14:textFill>
              </w:rPr>
              <w:t xml:space="preserve">　</w:t>
            </w:r>
            <w:r w:rsidRPr="00737FA8">
              <w:rPr>
                <w:rFonts w:cs="Calibri"/>
                <w:color w:val="000000"/>
                <w:w w:val="18"/>
                <w:szCs w:val="20"/>
                <w:shd w:val="solid" w:color="000000" w:fill="000000"/>
                <w:fitText w:val="82" w:id="-1167872768"/>
                <w14:textFill>
                  <w14:solidFill>
                    <w14:srgbClr w14:val="000000">
                      <w14:alpha w14:val="100000"/>
                    </w14:srgbClr>
                  </w14:solidFill>
                </w14:textFill>
              </w:rPr>
              <w:t>|</w:t>
            </w:r>
            <w:r w:rsidRPr="00737FA8">
              <w:rPr>
                <w:rFonts w:ascii="MS Mincho" w:eastAsia="MS Mincho" w:hAnsi="MS Mincho" w:cs="MS Mincho" w:hint="eastAsia"/>
                <w:color w:val="000000"/>
                <w:spacing w:val="2"/>
                <w:w w:val="18"/>
                <w:szCs w:val="20"/>
                <w:shd w:val="solid" w:color="000000" w:fill="000000"/>
                <w:fitText w:val="82" w:id="-1167872768"/>
                <w14:textFill>
                  <w14:solidFill>
                    <w14:srgbClr w14:val="000000">
                      <w14:alpha w14:val="100000"/>
                    </w14:srgbClr>
                  </w14:solidFill>
                </w14:textFill>
              </w:rPr>
              <w:t xml:space="preserve">　</w:t>
            </w:r>
            <w:r w:rsidR="00F831C0" w:rsidRPr="00737FA8">
              <w:rPr>
                <w:bCs w:val="0"/>
                <w:vertAlign w:val="superscript"/>
              </w:rPr>
              <w:t>12</w:t>
            </w:r>
          </w:p>
          <w:p w14:paraId="7E43258A" w14:textId="3B1BD527" w:rsidR="008078D2" w:rsidRPr="00737FA8" w:rsidRDefault="008078D2"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30"/>
                <w:szCs w:val="20"/>
                <w:shd w:val="solid" w:color="000000" w:fill="000000"/>
                <w:fitText w:val="136" w:id="-1167872767"/>
                <w14:textFill>
                  <w14:solidFill>
                    <w14:srgbClr w14:val="000000">
                      <w14:alpha w14:val="100000"/>
                    </w14:srgbClr>
                  </w14:solidFill>
                </w14:textFill>
              </w:rPr>
              <w:t xml:space="preserve">　</w:t>
            </w:r>
            <w:r w:rsidR="00C25D04" w:rsidRPr="00737FA8">
              <w:rPr>
                <w:rFonts w:cs="Calibri"/>
                <w:color w:val="000000"/>
                <w:w w:val="30"/>
                <w:szCs w:val="20"/>
                <w:shd w:val="solid" w:color="000000" w:fill="000000"/>
                <w:fitText w:val="136" w:id="-1167872767"/>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30"/>
                <w:szCs w:val="20"/>
                <w:shd w:val="solid" w:color="000000" w:fill="000000"/>
                <w:fitText w:val="136" w:id="-1167872767"/>
                <w14:textFill>
                  <w14:solidFill>
                    <w14:srgbClr w14:val="000000">
                      <w14:alpha w14:val="100000"/>
                    </w14:srgbClr>
                  </w14:solidFill>
                </w14:textFill>
              </w:rPr>
              <w:t xml:space="preserve">　</w:t>
            </w:r>
            <w:r w:rsidR="00F831C0" w:rsidRPr="00737FA8">
              <w:rPr>
                <w:bCs w:val="0"/>
                <w:vertAlign w:val="superscript"/>
              </w:rPr>
              <w:t>12</w:t>
            </w:r>
            <w:r w:rsidR="00411FBE" w:rsidRPr="00737FA8">
              <w:rPr>
                <w:rFonts w:cs="Calibri"/>
                <w:color w:val="000000"/>
                <w:szCs w:val="20"/>
              </w:rPr>
              <w:t>)</w:t>
            </w:r>
          </w:p>
        </w:tc>
        <w:tc>
          <w:tcPr>
            <w:tcW w:w="612" w:type="pct"/>
            <w:tcBorders>
              <w:top w:val="nil"/>
              <w:left w:val="nil"/>
              <w:bottom w:val="single" w:sz="8" w:space="0" w:color="auto"/>
              <w:right w:val="single" w:sz="8" w:space="0" w:color="auto"/>
            </w:tcBorders>
            <w:shd w:val="clear" w:color="auto" w:fill="auto"/>
            <w:vAlign w:val="bottom"/>
          </w:tcPr>
          <w:p w14:paraId="6292E10F" w14:textId="4B0E2E43" w:rsidR="00DF34C0"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2" w:id="-1167872766"/>
                <w14:textFill>
                  <w14:solidFill>
                    <w14:srgbClr w14:val="000000">
                      <w14:alpha w14:val="100000"/>
                    </w14:srgbClr>
                  </w14:solidFill>
                </w14:textFill>
              </w:rPr>
              <w:t xml:space="preserve">　</w:t>
            </w:r>
            <w:r w:rsidRPr="00737FA8">
              <w:rPr>
                <w:rFonts w:cs="Calibri"/>
                <w:color w:val="000000"/>
                <w:w w:val="18"/>
                <w:szCs w:val="20"/>
                <w:shd w:val="solid" w:color="000000" w:fill="000000"/>
                <w:fitText w:val="82" w:id="-1167872766"/>
                <w14:textFill>
                  <w14:solidFill>
                    <w14:srgbClr w14:val="000000">
                      <w14:alpha w14:val="100000"/>
                    </w14:srgbClr>
                  </w14:solidFill>
                </w14:textFill>
              </w:rPr>
              <w:t>|</w:t>
            </w:r>
            <w:r w:rsidRPr="00737FA8">
              <w:rPr>
                <w:rFonts w:ascii="MS Mincho" w:eastAsia="MS Mincho" w:hAnsi="MS Mincho" w:cs="MS Mincho" w:hint="eastAsia"/>
                <w:color w:val="000000"/>
                <w:spacing w:val="2"/>
                <w:w w:val="18"/>
                <w:szCs w:val="20"/>
                <w:shd w:val="solid" w:color="000000" w:fill="000000"/>
                <w:fitText w:val="82" w:id="-1167872766"/>
                <w14:textFill>
                  <w14:solidFill>
                    <w14:srgbClr w14:val="000000">
                      <w14:alpha w14:val="100000"/>
                    </w14:srgbClr>
                  </w14:solidFill>
                </w14:textFill>
              </w:rPr>
              <w:t xml:space="preserve">　</w:t>
            </w:r>
            <w:r w:rsidR="00F831C0" w:rsidRPr="00737FA8">
              <w:rPr>
                <w:bCs w:val="0"/>
                <w:vertAlign w:val="superscript"/>
              </w:rPr>
              <w:t>12</w:t>
            </w:r>
          </w:p>
          <w:p w14:paraId="71041392" w14:textId="6328B374" w:rsidR="00411FBE" w:rsidRPr="00737FA8" w:rsidRDefault="00411FBE"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30"/>
                <w:szCs w:val="20"/>
                <w:shd w:val="solid" w:color="000000" w:fill="000000"/>
                <w:fitText w:val="136" w:id="-1167872765"/>
                <w14:textFill>
                  <w14:solidFill>
                    <w14:srgbClr w14:val="000000">
                      <w14:alpha w14:val="100000"/>
                    </w14:srgbClr>
                  </w14:solidFill>
                </w14:textFill>
              </w:rPr>
              <w:t xml:space="preserve">　</w:t>
            </w:r>
            <w:r w:rsidR="00C25D04" w:rsidRPr="00737FA8">
              <w:rPr>
                <w:rFonts w:cs="Calibri"/>
                <w:color w:val="000000"/>
                <w:w w:val="30"/>
                <w:szCs w:val="20"/>
                <w:shd w:val="solid" w:color="000000" w:fill="000000"/>
                <w:fitText w:val="136" w:id="-1167872765"/>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30"/>
                <w:szCs w:val="20"/>
                <w:shd w:val="solid" w:color="000000" w:fill="000000"/>
                <w:fitText w:val="136" w:id="-1167872765"/>
                <w14:textFill>
                  <w14:solidFill>
                    <w14:srgbClr w14:val="000000">
                      <w14:alpha w14:val="100000"/>
                    </w14:srgbClr>
                  </w14:solidFill>
                </w14:textFill>
              </w:rPr>
              <w:t xml:space="preserve">　</w:t>
            </w:r>
            <w:r w:rsidR="00F831C0" w:rsidRPr="00737FA8">
              <w:rPr>
                <w:bCs w:val="0"/>
                <w:vertAlign w:val="superscript"/>
              </w:rPr>
              <w:t>12</w:t>
            </w:r>
            <w:r w:rsidRPr="00737FA8">
              <w:rPr>
                <w:rFonts w:cs="Calibri"/>
                <w:color w:val="000000"/>
                <w:szCs w:val="20"/>
              </w:rPr>
              <w:t>)</w:t>
            </w:r>
          </w:p>
        </w:tc>
        <w:tc>
          <w:tcPr>
            <w:tcW w:w="618" w:type="pct"/>
            <w:tcBorders>
              <w:top w:val="nil"/>
              <w:left w:val="nil"/>
              <w:bottom w:val="single" w:sz="8" w:space="0" w:color="auto"/>
              <w:right w:val="single" w:sz="8" w:space="0" w:color="auto"/>
            </w:tcBorders>
            <w:shd w:val="clear" w:color="auto" w:fill="auto"/>
            <w:vAlign w:val="bottom"/>
          </w:tcPr>
          <w:p w14:paraId="7454F0AF" w14:textId="4BAB6063" w:rsidR="00DF34C0" w:rsidRPr="00737FA8" w:rsidRDefault="00C25D04" w:rsidP="00DF34C0">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764"/>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764"/>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764"/>
                <w14:textFill>
                  <w14:solidFill>
                    <w14:srgbClr w14:val="000000">
                      <w14:alpha w14:val="100000"/>
                    </w14:srgbClr>
                  </w14:solidFill>
                </w14:textFill>
              </w:rPr>
              <w:t xml:space="preserve">　</w:t>
            </w:r>
            <w:r w:rsidR="00F831C0" w:rsidRPr="00737FA8">
              <w:rPr>
                <w:bCs w:val="0"/>
                <w:vertAlign w:val="superscript"/>
              </w:rPr>
              <w:t>12</w:t>
            </w:r>
          </w:p>
          <w:p w14:paraId="446FAC5E" w14:textId="02A0E34F" w:rsidR="00411FBE" w:rsidRPr="00737FA8" w:rsidRDefault="00411FBE" w:rsidP="00DF34C0">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763"/>
                <w14:textFill>
                  <w14:solidFill>
                    <w14:srgbClr w14:val="000000">
                      <w14:alpha w14:val="100000"/>
                    </w14:srgbClr>
                  </w14:solidFill>
                </w14:textFill>
              </w:rPr>
              <w:t xml:space="preserve">　</w:t>
            </w:r>
            <w:r w:rsidR="00C25D04" w:rsidRPr="00737FA8">
              <w:rPr>
                <w:rFonts w:cs="Calibri"/>
                <w:color w:val="000000"/>
                <w:w w:val="24"/>
                <w:szCs w:val="20"/>
                <w:shd w:val="solid" w:color="000000" w:fill="000000"/>
                <w:fitText w:val="109" w:id="-1167872763"/>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zCs w:val="20"/>
                <w:shd w:val="solid" w:color="000000" w:fill="000000"/>
                <w:fitText w:val="109" w:id="-1167872763"/>
                <w14:textFill>
                  <w14:solidFill>
                    <w14:srgbClr w14:val="000000">
                      <w14:alpha w14:val="100000"/>
                    </w14:srgbClr>
                  </w14:solidFill>
                </w14:textFill>
              </w:rPr>
              <w:t xml:space="preserve">　</w:t>
            </w:r>
            <w:r w:rsidR="00F831C0" w:rsidRPr="00737FA8">
              <w:rPr>
                <w:bCs w:val="0"/>
                <w:vertAlign w:val="superscript"/>
              </w:rPr>
              <w:t>12</w:t>
            </w:r>
            <w:r w:rsidRPr="00737FA8">
              <w:rPr>
                <w:rFonts w:cs="Calibri"/>
                <w:color w:val="000000"/>
                <w:szCs w:val="20"/>
              </w:rPr>
              <w:t>)</w:t>
            </w:r>
          </w:p>
        </w:tc>
      </w:tr>
      <w:tr w:rsidR="003B78EF" w:rsidRPr="00AD7238" w14:paraId="5443C637" w14:textId="77777777" w:rsidTr="008C6A6F">
        <w:tc>
          <w:tcPr>
            <w:tcW w:w="5000" w:type="pct"/>
            <w:gridSpan w:val="7"/>
            <w:shd w:val="clear" w:color="auto" w:fill="auto"/>
            <w:vAlign w:val="center"/>
          </w:tcPr>
          <w:p w14:paraId="032241D2" w14:textId="10E289A9" w:rsidR="003B78EF" w:rsidRPr="00737FA8" w:rsidRDefault="003B78EF" w:rsidP="00CB4541">
            <w:pPr>
              <w:pStyle w:val="In-tableHeading"/>
              <w:keepLines/>
              <w:rPr>
                <w:lang w:val="en-AU"/>
              </w:rPr>
            </w:pPr>
            <w:r w:rsidRPr="00737FA8">
              <w:rPr>
                <w:lang w:val="en-AU"/>
              </w:rPr>
              <w:t>Estimated financial implications of including RZV on the NIP</w:t>
            </w:r>
          </w:p>
        </w:tc>
      </w:tr>
      <w:tr w:rsidR="008078D2" w:rsidRPr="00AD7238" w14:paraId="3F8C87B3" w14:textId="77777777" w:rsidTr="008078D2">
        <w:tc>
          <w:tcPr>
            <w:tcW w:w="1308" w:type="pct"/>
            <w:shd w:val="clear" w:color="auto" w:fill="auto"/>
            <w:vAlign w:val="center"/>
          </w:tcPr>
          <w:p w14:paraId="4E4F1AD9" w14:textId="77777777" w:rsidR="008078D2" w:rsidRDefault="008078D2" w:rsidP="008078D2">
            <w:pPr>
              <w:pStyle w:val="TableText"/>
              <w:keepLines/>
            </w:pPr>
            <w:r>
              <w:t>Aged 70 years</w:t>
            </w:r>
          </w:p>
          <w:p w14:paraId="75DF9FCA" w14:textId="4BC5D7F0" w:rsidR="008078D2" w:rsidRDefault="008078D2" w:rsidP="008078D2">
            <w:pPr>
              <w:pStyle w:val="TableText"/>
              <w:keepLines/>
            </w:pPr>
            <w:r>
              <w:t>(pre-PBAC response)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40331D49" w14:textId="3F46C24D" w:rsidR="008078D2"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40" w:id="-1167872762"/>
                <w14:textFill>
                  <w14:solidFill>
                    <w14:srgbClr w14:val="000000">
                      <w14:alpha w14:val="100000"/>
                    </w14:srgbClr>
                  </w14:solidFill>
                </w14:textFill>
              </w:rPr>
              <w:t xml:space="preserve">　</w:t>
            </w:r>
            <w:r w:rsidRPr="00737FA8">
              <w:rPr>
                <w:rFonts w:cs="Calibri"/>
                <w:color w:val="000000"/>
                <w:w w:val="15"/>
                <w:szCs w:val="20"/>
                <w:shd w:val="solid" w:color="000000" w:fill="000000"/>
                <w:fitText w:val="40" w:id="-1167872762"/>
                <w14:textFill>
                  <w14:solidFill>
                    <w14:srgbClr w14:val="000000">
                      <w14:alpha w14:val="100000"/>
                    </w14:srgbClr>
                  </w14:solidFill>
                </w14:textFill>
              </w:rPr>
              <w:t>|</w:t>
            </w:r>
            <w:r w:rsidRPr="00737FA8">
              <w:rPr>
                <w:rFonts w:ascii="MS Mincho" w:eastAsia="MS Mincho" w:hAnsi="MS Mincho" w:cs="MS Mincho" w:hint="eastAsia"/>
                <w:color w:val="000000"/>
                <w:spacing w:val="-25"/>
                <w:w w:val="15"/>
                <w:szCs w:val="20"/>
                <w:shd w:val="solid" w:color="000000" w:fill="000000"/>
                <w:fitText w:val="40" w:id="-1167872762"/>
                <w14:textFill>
                  <w14:solidFill>
                    <w14:srgbClr w14:val="000000">
                      <w14:alpha w14:val="100000"/>
                    </w14:srgbClr>
                  </w14:solidFill>
                </w14:textFill>
              </w:rPr>
              <w:t xml:space="preserve">　</w:t>
            </w:r>
            <w:r w:rsidR="00F831C0" w:rsidRPr="00737FA8">
              <w:rPr>
                <w:bCs w:val="0"/>
                <w:vertAlign w:val="superscript"/>
              </w:rPr>
              <w:t>15</w:t>
            </w:r>
          </w:p>
          <w:p w14:paraId="1F020CDC" w14:textId="0E820E48" w:rsidR="00411FBE" w:rsidRPr="00737FA8" w:rsidRDefault="00411FBE" w:rsidP="008078D2">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1"/>
                <w:szCs w:val="20"/>
                <w:shd w:val="solid" w:color="000000" w:fill="000000"/>
                <w:fitText w:val="95" w:id="-1167872761"/>
                <w14:textFill>
                  <w14:solidFill>
                    <w14:srgbClr w14:val="000000">
                      <w14:alpha w14:val="100000"/>
                    </w14:srgbClr>
                  </w14:solidFill>
                </w14:textFill>
              </w:rPr>
              <w:t xml:space="preserve">　</w:t>
            </w:r>
            <w:r w:rsidR="00C25D04" w:rsidRPr="00737FA8">
              <w:rPr>
                <w:rFonts w:cs="Calibri"/>
                <w:color w:val="000000"/>
                <w:w w:val="21"/>
                <w:szCs w:val="20"/>
                <w:shd w:val="solid" w:color="000000" w:fill="000000"/>
                <w:fitText w:val="95" w:id="-1167872761"/>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1"/>
                <w:szCs w:val="20"/>
                <w:shd w:val="solid" w:color="000000" w:fill="000000"/>
                <w:fitText w:val="95" w:id="-1167872761"/>
                <w14:textFill>
                  <w14:solidFill>
                    <w14:srgbClr w14:val="000000">
                      <w14:alpha w14:val="100000"/>
                    </w14:srgbClr>
                  </w14:solidFill>
                </w14:textFill>
              </w:rPr>
              <w:t xml:space="preserve">　</w:t>
            </w:r>
            <w:r w:rsidR="00F831C0" w:rsidRPr="00737FA8">
              <w:rPr>
                <w:bCs w:val="0"/>
                <w:vertAlign w:val="superscript"/>
              </w:rPr>
              <w:t>15</w:t>
            </w:r>
            <w:r w:rsidRPr="00737FA8">
              <w:rPr>
                <w:rFonts w:cs="Calibri"/>
                <w:color w:val="000000"/>
                <w:szCs w:val="20"/>
              </w:rPr>
              <w:t>)</w:t>
            </w:r>
          </w:p>
        </w:tc>
        <w:tc>
          <w:tcPr>
            <w:tcW w:w="612" w:type="pct"/>
            <w:tcBorders>
              <w:top w:val="single" w:sz="4" w:space="0" w:color="auto"/>
              <w:left w:val="nil"/>
              <w:bottom w:val="single" w:sz="4" w:space="0" w:color="auto"/>
              <w:right w:val="single" w:sz="4" w:space="0" w:color="auto"/>
            </w:tcBorders>
            <w:shd w:val="clear" w:color="auto" w:fill="auto"/>
            <w:vAlign w:val="bottom"/>
          </w:tcPr>
          <w:p w14:paraId="2705FD11" w14:textId="77777777" w:rsidR="00E24F83"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bCs w:val="0"/>
                <w:color w:val="000000"/>
                <w:w w:val="15"/>
                <w:szCs w:val="20"/>
                <w:shd w:val="solid" w:color="000000" w:fill="000000"/>
                <w:fitText w:val="55" w:id="-1167872760"/>
                <w14:textFill>
                  <w14:solidFill>
                    <w14:srgbClr w14:val="000000">
                      <w14:alpha w14:val="100000"/>
                    </w14:srgbClr>
                  </w14:solidFill>
                </w14:textFill>
              </w:rPr>
              <w:t xml:space="preserve">　</w:t>
            </w:r>
            <w:r w:rsidRPr="00737FA8">
              <w:rPr>
                <w:rFonts w:cs="Calibri"/>
                <w:bCs w:val="0"/>
                <w:color w:val="000000"/>
                <w:w w:val="15"/>
                <w:szCs w:val="20"/>
                <w:shd w:val="solid" w:color="000000" w:fill="000000"/>
                <w:fitText w:val="55" w:id="-1167872760"/>
                <w14:textFill>
                  <w14:solidFill>
                    <w14:srgbClr w14:val="000000">
                      <w14:alpha w14:val="100000"/>
                    </w14:srgbClr>
                  </w14:solidFill>
                </w14:textFill>
              </w:rPr>
              <w:t>|</w:t>
            </w:r>
            <w:r w:rsidRPr="00737FA8">
              <w:rPr>
                <w:rFonts w:ascii="MS Mincho" w:eastAsia="MS Mincho" w:hAnsi="MS Mincho" w:cs="MS Mincho" w:hint="eastAsia"/>
                <w:bCs w:val="0"/>
                <w:color w:val="000000"/>
                <w:spacing w:val="-10"/>
                <w:w w:val="15"/>
                <w:szCs w:val="20"/>
                <w:shd w:val="solid" w:color="000000" w:fill="000000"/>
                <w:fitText w:val="55" w:id="-1167872760"/>
                <w14:textFill>
                  <w14:solidFill>
                    <w14:srgbClr w14:val="000000">
                      <w14:alpha w14:val="100000"/>
                    </w14:srgbClr>
                  </w14:solidFill>
                </w14:textFill>
              </w:rPr>
              <w:t xml:space="preserve">　</w:t>
            </w:r>
            <w:r w:rsidR="00F831C0" w:rsidRPr="00737FA8">
              <w:rPr>
                <w:bCs w:val="0"/>
                <w:vertAlign w:val="superscript"/>
              </w:rPr>
              <w:t>16</w:t>
            </w:r>
            <w:r w:rsidR="007C2173" w:rsidRPr="00737FA8">
              <w:rPr>
                <w:rFonts w:cs="Calibri"/>
                <w:color w:val="000000"/>
                <w:szCs w:val="20"/>
              </w:rPr>
              <w:t xml:space="preserve"> </w:t>
            </w:r>
          </w:p>
          <w:p w14:paraId="2CB40CCB" w14:textId="24533431" w:rsidR="00411FBE" w:rsidRPr="00737FA8" w:rsidRDefault="00411FBE" w:rsidP="008078D2">
            <w:pPr>
              <w:pStyle w:val="TableText"/>
              <w:keepLines/>
              <w:jc w:val="center"/>
              <w:rPr>
                <w:rFonts w:cs="Calibri"/>
                <w:color w:val="000000"/>
                <w:szCs w:val="20"/>
              </w:rPr>
            </w:pPr>
            <w:r w:rsidRPr="00737FA8">
              <w:rPr>
                <w:rFonts w:cs="Calibri"/>
                <w:color w:val="000000"/>
                <w:szCs w:val="20"/>
              </w:rPr>
              <w:t>(</w:t>
            </w:r>
            <w:r w:rsidR="00C25D04" w:rsidRPr="00737FA8">
              <w:rPr>
                <w:rFonts w:cs="Calibri"/>
                <w:color w:val="000000"/>
                <w:spacing w:val="44"/>
                <w:szCs w:val="20"/>
                <w:shd w:val="solid" w:color="000000" w:fill="000000"/>
                <w:fitText w:val="217" w:id="-1167872759"/>
                <w14:textFill>
                  <w14:solidFill>
                    <w14:srgbClr w14:val="000000">
                      <w14:alpha w14:val="100000"/>
                    </w14:srgbClr>
                  </w14:solidFill>
                </w14:textFill>
              </w:rPr>
              <w:t>||</w:t>
            </w:r>
            <w:r w:rsidR="00C25D04" w:rsidRPr="00737FA8">
              <w:rPr>
                <w:rFonts w:cs="Calibri"/>
                <w:color w:val="000000"/>
                <w:spacing w:val="2"/>
                <w:szCs w:val="20"/>
                <w:shd w:val="solid" w:color="000000" w:fill="000000"/>
                <w:fitText w:val="217" w:id="-1167872759"/>
                <w14:textFill>
                  <w14:solidFill>
                    <w14:srgbClr w14:val="000000">
                      <w14:alpha w14:val="100000"/>
                    </w14:srgbClr>
                  </w14:solidFill>
                </w14:textFill>
              </w:rPr>
              <w:t>|</w:t>
            </w:r>
            <w:r w:rsidR="00F831C0" w:rsidRPr="00737FA8">
              <w:rPr>
                <w:bCs w:val="0"/>
                <w:vertAlign w:val="superscript"/>
              </w:rPr>
              <w:t>16</w:t>
            </w:r>
            <w:r w:rsidRPr="00737FA8">
              <w:rPr>
                <w:rFonts w:cs="Calibri"/>
                <w:color w:val="000000"/>
                <w:szCs w:val="20"/>
              </w:rPr>
              <w:t>)</w:t>
            </w:r>
          </w:p>
        </w:tc>
        <w:tc>
          <w:tcPr>
            <w:tcW w:w="612" w:type="pct"/>
            <w:tcBorders>
              <w:top w:val="single" w:sz="4" w:space="0" w:color="auto"/>
              <w:left w:val="nil"/>
              <w:bottom w:val="single" w:sz="4" w:space="0" w:color="auto"/>
              <w:right w:val="single" w:sz="4" w:space="0" w:color="auto"/>
            </w:tcBorders>
            <w:shd w:val="clear" w:color="auto" w:fill="auto"/>
            <w:vAlign w:val="bottom"/>
          </w:tcPr>
          <w:p w14:paraId="10035638" w14:textId="1F6AC46C" w:rsidR="007C2173" w:rsidRPr="00737FA8" w:rsidRDefault="00C25D04" w:rsidP="00411FBE">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758"/>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758"/>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758"/>
                <w14:textFill>
                  <w14:solidFill>
                    <w14:srgbClr w14:val="000000">
                      <w14:alpha w14:val="100000"/>
                    </w14:srgbClr>
                  </w14:solidFill>
                </w14:textFill>
              </w:rPr>
              <w:t xml:space="preserve">　</w:t>
            </w:r>
            <w:r w:rsidR="00F831C0" w:rsidRPr="00737FA8">
              <w:rPr>
                <w:bCs w:val="0"/>
                <w:vertAlign w:val="superscript"/>
              </w:rPr>
              <w:t>16</w:t>
            </w:r>
          </w:p>
          <w:p w14:paraId="125B9C6B" w14:textId="4AFA04F6" w:rsidR="00411FBE" w:rsidRPr="00737FA8" w:rsidRDefault="00411FBE" w:rsidP="00411FBE">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8" w:id="-1167872757"/>
                <w14:textFill>
                  <w14:solidFill>
                    <w14:srgbClr w14:val="000000">
                      <w14:alpha w14:val="100000"/>
                    </w14:srgbClr>
                  </w14:solidFill>
                </w14:textFill>
              </w:rPr>
              <w:t xml:space="preserve">　</w:t>
            </w:r>
            <w:r w:rsidR="00C25D04" w:rsidRPr="00737FA8">
              <w:rPr>
                <w:rFonts w:cs="Calibri"/>
                <w:color w:val="000000"/>
                <w:w w:val="24"/>
                <w:szCs w:val="20"/>
                <w:shd w:val="solid" w:color="000000" w:fill="000000"/>
                <w:fitText w:val="108" w:id="-1167872757"/>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4"/>
                <w:szCs w:val="20"/>
                <w:shd w:val="solid" w:color="000000" w:fill="000000"/>
                <w:fitText w:val="108" w:id="-1167872757"/>
                <w14:textFill>
                  <w14:solidFill>
                    <w14:srgbClr w14:val="000000">
                      <w14:alpha w14:val="100000"/>
                    </w14:srgbClr>
                  </w14:solidFill>
                </w14:textFill>
              </w:rPr>
              <w:t xml:space="preserve">　</w:t>
            </w:r>
            <w:r w:rsidR="00F831C0" w:rsidRPr="00737FA8">
              <w:rPr>
                <w:bCs w:val="0"/>
                <w:vertAlign w:val="superscript"/>
              </w:rPr>
              <w:t>16</w:t>
            </w:r>
            <w:r w:rsidRPr="00737FA8">
              <w:rPr>
                <w:rFonts w:cs="Calibri"/>
                <w:color w:val="000000"/>
                <w:szCs w:val="20"/>
              </w:rPr>
              <w:t>)</w:t>
            </w:r>
          </w:p>
        </w:tc>
        <w:tc>
          <w:tcPr>
            <w:tcW w:w="612" w:type="pct"/>
            <w:tcBorders>
              <w:top w:val="single" w:sz="4" w:space="0" w:color="auto"/>
              <w:left w:val="nil"/>
              <w:bottom w:val="single" w:sz="4" w:space="0" w:color="auto"/>
              <w:right w:val="single" w:sz="4" w:space="0" w:color="auto"/>
            </w:tcBorders>
            <w:shd w:val="clear" w:color="auto" w:fill="auto"/>
            <w:vAlign w:val="bottom"/>
          </w:tcPr>
          <w:p w14:paraId="49056C4F" w14:textId="3F2FC9BD" w:rsidR="007C2173"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756"/>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756"/>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756"/>
                <w14:textFill>
                  <w14:solidFill>
                    <w14:srgbClr w14:val="000000">
                      <w14:alpha w14:val="100000"/>
                    </w14:srgbClr>
                  </w14:solidFill>
                </w14:textFill>
              </w:rPr>
              <w:t xml:space="preserve">　</w:t>
            </w:r>
            <w:r w:rsidR="00F831C0" w:rsidRPr="00737FA8">
              <w:rPr>
                <w:bCs w:val="0"/>
                <w:vertAlign w:val="superscript"/>
              </w:rPr>
              <w:t>16</w:t>
            </w:r>
          </w:p>
          <w:p w14:paraId="5F8C7216" w14:textId="7E915322" w:rsidR="00411FBE" w:rsidRPr="00737FA8" w:rsidRDefault="00411FBE" w:rsidP="008078D2">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755"/>
                <w14:textFill>
                  <w14:solidFill>
                    <w14:srgbClr w14:val="000000">
                      <w14:alpha w14:val="100000"/>
                    </w14:srgbClr>
                  </w14:solidFill>
                </w14:textFill>
              </w:rPr>
              <w:t xml:space="preserve">　</w:t>
            </w:r>
            <w:r w:rsidR="00C25D04" w:rsidRPr="00737FA8">
              <w:rPr>
                <w:rFonts w:cs="Calibri"/>
                <w:color w:val="000000"/>
                <w:w w:val="24"/>
                <w:szCs w:val="20"/>
                <w:shd w:val="solid" w:color="000000" w:fill="000000"/>
                <w:fitText w:val="109" w:id="-1167872755"/>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zCs w:val="20"/>
                <w:shd w:val="solid" w:color="000000" w:fill="000000"/>
                <w:fitText w:val="109" w:id="-1167872755"/>
                <w14:textFill>
                  <w14:solidFill>
                    <w14:srgbClr w14:val="000000">
                      <w14:alpha w14:val="100000"/>
                    </w14:srgbClr>
                  </w14:solidFill>
                </w14:textFill>
              </w:rPr>
              <w:t xml:space="preserve">　</w:t>
            </w:r>
            <w:r w:rsidR="00F831C0" w:rsidRPr="00737FA8">
              <w:rPr>
                <w:bCs w:val="0"/>
                <w:vertAlign w:val="superscript"/>
              </w:rPr>
              <w:t>16</w:t>
            </w:r>
            <w:r w:rsidRPr="00737FA8">
              <w:rPr>
                <w:rFonts w:cs="Calibri"/>
                <w:color w:val="000000"/>
                <w:szCs w:val="20"/>
              </w:rPr>
              <w:t>)</w:t>
            </w:r>
          </w:p>
        </w:tc>
        <w:tc>
          <w:tcPr>
            <w:tcW w:w="612" w:type="pct"/>
            <w:tcBorders>
              <w:top w:val="single" w:sz="4" w:space="0" w:color="auto"/>
              <w:left w:val="nil"/>
              <w:bottom w:val="single" w:sz="4" w:space="0" w:color="auto"/>
              <w:right w:val="single" w:sz="4" w:space="0" w:color="auto"/>
            </w:tcBorders>
            <w:shd w:val="clear" w:color="auto" w:fill="auto"/>
            <w:vAlign w:val="bottom"/>
          </w:tcPr>
          <w:p w14:paraId="2A019F31" w14:textId="57873A6A" w:rsidR="008078D2"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754"/>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754"/>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754"/>
                <w14:textFill>
                  <w14:solidFill>
                    <w14:srgbClr w14:val="000000">
                      <w14:alpha w14:val="100000"/>
                    </w14:srgbClr>
                  </w14:solidFill>
                </w14:textFill>
              </w:rPr>
              <w:t xml:space="preserve">　</w:t>
            </w:r>
            <w:r w:rsidR="00F831C0" w:rsidRPr="00737FA8">
              <w:rPr>
                <w:bCs w:val="0"/>
                <w:vertAlign w:val="superscript"/>
              </w:rPr>
              <w:t>16</w:t>
            </w:r>
            <w:r w:rsidR="00411FBE" w:rsidRPr="00737FA8">
              <w:rPr>
                <w:rFonts w:cs="Calibri"/>
                <w:color w:val="000000"/>
                <w:szCs w:val="20"/>
              </w:rPr>
              <w:br/>
              <w:t>(</w:t>
            </w:r>
            <w:r w:rsidRPr="00737FA8">
              <w:rPr>
                <w:rFonts w:ascii="MS Mincho" w:eastAsia="MS Mincho" w:hAnsi="MS Mincho" w:cs="MS Mincho" w:hint="eastAsia"/>
                <w:color w:val="000000"/>
                <w:w w:val="24"/>
                <w:szCs w:val="20"/>
                <w:shd w:val="solid" w:color="000000" w:fill="000000"/>
                <w:fitText w:val="109" w:id="-1167872753"/>
                <w14:textFill>
                  <w14:solidFill>
                    <w14:srgbClr w14:val="000000">
                      <w14:alpha w14:val="100000"/>
                    </w14:srgbClr>
                  </w14:solidFill>
                </w14:textFill>
              </w:rPr>
              <w:t xml:space="preserve">　</w:t>
            </w:r>
            <w:r w:rsidRPr="00737FA8">
              <w:rPr>
                <w:rFonts w:cs="Calibri"/>
                <w:color w:val="000000"/>
                <w:w w:val="24"/>
                <w:szCs w:val="20"/>
                <w:shd w:val="solid" w:color="000000" w:fill="000000"/>
                <w:fitText w:val="109" w:id="-1167872753"/>
                <w14:textFill>
                  <w14:solidFill>
                    <w14:srgbClr w14:val="000000">
                      <w14:alpha w14:val="100000"/>
                    </w14:srgbClr>
                  </w14:solidFill>
                </w14:textFill>
              </w:rPr>
              <w:t>|</w:t>
            </w:r>
            <w:r w:rsidRPr="00737FA8">
              <w:rPr>
                <w:rFonts w:ascii="MS Mincho" w:eastAsia="MS Mincho" w:hAnsi="MS Mincho" w:cs="MS Mincho" w:hint="eastAsia"/>
                <w:color w:val="000000"/>
                <w:spacing w:val="5"/>
                <w:w w:val="24"/>
                <w:szCs w:val="20"/>
                <w:shd w:val="solid" w:color="000000" w:fill="000000"/>
                <w:fitText w:val="109" w:id="-1167872753"/>
                <w14:textFill>
                  <w14:solidFill>
                    <w14:srgbClr w14:val="000000">
                      <w14:alpha w14:val="100000"/>
                    </w14:srgbClr>
                  </w14:solidFill>
                </w14:textFill>
              </w:rPr>
              <w:t xml:space="preserve">　</w:t>
            </w:r>
            <w:r w:rsidR="00F831C0" w:rsidRPr="00737FA8">
              <w:rPr>
                <w:bCs w:val="0"/>
                <w:vertAlign w:val="superscript"/>
              </w:rPr>
              <w:t>16</w:t>
            </w:r>
            <w:r w:rsidR="00411FBE" w:rsidRPr="00737FA8">
              <w:rPr>
                <w:rFonts w:cs="Calibri"/>
                <w:color w:val="000000"/>
                <w:szCs w:val="20"/>
              </w:rPr>
              <w:t>)</w:t>
            </w:r>
          </w:p>
        </w:tc>
        <w:tc>
          <w:tcPr>
            <w:tcW w:w="618" w:type="pct"/>
            <w:tcBorders>
              <w:top w:val="single" w:sz="4" w:space="0" w:color="auto"/>
              <w:left w:val="nil"/>
              <w:bottom w:val="single" w:sz="4" w:space="0" w:color="auto"/>
              <w:right w:val="single" w:sz="4" w:space="0" w:color="auto"/>
            </w:tcBorders>
            <w:shd w:val="clear" w:color="auto" w:fill="auto"/>
            <w:vAlign w:val="bottom"/>
          </w:tcPr>
          <w:p w14:paraId="1B44F58B" w14:textId="0A94319E" w:rsidR="008078D2"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752"/>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752"/>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752"/>
                <w14:textFill>
                  <w14:solidFill>
                    <w14:srgbClr w14:val="000000">
                      <w14:alpha w14:val="100000"/>
                    </w14:srgbClr>
                  </w14:solidFill>
                </w14:textFill>
              </w:rPr>
              <w:t xml:space="preserve">　</w:t>
            </w:r>
            <w:r w:rsidR="00F831C0" w:rsidRPr="00737FA8">
              <w:rPr>
                <w:bCs w:val="0"/>
                <w:vertAlign w:val="superscript"/>
              </w:rPr>
              <w:t>17</w:t>
            </w:r>
            <w:r w:rsidR="00411FBE" w:rsidRPr="00737FA8">
              <w:rPr>
                <w:rFonts w:cs="Calibri"/>
                <w:color w:val="000000"/>
                <w:szCs w:val="20"/>
              </w:rPr>
              <w:br/>
              <w:t>(</w:t>
            </w:r>
            <w:r w:rsidRPr="00737FA8">
              <w:rPr>
                <w:rFonts w:ascii="MS Mincho" w:eastAsia="MS Mincho" w:hAnsi="MS Mincho" w:cs="MS Mincho" w:hint="eastAsia"/>
                <w:color w:val="000000"/>
                <w:w w:val="24"/>
                <w:szCs w:val="20"/>
                <w:shd w:val="solid" w:color="000000" w:fill="000000"/>
                <w:fitText w:val="109" w:id="-1167872768"/>
                <w14:textFill>
                  <w14:solidFill>
                    <w14:srgbClr w14:val="000000">
                      <w14:alpha w14:val="100000"/>
                    </w14:srgbClr>
                  </w14:solidFill>
                </w14:textFill>
              </w:rPr>
              <w:t xml:space="preserve">　</w:t>
            </w:r>
            <w:r w:rsidRPr="00737FA8">
              <w:rPr>
                <w:rFonts w:cs="Calibri"/>
                <w:color w:val="000000"/>
                <w:w w:val="24"/>
                <w:szCs w:val="20"/>
                <w:shd w:val="solid" w:color="000000" w:fill="000000"/>
                <w:fitText w:val="109" w:id="-1167872768"/>
                <w14:textFill>
                  <w14:solidFill>
                    <w14:srgbClr w14:val="000000">
                      <w14:alpha w14:val="100000"/>
                    </w14:srgbClr>
                  </w14:solidFill>
                </w14:textFill>
              </w:rPr>
              <w:t>|</w:t>
            </w:r>
            <w:r w:rsidRPr="00737FA8">
              <w:rPr>
                <w:rFonts w:ascii="MS Mincho" w:eastAsia="MS Mincho" w:hAnsi="MS Mincho" w:cs="MS Mincho" w:hint="eastAsia"/>
                <w:color w:val="000000"/>
                <w:spacing w:val="5"/>
                <w:w w:val="24"/>
                <w:szCs w:val="20"/>
                <w:shd w:val="solid" w:color="000000" w:fill="000000"/>
                <w:fitText w:val="109" w:id="-1167872768"/>
                <w14:textFill>
                  <w14:solidFill>
                    <w14:srgbClr w14:val="000000">
                      <w14:alpha w14:val="100000"/>
                    </w14:srgbClr>
                  </w14:solidFill>
                </w14:textFill>
              </w:rPr>
              <w:t xml:space="preserve">　</w:t>
            </w:r>
            <w:r w:rsidR="00F831C0" w:rsidRPr="00737FA8">
              <w:rPr>
                <w:bCs w:val="0"/>
                <w:vertAlign w:val="superscript"/>
              </w:rPr>
              <w:t>16</w:t>
            </w:r>
            <w:r w:rsidR="00411FBE" w:rsidRPr="00737FA8">
              <w:rPr>
                <w:rFonts w:cs="Calibri"/>
                <w:color w:val="000000"/>
                <w:szCs w:val="20"/>
              </w:rPr>
              <w:t>)</w:t>
            </w:r>
          </w:p>
        </w:tc>
      </w:tr>
      <w:tr w:rsidR="003B78EF" w:rsidRPr="00AD7238" w14:paraId="7845803A" w14:textId="77777777" w:rsidTr="008078D2">
        <w:tc>
          <w:tcPr>
            <w:tcW w:w="1308" w:type="pct"/>
            <w:shd w:val="clear" w:color="auto" w:fill="auto"/>
            <w:vAlign w:val="center"/>
          </w:tcPr>
          <w:p w14:paraId="677FE2AD" w14:textId="77777777" w:rsidR="00031DC0" w:rsidRDefault="003B78EF" w:rsidP="00CB4541">
            <w:pPr>
              <w:pStyle w:val="TableText"/>
              <w:keepLines/>
            </w:pPr>
            <w:r>
              <w:t>Aged 71 to 79 years</w:t>
            </w:r>
            <w:r w:rsidR="00C22C94">
              <w:t xml:space="preserve"> </w:t>
            </w:r>
          </w:p>
          <w:p w14:paraId="47181D46" w14:textId="7E2B8AFC" w:rsidR="003B78EF" w:rsidRPr="00AD7238" w:rsidRDefault="00C22C94" w:rsidP="00CB4541">
            <w:pPr>
              <w:pStyle w:val="TableText"/>
              <w:keepLines/>
            </w:pPr>
            <w:r>
              <w:t>(pre-PBAC response)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14:paraId="0A4518A2" w14:textId="461C9092"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40" w:id="-1167872767"/>
                <w14:textFill>
                  <w14:solidFill>
                    <w14:srgbClr w14:val="000000">
                      <w14:alpha w14:val="100000"/>
                    </w14:srgbClr>
                  </w14:solidFill>
                </w14:textFill>
              </w:rPr>
              <w:t xml:space="preserve">　</w:t>
            </w:r>
            <w:r w:rsidRPr="00737FA8">
              <w:rPr>
                <w:rFonts w:cs="Calibri"/>
                <w:color w:val="000000"/>
                <w:w w:val="15"/>
                <w:szCs w:val="20"/>
                <w:shd w:val="solid" w:color="000000" w:fill="000000"/>
                <w:fitText w:val="40" w:id="-1167872767"/>
                <w14:textFill>
                  <w14:solidFill>
                    <w14:srgbClr w14:val="000000">
                      <w14:alpha w14:val="100000"/>
                    </w14:srgbClr>
                  </w14:solidFill>
                </w14:textFill>
              </w:rPr>
              <w:t>|</w:t>
            </w:r>
            <w:r w:rsidRPr="00737FA8">
              <w:rPr>
                <w:rFonts w:ascii="MS Mincho" w:eastAsia="MS Mincho" w:hAnsi="MS Mincho" w:cs="MS Mincho" w:hint="eastAsia"/>
                <w:color w:val="000000"/>
                <w:spacing w:val="-25"/>
                <w:w w:val="15"/>
                <w:szCs w:val="20"/>
                <w:shd w:val="solid" w:color="000000" w:fill="000000"/>
                <w:fitText w:val="40" w:id="-1167872767"/>
                <w14:textFill>
                  <w14:solidFill>
                    <w14:srgbClr w14:val="000000">
                      <w14:alpha w14:val="100000"/>
                    </w14:srgbClr>
                  </w14:solidFill>
                </w14:textFill>
              </w:rPr>
              <w:t xml:space="preserve">　</w:t>
            </w:r>
            <w:r w:rsidR="00F831C0" w:rsidRPr="00737FA8">
              <w:rPr>
                <w:bCs w:val="0"/>
                <w:vertAlign w:val="superscript"/>
              </w:rPr>
              <w:t>18</w:t>
            </w:r>
          </w:p>
          <w:p w14:paraId="0327E97D" w14:textId="10AA4DF1" w:rsidR="00031DC0" w:rsidRPr="00737FA8" w:rsidRDefault="00031DC0" w:rsidP="00CB4541">
            <w:pPr>
              <w:pStyle w:val="TableText"/>
              <w:keepLines/>
              <w:jc w:val="center"/>
            </w:pPr>
            <w:r w:rsidRPr="00737FA8">
              <w:t>(</w:t>
            </w:r>
            <w:r w:rsidR="00C25D04" w:rsidRPr="00737FA8">
              <w:rPr>
                <w:rFonts w:ascii="MS Mincho" w:eastAsia="MS Mincho" w:hAnsi="MS Mincho" w:cs="MS Mincho" w:hint="eastAsia"/>
                <w:color w:val="000000"/>
                <w:w w:val="21"/>
                <w:shd w:val="solid" w:color="000000" w:fill="000000"/>
                <w:fitText w:val="95" w:id="-1167872766"/>
                <w14:textFill>
                  <w14:solidFill>
                    <w14:srgbClr w14:val="000000">
                      <w14:alpha w14:val="100000"/>
                    </w14:srgbClr>
                  </w14:solidFill>
                </w14:textFill>
              </w:rPr>
              <w:t xml:space="preserve">　</w:t>
            </w:r>
            <w:r w:rsidR="00C25D04" w:rsidRPr="00737FA8">
              <w:rPr>
                <w:color w:val="000000"/>
                <w:w w:val="21"/>
                <w:shd w:val="solid" w:color="000000" w:fill="000000"/>
                <w:fitText w:val="95" w:id="-1167872766"/>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1"/>
                <w:shd w:val="solid" w:color="000000" w:fill="000000"/>
                <w:fitText w:val="95" w:id="-1167872766"/>
                <w14:textFill>
                  <w14:solidFill>
                    <w14:srgbClr w14:val="000000">
                      <w14:alpha w14:val="100000"/>
                    </w14:srgbClr>
                  </w14:solidFill>
                </w14:textFill>
              </w:rPr>
              <w:t xml:space="preserve">　</w:t>
            </w:r>
            <w:r w:rsidR="00F831C0" w:rsidRPr="00737FA8">
              <w:rPr>
                <w:bCs w:val="0"/>
                <w:vertAlign w:val="superscript"/>
              </w:rPr>
              <w:t>18</w:t>
            </w:r>
            <w:r w:rsidRPr="00737FA8">
              <w:t>)</w:t>
            </w:r>
          </w:p>
        </w:tc>
        <w:tc>
          <w:tcPr>
            <w:tcW w:w="612" w:type="pct"/>
            <w:tcBorders>
              <w:top w:val="single" w:sz="4" w:space="0" w:color="auto"/>
              <w:left w:val="nil"/>
              <w:bottom w:val="single" w:sz="4" w:space="0" w:color="auto"/>
              <w:right w:val="single" w:sz="4" w:space="0" w:color="auto"/>
            </w:tcBorders>
            <w:shd w:val="clear" w:color="auto" w:fill="auto"/>
            <w:vAlign w:val="center"/>
          </w:tcPr>
          <w:p w14:paraId="6E4EA130" w14:textId="1951512F"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765"/>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765"/>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765"/>
                <w14:textFill>
                  <w14:solidFill>
                    <w14:srgbClr w14:val="000000">
                      <w14:alpha w14:val="100000"/>
                    </w14:srgbClr>
                  </w14:solidFill>
                </w14:textFill>
              </w:rPr>
              <w:t xml:space="preserve">　</w:t>
            </w:r>
            <w:r w:rsidR="00F831C0" w:rsidRPr="00737FA8">
              <w:rPr>
                <w:bCs w:val="0"/>
                <w:vertAlign w:val="superscript"/>
              </w:rPr>
              <w:t>16</w:t>
            </w:r>
          </w:p>
          <w:p w14:paraId="2D3518D5" w14:textId="3F1A26AC" w:rsidR="00031DC0" w:rsidRPr="00737FA8" w:rsidRDefault="00031DC0" w:rsidP="00CB4541">
            <w:pPr>
              <w:pStyle w:val="TableText"/>
              <w:keepLines/>
              <w:jc w:val="center"/>
            </w:pPr>
            <w:r w:rsidRPr="00737FA8">
              <w:t>(</w:t>
            </w:r>
            <w:r w:rsidR="00C25D04" w:rsidRPr="00737FA8">
              <w:rPr>
                <w:rFonts w:ascii="MS Mincho" w:eastAsia="MS Mincho" w:hAnsi="MS Mincho" w:cs="MS Mincho" w:hint="eastAsia"/>
                <w:color w:val="000000"/>
                <w:w w:val="24"/>
                <w:shd w:val="solid" w:color="000000" w:fill="000000"/>
                <w:fitText w:val="109" w:id="-1167872764"/>
                <w14:textFill>
                  <w14:solidFill>
                    <w14:srgbClr w14:val="000000">
                      <w14:alpha w14:val="100000"/>
                    </w14:srgbClr>
                  </w14:solidFill>
                </w14:textFill>
              </w:rPr>
              <w:t xml:space="preserve">　</w:t>
            </w:r>
            <w:r w:rsidR="00C25D04" w:rsidRPr="00737FA8">
              <w:rPr>
                <w:color w:val="000000"/>
                <w:w w:val="24"/>
                <w:shd w:val="solid" w:color="000000" w:fill="000000"/>
                <w:fitText w:val="109" w:id="-1167872764"/>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764"/>
                <w14:textFill>
                  <w14:solidFill>
                    <w14:srgbClr w14:val="000000">
                      <w14:alpha w14:val="100000"/>
                    </w14:srgbClr>
                  </w14:solidFill>
                </w14:textFill>
              </w:rPr>
              <w:t xml:space="preserve">　</w:t>
            </w:r>
            <w:r w:rsidR="00F831C0" w:rsidRPr="00737FA8">
              <w:rPr>
                <w:bCs w:val="0"/>
                <w:vertAlign w:val="superscript"/>
              </w:rPr>
              <w:t>16</w:t>
            </w:r>
            <w:r w:rsidRPr="00737FA8">
              <w:t>)</w:t>
            </w:r>
          </w:p>
        </w:tc>
        <w:tc>
          <w:tcPr>
            <w:tcW w:w="612" w:type="pct"/>
            <w:tcBorders>
              <w:top w:val="single" w:sz="4" w:space="0" w:color="auto"/>
              <w:left w:val="nil"/>
              <w:bottom w:val="single" w:sz="4" w:space="0" w:color="auto"/>
              <w:right w:val="single" w:sz="4" w:space="0" w:color="auto"/>
            </w:tcBorders>
            <w:shd w:val="clear" w:color="auto" w:fill="auto"/>
            <w:vAlign w:val="center"/>
          </w:tcPr>
          <w:p w14:paraId="352FFFCC" w14:textId="40C1D677"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763"/>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763"/>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763"/>
                <w14:textFill>
                  <w14:solidFill>
                    <w14:srgbClr w14:val="000000">
                      <w14:alpha w14:val="100000"/>
                    </w14:srgbClr>
                  </w14:solidFill>
                </w14:textFill>
              </w:rPr>
              <w:t xml:space="preserve">　</w:t>
            </w:r>
            <w:r w:rsidR="00F831C0" w:rsidRPr="00737FA8">
              <w:rPr>
                <w:bCs w:val="0"/>
                <w:vertAlign w:val="superscript"/>
              </w:rPr>
              <w:t>16</w:t>
            </w:r>
          </w:p>
          <w:p w14:paraId="6906749A" w14:textId="4C02740A" w:rsidR="00031DC0" w:rsidRPr="00737FA8" w:rsidRDefault="00031DC0" w:rsidP="00CB4541">
            <w:pPr>
              <w:pStyle w:val="TableText"/>
              <w:keepLines/>
              <w:jc w:val="center"/>
            </w:pPr>
            <w:r w:rsidRPr="00737FA8">
              <w:t>(</w:t>
            </w:r>
            <w:r w:rsidR="00C25D04" w:rsidRPr="00737FA8">
              <w:rPr>
                <w:rFonts w:ascii="MS Mincho" w:eastAsia="MS Mincho" w:hAnsi="MS Mincho" w:cs="MS Mincho" w:hint="eastAsia"/>
                <w:color w:val="000000"/>
                <w:w w:val="24"/>
                <w:shd w:val="solid" w:color="000000" w:fill="000000"/>
                <w:fitText w:val="108" w:id="-1167872762"/>
                <w14:textFill>
                  <w14:solidFill>
                    <w14:srgbClr w14:val="000000">
                      <w14:alpha w14:val="100000"/>
                    </w14:srgbClr>
                  </w14:solidFill>
                </w14:textFill>
              </w:rPr>
              <w:t xml:space="preserve">　</w:t>
            </w:r>
            <w:r w:rsidR="00C25D04" w:rsidRPr="00737FA8">
              <w:rPr>
                <w:color w:val="000000"/>
                <w:w w:val="24"/>
                <w:shd w:val="solid" w:color="000000" w:fill="000000"/>
                <w:fitText w:val="108" w:id="-1167872762"/>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4"/>
                <w:shd w:val="solid" w:color="000000" w:fill="000000"/>
                <w:fitText w:val="108" w:id="-1167872762"/>
                <w14:textFill>
                  <w14:solidFill>
                    <w14:srgbClr w14:val="000000">
                      <w14:alpha w14:val="100000"/>
                    </w14:srgbClr>
                  </w14:solidFill>
                </w14:textFill>
              </w:rPr>
              <w:t xml:space="preserve">　</w:t>
            </w:r>
            <w:r w:rsidR="00F831C0" w:rsidRPr="00737FA8">
              <w:rPr>
                <w:bCs w:val="0"/>
                <w:vertAlign w:val="superscript"/>
              </w:rPr>
              <w:t>16</w:t>
            </w:r>
            <w:r w:rsidRPr="00737FA8">
              <w:t>)</w:t>
            </w:r>
          </w:p>
        </w:tc>
        <w:tc>
          <w:tcPr>
            <w:tcW w:w="612" w:type="pct"/>
            <w:tcBorders>
              <w:top w:val="single" w:sz="4" w:space="0" w:color="auto"/>
              <w:left w:val="nil"/>
              <w:bottom w:val="single" w:sz="4" w:space="0" w:color="auto"/>
              <w:right w:val="single" w:sz="4" w:space="0" w:color="auto"/>
            </w:tcBorders>
            <w:shd w:val="clear" w:color="auto" w:fill="auto"/>
            <w:vAlign w:val="center"/>
          </w:tcPr>
          <w:p w14:paraId="5BB4D583" w14:textId="00F60CFF"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761"/>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761"/>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761"/>
                <w14:textFill>
                  <w14:solidFill>
                    <w14:srgbClr w14:val="000000">
                      <w14:alpha w14:val="100000"/>
                    </w14:srgbClr>
                  </w14:solidFill>
                </w14:textFill>
              </w:rPr>
              <w:t xml:space="preserve">　</w:t>
            </w:r>
            <w:r w:rsidR="00F831C0" w:rsidRPr="00737FA8">
              <w:rPr>
                <w:bCs w:val="0"/>
                <w:vertAlign w:val="superscript"/>
              </w:rPr>
              <w:t>19</w:t>
            </w:r>
          </w:p>
          <w:p w14:paraId="37B424E4" w14:textId="34F25EF9" w:rsidR="00031DC0" w:rsidRPr="00737FA8" w:rsidRDefault="00031DC0" w:rsidP="00CB4541">
            <w:pPr>
              <w:pStyle w:val="TableText"/>
              <w:keepLines/>
              <w:jc w:val="center"/>
            </w:pPr>
            <w:r w:rsidRPr="00737FA8">
              <w:t>(</w:t>
            </w:r>
            <w:r w:rsidR="00C25D04" w:rsidRPr="00737FA8">
              <w:rPr>
                <w:rFonts w:ascii="MS Mincho" w:eastAsia="MS Mincho" w:hAnsi="MS Mincho" w:cs="MS Mincho" w:hint="eastAsia"/>
                <w:color w:val="000000"/>
                <w:w w:val="24"/>
                <w:shd w:val="solid" w:color="000000" w:fill="000000"/>
                <w:fitText w:val="109" w:id="-1167872760"/>
                <w14:textFill>
                  <w14:solidFill>
                    <w14:srgbClr w14:val="000000">
                      <w14:alpha w14:val="100000"/>
                    </w14:srgbClr>
                  </w14:solidFill>
                </w14:textFill>
              </w:rPr>
              <w:t xml:space="preserve">　</w:t>
            </w:r>
            <w:r w:rsidR="00C25D04" w:rsidRPr="00737FA8">
              <w:rPr>
                <w:color w:val="000000"/>
                <w:w w:val="24"/>
                <w:shd w:val="solid" w:color="000000" w:fill="000000"/>
                <w:fitText w:val="109" w:id="-1167872760"/>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760"/>
                <w14:textFill>
                  <w14:solidFill>
                    <w14:srgbClr w14:val="000000">
                      <w14:alpha w14:val="100000"/>
                    </w14:srgbClr>
                  </w14:solidFill>
                </w14:textFill>
              </w:rPr>
              <w:t xml:space="preserve">　</w:t>
            </w:r>
            <w:r w:rsidR="00F831C0" w:rsidRPr="00737FA8">
              <w:rPr>
                <w:bCs w:val="0"/>
                <w:vertAlign w:val="superscript"/>
              </w:rPr>
              <w:t>19</w:t>
            </w:r>
            <w:r w:rsidRPr="00737FA8">
              <w:t>)</w:t>
            </w:r>
          </w:p>
        </w:tc>
        <w:tc>
          <w:tcPr>
            <w:tcW w:w="612" w:type="pct"/>
            <w:tcBorders>
              <w:top w:val="single" w:sz="4" w:space="0" w:color="auto"/>
              <w:left w:val="nil"/>
              <w:bottom w:val="single" w:sz="4" w:space="0" w:color="auto"/>
              <w:right w:val="single" w:sz="4" w:space="0" w:color="auto"/>
            </w:tcBorders>
            <w:shd w:val="clear" w:color="auto" w:fill="auto"/>
            <w:vAlign w:val="center"/>
          </w:tcPr>
          <w:p w14:paraId="38733696" w14:textId="1071837F"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759"/>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759"/>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759"/>
                <w14:textFill>
                  <w14:solidFill>
                    <w14:srgbClr w14:val="000000">
                      <w14:alpha w14:val="100000"/>
                    </w14:srgbClr>
                  </w14:solidFill>
                </w14:textFill>
              </w:rPr>
              <w:t xml:space="preserve">　</w:t>
            </w:r>
            <w:r w:rsidR="00F831C0" w:rsidRPr="00737FA8">
              <w:rPr>
                <w:bCs w:val="0"/>
                <w:vertAlign w:val="superscript"/>
              </w:rPr>
              <w:t>19</w:t>
            </w:r>
          </w:p>
          <w:p w14:paraId="14F81CB7" w14:textId="022FB6F2" w:rsidR="00031DC0" w:rsidRPr="00737FA8" w:rsidRDefault="00031DC0" w:rsidP="00CB4541">
            <w:pPr>
              <w:pStyle w:val="TableText"/>
              <w:keepLines/>
              <w:jc w:val="center"/>
            </w:pPr>
            <w:r w:rsidRPr="00737FA8">
              <w:t>(</w:t>
            </w:r>
            <w:r w:rsidR="00C25D04" w:rsidRPr="00737FA8">
              <w:rPr>
                <w:rFonts w:ascii="MS Mincho" w:eastAsia="MS Mincho" w:hAnsi="MS Mincho" w:cs="MS Mincho" w:hint="eastAsia"/>
                <w:color w:val="000000"/>
                <w:w w:val="24"/>
                <w:shd w:val="solid" w:color="000000" w:fill="000000"/>
                <w:fitText w:val="109" w:id="-1167872758"/>
                <w14:textFill>
                  <w14:solidFill>
                    <w14:srgbClr w14:val="000000">
                      <w14:alpha w14:val="100000"/>
                    </w14:srgbClr>
                  </w14:solidFill>
                </w14:textFill>
              </w:rPr>
              <w:t xml:space="preserve">　</w:t>
            </w:r>
            <w:r w:rsidR="00C25D04" w:rsidRPr="00737FA8">
              <w:rPr>
                <w:color w:val="000000"/>
                <w:w w:val="24"/>
                <w:shd w:val="solid" w:color="000000" w:fill="000000"/>
                <w:fitText w:val="109" w:id="-1167872758"/>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758"/>
                <w14:textFill>
                  <w14:solidFill>
                    <w14:srgbClr w14:val="000000">
                      <w14:alpha w14:val="100000"/>
                    </w14:srgbClr>
                  </w14:solidFill>
                </w14:textFill>
              </w:rPr>
              <w:t xml:space="preserve">　</w:t>
            </w:r>
            <w:r w:rsidR="00F831C0" w:rsidRPr="00737FA8">
              <w:rPr>
                <w:bCs w:val="0"/>
                <w:vertAlign w:val="superscript"/>
              </w:rPr>
              <w:t>19</w:t>
            </w:r>
            <w:r w:rsidRPr="00737FA8">
              <w:t>)</w:t>
            </w:r>
          </w:p>
        </w:tc>
        <w:tc>
          <w:tcPr>
            <w:tcW w:w="618" w:type="pct"/>
            <w:tcBorders>
              <w:top w:val="single" w:sz="4" w:space="0" w:color="auto"/>
              <w:left w:val="nil"/>
              <w:bottom w:val="single" w:sz="4" w:space="0" w:color="auto"/>
              <w:right w:val="single" w:sz="4" w:space="0" w:color="auto"/>
            </w:tcBorders>
            <w:shd w:val="clear" w:color="auto" w:fill="auto"/>
            <w:vAlign w:val="center"/>
          </w:tcPr>
          <w:p w14:paraId="600560B2" w14:textId="345DC9C9"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512"/>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512"/>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512"/>
                <w14:textFill>
                  <w14:solidFill>
                    <w14:srgbClr w14:val="000000">
                      <w14:alpha w14:val="100000"/>
                    </w14:srgbClr>
                  </w14:solidFill>
                </w14:textFill>
              </w:rPr>
              <w:t xml:space="preserve">　</w:t>
            </w:r>
            <w:r w:rsidR="00F831C0" w:rsidRPr="00737FA8">
              <w:rPr>
                <w:bCs w:val="0"/>
                <w:vertAlign w:val="superscript"/>
              </w:rPr>
              <w:t>19</w:t>
            </w:r>
          </w:p>
          <w:p w14:paraId="0D7262D0" w14:textId="6FAF33C2" w:rsidR="00031DC0" w:rsidRPr="00737FA8" w:rsidRDefault="00031DC0" w:rsidP="004A4929">
            <w:pPr>
              <w:pStyle w:val="TableText"/>
              <w:keepLines/>
              <w:jc w:val="center"/>
            </w:pPr>
            <w:r w:rsidRPr="00737FA8">
              <w:t>(</w:t>
            </w:r>
            <w:r w:rsidR="00C25D04" w:rsidRPr="00737FA8">
              <w:rPr>
                <w:rFonts w:ascii="MS Mincho" w:eastAsia="MS Mincho" w:hAnsi="MS Mincho" w:cs="MS Mincho" w:hint="eastAsia"/>
                <w:color w:val="000000"/>
                <w:w w:val="24"/>
                <w:shd w:val="solid" w:color="000000" w:fill="000000"/>
                <w:fitText w:val="109" w:id="-1167872511"/>
                <w14:textFill>
                  <w14:solidFill>
                    <w14:srgbClr w14:val="000000">
                      <w14:alpha w14:val="100000"/>
                    </w14:srgbClr>
                  </w14:solidFill>
                </w14:textFill>
              </w:rPr>
              <w:t xml:space="preserve">　</w:t>
            </w:r>
            <w:r w:rsidR="00C25D04" w:rsidRPr="00737FA8">
              <w:rPr>
                <w:color w:val="000000"/>
                <w:w w:val="24"/>
                <w:shd w:val="solid" w:color="000000" w:fill="000000"/>
                <w:fitText w:val="109" w:id="-1167872511"/>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511"/>
                <w14:textFill>
                  <w14:solidFill>
                    <w14:srgbClr w14:val="000000">
                      <w14:alpha w14:val="100000"/>
                    </w14:srgbClr>
                  </w14:solidFill>
                </w14:textFill>
              </w:rPr>
              <w:t xml:space="preserve">　</w:t>
            </w:r>
            <w:r w:rsidR="00F831C0" w:rsidRPr="00737FA8">
              <w:rPr>
                <w:bCs w:val="0"/>
                <w:vertAlign w:val="superscript"/>
              </w:rPr>
              <w:t>19</w:t>
            </w:r>
            <w:r w:rsidRPr="00737FA8">
              <w:t>)</w:t>
            </w:r>
          </w:p>
        </w:tc>
      </w:tr>
      <w:tr w:rsidR="003B78EF" w:rsidRPr="00AD7238" w14:paraId="398A7977" w14:textId="77777777" w:rsidTr="008078D2">
        <w:tc>
          <w:tcPr>
            <w:tcW w:w="1308" w:type="pct"/>
            <w:shd w:val="clear" w:color="auto" w:fill="auto"/>
            <w:vAlign w:val="center"/>
          </w:tcPr>
          <w:p w14:paraId="06DD7ADA" w14:textId="77777777" w:rsidR="00031DC0" w:rsidRDefault="003B78EF" w:rsidP="00CB4541">
            <w:pPr>
              <w:pStyle w:val="TableText"/>
              <w:keepLines/>
            </w:pPr>
            <w:r>
              <w:t>Aged ≥ 80 years</w:t>
            </w:r>
            <w:r w:rsidR="00C22C94">
              <w:t xml:space="preserve"> </w:t>
            </w:r>
          </w:p>
          <w:p w14:paraId="561704F6" w14:textId="3027EDE0" w:rsidR="003B78EF" w:rsidRPr="00AD7238" w:rsidRDefault="00C22C94" w:rsidP="00CB4541">
            <w:pPr>
              <w:pStyle w:val="TableText"/>
              <w:keepLines/>
            </w:pPr>
            <w:r>
              <w:t>(pre-PBAC response)</w:t>
            </w:r>
          </w:p>
        </w:tc>
        <w:tc>
          <w:tcPr>
            <w:tcW w:w="626" w:type="pct"/>
            <w:tcBorders>
              <w:top w:val="nil"/>
              <w:left w:val="single" w:sz="4" w:space="0" w:color="auto"/>
              <w:bottom w:val="single" w:sz="4" w:space="0" w:color="auto"/>
              <w:right w:val="single" w:sz="4" w:space="0" w:color="auto"/>
            </w:tcBorders>
            <w:shd w:val="clear" w:color="auto" w:fill="auto"/>
            <w:vAlign w:val="center"/>
          </w:tcPr>
          <w:p w14:paraId="56D0A27C" w14:textId="4CF2FF29"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40" w:id="-1167872510"/>
                <w14:textFill>
                  <w14:solidFill>
                    <w14:srgbClr w14:val="000000">
                      <w14:alpha w14:val="100000"/>
                    </w14:srgbClr>
                  </w14:solidFill>
                </w14:textFill>
              </w:rPr>
              <w:t xml:space="preserve">　</w:t>
            </w:r>
            <w:r w:rsidRPr="00737FA8">
              <w:rPr>
                <w:rFonts w:cs="Calibri"/>
                <w:color w:val="000000"/>
                <w:w w:val="15"/>
                <w:szCs w:val="20"/>
                <w:shd w:val="solid" w:color="000000" w:fill="000000"/>
                <w:fitText w:val="40" w:id="-1167872510"/>
                <w14:textFill>
                  <w14:solidFill>
                    <w14:srgbClr w14:val="000000">
                      <w14:alpha w14:val="100000"/>
                    </w14:srgbClr>
                  </w14:solidFill>
                </w14:textFill>
              </w:rPr>
              <w:t>|</w:t>
            </w:r>
            <w:r w:rsidRPr="00737FA8">
              <w:rPr>
                <w:rFonts w:ascii="MS Mincho" w:eastAsia="MS Mincho" w:hAnsi="MS Mincho" w:cs="MS Mincho" w:hint="eastAsia"/>
                <w:color w:val="000000"/>
                <w:spacing w:val="-25"/>
                <w:w w:val="15"/>
                <w:szCs w:val="20"/>
                <w:shd w:val="solid" w:color="000000" w:fill="000000"/>
                <w:fitText w:val="40" w:id="-1167872510"/>
                <w14:textFill>
                  <w14:solidFill>
                    <w14:srgbClr w14:val="000000">
                      <w14:alpha w14:val="100000"/>
                    </w14:srgbClr>
                  </w14:solidFill>
                </w14:textFill>
              </w:rPr>
              <w:t xml:space="preserve">　</w:t>
            </w:r>
            <w:r w:rsidR="00F831C0" w:rsidRPr="00737FA8">
              <w:rPr>
                <w:bCs w:val="0"/>
                <w:vertAlign w:val="superscript"/>
              </w:rPr>
              <w:t>20</w:t>
            </w:r>
          </w:p>
          <w:p w14:paraId="4C263802" w14:textId="5ACD531D" w:rsidR="00031DC0" w:rsidRPr="00737FA8" w:rsidRDefault="00031DC0" w:rsidP="00CB4541">
            <w:pPr>
              <w:pStyle w:val="TableText"/>
              <w:keepLines/>
              <w:jc w:val="center"/>
            </w:pPr>
            <w:r w:rsidRPr="00737FA8">
              <w:t>(</w:t>
            </w:r>
            <w:r w:rsidR="00C25D04" w:rsidRPr="00737FA8">
              <w:rPr>
                <w:rFonts w:ascii="MS Mincho" w:eastAsia="MS Mincho" w:hAnsi="MS Mincho" w:cs="MS Mincho" w:hint="eastAsia"/>
                <w:color w:val="000000"/>
                <w:w w:val="21"/>
                <w:shd w:val="solid" w:color="000000" w:fill="000000"/>
                <w:fitText w:val="95" w:id="-1167872509"/>
                <w14:textFill>
                  <w14:solidFill>
                    <w14:srgbClr w14:val="000000">
                      <w14:alpha w14:val="100000"/>
                    </w14:srgbClr>
                  </w14:solidFill>
                </w14:textFill>
              </w:rPr>
              <w:t xml:space="preserve">　</w:t>
            </w:r>
            <w:r w:rsidR="00C25D04" w:rsidRPr="00737FA8">
              <w:rPr>
                <w:color w:val="000000"/>
                <w:w w:val="21"/>
                <w:shd w:val="solid" w:color="000000" w:fill="000000"/>
                <w:fitText w:val="95" w:id="-1167872509"/>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1"/>
                <w:shd w:val="solid" w:color="000000" w:fill="000000"/>
                <w:fitText w:val="95" w:id="-1167872509"/>
                <w14:textFill>
                  <w14:solidFill>
                    <w14:srgbClr w14:val="000000">
                      <w14:alpha w14:val="100000"/>
                    </w14:srgbClr>
                  </w14:solidFill>
                </w14:textFill>
              </w:rPr>
              <w:t xml:space="preserve">　</w:t>
            </w:r>
            <w:r w:rsidR="00F831C0" w:rsidRPr="00737FA8">
              <w:rPr>
                <w:bCs w:val="0"/>
                <w:vertAlign w:val="superscript"/>
              </w:rPr>
              <w:t>20</w:t>
            </w:r>
            <w:r w:rsidRPr="00737FA8">
              <w:t>)</w:t>
            </w:r>
          </w:p>
        </w:tc>
        <w:tc>
          <w:tcPr>
            <w:tcW w:w="612" w:type="pct"/>
            <w:tcBorders>
              <w:top w:val="nil"/>
              <w:left w:val="nil"/>
              <w:bottom w:val="single" w:sz="4" w:space="0" w:color="auto"/>
              <w:right w:val="single" w:sz="4" w:space="0" w:color="auto"/>
            </w:tcBorders>
            <w:shd w:val="clear" w:color="auto" w:fill="auto"/>
            <w:vAlign w:val="center"/>
          </w:tcPr>
          <w:p w14:paraId="31BB4297" w14:textId="57961E97"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508"/>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508"/>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508"/>
                <w14:textFill>
                  <w14:solidFill>
                    <w14:srgbClr w14:val="000000">
                      <w14:alpha w14:val="100000"/>
                    </w14:srgbClr>
                  </w14:solidFill>
                </w14:textFill>
              </w:rPr>
              <w:t xml:space="preserve">　</w:t>
            </w:r>
            <w:r w:rsidR="00F831C0" w:rsidRPr="00737FA8">
              <w:rPr>
                <w:bCs w:val="0"/>
                <w:vertAlign w:val="superscript"/>
              </w:rPr>
              <w:t>15</w:t>
            </w:r>
          </w:p>
          <w:p w14:paraId="713F8FCC" w14:textId="19746DC8" w:rsidR="00031DC0" w:rsidRPr="00737FA8" w:rsidRDefault="00031DC0" w:rsidP="00CB4541">
            <w:pPr>
              <w:pStyle w:val="TableText"/>
              <w:keepLines/>
              <w:jc w:val="center"/>
            </w:pPr>
            <w:r w:rsidRPr="00737FA8">
              <w:t>(</w:t>
            </w:r>
            <w:r w:rsidR="00C25D04" w:rsidRPr="00737FA8">
              <w:rPr>
                <w:rFonts w:ascii="MS Mincho" w:eastAsia="MS Mincho" w:hAnsi="MS Mincho" w:cs="MS Mincho" w:hint="eastAsia"/>
                <w:color w:val="000000"/>
                <w:w w:val="24"/>
                <w:shd w:val="solid" w:color="000000" w:fill="000000"/>
                <w:fitText w:val="109" w:id="-1167872507"/>
                <w14:textFill>
                  <w14:solidFill>
                    <w14:srgbClr w14:val="000000">
                      <w14:alpha w14:val="100000"/>
                    </w14:srgbClr>
                  </w14:solidFill>
                </w14:textFill>
              </w:rPr>
              <w:t xml:space="preserve">　</w:t>
            </w:r>
            <w:r w:rsidR="00C25D04" w:rsidRPr="00737FA8">
              <w:rPr>
                <w:color w:val="000000"/>
                <w:w w:val="24"/>
                <w:shd w:val="solid" w:color="000000" w:fill="000000"/>
                <w:fitText w:val="109" w:id="-1167872507"/>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507"/>
                <w14:textFill>
                  <w14:solidFill>
                    <w14:srgbClr w14:val="000000">
                      <w14:alpha w14:val="100000"/>
                    </w14:srgbClr>
                  </w14:solidFill>
                </w14:textFill>
              </w:rPr>
              <w:t xml:space="preserve">　</w:t>
            </w:r>
            <w:r w:rsidR="00F831C0" w:rsidRPr="00737FA8">
              <w:rPr>
                <w:bCs w:val="0"/>
                <w:vertAlign w:val="superscript"/>
              </w:rPr>
              <w:t>15</w:t>
            </w:r>
            <w:r w:rsidRPr="00737FA8">
              <w:t>)</w:t>
            </w:r>
          </w:p>
        </w:tc>
        <w:tc>
          <w:tcPr>
            <w:tcW w:w="612" w:type="pct"/>
            <w:tcBorders>
              <w:top w:val="nil"/>
              <w:left w:val="nil"/>
              <w:bottom w:val="single" w:sz="4" w:space="0" w:color="auto"/>
              <w:right w:val="single" w:sz="4" w:space="0" w:color="auto"/>
            </w:tcBorders>
            <w:shd w:val="clear" w:color="auto" w:fill="auto"/>
            <w:vAlign w:val="center"/>
          </w:tcPr>
          <w:p w14:paraId="4585BB39" w14:textId="5AD3E717"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506"/>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506"/>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506"/>
                <w14:textFill>
                  <w14:solidFill>
                    <w14:srgbClr w14:val="000000">
                      <w14:alpha w14:val="100000"/>
                    </w14:srgbClr>
                  </w14:solidFill>
                </w14:textFill>
              </w:rPr>
              <w:t xml:space="preserve">　</w:t>
            </w:r>
            <w:r w:rsidR="00F831C0" w:rsidRPr="00737FA8">
              <w:rPr>
                <w:bCs w:val="0"/>
                <w:vertAlign w:val="superscript"/>
              </w:rPr>
              <w:t>15</w:t>
            </w:r>
          </w:p>
          <w:p w14:paraId="2E7C749B" w14:textId="793E827E" w:rsidR="00031DC0" w:rsidRPr="00737FA8" w:rsidRDefault="00031DC0" w:rsidP="00CB4541">
            <w:pPr>
              <w:pStyle w:val="TableText"/>
              <w:keepLines/>
              <w:jc w:val="center"/>
            </w:pPr>
            <w:r w:rsidRPr="00737FA8">
              <w:t>(</w:t>
            </w:r>
            <w:r w:rsidR="00C25D04" w:rsidRPr="00737FA8">
              <w:rPr>
                <w:rFonts w:ascii="MS Mincho" w:eastAsia="MS Mincho" w:hAnsi="MS Mincho" w:cs="MS Mincho" w:hint="eastAsia"/>
                <w:color w:val="000000"/>
                <w:w w:val="24"/>
                <w:shd w:val="solid" w:color="000000" w:fill="000000"/>
                <w:fitText w:val="108" w:id="-1167872505"/>
                <w14:textFill>
                  <w14:solidFill>
                    <w14:srgbClr w14:val="000000">
                      <w14:alpha w14:val="100000"/>
                    </w14:srgbClr>
                  </w14:solidFill>
                </w14:textFill>
              </w:rPr>
              <w:t xml:space="preserve">　</w:t>
            </w:r>
            <w:r w:rsidR="00C25D04" w:rsidRPr="00737FA8">
              <w:rPr>
                <w:color w:val="000000"/>
                <w:w w:val="24"/>
                <w:shd w:val="solid" w:color="000000" w:fill="000000"/>
                <w:fitText w:val="108" w:id="-1167872505"/>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4"/>
                <w:shd w:val="solid" w:color="000000" w:fill="000000"/>
                <w:fitText w:val="108" w:id="-1167872505"/>
                <w14:textFill>
                  <w14:solidFill>
                    <w14:srgbClr w14:val="000000">
                      <w14:alpha w14:val="100000"/>
                    </w14:srgbClr>
                  </w14:solidFill>
                </w14:textFill>
              </w:rPr>
              <w:t xml:space="preserve">　</w:t>
            </w:r>
            <w:r w:rsidR="00F831C0" w:rsidRPr="00737FA8">
              <w:rPr>
                <w:bCs w:val="0"/>
                <w:vertAlign w:val="superscript"/>
              </w:rPr>
              <w:t>15</w:t>
            </w:r>
            <w:r w:rsidRPr="00737FA8">
              <w:t>)</w:t>
            </w:r>
          </w:p>
        </w:tc>
        <w:tc>
          <w:tcPr>
            <w:tcW w:w="612" w:type="pct"/>
            <w:tcBorders>
              <w:top w:val="nil"/>
              <w:left w:val="nil"/>
              <w:bottom w:val="single" w:sz="4" w:space="0" w:color="auto"/>
              <w:right w:val="single" w:sz="4" w:space="0" w:color="auto"/>
            </w:tcBorders>
            <w:shd w:val="clear" w:color="auto" w:fill="auto"/>
            <w:vAlign w:val="center"/>
          </w:tcPr>
          <w:p w14:paraId="7546AE19" w14:textId="23A17E6D"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504"/>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504"/>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504"/>
                <w14:textFill>
                  <w14:solidFill>
                    <w14:srgbClr w14:val="000000">
                      <w14:alpha w14:val="100000"/>
                    </w14:srgbClr>
                  </w14:solidFill>
                </w14:textFill>
              </w:rPr>
              <w:t xml:space="preserve">　</w:t>
            </w:r>
            <w:r w:rsidR="00F831C0" w:rsidRPr="00737FA8">
              <w:rPr>
                <w:bCs w:val="0"/>
                <w:vertAlign w:val="superscript"/>
              </w:rPr>
              <w:t>21</w:t>
            </w:r>
          </w:p>
          <w:p w14:paraId="77921C92" w14:textId="34A340F5" w:rsidR="00031DC0" w:rsidRPr="00737FA8" w:rsidRDefault="00031DC0" w:rsidP="00CB4541">
            <w:pPr>
              <w:pStyle w:val="TableText"/>
              <w:keepLines/>
              <w:jc w:val="center"/>
            </w:pPr>
            <w:r w:rsidRPr="00737FA8">
              <w:t>(</w:t>
            </w:r>
            <w:r w:rsidR="00C25D04" w:rsidRPr="00737FA8">
              <w:rPr>
                <w:rFonts w:ascii="MS Mincho" w:eastAsia="MS Mincho" w:hAnsi="MS Mincho" w:cs="MS Mincho" w:hint="eastAsia"/>
                <w:color w:val="000000"/>
                <w:w w:val="24"/>
                <w:shd w:val="solid" w:color="000000" w:fill="000000"/>
                <w:fitText w:val="109" w:id="-1167872503"/>
                <w14:textFill>
                  <w14:solidFill>
                    <w14:srgbClr w14:val="000000">
                      <w14:alpha w14:val="100000"/>
                    </w14:srgbClr>
                  </w14:solidFill>
                </w14:textFill>
              </w:rPr>
              <w:t xml:space="preserve">　</w:t>
            </w:r>
            <w:r w:rsidR="00C25D04" w:rsidRPr="00737FA8">
              <w:rPr>
                <w:color w:val="000000"/>
                <w:w w:val="24"/>
                <w:shd w:val="solid" w:color="000000" w:fill="000000"/>
                <w:fitText w:val="109" w:id="-1167872503"/>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503"/>
                <w14:textFill>
                  <w14:solidFill>
                    <w14:srgbClr w14:val="000000">
                      <w14:alpha w14:val="100000"/>
                    </w14:srgbClr>
                  </w14:solidFill>
                </w14:textFill>
              </w:rPr>
              <w:t xml:space="preserve">　</w:t>
            </w:r>
            <w:r w:rsidR="00F831C0" w:rsidRPr="00737FA8">
              <w:rPr>
                <w:bCs w:val="0"/>
                <w:vertAlign w:val="superscript"/>
              </w:rPr>
              <w:t>21</w:t>
            </w:r>
            <w:r w:rsidRPr="00737FA8">
              <w:t>)</w:t>
            </w:r>
          </w:p>
        </w:tc>
        <w:tc>
          <w:tcPr>
            <w:tcW w:w="612" w:type="pct"/>
            <w:tcBorders>
              <w:top w:val="nil"/>
              <w:left w:val="nil"/>
              <w:bottom w:val="single" w:sz="4" w:space="0" w:color="auto"/>
              <w:right w:val="single" w:sz="4" w:space="0" w:color="auto"/>
            </w:tcBorders>
            <w:shd w:val="clear" w:color="auto" w:fill="auto"/>
            <w:vAlign w:val="center"/>
          </w:tcPr>
          <w:p w14:paraId="7E7965EC" w14:textId="40AEA98B"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502"/>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502"/>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502"/>
                <w14:textFill>
                  <w14:solidFill>
                    <w14:srgbClr w14:val="000000">
                      <w14:alpha w14:val="100000"/>
                    </w14:srgbClr>
                  </w14:solidFill>
                </w14:textFill>
              </w:rPr>
              <w:t xml:space="preserve">　</w:t>
            </w:r>
            <w:r w:rsidR="00F831C0" w:rsidRPr="00737FA8">
              <w:rPr>
                <w:bCs w:val="0"/>
                <w:vertAlign w:val="superscript"/>
              </w:rPr>
              <w:t>21</w:t>
            </w:r>
          </w:p>
          <w:p w14:paraId="3B5F0B12" w14:textId="7C7D4888" w:rsidR="00031DC0" w:rsidRPr="00737FA8" w:rsidRDefault="00031DC0" w:rsidP="00CB4541">
            <w:pPr>
              <w:pStyle w:val="TableText"/>
              <w:keepLines/>
              <w:jc w:val="center"/>
            </w:pPr>
            <w:r w:rsidRPr="00737FA8">
              <w:t>(</w:t>
            </w:r>
            <w:r w:rsidR="00C25D04" w:rsidRPr="00737FA8">
              <w:rPr>
                <w:rFonts w:ascii="MS Mincho" w:eastAsia="MS Mincho" w:hAnsi="MS Mincho" w:cs="MS Mincho" w:hint="eastAsia"/>
                <w:color w:val="000000"/>
                <w:w w:val="24"/>
                <w:shd w:val="solid" w:color="000000" w:fill="000000"/>
                <w:fitText w:val="109" w:id="-1167872501"/>
                <w14:textFill>
                  <w14:solidFill>
                    <w14:srgbClr w14:val="000000">
                      <w14:alpha w14:val="100000"/>
                    </w14:srgbClr>
                  </w14:solidFill>
                </w14:textFill>
              </w:rPr>
              <w:t xml:space="preserve">　</w:t>
            </w:r>
            <w:r w:rsidR="00C25D04" w:rsidRPr="00737FA8">
              <w:rPr>
                <w:color w:val="000000"/>
                <w:w w:val="24"/>
                <w:shd w:val="solid" w:color="000000" w:fill="000000"/>
                <w:fitText w:val="109" w:id="-1167872501"/>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501"/>
                <w14:textFill>
                  <w14:solidFill>
                    <w14:srgbClr w14:val="000000">
                      <w14:alpha w14:val="100000"/>
                    </w14:srgbClr>
                  </w14:solidFill>
                </w14:textFill>
              </w:rPr>
              <w:t xml:space="preserve">　</w:t>
            </w:r>
            <w:r w:rsidR="00F831C0" w:rsidRPr="00737FA8">
              <w:rPr>
                <w:bCs w:val="0"/>
                <w:vertAlign w:val="superscript"/>
              </w:rPr>
              <w:t>21</w:t>
            </w:r>
            <w:r w:rsidRPr="00737FA8">
              <w:t>)</w:t>
            </w:r>
          </w:p>
        </w:tc>
        <w:tc>
          <w:tcPr>
            <w:tcW w:w="618" w:type="pct"/>
            <w:tcBorders>
              <w:top w:val="nil"/>
              <w:left w:val="nil"/>
              <w:bottom w:val="single" w:sz="4" w:space="0" w:color="auto"/>
              <w:right w:val="single" w:sz="4" w:space="0" w:color="auto"/>
            </w:tcBorders>
            <w:shd w:val="clear" w:color="auto" w:fill="auto"/>
            <w:vAlign w:val="center"/>
          </w:tcPr>
          <w:p w14:paraId="713581B9" w14:textId="5F9DB1F5"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500"/>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500"/>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500"/>
                <w14:textFill>
                  <w14:solidFill>
                    <w14:srgbClr w14:val="000000">
                      <w14:alpha w14:val="100000"/>
                    </w14:srgbClr>
                  </w14:solidFill>
                </w14:textFill>
              </w:rPr>
              <w:t xml:space="preserve">　</w:t>
            </w:r>
            <w:r w:rsidR="00F831C0" w:rsidRPr="00737FA8">
              <w:rPr>
                <w:bCs w:val="0"/>
                <w:vertAlign w:val="superscript"/>
              </w:rPr>
              <w:t>21</w:t>
            </w:r>
          </w:p>
          <w:p w14:paraId="48387918" w14:textId="165AB0CC" w:rsidR="00031DC0" w:rsidRPr="00737FA8" w:rsidRDefault="00031DC0" w:rsidP="00CB4541">
            <w:pPr>
              <w:pStyle w:val="TableText"/>
              <w:keepLines/>
              <w:jc w:val="center"/>
            </w:pPr>
            <w:r w:rsidRPr="00737FA8">
              <w:t>(</w:t>
            </w:r>
            <w:r w:rsidR="00C25D04" w:rsidRPr="00737FA8">
              <w:rPr>
                <w:rFonts w:ascii="MS Mincho" w:eastAsia="MS Mincho" w:hAnsi="MS Mincho" w:cs="MS Mincho" w:hint="eastAsia"/>
                <w:color w:val="000000"/>
                <w:w w:val="24"/>
                <w:shd w:val="solid" w:color="000000" w:fill="000000"/>
                <w:fitText w:val="109" w:id="-1167872499"/>
                <w14:textFill>
                  <w14:solidFill>
                    <w14:srgbClr w14:val="000000">
                      <w14:alpha w14:val="100000"/>
                    </w14:srgbClr>
                  </w14:solidFill>
                </w14:textFill>
              </w:rPr>
              <w:t xml:space="preserve">　</w:t>
            </w:r>
            <w:r w:rsidR="00C25D04" w:rsidRPr="00737FA8">
              <w:rPr>
                <w:color w:val="000000"/>
                <w:w w:val="24"/>
                <w:shd w:val="solid" w:color="000000" w:fill="000000"/>
                <w:fitText w:val="109" w:id="-1167872499"/>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499"/>
                <w14:textFill>
                  <w14:solidFill>
                    <w14:srgbClr w14:val="000000">
                      <w14:alpha w14:val="100000"/>
                    </w14:srgbClr>
                  </w14:solidFill>
                </w14:textFill>
              </w:rPr>
              <w:t xml:space="preserve">　</w:t>
            </w:r>
            <w:r w:rsidR="00F831C0" w:rsidRPr="00737FA8">
              <w:rPr>
                <w:bCs w:val="0"/>
                <w:vertAlign w:val="superscript"/>
              </w:rPr>
              <w:t>21</w:t>
            </w:r>
            <w:r w:rsidRPr="00737FA8">
              <w:t>)</w:t>
            </w:r>
          </w:p>
        </w:tc>
      </w:tr>
      <w:tr w:rsidR="004A5239" w:rsidRPr="00AD7238" w14:paraId="603B2C3E" w14:textId="77777777" w:rsidTr="0060184F">
        <w:tc>
          <w:tcPr>
            <w:tcW w:w="1308" w:type="pct"/>
            <w:shd w:val="clear" w:color="auto" w:fill="auto"/>
            <w:vAlign w:val="center"/>
          </w:tcPr>
          <w:p w14:paraId="240542BA" w14:textId="77777777" w:rsidR="004A5239" w:rsidRDefault="004A5239" w:rsidP="004A5239">
            <w:pPr>
              <w:pStyle w:val="TableText"/>
              <w:keepLines/>
            </w:pPr>
            <w:r>
              <w:t xml:space="preserve">Total </w:t>
            </w:r>
          </w:p>
          <w:p w14:paraId="27F26636" w14:textId="79BEB3D1" w:rsidR="004A5239" w:rsidRDefault="004A5239" w:rsidP="004A5239">
            <w:pPr>
              <w:pStyle w:val="TableText"/>
              <w:keepLines/>
            </w:pPr>
            <w:r>
              <w:t>(pre-PBAC response)</w:t>
            </w:r>
          </w:p>
        </w:tc>
        <w:tc>
          <w:tcPr>
            <w:tcW w:w="626" w:type="pct"/>
            <w:tcBorders>
              <w:top w:val="nil"/>
              <w:left w:val="nil"/>
              <w:bottom w:val="single" w:sz="8" w:space="0" w:color="auto"/>
              <w:right w:val="single" w:sz="8" w:space="0" w:color="auto"/>
            </w:tcBorders>
            <w:shd w:val="clear" w:color="auto" w:fill="auto"/>
            <w:vAlign w:val="bottom"/>
          </w:tcPr>
          <w:p w14:paraId="11A10F1B" w14:textId="56506D55" w:rsidR="004A5239" w:rsidRPr="00737FA8" w:rsidRDefault="00C25D04" w:rsidP="004A5239">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498"/>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498"/>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498"/>
                <w14:textFill>
                  <w14:solidFill>
                    <w14:srgbClr w14:val="000000">
                      <w14:alpha w14:val="100000"/>
                    </w14:srgbClr>
                  </w14:solidFill>
                </w14:textFill>
              </w:rPr>
              <w:t xml:space="preserve">　</w:t>
            </w:r>
            <w:r w:rsidR="00F831C0" w:rsidRPr="00737FA8">
              <w:rPr>
                <w:bCs w:val="0"/>
                <w:vertAlign w:val="superscript"/>
              </w:rPr>
              <w:t>22</w:t>
            </w:r>
          </w:p>
          <w:p w14:paraId="1947F0B3" w14:textId="5B86FEE3" w:rsidR="004A5239" w:rsidRPr="00737FA8" w:rsidRDefault="004A5239" w:rsidP="004A5239">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497"/>
                <w14:textFill>
                  <w14:solidFill>
                    <w14:srgbClr w14:val="000000">
                      <w14:alpha w14:val="100000"/>
                    </w14:srgbClr>
                  </w14:solidFill>
                </w14:textFill>
              </w:rPr>
              <w:t xml:space="preserve">　</w:t>
            </w:r>
            <w:r w:rsidR="00C25D04" w:rsidRPr="00737FA8">
              <w:rPr>
                <w:rFonts w:cs="Calibri"/>
                <w:color w:val="000000"/>
                <w:w w:val="24"/>
                <w:szCs w:val="20"/>
                <w:shd w:val="solid" w:color="000000" w:fill="000000"/>
                <w:fitText w:val="109" w:id="-1167872497"/>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zCs w:val="20"/>
                <w:shd w:val="solid" w:color="000000" w:fill="000000"/>
                <w:fitText w:val="109" w:id="-1167872497"/>
                <w14:textFill>
                  <w14:solidFill>
                    <w14:srgbClr w14:val="000000">
                      <w14:alpha w14:val="100000"/>
                    </w14:srgbClr>
                  </w14:solidFill>
                </w14:textFill>
              </w:rPr>
              <w:t xml:space="preserve">　</w:t>
            </w:r>
            <w:r w:rsidR="00F831C0" w:rsidRPr="00737FA8">
              <w:rPr>
                <w:bCs w:val="0"/>
                <w:vertAlign w:val="superscript"/>
              </w:rPr>
              <w:t>22</w:t>
            </w:r>
            <w:r w:rsidRPr="00737FA8">
              <w:rPr>
                <w:rFonts w:cs="Calibri"/>
                <w:color w:val="000000"/>
                <w:szCs w:val="20"/>
              </w:rPr>
              <w:t>)</w:t>
            </w:r>
          </w:p>
        </w:tc>
        <w:tc>
          <w:tcPr>
            <w:tcW w:w="612" w:type="pct"/>
            <w:tcBorders>
              <w:top w:val="nil"/>
              <w:left w:val="nil"/>
              <w:bottom w:val="single" w:sz="8" w:space="0" w:color="auto"/>
              <w:right w:val="single" w:sz="8" w:space="0" w:color="auto"/>
            </w:tcBorders>
            <w:shd w:val="clear" w:color="auto" w:fill="auto"/>
            <w:vAlign w:val="bottom"/>
          </w:tcPr>
          <w:p w14:paraId="245B45F6" w14:textId="18DCA80F" w:rsidR="007C2173" w:rsidRPr="00737FA8" w:rsidRDefault="00C25D04" w:rsidP="004A5239">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1" w:id="-1167872496"/>
                <w14:textFill>
                  <w14:solidFill>
                    <w14:srgbClr w14:val="000000">
                      <w14:alpha w14:val="100000"/>
                    </w14:srgbClr>
                  </w14:solidFill>
                </w14:textFill>
              </w:rPr>
              <w:t xml:space="preserve">　</w:t>
            </w:r>
            <w:r w:rsidRPr="00737FA8">
              <w:rPr>
                <w:rFonts w:cs="Calibri"/>
                <w:color w:val="000000"/>
                <w:w w:val="18"/>
                <w:szCs w:val="20"/>
                <w:shd w:val="solid" w:color="000000" w:fill="000000"/>
                <w:fitText w:val="81" w:id="-1167872496"/>
                <w14:textFill>
                  <w14:solidFill>
                    <w14:srgbClr w14:val="000000">
                      <w14:alpha w14:val="100000"/>
                    </w14:srgbClr>
                  </w14:solidFill>
                </w14:textFill>
              </w:rPr>
              <w:t>|</w:t>
            </w:r>
            <w:r w:rsidRPr="00737FA8">
              <w:rPr>
                <w:rFonts w:ascii="MS Mincho" w:eastAsia="MS Mincho" w:hAnsi="MS Mincho" w:cs="MS Mincho" w:hint="eastAsia"/>
                <w:color w:val="000000"/>
                <w:spacing w:val="1"/>
                <w:w w:val="18"/>
                <w:szCs w:val="20"/>
                <w:shd w:val="solid" w:color="000000" w:fill="000000"/>
                <w:fitText w:val="81" w:id="-1167872496"/>
                <w14:textFill>
                  <w14:solidFill>
                    <w14:srgbClr w14:val="000000">
                      <w14:alpha w14:val="100000"/>
                    </w14:srgbClr>
                  </w14:solidFill>
                </w14:textFill>
              </w:rPr>
              <w:t xml:space="preserve">　</w:t>
            </w:r>
            <w:r w:rsidR="00F831C0" w:rsidRPr="00737FA8">
              <w:rPr>
                <w:bCs w:val="0"/>
                <w:vertAlign w:val="superscript"/>
              </w:rPr>
              <w:t>18</w:t>
            </w:r>
          </w:p>
          <w:p w14:paraId="77E9B6A6" w14:textId="49597F0E" w:rsidR="004A5239" w:rsidRPr="00737FA8" w:rsidRDefault="004A5239" w:rsidP="004A5239">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30"/>
                <w:szCs w:val="20"/>
                <w:shd w:val="solid" w:color="000000" w:fill="000000"/>
                <w:fitText w:val="136" w:id="-1167872512"/>
                <w14:textFill>
                  <w14:solidFill>
                    <w14:srgbClr w14:val="000000">
                      <w14:alpha w14:val="100000"/>
                    </w14:srgbClr>
                  </w14:solidFill>
                </w14:textFill>
              </w:rPr>
              <w:t xml:space="preserve">　</w:t>
            </w:r>
            <w:r w:rsidR="00C25D04" w:rsidRPr="00737FA8">
              <w:rPr>
                <w:rFonts w:cs="Calibri"/>
                <w:color w:val="000000"/>
                <w:w w:val="30"/>
                <w:szCs w:val="20"/>
                <w:shd w:val="solid" w:color="000000" w:fill="000000"/>
                <w:fitText w:val="136" w:id="-1167872512"/>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30"/>
                <w:szCs w:val="20"/>
                <w:shd w:val="solid" w:color="000000" w:fill="000000"/>
                <w:fitText w:val="136" w:id="-1167872512"/>
                <w14:textFill>
                  <w14:solidFill>
                    <w14:srgbClr w14:val="000000">
                      <w14:alpha w14:val="100000"/>
                    </w14:srgbClr>
                  </w14:solidFill>
                </w14:textFill>
              </w:rPr>
              <w:t xml:space="preserve">　</w:t>
            </w:r>
            <w:r w:rsidR="00F831C0" w:rsidRPr="00737FA8">
              <w:rPr>
                <w:bCs w:val="0"/>
                <w:vertAlign w:val="superscript"/>
              </w:rPr>
              <w:t>18</w:t>
            </w:r>
            <w:r w:rsidRPr="00737FA8">
              <w:rPr>
                <w:rFonts w:cs="Calibri"/>
                <w:color w:val="000000"/>
                <w:szCs w:val="20"/>
              </w:rPr>
              <w:t>)</w:t>
            </w:r>
          </w:p>
        </w:tc>
        <w:tc>
          <w:tcPr>
            <w:tcW w:w="612" w:type="pct"/>
            <w:tcBorders>
              <w:top w:val="nil"/>
              <w:left w:val="nil"/>
              <w:bottom w:val="single" w:sz="8" w:space="0" w:color="auto"/>
              <w:right w:val="single" w:sz="8" w:space="0" w:color="auto"/>
            </w:tcBorders>
            <w:shd w:val="clear" w:color="auto" w:fill="auto"/>
            <w:vAlign w:val="bottom"/>
          </w:tcPr>
          <w:p w14:paraId="45950EAD" w14:textId="118A39C6" w:rsidR="007C2173" w:rsidRPr="00737FA8" w:rsidRDefault="00C25D04" w:rsidP="004A5239">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2" w:id="-1167872511"/>
                <w14:textFill>
                  <w14:solidFill>
                    <w14:srgbClr w14:val="000000">
                      <w14:alpha w14:val="100000"/>
                    </w14:srgbClr>
                  </w14:solidFill>
                </w14:textFill>
              </w:rPr>
              <w:t xml:space="preserve">　</w:t>
            </w:r>
            <w:r w:rsidRPr="00737FA8">
              <w:rPr>
                <w:rFonts w:cs="Calibri"/>
                <w:color w:val="000000"/>
                <w:w w:val="18"/>
                <w:szCs w:val="20"/>
                <w:shd w:val="solid" w:color="000000" w:fill="000000"/>
                <w:fitText w:val="82" w:id="-1167872511"/>
                <w14:textFill>
                  <w14:solidFill>
                    <w14:srgbClr w14:val="000000">
                      <w14:alpha w14:val="100000"/>
                    </w14:srgbClr>
                  </w14:solidFill>
                </w14:textFill>
              </w:rPr>
              <w:t>|</w:t>
            </w:r>
            <w:r w:rsidRPr="00737FA8">
              <w:rPr>
                <w:rFonts w:ascii="MS Mincho" w:eastAsia="MS Mincho" w:hAnsi="MS Mincho" w:cs="MS Mincho" w:hint="eastAsia"/>
                <w:color w:val="000000"/>
                <w:spacing w:val="2"/>
                <w:w w:val="18"/>
                <w:szCs w:val="20"/>
                <w:shd w:val="solid" w:color="000000" w:fill="000000"/>
                <w:fitText w:val="82" w:id="-1167872511"/>
                <w14:textFill>
                  <w14:solidFill>
                    <w14:srgbClr w14:val="000000">
                      <w14:alpha w14:val="100000"/>
                    </w14:srgbClr>
                  </w14:solidFill>
                </w14:textFill>
              </w:rPr>
              <w:t xml:space="preserve">　</w:t>
            </w:r>
            <w:r w:rsidR="00F831C0" w:rsidRPr="00737FA8">
              <w:rPr>
                <w:bCs w:val="0"/>
                <w:vertAlign w:val="superscript"/>
              </w:rPr>
              <w:t>18</w:t>
            </w:r>
          </w:p>
          <w:p w14:paraId="5C110446" w14:textId="2B3256B1" w:rsidR="004A5239" w:rsidRPr="00737FA8" w:rsidRDefault="004A5239" w:rsidP="004A5239">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30"/>
                <w:szCs w:val="20"/>
                <w:shd w:val="solid" w:color="000000" w:fill="000000"/>
                <w:fitText w:val="136" w:id="-1167872510"/>
                <w14:textFill>
                  <w14:solidFill>
                    <w14:srgbClr w14:val="000000">
                      <w14:alpha w14:val="100000"/>
                    </w14:srgbClr>
                  </w14:solidFill>
                </w14:textFill>
              </w:rPr>
              <w:t xml:space="preserve">　</w:t>
            </w:r>
            <w:r w:rsidR="00C25D04" w:rsidRPr="00737FA8">
              <w:rPr>
                <w:rFonts w:cs="Calibri"/>
                <w:color w:val="000000"/>
                <w:w w:val="30"/>
                <w:szCs w:val="20"/>
                <w:shd w:val="solid" w:color="000000" w:fill="000000"/>
                <w:fitText w:val="136" w:id="-1167872510"/>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30"/>
                <w:szCs w:val="20"/>
                <w:shd w:val="solid" w:color="000000" w:fill="000000"/>
                <w:fitText w:val="136" w:id="-1167872510"/>
                <w14:textFill>
                  <w14:solidFill>
                    <w14:srgbClr w14:val="000000">
                      <w14:alpha w14:val="100000"/>
                    </w14:srgbClr>
                  </w14:solidFill>
                </w14:textFill>
              </w:rPr>
              <w:t xml:space="preserve">　</w:t>
            </w:r>
            <w:r w:rsidR="00F831C0" w:rsidRPr="00737FA8">
              <w:rPr>
                <w:bCs w:val="0"/>
                <w:vertAlign w:val="superscript"/>
              </w:rPr>
              <w:t>18</w:t>
            </w:r>
            <w:r w:rsidRPr="00737FA8">
              <w:rPr>
                <w:rFonts w:cs="Calibri"/>
                <w:color w:val="000000"/>
                <w:szCs w:val="20"/>
              </w:rPr>
              <w:t>)</w:t>
            </w:r>
          </w:p>
        </w:tc>
        <w:tc>
          <w:tcPr>
            <w:tcW w:w="612" w:type="pct"/>
            <w:tcBorders>
              <w:top w:val="nil"/>
              <w:left w:val="nil"/>
              <w:bottom w:val="single" w:sz="8" w:space="0" w:color="auto"/>
              <w:right w:val="single" w:sz="8" w:space="0" w:color="auto"/>
            </w:tcBorders>
            <w:shd w:val="clear" w:color="auto" w:fill="auto"/>
            <w:vAlign w:val="bottom"/>
          </w:tcPr>
          <w:p w14:paraId="599776C1" w14:textId="7F4D1FB5" w:rsidR="007C2173" w:rsidRPr="00737FA8" w:rsidRDefault="00C25D04" w:rsidP="004A5239">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2" w:id="-1167872509"/>
                <w14:textFill>
                  <w14:solidFill>
                    <w14:srgbClr w14:val="000000">
                      <w14:alpha w14:val="100000"/>
                    </w14:srgbClr>
                  </w14:solidFill>
                </w14:textFill>
              </w:rPr>
              <w:t xml:space="preserve">　</w:t>
            </w:r>
            <w:r w:rsidRPr="00737FA8">
              <w:rPr>
                <w:rFonts w:cs="Calibri"/>
                <w:color w:val="000000"/>
                <w:w w:val="18"/>
                <w:szCs w:val="20"/>
                <w:shd w:val="solid" w:color="000000" w:fill="000000"/>
                <w:fitText w:val="82" w:id="-1167872509"/>
                <w14:textFill>
                  <w14:solidFill>
                    <w14:srgbClr w14:val="000000">
                      <w14:alpha w14:val="100000"/>
                    </w14:srgbClr>
                  </w14:solidFill>
                </w14:textFill>
              </w:rPr>
              <w:t>|</w:t>
            </w:r>
            <w:r w:rsidRPr="00737FA8">
              <w:rPr>
                <w:rFonts w:ascii="MS Mincho" w:eastAsia="MS Mincho" w:hAnsi="MS Mincho" w:cs="MS Mincho" w:hint="eastAsia"/>
                <w:color w:val="000000"/>
                <w:spacing w:val="2"/>
                <w:w w:val="18"/>
                <w:szCs w:val="20"/>
                <w:shd w:val="solid" w:color="000000" w:fill="000000"/>
                <w:fitText w:val="82" w:id="-1167872509"/>
                <w14:textFill>
                  <w14:solidFill>
                    <w14:srgbClr w14:val="000000">
                      <w14:alpha w14:val="100000"/>
                    </w14:srgbClr>
                  </w14:solidFill>
                </w14:textFill>
              </w:rPr>
              <w:t xml:space="preserve">　</w:t>
            </w:r>
            <w:r w:rsidR="00F831C0" w:rsidRPr="00737FA8">
              <w:rPr>
                <w:bCs w:val="0"/>
                <w:vertAlign w:val="superscript"/>
              </w:rPr>
              <w:t>23</w:t>
            </w:r>
          </w:p>
          <w:p w14:paraId="13DDE8F1" w14:textId="1AB833E7" w:rsidR="004A5239" w:rsidRPr="00737FA8" w:rsidRDefault="004A5239" w:rsidP="004A5239">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30"/>
                <w:szCs w:val="20"/>
                <w:shd w:val="solid" w:color="000000" w:fill="000000"/>
                <w:fitText w:val="136" w:id="-1167872508"/>
                <w14:textFill>
                  <w14:solidFill>
                    <w14:srgbClr w14:val="000000">
                      <w14:alpha w14:val="100000"/>
                    </w14:srgbClr>
                  </w14:solidFill>
                </w14:textFill>
              </w:rPr>
              <w:t xml:space="preserve">　</w:t>
            </w:r>
            <w:r w:rsidR="00C25D04" w:rsidRPr="00737FA8">
              <w:rPr>
                <w:rFonts w:cs="Calibri"/>
                <w:color w:val="000000"/>
                <w:w w:val="30"/>
                <w:szCs w:val="20"/>
                <w:shd w:val="solid" w:color="000000" w:fill="000000"/>
                <w:fitText w:val="136" w:id="-1167872508"/>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30"/>
                <w:szCs w:val="20"/>
                <w:shd w:val="solid" w:color="000000" w:fill="000000"/>
                <w:fitText w:val="136" w:id="-1167872508"/>
                <w14:textFill>
                  <w14:solidFill>
                    <w14:srgbClr w14:val="000000">
                      <w14:alpha w14:val="100000"/>
                    </w14:srgbClr>
                  </w14:solidFill>
                </w14:textFill>
              </w:rPr>
              <w:t xml:space="preserve">　</w:t>
            </w:r>
            <w:r w:rsidR="00F831C0" w:rsidRPr="00737FA8">
              <w:rPr>
                <w:bCs w:val="0"/>
                <w:vertAlign w:val="superscript"/>
              </w:rPr>
              <w:t>24</w:t>
            </w:r>
            <w:r w:rsidRPr="00737FA8">
              <w:rPr>
                <w:rFonts w:cs="Calibri"/>
                <w:color w:val="000000"/>
                <w:szCs w:val="20"/>
              </w:rPr>
              <w:t>)</w:t>
            </w:r>
          </w:p>
        </w:tc>
        <w:tc>
          <w:tcPr>
            <w:tcW w:w="612" w:type="pct"/>
            <w:tcBorders>
              <w:top w:val="nil"/>
              <w:left w:val="nil"/>
              <w:bottom w:val="single" w:sz="8" w:space="0" w:color="auto"/>
              <w:right w:val="single" w:sz="8" w:space="0" w:color="auto"/>
            </w:tcBorders>
            <w:shd w:val="clear" w:color="auto" w:fill="auto"/>
            <w:vAlign w:val="bottom"/>
          </w:tcPr>
          <w:p w14:paraId="6257BCC9" w14:textId="3E3BB8B3" w:rsidR="007C2173" w:rsidRPr="00737FA8" w:rsidRDefault="00C25D04" w:rsidP="004A5239">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2" w:id="-1167872507"/>
                <w14:textFill>
                  <w14:solidFill>
                    <w14:srgbClr w14:val="000000">
                      <w14:alpha w14:val="100000"/>
                    </w14:srgbClr>
                  </w14:solidFill>
                </w14:textFill>
              </w:rPr>
              <w:t xml:space="preserve">　</w:t>
            </w:r>
            <w:r w:rsidRPr="00737FA8">
              <w:rPr>
                <w:rFonts w:cs="Calibri"/>
                <w:color w:val="000000"/>
                <w:w w:val="18"/>
                <w:szCs w:val="20"/>
                <w:shd w:val="solid" w:color="000000" w:fill="000000"/>
                <w:fitText w:val="82" w:id="-1167872507"/>
                <w14:textFill>
                  <w14:solidFill>
                    <w14:srgbClr w14:val="000000">
                      <w14:alpha w14:val="100000"/>
                    </w14:srgbClr>
                  </w14:solidFill>
                </w14:textFill>
              </w:rPr>
              <w:t>|</w:t>
            </w:r>
            <w:r w:rsidRPr="00737FA8">
              <w:rPr>
                <w:rFonts w:ascii="MS Mincho" w:eastAsia="MS Mincho" w:hAnsi="MS Mincho" w:cs="MS Mincho" w:hint="eastAsia"/>
                <w:color w:val="000000"/>
                <w:spacing w:val="2"/>
                <w:w w:val="18"/>
                <w:szCs w:val="20"/>
                <w:shd w:val="solid" w:color="000000" w:fill="000000"/>
                <w:fitText w:val="82" w:id="-1167872507"/>
                <w14:textFill>
                  <w14:solidFill>
                    <w14:srgbClr w14:val="000000">
                      <w14:alpha w14:val="100000"/>
                    </w14:srgbClr>
                  </w14:solidFill>
                </w14:textFill>
              </w:rPr>
              <w:t xml:space="preserve">　</w:t>
            </w:r>
            <w:r w:rsidR="00F831C0" w:rsidRPr="00737FA8">
              <w:rPr>
                <w:bCs w:val="0"/>
                <w:vertAlign w:val="superscript"/>
              </w:rPr>
              <w:t>23</w:t>
            </w:r>
          </w:p>
          <w:p w14:paraId="433E3486" w14:textId="0758BF34" w:rsidR="004A5239" w:rsidRPr="00737FA8" w:rsidRDefault="004A5239" w:rsidP="004A5239">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30"/>
                <w:szCs w:val="20"/>
                <w:shd w:val="solid" w:color="000000" w:fill="000000"/>
                <w:fitText w:val="136" w:id="-1167872506"/>
                <w14:textFill>
                  <w14:solidFill>
                    <w14:srgbClr w14:val="000000">
                      <w14:alpha w14:val="100000"/>
                    </w14:srgbClr>
                  </w14:solidFill>
                </w14:textFill>
              </w:rPr>
              <w:t xml:space="preserve">　</w:t>
            </w:r>
            <w:r w:rsidR="00C25D04" w:rsidRPr="00737FA8">
              <w:rPr>
                <w:rFonts w:cs="Calibri"/>
                <w:color w:val="000000"/>
                <w:w w:val="30"/>
                <w:szCs w:val="20"/>
                <w:shd w:val="solid" w:color="000000" w:fill="000000"/>
                <w:fitText w:val="136" w:id="-1167872506"/>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30"/>
                <w:szCs w:val="20"/>
                <w:shd w:val="solid" w:color="000000" w:fill="000000"/>
                <w:fitText w:val="136" w:id="-1167872506"/>
                <w14:textFill>
                  <w14:solidFill>
                    <w14:srgbClr w14:val="000000">
                      <w14:alpha w14:val="100000"/>
                    </w14:srgbClr>
                  </w14:solidFill>
                </w14:textFill>
              </w:rPr>
              <w:t xml:space="preserve">　</w:t>
            </w:r>
            <w:r w:rsidR="00F831C0" w:rsidRPr="00737FA8">
              <w:rPr>
                <w:bCs w:val="0"/>
                <w:vertAlign w:val="superscript"/>
              </w:rPr>
              <w:t>23</w:t>
            </w:r>
            <w:r w:rsidRPr="00737FA8">
              <w:rPr>
                <w:rFonts w:cs="Calibri"/>
                <w:color w:val="000000"/>
                <w:szCs w:val="20"/>
              </w:rPr>
              <w:t>)</w:t>
            </w:r>
          </w:p>
        </w:tc>
        <w:tc>
          <w:tcPr>
            <w:tcW w:w="618" w:type="pct"/>
            <w:tcBorders>
              <w:top w:val="nil"/>
              <w:left w:val="nil"/>
              <w:bottom w:val="single" w:sz="8" w:space="0" w:color="auto"/>
              <w:right w:val="single" w:sz="8" w:space="0" w:color="auto"/>
            </w:tcBorders>
            <w:shd w:val="clear" w:color="auto" w:fill="auto"/>
            <w:vAlign w:val="bottom"/>
          </w:tcPr>
          <w:p w14:paraId="1E565A6B" w14:textId="2FA29358" w:rsidR="007C2173" w:rsidRPr="00737FA8" w:rsidRDefault="00C25D04" w:rsidP="004A5239">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505"/>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505"/>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505"/>
                <w14:textFill>
                  <w14:solidFill>
                    <w14:srgbClr w14:val="000000">
                      <w14:alpha w14:val="100000"/>
                    </w14:srgbClr>
                  </w14:solidFill>
                </w14:textFill>
              </w:rPr>
              <w:t xml:space="preserve">　</w:t>
            </w:r>
            <w:r w:rsidR="00F831C0" w:rsidRPr="00737FA8">
              <w:rPr>
                <w:bCs w:val="0"/>
                <w:vertAlign w:val="superscript"/>
              </w:rPr>
              <w:t>23</w:t>
            </w:r>
          </w:p>
          <w:p w14:paraId="4471E3C1" w14:textId="53294C4E" w:rsidR="004A5239" w:rsidRPr="00737FA8" w:rsidRDefault="004A5239" w:rsidP="004A5239">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504"/>
                <w14:textFill>
                  <w14:solidFill>
                    <w14:srgbClr w14:val="000000">
                      <w14:alpha w14:val="100000"/>
                    </w14:srgbClr>
                  </w14:solidFill>
                </w14:textFill>
              </w:rPr>
              <w:t xml:space="preserve">　</w:t>
            </w:r>
            <w:r w:rsidR="00C25D04" w:rsidRPr="00737FA8">
              <w:rPr>
                <w:rFonts w:cs="Calibri"/>
                <w:color w:val="000000"/>
                <w:w w:val="24"/>
                <w:szCs w:val="20"/>
                <w:shd w:val="solid" w:color="000000" w:fill="000000"/>
                <w:fitText w:val="109" w:id="-1167872504"/>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zCs w:val="20"/>
                <w:shd w:val="solid" w:color="000000" w:fill="000000"/>
                <w:fitText w:val="109" w:id="-1167872504"/>
                <w14:textFill>
                  <w14:solidFill>
                    <w14:srgbClr w14:val="000000">
                      <w14:alpha w14:val="100000"/>
                    </w14:srgbClr>
                  </w14:solidFill>
                </w14:textFill>
              </w:rPr>
              <w:t xml:space="preserve">　</w:t>
            </w:r>
            <w:r w:rsidR="00F831C0" w:rsidRPr="00737FA8">
              <w:rPr>
                <w:bCs w:val="0"/>
                <w:vertAlign w:val="superscript"/>
              </w:rPr>
              <w:t>23</w:t>
            </w:r>
            <w:r w:rsidRPr="00737FA8">
              <w:rPr>
                <w:rFonts w:cs="Calibri"/>
                <w:color w:val="000000"/>
                <w:szCs w:val="20"/>
              </w:rPr>
              <w:t>)</w:t>
            </w:r>
          </w:p>
        </w:tc>
      </w:tr>
      <w:tr w:rsidR="003B78EF" w:rsidRPr="00AD7238" w14:paraId="7E3B9969" w14:textId="77777777" w:rsidTr="008C6A6F">
        <w:tc>
          <w:tcPr>
            <w:tcW w:w="5000" w:type="pct"/>
            <w:gridSpan w:val="7"/>
            <w:tcBorders>
              <w:right w:val="single" w:sz="4" w:space="0" w:color="auto"/>
            </w:tcBorders>
            <w:shd w:val="clear" w:color="auto" w:fill="auto"/>
            <w:vAlign w:val="center"/>
          </w:tcPr>
          <w:p w14:paraId="73361E76" w14:textId="3CE5B5D8" w:rsidR="003B78EF" w:rsidRPr="00737FA8" w:rsidRDefault="003B78EF" w:rsidP="00CB4541">
            <w:pPr>
              <w:pStyle w:val="TableText"/>
              <w:keepLines/>
              <w:rPr>
                <w:rFonts w:cs="Calibri"/>
                <w:b/>
                <w:bCs w:val="0"/>
                <w:color w:val="000000"/>
                <w:szCs w:val="20"/>
              </w:rPr>
            </w:pPr>
            <w:r w:rsidRPr="00737FA8">
              <w:rPr>
                <w:b/>
                <w:bCs w:val="0"/>
              </w:rPr>
              <w:t>Estimated vaccine administration cost</w:t>
            </w:r>
          </w:p>
        </w:tc>
      </w:tr>
      <w:tr w:rsidR="008078D2" w:rsidRPr="00AD7238" w14:paraId="595F3068" w14:textId="77777777" w:rsidTr="008078D2">
        <w:tc>
          <w:tcPr>
            <w:tcW w:w="1308" w:type="pct"/>
            <w:shd w:val="clear" w:color="auto" w:fill="auto"/>
            <w:vAlign w:val="center"/>
          </w:tcPr>
          <w:p w14:paraId="0678C4CB" w14:textId="77777777" w:rsidR="008078D2" w:rsidRDefault="008078D2" w:rsidP="008078D2">
            <w:pPr>
              <w:pStyle w:val="TableText"/>
              <w:keepLines/>
            </w:pPr>
            <w:r>
              <w:t>Aged 70 years</w:t>
            </w:r>
          </w:p>
          <w:p w14:paraId="1F89DD37" w14:textId="622259F7" w:rsidR="008078D2" w:rsidRDefault="008078D2" w:rsidP="008078D2">
            <w:pPr>
              <w:pStyle w:val="TableText"/>
              <w:keepLines/>
            </w:pPr>
            <w:r>
              <w:t>(pre-PBAC response)</w:t>
            </w:r>
          </w:p>
        </w:tc>
        <w:tc>
          <w:tcPr>
            <w:tcW w:w="626" w:type="pct"/>
            <w:tcBorders>
              <w:top w:val="nil"/>
              <w:left w:val="nil"/>
              <w:bottom w:val="single" w:sz="4" w:space="0" w:color="auto"/>
              <w:right w:val="single" w:sz="4" w:space="0" w:color="auto"/>
            </w:tcBorders>
            <w:shd w:val="clear" w:color="auto" w:fill="auto"/>
            <w:vAlign w:val="bottom"/>
          </w:tcPr>
          <w:p w14:paraId="751DAB0C" w14:textId="08D5D953" w:rsidR="007C2173"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41" w:id="-1167872503"/>
                <w14:textFill>
                  <w14:solidFill>
                    <w14:srgbClr w14:val="000000">
                      <w14:alpha w14:val="100000"/>
                    </w14:srgbClr>
                  </w14:solidFill>
                </w14:textFill>
              </w:rPr>
              <w:t xml:space="preserve">　</w:t>
            </w:r>
            <w:r w:rsidRPr="00737FA8">
              <w:rPr>
                <w:rFonts w:cs="Calibri"/>
                <w:color w:val="000000"/>
                <w:w w:val="15"/>
                <w:szCs w:val="20"/>
                <w:shd w:val="solid" w:color="000000" w:fill="000000"/>
                <w:fitText w:val="41" w:id="-1167872503"/>
                <w14:textFill>
                  <w14:solidFill>
                    <w14:srgbClr w14:val="000000">
                      <w14:alpha w14:val="100000"/>
                    </w14:srgbClr>
                  </w14:solidFill>
                </w14:textFill>
              </w:rPr>
              <w:t>|</w:t>
            </w:r>
            <w:r w:rsidRPr="00737FA8">
              <w:rPr>
                <w:rFonts w:ascii="MS Mincho" w:eastAsia="MS Mincho" w:hAnsi="MS Mincho" w:cs="MS Mincho" w:hint="eastAsia"/>
                <w:color w:val="000000"/>
                <w:spacing w:val="-24"/>
                <w:w w:val="15"/>
                <w:szCs w:val="20"/>
                <w:shd w:val="solid" w:color="000000" w:fill="000000"/>
                <w:fitText w:val="41" w:id="-1167872503"/>
                <w14:textFill>
                  <w14:solidFill>
                    <w14:srgbClr w14:val="000000">
                      <w14:alpha w14:val="100000"/>
                    </w14:srgbClr>
                  </w14:solidFill>
                </w14:textFill>
              </w:rPr>
              <w:t xml:space="preserve">　</w:t>
            </w:r>
            <w:r w:rsidR="00F831C0" w:rsidRPr="00737FA8">
              <w:rPr>
                <w:bCs w:val="0"/>
                <w:vertAlign w:val="superscript"/>
              </w:rPr>
              <w:t>25</w:t>
            </w:r>
          </w:p>
          <w:p w14:paraId="06F84374" w14:textId="12CB2B76" w:rsidR="00411FBE" w:rsidRPr="00737FA8" w:rsidRDefault="00411FBE" w:rsidP="008078D2">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1"/>
                <w:szCs w:val="20"/>
                <w:shd w:val="solid" w:color="000000" w:fill="000000"/>
                <w:fitText w:val="95" w:id="-1167872502"/>
                <w14:textFill>
                  <w14:solidFill>
                    <w14:srgbClr w14:val="000000">
                      <w14:alpha w14:val="100000"/>
                    </w14:srgbClr>
                  </w14:solidFill>
                </w14:textFill>
              </w:rPr>
              <w:t xml:space="preserve">　</w:t>
            </w:r>
            <w:r w:rsidR="00C25D04" w:rsidRPr="00737FA8">
              <w:rPr>
                <w:rFonts w:cs="Calibri"/>
                <w:color w:val="000000"/>
                <w:w w:val="21"/>
                <w:szCs w:val="20"/>
                <w:shd w:val="solid" w:color="000000" w:fill="000000"/>
                <w:fitText w:val="95" w:id="-1167872502"/>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1"/>
                <w:szCs w:val="20"/>
                <w:shd w:val="solid" w:color="000000" w:fill="000000"/>
                <w:fitText w:val="95" w:id="-1167872502"/>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c>
          <w:tcPr>
            <w:tcW w:w="612" w:type="pct"/>
            <w:tcBorders>
              <w:top w:val="nil"/>
              <w:left w:val="nil"/>
              <w:bottom w:val="single" w:sz="4" w:space="0" w:color="auto"/>
              <w:right w:val="single" w:sz="4" w:space="0" w:color="auto"/>
            </w:tcBorders>
            <w:shd w:val="clear" w:color="auto" w:fill="auto"/>
            <w:vAlign w:val="bottom"/>
          </w:tcPr>
          <w:p w14:paraId="10665B4E" w14:textId="4AA1EA40" w:rsidR="007C2173"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501"/>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501"/>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501"/>
                <w14:textFill>
                  <w14:solidFill>
                    <w14:srgbClr w14:val="000000">
                      <w14:alpha w14:val="100000"/>
                    </w14:srgbClr>
                  </w14:solidFill>
                </w14:textFill>
              </w:rPr>
              <w:t xml:space="preserve">　</w:t>
            </w:r>
            <w:r w:rsidR="00F831C0" w:rsidRPr="00737FA8">
              <w:rPr>
                <w:bCs w:val="0"/>
                <w:vertAlign w:val="superscript"/>
              </w:rPr>
              <w:t>25</w:t>
            </w:r>
          </w:p>
          <w:p w14:paraId="7D405CA7" w14:textId="06F0B0FF" w:rsidR="00411FBE" w:rsidRPr="00737FA8" w:rsidRDefault="00411FBE" w:rsidP="008078D2">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500"/>
                <w14:textFill>
                  <w14:solidFill>
                    <w14:srgbClr w14:val="000000">
                      <w14:alpha w14:val="100000"/>
                    </w14:srgbClr>
                  </w14:solidFill>
                </w14:textFill>
              </w:rPr>
              <w:t xml:space="preserve">　</w:t>
            </w:r>
            <w:r w:rsidR="00C25D04" w:rsidRPr="00737FA8">
              <w:rPr>
                <w:rFonts w:cs="Calibri"/>
                <w:color w:val="000000"/>
                <w:w w:val="24"/>
                <w:szCs w:val="20"/>
                <w:shd w:val="solid" w:color="000000" w:fill="000000"/>
                <w:fitText w:val="109" w:id="-1167872500"/>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zCs w:val="20"/>
                <w:shd w:val="solid" w:color="000000" w:fill="000000"/>
                <w:fitText w:val="109" w:id="-1167872500"/>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c>
          <w:tcPr>
            <w:tcW w:w="612" w:type="pct"/>
            <w:tcBorders>
              <w:top w:val="nil"/>
              <w:left w:val="nil"/>
              <w:bottom w:val="single" w:sz="4" w:space="0" w:color="auto"/>
              <w:right w:val="single" w:sz="4" w:space="0" w:color="auto"/>
            </w:tcBorders>
            <w:shd w:val="clear" w:color="auto" w:fill="auto"/>
            <w:vAlign w:val="bottom"/>
          </w:tcPr>
          <w:p w14:paraId="292F769E" w14:textId="55CCC7FD" w:rsidR="008078D2"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499"/>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499"/>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499"/>
                <w14:textFill>
                  <w14:solidFill>
                    <w14:srgbClr w14:val="000000">
                      <w14:alpha w14:val="100000"/>
                    </w14:srgbClr>
                  </w14:solidFill>
                </w14:textFill>
              </w:rPr>
              <w:t xml:space="preserve">　</w:t>
            </w:r>
            <w:r w:rsidR="00F831C0" w:rsidRPr="00737FA8">
              <w:rPr>
                <w:bCs w:val="0"/>
                <w:vertAlign w:val="superscript"/>
              </w:rPr>
              <w:t>25</w:t>
            </w:r>
            <w:r w:rsidR="00411FBE" w:rsidRPr="00737FA8">
              <w:rPr>
                <w:rFonts w:cs="Calibri"/>
                <w:color w:val="000000"/>
                <w:szCs w:val="20"/>
              </w:rPr>
              <w:br/>
              <w:t>(</w:t>
            </w:r>
            <w:r w:rsidRPr="00737FA8">
              <w:rPr>
                <w:rFonts w:ascii="MS Mincho" w:eastAsia="MS Mincho" w:hAnsi="MS Mincho" w:cs="MS Mincho" w:hint="eastAsia"/>
                <w:color w:val="000000"/>
                <w:w w:val="24"/>
                <w:szCs w:val="20"/>
                <w:shd w:val="solid" w:color="000000" w:fill="000000"/>
                <w:fitText w:val="108" w:id="-1167872498"/>
                <w14:textFill>
                  <w14:solidFill>
                    <w14:srgbClr w14:val="000000">
                      <w14:alpha w14:val="100000"/>
                    </w14:srgbClr>
                  </w14:solidFill>
                </w14:textFill>
              </w:rPr>
              <w:t xml:space="preserve">　</w:t>
            </w:r>
            <w:r w:rsidRPr="00737FA8">
              <w:rPr>
                <w:rFonts w:cs="Calibri"/>
                <w:color w:val="000000"/>
                <w:w w:val="24"/>
                <w:szCs w:val="20"/>
                <w:shd w:val="solid" w:color="000000" w:fill="000000"/>
                <w:fitText w:val="108" w:id="-1167872498"/>
                <w14:textFill>
                  <w14:solidFill>
                    <w14:srgbClr w14:val="000000">
                      <w14:alpha w14:val="100000"/>
                    </w14:srgbClr>
                  </w14:solidFill>
                </w14:textFill>
              </w:rPr>
              <w:t>|</w:t>
            </w:r>
            <w:r w:rsidRPr="00737FA8">
              <w:rPr>
                <w:rFonts w:ascii="MS Mincho" w:eastAsia="MS Mincho" w:hAnsi="MS Mincho" w:cs="MS Mincho" w:hint="eastAsia"/>
                <w:color w:val="000000"/>
                <w:spacing w:val="4"/>
                <w:w w:val="24"/>
                <w:szCs w:val="20"/>
                <w:shd w:val="solid" w:color="000000" w:fill="000000"/>
                <w:fitText w:val="108" w:id="-1167872498"/>
                <w14:textFill>
                  <w14:solidFill>
                    <w14:srgbClr w14:val="000000">
                      <w14:alpha w14:val="100000"/>
                    </w14:srgbClr>
                  </w14:solidFill>
                </w14:textFill>
              </w:rPr>
              <w:t xml:space="preserve">　</w:t>
            </w:r>
            <w:r w:rsidR="00F831C0" w:rsidRPr="00737FA8">
              <w:rPr>
                <w:bCs w:val="0"/>
                <w:vertAlign w:val="superscript"/>
              </w:rPr>
              <w:t>25</w:t>
            </w:r>
            <w:r w:rsidR="00411FBE" w:rsidRPr="00737FA8">
              <w:rPr>
                <w:rFonts w:cs="Calibri"/>
                <w:color w:val="000000"/>
                <w:szCs w:val="20"/>
              </w:rPr>
              <w:t>)</w:t>
            </w:r>
          </w:p>
        </w:tc>
        <w:tc>
          <w:tcPr>
            <w:tcW w:w="612" w:type="pct"/>
            <w:tcBorders>
              <w:top w:val="nil"/>
              <w:left w:val="nil"/>
              <w:bottom w:val="single" w:sz="4" w:space="0" w:color="auto"/>
              <w:right w:val="single" w:sz="4" w:space="0" w:color="auto"/>
            </w:tcBorders>
            <w:shd w:val="clear" w:color="auto" w:fill="auto"/>
            <w:vAlign w:val="bottom"/>
          </w:tcPr>
          <w:p w14:paraId="1CE6604B" w14:textId="0647957C" w:rsidR="008078D2"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497"/>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497"/>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497"/>
                <w14:textFill>
                  <w14:solidFill>
                    <w14:srgbClr w14:val="000000">
                      <w14:alpha w14:val="100000"/>
                    </w14:srgbClr>
                  </w14:solidFill>
                </w14:textFill>
              </w:rPr>
              <w:t xml:space="preserve">　</w:t>
            </w:r>
            <w:r w:rsidR="00F831C0" w:rsidRPr="00737FA8">
              <w:rPr>
                <w:bCs w:val="0"/>
                <w:vertAlign w:val="superscript"/>
              </w:rPr>
              <w:t>25</w:t>
            </w:r>
            <w:r w:rsidR="00411FBE" w:rsidRPr="00737FA8">
              <w:rPr>
                <w:rFonts w:cs="Calibri"/>
                <w:color w:val="000000"/>
                <w:szCs w:val="20"/>
              </w:rPr>
              <w:br/>
              <w:t>(</w:t>
            </w:r>
            <w:r w:rsidRPr="00737FA8">
              <w:rPr>
                <w:rFonts w:ascii="MS Mincho" w:eastAsia="MS Mincho" w:hAnsi="MS Mincho" w:cs="MS Mincho" w:hint="eastAsia"/>
                <w:color w:val="000000"/>
                <w:w w:val="24"/>
                <w:szCs w:val="20"/>
                <w:shd w:val="solid" w:color="000000" w:fill="000000"/>
                <w:fitText w:val="109" w:id="-1167872496"/>
                <w14:textFill>
                  <w14:solidFill>
                    <w14:srgbClr w14:val="000000">
                      <w14:alpha w14:val="100000"/>
                    </w14:srgbClr>
                  </w14:solidFill>
                </w14:textFill>
              </w:rPr>
              <w:t xml:space="preserve">　</w:t>
            </w:r>
            <w:r w:rsidRPr="00737FA8">
              <w:rPr>
                <w:rFonts w:cs="Calibri"/>
                <w:color w:val="000000"/>
                <w:w w:val="24"/>
                <w:szCs w:val="20"/>
                <w:shd w:val="solid" w:color="000000" w:fill="000000"/>
                <w:fitText w:val="109" w:id="-1167872496"/>
                <w14:textFill>
                  <w14:solidFill>
                    <w14:srgbClr w14:val="000000">
                      <w14:alpha w14:val="100000"/>
                    </w14:srgbClr>
                  </w14:solidFill>
                </w14:textFill>
              </w:rPr>
              <w:t>|</w:t>
            </w:r>
            <w:r w:rsidRPr="00737FA8">
              <w:rPr>
                <w:rFonts w:ascii="MS Mincho" w:eastAsia="MS Mincho" w:hAnsi="MS Mincho" w:cs="MS Mincho" w:hint="eastAsia"/>
                <w:color w:val="000000"/>
                <w:spacing w:val="5"/>
                <w:w w:val="24"/>
                <w:szCs w:val="20"/>
                <w:shd w:val="solid" w:color="000000" w:fill="000000"/>
                <w:fitText w:val="109" w:id="-1167872496"/>
                <w14:textFill>
                  <w14:solidFill>
                    <w14:srgbClr w14:val="000000">
                      <w14:alpha w14:val="100000"/>
                    </w14:srgbClr>
                  </w14:solidFill>
                </w14:textFill>
              </w:rPr>
              <w:t xml:space="preserve">　</w:t>
            </w:r>
            <w:r w:rsidR="00F831C0" w:rsidRPr="00737FA8">
              <w:rPr>
                <w:bCs w:val="0"/>
                <w:vertAlign w:val="superscript"/>
              </w:rPr>
              <w:t>25</w:t>
            </w:r>
            <w:r w:rsidR="00411FBE" w:rsidRPr="00737FA8">
              <w:rPr>
                <w:rFonts w:cs="Calibri"/>
                <w:color w:val="000000"/>
                <w:szCs w:val="20"/>
              </w:rPr>
              <w:t>)</w:t>
            </w:r>
          </w:p>
        </w:tc>
        <w:tc>
          <w:tcPr>
            <w:tcW w:w="612" w:type="pct"/>
            <w:tcBorders>
              <w:top w:val="nil"/>
              <w:left w:val="nil"/>
              <w:bottom w:val="single" w:sz="4" w:space="0" w:color="auto"/>
              <w:right w:val="single" w:sz="4" w:space="0" w:color="auto"/>
            </w:tcBorders>
            <w:shd w:val="clear" w:color="auto" w:fill="auto"/>
            <w:vAlign w:val="bottom"/>
          </w:tcPr>
          <w:p w14:paraId="4D08EF5E" w14:textId="721067FB" w:rsidR="008078D2"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512"/>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512"/>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512"/>
                <w14:textFill>
                  <w14:solidFill>
                    <w14:srgbClr w14:val="000000">
                      <w14:alpha w14:val="100000"/>
                    </w14:srgbClr>
                  </w14:solidFill>
                </w14:textFill>
              </w:rPr>
              <w:t xml:space="preserve">　</w:t>
            </w:r>
            <w:r w:rsidR="00F831C0" w:rsidRPr="00737FA8">
              <w:rPr>
                <w:bCs w:val="0"/>
                <w:vertAlign w:val="superscript"/>
              </w:rPr>
              <w:t>25</w:t>
            </w:r>
            <w:r w:rsidR="00411FBE" w:rsidRPr="00737FA8">
              <w:rPr>
                <w:rFonts w:cs="Calibri"/>
                <w:color w:val="000000"/>
                <w:szCs w:val="20"/>
              </w:rPr>
              <w:br/>
              <w:t>(</w:t>
            </w:r>
            <w:r w:rsidRPr="00737FA8">
              <w:rPr>
                <w:rFonts w:ascii="MS Mincho" w:eastAsia="MS Mincho" w:hAnsi="MS Mincho" w:cs="MS Mincho" w:hint="eastAsia"/>
                <w:color w:val="000000"/>
                <w:w w:val="24"/>
                <w:szCs w:val="20"/>
                <w:shd w:val="solid" w:color="000000" w:fill="000000"/>
                <w:fitText w:val="109" w:id="-1167872511"/>
                <w14:textFill>
                  <w14:solidFill>
                    <w14:srgbClr w14:val="000000">
                      <w14:alpha w14:val="100000"/>
                    </w14:srgbClr>
                  </w14:solidFill>
                </w14:textFill>
              </w:rPr>
              <w:t xml:space="preserve">　</w:t>
            </w:r>
            <w:r w:rsidRPr="00737FA8">
              <w:rPr>
                <w:rFonts w:cs="Calibri"/>
                <w:color w:val="000000"/>
                <w:w w:val="24"/>
                <w:szCs w:val="20"/>
                <w:shd w:val="solid" w:color="000000" w:fill="000000"/>
                <w:fitText w:val="109" w:id="-1167872511"/>
                <w14:textFill>
                  <w14:solidFill>
                    <w14:srgbClr w14:val="000000">
                      <w14:alpha w14:val="100000"/>
                    </w14:srgbClr>
                  </w14:solidFill>
                </w14:textFill>
              </w:rPr>
              <w:t>|</w:t>
            </w:r>
            <w:r w:rsidRPr="00737FA8">
              <w:rPr>
                <w:rFonts w:ascii="MS Mincho" w:eastAsia="MS Mincho" w:hAnsi="MS Mincho" w:cs="MS Mincho" w:hint="eastAsia"/>
                <w:color w:val="000000"/>
                <w:spacing w:val="5"/>
                <w:w w:val="24"/>
                <w:szCs w:val="20"/>
                <w:shd w:val="solid" w:color="000000" w:fill="000000"/>
                <w:fitText w:val="109" w:id="-1167872511"/>
                <w14:textFill>
                  <w14:solidFill>
                    <w14:srgbClr w14:val="000000">
                      <w14:alpha w14:val="100000"/>
                    </w14:srgbClr>
                  </w14:solidFill>
                </w14:textFill>
              </w:rPr>
              <w:t xml:space="preserve">　</w:t>
            </w:r>
            <w:r w:rsidR="00F831C0" w:rsidRPr="00737FA8">
              <w:rPr>
                <w:bCs w:val="0"/>
                <w:vertAlign w:val="superscript"/>
              </w:rPr>
              <w:t>25</w:t>
            </w:r>
            <w:r w:rsidR="00411FBE" w:rsidRPr="00737FA8">
              <w:rPr>
                <w:rFonts w:cs="Calibri"/>
                <w:color w:val="000000"/>
                <w:szCs w:val="20"/>
              </w:rPr>
              <w:t>)</w:t>
            </w:r>
          </w:p>
        </w:tc>
        <w:tc>
          <w:tcPr>
            <w:tcW w:w="618" w:type="pct"/>
            <w:tcBorders>
              <w:top w:val="nil"/>
              <w:left w:val="nil"/>
              <w:bottom w:val="single" w:sz="4" w:space="0" w:color="auto"/>
              <w:right w:val="single" w:sz="4" w:space="0" w:color="auto"/>
            </w:tcBorders>
            <w:shd w:val="clear" w:color="auto" w:fill="auto"/>
            <w:vAlign w:val="bottom"/>
          </w:tcPr>
          <w:p w14:paraId="6BFDDC6D" w14:textId="745AE7AD" w:rsidR="007C2173"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510"/>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510"/>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510"/>
                <w14:textFill>
                  <w14:solidFill>
                    <w14:srgbClr w14:val="000000">
                      <w14:alpha w14:val="100000"/>
                    </w14:srgbClr>
                  </w14:solidFill>
                </w14:textFill>
              </w:rPr>
              <w:t xml:space="preserve">　</w:t>
            </w:r>
            <w:r w:rsidR="00F831C0" w:rsidRPr="00737FA8">
              <w:rPr>
                <w:bCs w:val="0"/>
                <w:vertAlign w:val="superscript"/>
              </w:rPr>
              <w:t>25</w:t>
            </w:r>
          </w:p>
          <w:p w14:paraId="6AD3C5FB" w14:textId="2373603E" w:rsidR="00411FBE" w:rsidRPr="00737FA8" w:rsidRDefault="00411FBE" w:rsidP="008078D2">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509"/>
                <w14:textFill>
                  <w14:solidFill>
                    <w14:srgbClr w14:val="000000">
                      <w14:alpha w14:val="100000"/>
                    </w14:srgbClr>
                  </w14:solidFill>
                </w14:textFill>
              </w:rPr>
              <w:t xml:space="preserve">　</w:t>
            </w:r>
            <w:r w:rsidR="00C25D04" w:rsidRPr="00737FA8">
              <w:rPr>
                <w:rFonts w:cs="Calibri"/>
                <w:color w:val="000000"/>
                <w:w w:val="24"/>
                <w:szCs w:val="20"/>
                <w:shd w:val="solid" w:color="000000" w:fill="000000"/>
                <w:fitText w:val="109" w:id="-1167872509"/>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zCs w:val="20"/>
                <w:shd w:val="solid" w:color="000000" w:fill="000000"/>
                <w:fitText w:val="109" w:id="-1167872509"/>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r>
      <w:tr w:rsidR="003B78EF" w:rsidRPr="00AD7238" w14:paraId="46FB1552" w14:textId="77777777" w:rsidTr="008078D2">
        <w:tc>
          <w:tcPr>
            <w:tcW w:w="1308" w:type="pct"/>
            <w:shd w:val="clear" w:color="auto" w:fill="auto"/>
            <w:vAlign w:val="center"/>
          </w:tcPr>
          <w:p w14:paraId="69363779" w14:textId="77777777" w:rsidR="00031DC0" w:rsidRDefault="003B78EF" w:rsidP="00CB4541">
            <w:pPr>
              <w:pStyle w:val="TableText"/>
              <w:keepLines/>
            </w:pPr>
            <w:r>
              <w:t>Aged 71 to 79 years</w:t>
            </w:r>
            <w:r w:rsidR="00C22C94">
              <w:t xml:space="preserve"> </w:t>
            </w:r>
          </w:p>
          <w:p w14:paraId="49B607EF" w14:textId="78DD9F53" w:rsidR="003B78EF" w:rsidRDefault="00C22C94" w:rsidP="00CB4541">
            <w:pPr>
              <w:pStyle w:val="TableText"/>
              <w:keepLines/>
            </w:pPr>
            <w:r>
              <w:t>(pre-PBAC response)</w:t>
            </w:r>
          </w:p>
        </w:tc>
        <w:tc>
          <w:tcPr>
            <w:tcW w:w="626" w:type="pct"/>
            <w:tcBorders>
              <w:top w:val="nil"/>
              <w:left w:val="nil"/>
              <w:bottom w:val="single" w:sz="4" w:space="0" w:color="auto"/>
              <w:right w:val="single" w:sz="4" w:space="0" w:color="auto"/>
            </w:tcBorders>
            <w:shd w:val="clear" w:color="auto" w:fill="auto"/>
            <w:vAlign w:val="bottom"/>
          </w:tcPr>
          <w:p w14:paraId="25EAACC8" w14:textId="008B72ED"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41" w:id="-1167872508"/>
                <w14:textFill>
                  <w14:solidFill>
                    <w14:srgbClr w14:val="000000">
                      <w14:alpha w14:val="100000"/>
                    </w14:srgbClr>
                  </w14:solidFill>
                </w14:textFill>
              </w:rPr>
              <w:t xml:space="preserve">　</w:t>
            </w:r>
            <w:r w:rsidRPr="00737FA8">
              <w:rPr>
                <w:rFonts w:cs="Calibri"/>
                <w:color w:val="000000"/>
                <w:w w:val="15"/>
                <w:szCs w:val="20"/>
                <w:shd w:val="solid" w:color="000000" w:fill="000000"/>
                <w:fitText w:val="41" w:id="-1167872508"/>
                <w14:textFill>
                  <w14:solidFill>
                    <w14:srgbClr w14:val="000000">
                      <w14:alpha w14:val="100000"/>
                    </w14:srgbClr>
                  </w14:solidFill>
                </w14:textFill>
              </w:rPr>
              <w:t>|</w:t>
            </w:r>
            <w:r w:rsidRPr="00737FA8">
              <w:rPr>
                <w:rFonts w:ascii="MS Mincho" w:eastAsia="MS Mincho" w:hAnsi="MS Mincho" w:cs="MS Mincho" w:hint="eastAsia"/>
                <w:color w:val="000000"/>
                <w:spacing w:val="-24"/>
                <w:w w:val="15"/>
                <w:szCs w:val="20"/>
                <w:shd w:val="solid" w:color="000000" w:fill="000000"/>
                <w:fitText w:val="41" w:id="-1167872508"/>
                <w14:textFill>
                  <w14:solidFill>
                    <w14:srgbClr w14:val="000000">
                      <w14:alpha w14:val="100000"/>
                    </w14:srgbClr>
                  </w14:solidFill>
                </w14:textFill>
              </w:rPr>
              <w:t xml:space="preserve">　</w:t>
            </w:r>
            <w:r w:rsidR="00F831C0" w:rsidRPr="00737FA8">
              <w:rPr>
                <w:bCs w:val="0"/>
                <w:vertAlign w:val="superscript"/>
              </w:rPr>
              <w:t>19</w:t>
            </w:r>
          </w:p>
          <w:p w14:paraId="675B2DA5" w14:textId="734C5B22" w:rsidR="00031DC0" w:rsidRPr="00737FA8" w:rsidRDefault="00031DC0" w:rsidP="00CB4541">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15"/>
                <w:szCs w:val="20"/>
                <w:shd w:val="solid" w:color="000000" w:fill="000000"/>
                <w:fitText w:val="40" w:id="-1167872507"/>
                <w14:textFill>
                  <w14:solidFill>
                    <w14:srgbClr w14:val="000000">
                      <w14:alpha w14:val="100000"/>
                    </w14:srgbClr>
                  </w14:solidFill>
                </w14:textFill>
              </w:rPr>
              <w:t xml:space="preserve">　</w:t>
            </w:r>
            <w:r w:rsidR="00C25D04" w:rsidRPr="00737FA8">
              <w:rPr>
                <w:color w:val="000000"/>
                <w:w w:val="15"/>
                <w:shd w:val="solid" w:color="000000" w:fill="000000"/>
                <w:fitText w:val="40" w:id="-1167872507"/>
                <w14:textFill>
                  <w14:solidFill>
                    <w14:srgbClr w14:val="000000">
                      <w14:alpha w14:val="100000"/>
                    </w14:srgbClr>
                  </w14:solidFill>
                </w14:textFill>
              </w:rPr>
              <w:t>|</w:t>
            </w:r>
            <w:r w:rsidR="00C25D04" w:rsidRPr="00737FA8">
              <w:rPr>
                <w:rFonts w:ascii="MS Mincho" w:eastAsia="MS Mincho" w:hAnsi="MS Mincho" w:cs="MS Mincho" w:hint="eastAsia"/>
                <w:color w:val="000000"/>
                <w:spacing w:val="-25"/>
                <w:w w:val="15"/>
                <w:shd w:val="solid" w:color="000000" w:fill="000000"/>
                <w:fitText w:val="40" w:id="-1167872507"/>
                <w14:textFill>
                  <w14:solidFill>
                    <w14:srgbClr w14:val="000000">
                      <w14:alpha w14:val="100000"/>
                    </w14:srgbClr>
                  </w14:solidFill>
                </w14:textFill>
              </w:rPr>
              <w:t xml:space="preserve">　</w:t>
            </w:r>
            <w:r w:rsidR="00737FA8" w:rsidRPr="00737FA8">
              <w:rPr>
                <w:bCs w:val="0"/>
                <w:vertAlign w:val="superscript"/>
              </w:rPr>
              <w:t>19</w:t>
            </w:r>
            <w:r w:rsidRPr="00737FA8">
              <w:rPr>
                <w:rFonts w:cs="Calibri"/>
                <w:color w:val="000000"/>
                <w:szCs w:val="20"/>
              </w:rPr>
              <w:t>)</w:t>
            </w:r>
          </w:p>
        </w:tc>
        <w:tc>
          <w:tcPr>
            <w:tcW w:w="612" w:type="pct"/>
            <w:tcBorders>
              <w:top w:val="nil"/>
              <w:left w:val="nil"/>
              <w:bottom w:val="single" w:sz="4" w:space="0" w:color="auto"/>
              <w:right w:val="single" w:sz="4" w:space="0" w:color="auto"/>
            </w:tcBorders>
            <w:shd w:val="clear" w:color="auto" w:fill="auto"/>
            <w:vAlign w:val="bottom"/>
          </w:tcPr>
          <w:p w14:paraId="2AC4819A" w14:textId="574E1229"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506"/>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506"/>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506"/>
                <w14:textFill>
                  <w14:solidFill>
                    <w14:srgbClr w14:val="000000">
                      <w14:alpha w14:val="100000"/>
                    </w14:srgbClr>
                  </w14:solidFill>
                </w14:textFill>
              </w:rPr>
              <w:t xml:space="preserve">　</w:t>
            </w:r>
            <w:r w:rsidR="00F831C0" w:rsidRPr="00737FA8">
              <w:rPr>
                <w:bCs w:val="0"/>
                <w:vertAlign w:val="superscript"/>
              </w:rPr>
              <w:t>25</w:t>
            </w:r>
          </w:p>
          <w:p w14:paraId="2FF2FA45" w14:textId="2993EDC2" w:rsidR="00031DC0" w:rsidRPr="00737FA8" w:rsidRDefault="00031DC0" w:rsidP="00CB4541">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505"/>
                <w14:textFill>
                  <w14:solidFill>
                    <w14:srgbClr w14:val="000000">
                      <w14:alpha w14:val="100000"/>
                    </w14:srgbClr>
                  </w14:solidFill>
                </w14:textFill>
              </w:rPr>
              <w:t xml:space="preserve">　</w:t>
            </w:r>
            <w:r w:rsidR="00C25D04" w:rsidRPr="00737FA8">
              <w:rPr>
                <w:color w:val="000000"/>
                <w:w w:val="24"/>
                <w:shd w:val="solid" w:color="000000" w:fill="000000"/>
                <w:fitText w:val="109" w:id="-1167872505"/>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505"/>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c>
          <w:tcPr>
            <w:tcW w:w="612" w:type="pct"/>
            <w:tcBorders>
              <w:top w:val="nil"/>
              <w:left w:val="nil"/>
              <w:bottom w:val="single" w:sz="4" w:space="0" w:color="auto"/>
              <w:right w:val="single" w:sz="4" w:space="0" w:color="auto"/>
            </w:tcBorders>
            <w:shd w:val="clear" w:color="auto" w:fill="auto"/>
            <w:vAlign w:val="bottom"/>
          </w:tcPr>
          <w:p w14:paraId="2F295E04" w14:textId="2B28CADD"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504"/>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504"/>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504"/>
                <w14:textFill>
                  <w14:solidFill>
                    <w14:srgbClr w14:val="000000">
                      <w14:alpha w14:val="100000"/>
                    </w14:srgbClr>
                  </w14:solidFill>
                </w14:textFill>
              </w:rPr>
              <w:t xml:space="preserve">　</w:t>
            </w:r>
            <w:r w:rsidR="00F831C0" w:rsidRPr="00737FA8">
              <w:rPr>
                <w:bCs w:val="0"/>
                <w:vertAlign w:val="superscript"/>
              </w:rPr>
              <w:t>25</w:t>
            </w:r>
          </w:p>
          <w:p w14:paraId="1777EF0D" w14:textId="4833EF40" w:rsidR="00031DC0" w:rsidRPr="00737FA8" w:rsidRDefault="00031DC0" w:rsidP="00CB4541">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8" w:id="-1167872503"/>
                <w14:textFill>
                  <w14:solidFill>
                    <w14:srgbClr w14:val="000000">
                      <w14:alpha w14:val="100000"/>
                    </w14:srgbClr>
                  </w14:solidFill>
                </w14:textFill>
              </w:rPr>
              <w:t xml:space="preserve">　</w:t>
            </w:r>
            <w:r w:rsidR="00C25D04" w:rsidRPr="00737FA8">
              <w:rPr>
                <w:color w:val="000000"/>
                <w:w w:val="24"/>
                <w:shd w:val="solid" w:color="000000" w:fill="000000"/>
                <w:fitText w:val="108" w:id="-1167872503"/>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4"/>
                <w:shd w:val="solid" w:color="000000" w:fill="000000"/>
                <w:fitText w:val="108" w:id="-1167872503"/>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c>
          <w:tcPr>
            <w:tcW w:w="612" w:type="pct"/>
            <w:tcBorders>
              <w:top w:val="nil"/>
              <w:left w:val="nil"/>
              <w:bottom w:val="single" w:sz="4" w:space="0" w:color="auto"/>
              <w:right w:val="single" w:sz="4" w:space="0" w:color="auto"/>
            </w:tcBorders>
            <w:shd w:val="clear" w:color="auto" w:fill="auto"/>
            <w:vAlign w:val="bottom"/>
          </w:tcPr>
          <w:p w14:paraId="21C8459A" w14:textId="7245275D"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256"/>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256"/>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256"/>
                <w14:textFill>
                  <w14:solidFill>
                    <w14:srgbClr w14:val="000000">
                      <w14:alpha w14:val="100000"/>
                    </w14:srgbClr>
                  </w14:solidFill>
                </w14:textFill>
              </w:rPr>
              <w:t xml:space="preserve">　</w:t>
            </w:r>
            <w:r w:rsidR="00F831C0" w:rsidRPr="00737FA8">
              <w:rPr>
                <w:bCs w:val="0"/>
                <w:vertAlign w:val="superscript"/>
              </w:rPr>
              <w:t>25</w:t>
            </w:r>
          </w:p>
          <w:p w14:paraId="6F1A9239" w14:textId="6672E9C5" w:rsidR="00031DC0" w:rsidRPr="00737FA8" w:rsidRDefault="00031DC0" w:rsidP="00CB4541">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255"/>
                <w14:textFill>
                  <w14:solidFill>
                    <w14:srgbClr w14:val="000000">
                      <w14:alpha w14:val="100000"/>
                    </w14:srgbClr>
                  </w14:solidFill>
                </w14:textFill>
              </w:rPr>
              <w:t xml:space="preserve">　</w:t>
            </w:r>
            <w:r w:rsidR="00C25D04" w:rsidRPr="00737FA8">
              <w:rPr>
                <w:color w:val="000000"/>
                <w:w w:val="24"/>
                <w:shd w:val="solid" w:color="000000" w:fill="000000"/>
                <w:fitText w:val="109" w:id="-1167872255"/>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255"/>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c>
          <w:tcPr>
            <w:tcW w:w="612" w:type="pct"/>
            <w:tcBorders>
              <w:top w:val="nil"/>
              <w:left w:val="nil"/>
              <w:bottom w:val="single" w:sz="4" w:space="0" w:color="auto"/>
              <w:right w:val="single" w:sz="4" w:space="0" w:color="auto"/>
            </w:tcBorders>
            <w:shd w:val="clear" w:color="auto" w:fill="auto"/>
            <w:vAlign w:val="bottom"/>
          </w:tcPr>
          <w:p w14:paraId="250BBF6E" w14:textId="471EA3AA"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254"/>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254"/>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254"/>
                <w14:textFill>
                  <w14:solidFill>
                    <w14:srgbClr w14:val="000000">
                      <w14:alpha w14:val="100000"/>
                    </w14:srgbClr>
                  </w14:solidFill>
                </w14:textFill>
              </w:rPr>
              <w:t xml:space="preserve">　</w:t>
            </w:r>
            <w:r w:rsidR="00F831C0" w:rsidRPr="00737FA8">
              <w:rPr>
                <w:bCs w:val="0"/>
                <w:vertAlign w:val="superscript"/>
              </w:rPr>
              <w:t>25</w:t>
            </w:r>
          </w:p>
          <w:p w14:paraId="69688001" w14:textId="6EC65C77" w:rsidR="00031DC0" w:rsidRPr="00737FA8" w:rsidRDefault="00031DC0" w:rsidP="00CB4541">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253"/>
                <w14:textFill>
                  <w14:solidFill>
                    <w14:srgbClr w14:val="000000">
                      <w14:alpha w14:val="100000"/>
                    </w14:srgbClr>
                  </w14:solidFill>
                </w14:textFill>
              </w:rPr>
              <w:t xml:space="preserve">　</w:t>
            </w:r>
            <w:r w:rsidR="00C25D04" w:rsidRPr="00737FA8">
              <w:rPr>
                <w:color w:val="000000"/>
                <w:w w:val="24"/>
                <w:shd w:val="solid" w:color="000000" w:fill="000000"/>
                <w:fitText w:val="109" w:id="-1167872253"/>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253"/>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c>
          <w:tcPr>
            <w:tcW w:w="618" w:type="pct"/>
            <w:tcBorders>
              <w:top w:val="nil"/>
              <w:left w:val="nil"/>
              <w:bottom w:val="single" w:sz="4" w:space="0" w:color="auto"/>
              <w:right w:val="single" w:sz="4" w:space="0" w:color="auto"/>
            </w:tcBorders>
            <w:shd w:val="clear" w:color="auto" w:fill="auto"/>
            <w:vAlign w:val="bottom"/>
          </w:tcPr>
          <w:p w14:paraId="11AD8DA8" w14:textId="1D609A25"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252"/>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252"/>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252"/>
                <w14:textFill>
                  <w14:solidFill>
                    <w14:srgbClr w14:val="000000">
                      <w14:alpha w14:val="100000"/>
                    </w14:srgbClr>
                  </w14:solidFill>
                </w14:textFill>
              </w:rPr>
              <w:t xml:space="preserve">　</w:t>
            </w:r>
            <w:r w:rsidR="00F831C0" w:rsidRPr="00737FA8">
              <w:rPr>
                <w:bCs w:val="0"/>
                <w:vertAlign w:val="superscript"/>
              </w:rPr>
              <w:t>25</w:t>
            </w:r>
          </w:p>
          <w:p w14:paraId="69038465" w14:textId="1F741051" w:rsidR="00031DC0" w:rsidRPr="00737FA8" w:rsidRDefault="00031DC0" w:rsidP="00CB4541">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251"/>
                <w14:textFill>
                  <w14:solidFill>
                    <w14:srgbClr w14:val="000000">
                      <w14:alpha w14:val="100000"/>
                    </w14:srgbClr>
                  </w14:solidFill>
                </w14:textFill>
              </w:rPr>
              <w:t xml:space="preserve">　</w:t>
            </w:r>
            <w:r w:rsidR="00C25D04" w:rsidRPr="00737FA8">
              <w:rPr>
                <w:color w:val="000000"/>
                <w:w w:val="24"/>
                <w:shd w:val="solid" w:color="000000" w:fill="000000"/>
                <w:fitText w:val="109" w:id="-1167872251"/>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251"/>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r>
      <w:tr w:rsidR="003B78EF" w:rsidRPr="00AD7238" w14:paraId="2B8447AD" w14:textId="77777777" w:rsidTr="008078D2">
        <w:tc>
          <w:tcPr>
            <w:tcW w:w="1308" w:type="pct"/>
            <w:shd w:val="clear" w:color="auto" w:fill="auto"/>
            <w:vAlign w:val="center"/>
          </w:tcPr>
          <w:p w14:paraId="3E588E0D" w14:textId="77777777" w:rsidR="00031DC0" w:rsidRDefault="003B78EF" w:rsidP="00CB4541">
            <w:pPr>
              <w:pStyle w:val="TableText"/>
              <w:keepLines/>
            </w:pPr>
            <w:r>
              <w:t>Aged ≥ 80 years</w:t>
            </w:r>
            <w:r w:rsidR="00C22C94">
              <w:t xml:space="preserve"> </w:t>
            </w:r>
          </w:p>
          <w:p w14:paraId="6D78AC37" w14:textId="5FFB14C4" w:rsidR="003B78EF" w:rsidRDefault="00C22C94" w:rsidP="00CB4541">
            <w:pPr>
              <w:pStyle w:val="TableText"/>
              <w:keepLines/>
            </w:pPr>
            <w:r>
              <w:t>(pre-PBAC response)</w:t>
            </w:r>
          </w:p>
        </w:tc>
        <w:tc>
          <w:tcPr>
            <w:tcW w:w="626" w:type="pct"/>
            <w:tcBorders>
              <w:top w:val="nil"/>
              <w:left w:val="nil"/>
              <w:bottom w:val="single" w:sz="4" w:space="0" w:color="auto"/>
              <w:right w:val="single" w:sz="4" w:space="0" w:color="auto"/>
            </w:tcBorders>
            <w:shd w:val="clear" w:color="auto" w:fill="auto"/>
            <w:vAlign w:val="bottom"/>
          </w:tcPr>
          <w:p w14:paraId="119EE0F0" w14:textId="6275724C" w:rsidR="003B78EF"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41" w:id="-1167872250"/>
                <w14:textFill>
                  <w14:solidFill>
                    <w14:srgbClr w14:val="000000">
                      <w14:alpha w14:val="100000"/>
                    </w14:srgbClr>
                  </w14:solidFill>
                </w14:textFill>
              </w:rPr>
              <w:t xml:space="preserve">　</w:t>
            </w:r>
            <w:r w:rsidRPr="00737FA8">
              <w:rPr>
                <w:rFonts w:cs="Calibri"/>
                <w:color w:val="000000"/>
                <w:w w:val="15"/>
                <w:szCs w:val="20"/>
                <w:shd w:val="solid" w:color="000000" w:fill="000000"/>
                <w:fitText w:val="41" w:id="-1167872250"/>
                <w14:textFill>
                  <w14:solidFill>
                    <w14:srgbClr w14:val="000000">
                      <w14:alpha w14:val="100000"/>
                    </w14:srgbClr>
                  </w14:solidFill>
                </w14:textFill>
              </w:rPr>
              <w:t>|</w:t>
            </w:r>
            <w:r w:rsidRPr="00737FA8">
              <w:rPr>
                <w:rFonts w:ascii="MS Mincho" w:eastAsia="MS Mincho" w:hAnsi="MS Mincho" w:cs="MS Mincho" w:hint="eastAsia"/>
                <w:color w:val="000000"/>
                <w:spacing w:val="-24"/>
                <w:w w:val="15"/>
                <w:szCs w:val="20"/>
                <w:shd w:val="solid" w:color="000000" w:fill="000000"/>
                <w:fitText w:val="41" w:id="-1167872250"/>
                <w14:textFill>
                  <w14:solidFill>
                    <w14:srgbClr w14:val="000000">
                      <w14:alpha w14:val="100000"/>
                    </w14:srgbClr>
                  </w14:solidFill>
                </w14:textFill>
              </w:rPr>
              <w:t xml:space="preserve">　</w:t>
            </w:r>
            <w:r w:rsidR="00F831C0" w:rsidRPr="00737FA8">
              <w:rPr>
                <w:bCs w:val="0"/>
                <w:vertAlign w:val="superscript"/>
              </w:rPr>
              <w:t>25</w:t>
            </w:r>
          </w:p>
          <w:p w14:paraId="4973B8FC" w14:textId="06354886" w:rsidR="00031DC0" w:rsidRPr="00737FA8" w:rsidRDefault="00031DC0" w:rsidP="00CB4541">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1"/>
                <w:szCs w:val="20"/>
                <w:shd w:val="solid" w:color="000000" w:fill="000000"/>
                <w:fitText w:val="95" w:id="-1167872249"/>
                <w14:textFill>
                  <w14:solidFill>
                    <w14:srgbClr w14:val="000000">
                      <w14:alpha w14:val="100000"/>
                    </w14:srgbClr>
                  </w14:solidFill>
                </w14:textFill>
              </w:rPr>
              <w:t xml:space="preserve">　</w:t>
            </w:r>
            <w:r w:rsidR="00C25D04" w:rsidRPr="00737FA8">
              <w:rPr>
                <w:color w:val="000000"/>
                <w:w w:val="21"/>
                <w:shd w:val="solid" w:color="000000" w:fill="000000"/>
                <w:fitText w:val="95" w:id="-1167872249"/>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1"/>
                <w:shd w:val="solid" w:color="000000" w:fill="000000"/>
                <w:fitText w:val="95" w:id="-1167872249"/>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c>
          <w:tcPr>
            <w:tcW w:w="612" w:type="pct"/>
            <w:tcBorders>
              <w:top w:val="nil"/>
              <w:left w:val="nil"/>
              <w:bottom w:val="single" w:sz="4" w:space="0" w:color="auto"/>
              <w:right w:val="single" w:sz="4" w:space="0" w:color="auto"/>
            </w:tcBorders>
            <w:shd w:val="clear" w:color="auto" w:fill="auto"/>
            <w:vAlign w:val="bottom"/>
          </w:tcPr>
          <w:p w14:paraId="4FA71D8F" w14:textId="126DCF76"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248"/>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248"/>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248"/>
                <w14:textFill>
                  <w14:solidFill>
                    <w14:srgbClr w14:val="000000">
                      <w14:alpha w14:val="100000"/>
                    </w14:srgbClr>
                  </w14:solidFill>
                </w14:textFill>
              </w:rPr>
              <w:t xml:space="preserve">　</w:t>
            </w:r>
            <w:r w:rsidR="00F831C0" w:rsidRPr="00737FA8">
              <w:rPr>
                <w:bCs w:val="0"/>
                <w:vertAlign w:val="superscript"/>
              </w:rPr>
              <w:t>25</w:t>
            </w:r>
          </w:p>
          <w:p w14:paraId="778C70E3" w14:textId="4D9B78C2" w:rsidR="00031DC0" w:rsidRPr="00737FA8" w:rsidRDefault="00031DC0" w:rsidP="00CB4541">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247"/>
                <w14:textFill>
                  <w14:solidFill>
                    <w14:srgbClr w14:val="000000">
                      <w14:alpha w14:val="100000"/>
                    </w14:srgbClr>
                  </w14:solidFill>
                </w14:textFill>
              </w:rPr>
              <w:t xml:space="preserve">　</w:t>
            </w:r>
            <w:r w:rsidR="00C25D04" w:rsidRPr="00737FA8">
              <w:rPr>
                <w:color w:val="000000"/>
                <w:w w:val="24"/>
                <w:shd w:val="solid" w:color="000000" w:fill="000000"/>
                <w:fitText w:val="109" w:id="-1167872247"/>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247"/>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c>
          <w:tcPr>
            <w:tcW w:w="612" w:type="pct"/>
            <w:tcBorders>
              <w:top w:val="nil"/>
              <w:left w:val="nil"/>
              <w:bottom w:val="single" w:sz="4" w:space="0" w:color="auto"/>
              <w:right w:val="single" w:sz="4" w:space="0" w:color="auto"/>
            </w:tcBorders>
            <w:shd w:val="clear" w:color="auto" w:fill="auto"/>
            <w:vAlign w:val="bottom"/>
          </w:tcPr>
          <w:p w14:paraId="19A5541F" w14:textId="3233F2AA"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246"/>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246"/>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246"/>
                <w14:textFill>
                  <w14:solidFill>
                    <w14:srgbClr w14:val="000000">
                      <w14:alpha w14:val="100000"/>
                    </w14:srgbClr>
                  </w14:solidFill>
                </w14:textFill>
              </w:rPr>
              <w:t xml:space="preserve">　</w:t>
            </w:r>
            <w:r w:rsidR="00F831C0" w:rsidRPr="00737FA8">
              <w:rPr>
                <w:bCs w:val="0"/>
                <w:vertAlign w:val="superscript"/>
              </w:rPr>
              <w:t>25</w:t>
            </w:r>
          </w:p>
          <w:p w14:paraId="61D3B065" w14:textId="466F3990" w:rsidR="00031DC0" w:rsidRPr="00737FA8" w:rsidRDefault="00031DC0" w:rsidP="00CB4541">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8" w:id="-1167872245"/>
                <w14:textFill>
                  <w14:solidFill>
                    <w14:srgbClr w14:val="000000">
                      <w14:alpha w14:val="100000"/>
                    </w14:srgbClr>
                  </w14:solidFill>
                </w14:textFill>
              </w:rPr>
              <w:t xml:space="preserve">　</w:t>
            </w:r>
            <w:r w:rsidR="00C25D04" w:rsidRPr="00737FA8">
              <w:rPr>
                <w:color w:val="000000"/>
                <w:w w:val="24"/>
                <w:shd w:val="solid" w:color="000000" w:fill="000000"/>
                <w:fitText w:val="108" w:id="-1167872245"/>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24"/>
                <w:shd w:val="solid" w:color="000000" w:fill="000000"/>
                <w:fitText w:val="108" w:id="-1167872245"/>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c>
          <w:tcPr>
            <w:tcW w:w="612" w:type="pct"/>
            <w:tcBorders>
              <w:top w:val="nil"/>
              <w:left w:val="nil"/>
              <w:bottom w:val="single" w:sz="4" w:space="0" w:color="auto"/>
              <w:right w:val="single" w:sz="4" w:space="0" w:color="auto"/>
            </w:tcBorders>
            <w:shd w:val="clear" w:color="auto" w:fill="auto"/>
            <w:vAlign w:val="bottom"/>
          </w:tcPr>
          <w:p w14:paraId="606A7B10" w14:textId="278ACC4D"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244"/>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244"/>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244"/>
                <w14:textFill>
                  <w14:solidFill>
                    <w14:srgbClr w14:val="000000">
                      <w14:alpha w14:val="100000"/>
                    </w14:srgbClr>
                  </w14:solidFill>
                </w14:textFill>
              </w:rPr>
              <w:t xml:space="preserve">　</w:t>
            </w:r>
            <w:r w:rsidR="00F831C0" w:rsidRPr="00737FA8">
              <w:rPr>
                <w:bCs w:val="0"/>
                <w:vertAlign w:val="superscript"/>
              </w:rPr>
              <w:t>25</w:t>
            </w:r>
          </w:p>
          <w:p w14:paraId="1122FD51" w14:textId="4FBBC0E3" w:rsidR="00031DC0" w:rsidRPr="00737FA8" w:rsidRDefault="00031DC0" w:rsidP="00CB4541">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243"/>
                <w14:textFill>
                  <w14:solidFill>
                    <w14:srgbClr w14:val="000000">
                      <w14:alpha w14:val="100000"/>
                    </w14:srgbClr>
                  </w14:solidFill>
                </w14:textFill>
              </w:rPr>
              <w:t xml:space="preserve">　</w:t>
            </w:r>
            <w:r w:rsidR="00C25D04" w:rsidRPr="00737FA8">
              <w:rPr>
                <w:color w:val="000000"/>
                <w:w w:val="24"/>
                <w:shd w:val="solid" w:color="000000" w:fill="000000"/>
                <w:fitText w:val="109" w:id="-1167872243"/>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243"/>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c>
          <w:tcPr>
            <w:tcW w:w="612" w:type="pct"/>
            <w:tcBorders>
              <w:top w:val="nil"/>
              <w:left w:val="nil"/>
              <w:bottom w:val="single" w:sz="4" w:space="0" w:color="auto"/>
              <w:right w:val="single" w:sz="4" w:space="0" w:color="auto"/>
            </w:tcBorders>
            <w:shd w:val="clear" w:color="auto" w:fill="auto"/>
            <w:vAlign w:val="bottom"/>
          </w:tcPr>
          <w:p w14:paraId="4DA91255" w14:textId="148DEBA2"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4" w:id="-1167872242"/>
                <w14:textFill>
                  <w14:solidFill>
                    <w14:srgbClr w14:val="000000">
                      <w14:alpha w14:val="100000"/>
                    </w14:srgbClr>
                  </w14:solidFill>
                </w14:textFill>
              </w:rPr>
              <w:t xml:space="preserve">　</w:t>
            </w:r>
            <w:r w:rsidRPr="00737FA8">
              <w:rPr>
                <w:rFonts w:cs="Calibri"/>
                <w:color w:val="000000"/>
                <w:w w:val="15"/>
                <w:szCs w:val="20"/>
                <w:shd w:val="solid" w:color="000000" w:fill="000000"/>
                <w:fitText w:val="54" w:id="-1167872242"/>
                <w14:textFill>
                  <w14:solidFill>
                    <w14:srgbClr w14:val="000000">
                      <w14:alpha w14:val="100000"/>
                    </w14:srgbClr>
                  </w14:solidFill>
                </w14:textFill>
              </w:rPr>
              <w:t>|</w:t>
            </w:r>
            <w:r w:rsidRPr="00737FA8">
              <w:rPr>
                <w:rFonts w:ascii="MS Mincho" w:eastAsia="MS Mincho" w:hAnsi="MS Mincho" w:cs="MS Mincho" w:hint="eastAsia"/>
                <w:color w:val="000000"/>
                <w:spacing w:val="-11"/>
                <w:w w:val="15"/>
                <w:szCs w:val="20"/>
                <w:shd w:val="solid" w:color="000000" w:fill="000000"/>
                <w:fitText w:val="54" w:id="-1167872242"/>
                <w14:textFill>
                  <w14:solidFill>
                    <w14:srgbClr w14:val="000000">
                      <w14:alpha w14:val="100000"/>
                    </w14:srgbClr>
                  </w14:solidFill>
                </w14:textFill>
              </w:rPr>
              <w:t xml:space="preserve">　</w:t>
            </w:r>
            <w:r w:rsidR="00F831C0" w:rsidRPr="00737FA8">
              <w:rPr>
                <w:bCs w:val="0"/>
                <w:vertAlign w:val="superscript"/>
              </w:rPr>
              <w:t>25</w:t>
            </w:r>
          </w:p>
          <w:p w14:paraId="065CD21D" w14:textId="2905E99D" w:rsidR="00031DC0" w:rsidRPr="00737FA8" w:rsidRDefault="00031DC0" w:rsidP="00CB4541">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241"/>
                <w14:textFill>
                  <w14:solidFill>
                    <w14:srgbClr w14:val="000000">
                      <w14:alpha w14:val="100000"/>
                    </w14:srgbClr>
                  </w14:solidFill>
                </w14:textFill>
              </w:rPr>
              <w:t xml:space="preserve">　</w:t>
            </w:r>
            <w:r w:rsidR="00C25D04" w:rsidRPr="00737FA8">
              <w:rPr>
                <w:color w:val="000000"/>
                <w:w w:val="24"/>
                <w:shd w:val="solid" w:color="000000" w:fill="000000"/>
                <w:fitText w:val="109" w:id="-1167872241"/>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241"/>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c>
          <w:tcPr>
            <w:tcW w:w="618" w:type="pct"/>
            <w:tcBorders>
              <w:top w:val="nil"/>
              <w:left w:val="nil"/>
              <w:bottom w:val="single" w:sz="4" w:space="0" w:color="auto"/>
              <w:right w:val="single" w:sz="4" w:space="0" w:color="auto"/>
            </w:tcBorders>
            <w:shd w:val="clear" w:color="auto" w:fill="auto"/>
            <w:vAlign w:val="bottom"/>
          </w:tcPr>
          <w:p w14:paraId="7A9B7AAF" w14:textId="66ADED70" w:rsidR="007C2173" w:rsidRPr="00737FA8" w:rsidRDefault="00C25D04" w:rsidP="00CB4541">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240"/>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sidR="00F831C0" w:rsidRPr="00737FA8">
              <w:rPr>
                <w:bCs w:val="0"/>
                <w:vertAlign w:val="superscript"/>
              </w:rPr>
              <w:t>25</w:t>
            </w:r>
          </w:p>
          <w:p w14:paraId="31F5532A" w14:textId="5060433F" w:rsidR="00031DC0" w:rsidRPr="00737FA8" w:rsidRDefault="00031DC0" w:rsidP="00CB4541">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256"/>
                <w14:textFill>
                  <w14:solidFill>
                    <w14:srgbClr w14:val="000000">
                      <w14:alpha w14:val="100000"/>
                    </w14:srgbClr>
                  </w14:solidFill>
                </w14:textFill>
              </w:rPr>
              <w:t xml:space="preserve">　</w:t>
            </w:r>
            <w:r w:rsidR="00C25D04" w:rsidRPr="00737FA8">
              <w:rPr>
                <w:color w:val="000000"/>
                <w:w w:val="24"/>
                <w:shd w:val="solid" w:color="000000" w:fill="000000"/>
                <w:fitText w:val="109" w:id="-1167872256"/>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hd w:val="solid" w:color="000000" w:fill="000000"/>
                <w:fitText w:val="109" w:id="-1167872256"/>
                <w14:textFill>
                  <w14:solidFill>
                    <w14:srgbClr w14:val="000000">
                      <w14:alpha w14:val="100000"/>
                    </w14:srgbClr>
                  </w14:solidFill>
                </w14:textFill>
              </w:rPr>
              <w:t xml:space="preserve">　</w:t>
            </w:r>
            <w:r w:rsidR="00F831C0" w:rsidRPr="00737FA8">
              <w:rPr>
                <w:bCs w:val="0"/>
                <w:vertAlign w:val="superscript"/>
              </w:rPr>
              <w:t>25</w:t>
            </w:r>
            <w:r w:rsidRPr="00737FA8">
              <w:rPr>
                <w:rFonts w:cs="Calibri"/>
                <w:color w:val="000000"/>
                <w:szCs w:val="20"/>
              </w:rPr>
              <w:t>)</w:t>
            </w:r>
          </w:p>
        </w:tc>
      </w:tr>
      <w:tr w:rsidR="008078D2" w:rsidRPr="00AD7238" w14:paraId="712B844D" w14:textId="77777777" w:rsidTr="00272BF5">
        <w:tc>
          <w:tcPr>
            <w:tcW w:w="1308" w:type="pct"/>
            <w:shd w:val="clear" w:color="auto" w:fill="auto"/>
            <w:vAlign w:val="center"/>
          </w:tcPr>
          <w:p w14:paraId="6844BEB0" w14:textId="77777777" w:rsidR="008078D2" w:rsidRDefault="008078D2" w:rsidP="008078D2">
            <w:pPr>
              <w:pStyle w:val="TableText"/>
              <w:keepLines/>
            </w:pPr>
            <w:r>
              <w:t xml:space="preserve">Total </w:t>
            </w:r>
          </w:p>
          <w:p w14:paraId="3F446C0E" w14:textId="664E634F" w:rsidR="008078D2" w:rsidRDefault="008078D2" w:rsidP="008078D2">
            <w:pPr>
              <w:pStyle w:val="TableText"/>
              <w:keepLines/>
            </w:pPr>
            <w:r>
              <w:t>(pre-PBAC response)</w:t>
            </w:r>
          </w:p>
        </w:tc>
        <w:tc>
          <w:tcPr>
            <w:tcW w:w="626" w:type="pct"/>
            <w:tcBorders>
              <w:top w:val="single" w:sz="4" w:space="0" w:color="auto"/>
              <w:left w:val="nil"/>
              <w:bottom w:val="single" w:sz="8" w:space="0" w:color="auto"/>
              <w:right w:val="single" w:sz="8" w:space="0" w:color="auto"/>
            </w:tcBorders>
            <w:shd w:val="clear" w:color="auto" w:fill="auto"/>
            <w:vAlign w:val="bottom"/>
          </w:tcPr>
          <w:p w14:paraId="5D026EAD" w14:textId="1F19DD34" w:rsidR="007C2173"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255"/>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255"/>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255"/>
                <w14:textFill>
                  <w14:solidFill>
                    <w14:srgbClr w14:val="000000">
                      <w14:alpha w14:val="100000"/>
                    </w14:srgbClr>
                  </w14:solidFill>
                </w14:textFill>
              </w:rPr>
              <w:t xml:space="preserve">　</w:t>
            </w:r>
            <w:r w:rsidR="00F831C0" w:rsidRPr="00737FA8">
              <w:rPr>
                <w:bCs w:val="0"/>
                <w:vertAlign w:val="superscript"/>
              </w:rPr>
              <w:t>21</w:t>
            </w:r>
          </w:p>
          <w:p w14:paraId="3EF21AFF" w14:textId="4BEBCFA8" w:rsidR="00411FBE" w:rsidRPr="00737FA8" w:rsidRDefault="00411FBE" w:rsidP="008078D2">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254"/>
                <w14:textFill>
                  <w14:solidFill>
                    <w14:srgbClr w14:val="000000">
                      <w14:alpha w14:val="100000"/>
                    </w14:srgbClr>
                  </w14:solidFill>
                </w14:textFill>
              </w:rPr>
              <w:t xml:space="preserve">　</w:t>
            </w:r>
            <w:r w:rsidR="00C25D04" w:rsidRPr="00737FA8">
              <w:rPr>
                <w:rFonts w:cs="Calibri"/>
                <w:color w:val="000000"/>
                <w:w w:val="24"/>
                <w:szCs w:val="20"/>
                <w:shd w:val="solid" w:color="000000" w:fill="000000"/>
                <w:fitText w:val="109" w:id="-1167872254"/>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zCs w:val="20"/>
                <w:shd w:val="solid" w:color="000000" w:fill="000000"/>
                <w:fitText w:val="109" w:id="-1167872254"/>
                <w14:textFill>
                  <w14:solidFill>
                    <w14:srgbClr w14:val="000000">
                      <w14:alpha w14:val="100000"/>
                    </w14:srgbClr>
                  </w14:solidFill>
                </w14:textFill>
              </w:rPr>
              <w:t xml:space="preserve">　</w:t>
            </w:r>
            <w:r w:rsidR="00F831C0" w:rsidRPr="00737FA8">
              <w:rPr>
                <w:bCs w:val="0"/>
                <w:vertAlign w:val="superscript"/>
              </w:rPr>
              <w:t>21</w:t>
            </w:r>
            <w:r w:rsidRPr="00737FA8">
              <w:rPr>
                <w:rFonts w:cs="Calibri"/>
                <w:color w:val="000000"/>
                <w:szCs w:val="20"/>
              </w:rPr>
              <w:t>)</w:t>
            </w:r>
          </w:p>
        </w:tc>
        <w:tc>
          <w:tcPr>
            <w:tcW w:w="612" w:type="pct"/>
            <w:tcBorders>
              <w:top w:val="single" w:sz="4" w:space="0" w:color="auto"/>
              <w:left w:val="nil"/>
              <w:bottom w:val="single" w:sz="8" w:space="0" w:color="auto"/>
              <w:right w:val="single" w:sz="8" w:space="0" w:color="auto"/>
            </w:tcBorders>
            <w:shd w:val="clear" w:color="auto" w:fill="auto"/>
            <w:vAlign w:val="bottom"/>
          </w:tcPr>
          <w:p w14:paraId="2290A621" w14:textId="04E656EE" w:rsidR="007C2173"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1" w:id="-1167872253"/>
                <w14:textFill>
                  <w14:solidFill>
                    <w14:srgbClr w14:val="000000">
                      <w14:alpha w14:val="100000"/>
                    </w14:srgbClr>
                  </w14:solidFill>
                </w14:textFill>
              </w:rPr>
              <w:t xml:space="preserve">　</w:t>
            </w:r>
            <w:r w:rsidRPr="00737FA8">
              <w:rPr>
                <w:rFonts w:cs="Calibri"/>
                <w:color w:val="000000"/>
                <w:w w:val="18"/>
                <w:szCs w:val="20"/>
                <w:shd w:val="solid" w:color="000000" w:fill="000000"/>
                <w:fitText w:val="81" w:id="-1167872253"/>
                <w14:textFill>
                  <w14:solidFill>
                    <w14:srgbClr w14:val="000000">
                      <w14:alpha w14:val="100000"/>
                    </w14:srgbClr>
                  </w14:solidFill>
                </w14:textFill>
              </w:rPr>
              <w:t>|</w:t>
            </w:r>
            <w:r w:rsidRPr="00737FA8">
              <w:rPr>
                <w:rFonts w:ascii="MS Mincho" w:eastAsia="MS Mincho" w:hAnsi="MS Mincho" w:cs="MS Mincho" w:hint="eastAsia"/>
                <w:color w:val="000000"/>
                <w:spacing w:val="1"/>
                <w:w w:val="18"/>
                <w:szCs w:val="20"/>
                <w:shd w:val="solid" w:color="000000" w:fill="000000"/>
                <w:fitText w:val="81" w:id="-1167872253"/>
                <w14:textFill>
                  <w14:solidFill>
                    <w14:srgbClr w14:val="000000">
                      <w14:alpha w14:val="100000"/>
                    </w14:srgbClr>
                  </w14:solidFill>
                </w14:textFill>
              </w:rPr>
              <w:t xml:space="preserve">　</w:t>
            </w:r>
            <w:r w:rsidR="00F831C0" w:rsidRPr="00737FA8">
              <w:rPr>
                <w:bCs w:val="0"/>
                <w:vertAlign w:val="superscript"/>
              </w:rPr>
              <w:t>19</w:t>
            </w:r>
          </w:p>
          <w:p w14:paraId="69026E2B" w14:textId="1CF2E153" w:rsidR="00411FBE" w:rsidRPr="00737FA8" w:rsidRDefault="00411FBE" w:rsidP="008078D2">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30"/>
                <w:szCs w:val="20"/>
                <w:shd w:val="solid" w:color="000000" w:fill="000000"/>
                <w:fitText w:val="136" w:id="-1167872252"/>
                <w14:textFill>
                  <w14:solidFill>
                    <w14:srgbClr w14:val="000000">
                      <w14:alpha w14:val="100000"/>
                    </w14:srgbClr>
                  </w14:solidFill>
                </w14:textFill>
              </w:rPr>
              <w:t xml:space="preserve">　</w:t>
            </w:r>
            <w:r w:rsidR="00C25D04" w:rsidRPr="00737FA8">
              <w:rPr>
                <w:rFonts w:cs="Calibri"/>
                <w:color w:val="000000"/>
                <w:w w:val="30"/>
                <w:szCs w:val="20"/>
                <w:shd w:val="solid" w:color="000000" w:fill="000000"/>
                <w:fitText w:val="136" w:id="-1167872252"/>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30"/>
                <w:szCs w:val="20"/>
                <w:shd w:val="solid" w:color="000000" w:fill="000000"/>
                <w:fitText w:val="136" w:id="-1167872252"/>
                <w14:textFill>
                  <w14:solidFill>
                    <w14:srgbClr w14:val="000000">
                      <w14:alpha w14:val="100000"/>
                    </w14:srgbClr>
                  </w14:solidFill>
                </w14:textFill>
              </w:rPr>
              <w:t xml:space="preserve">　</w:t>
            </w:r>
            <w:r w:rsidR="00F831C0" w:rsidRPr="00737FA8">
              <w:rPr>
                <w:bCs w:val="0"/>
                <w:vertAlign w:val="superscript"/>
              </w:rPr>
              <w:t>19</w:t>
            </w:r>
            <w:r w:rsidRPr="00737FA8">
              <w:rPr>
                <w:rFonts w:cs="Calibri"/>
                <w:color w:val="000000"/>
                <w:szCs w:val="20"/>
              </w:rPr>
              <w:t>)</w:t>
            </w:r>
          </w:p>
        </w:tc>
        <w:tc>
          <w:tcPr>
            <w:tcW w:w="612" w:type="pct"/>
            <w:tcBorders>
              <w:top w:val="single" w:sz="4" w:space="0" w:color="auto"/>
              <w:left w:val="nil"/>
              <w:bottom w:val="single" w:sz="8" w:space="0" w:color="auto"/>
              <w:right w:val="single" w:sz="8" w:space="0" w:color="auto"/>
            </w:tcBorders>
            <w:shd w:val="clear" w:color="auto" w:fill="auto"/>
            <w:vAlign w:val="bottom"/>
          </w:tcPr>
          <w:p w14:paraId="5C58D206" w14:textId="37C34F29" w:rsidR="007C2173"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2" w:id="-1167872251"/>
                <w14:textFill>
                  <w14:solidFill>
                    <w14:srgbClr w14:val="000000">
                      <w14:alpha w14:val="100000"/>
                    </w14:srgbClr>
                  </w14:solidFill>
                </w14:textFill>
              </w:rPr>
              <w:t xml:space="preserve">　</w:t>
            </w:r>
            <w:r w:rsidRPr="00737FA8">
              <w:rPr>
                <w:rFonts w:cs="Calibri"/>
                <w:color w:val="000000"/>
                <w:w w:val="18"/>
                <w:szCs w:val="20"/>
                <w:shd w:val="solid" w:color="000000" w:fill="000000"/>
                <w:fitText w:val="82" w:id="-1167872251"/>
                <w14:textFill>
                  <w14:solidFill>
                    <w14:srgbClr w14:val="000000">
                      <w14:alpha w14:val="100000"/>
                    </w14:srgbClr>
                  </w14:solidFill>
                </w14:textFill>
              </w:rPr>
              <w:t>|</w:t>
            </w:r>
            <w:r w:rsidRPr="00737FA8">
              <w:rPr>
                <w:rFonts w:ascii="MS Mincho" w:eastAsia="MS Mincho" w:hAnsi="MS Mincho" w:cs="MS Mincho" w:hint="eastAsia"/>
                <w:color w:val="000000"/>
                <w:spacing w:val="2"/>
                <w:w w:val="18"/>
                <w:szCs w:val="20"/>
                <w:shd w:val="solid" w:color="000000" w:fill="000000"/>
                <w:fitText w:val="82" w:id="-1167872251"/>
                <w14:textFill>
                  <w14:solidFill>
                    <w14:srgbClr w14:val="000000">
                      <w14:alpha w14:val="100000"/>
                    </w14:srgbClr>
                  </w14:solidFill>
                </w14:textFill>
              </w:rPr>
              <w:t xml:space="preserve">　</w:t>
            </w:r>
            <w:r w:rsidR="00F831C0" w:rsidRPr="00737FA8">
              <w:rPr>
                <w:bCs w:val="0"/>
                <w:vertAlign w:val="superscript"/>
              </w:rPr>
              <w:t>19</w:t>
            </w:r>
          </w:p>
          <w:p w14:paraId="1D49570B" w14:textId="094932C0" w:rsidR="00411FBE" w:rsidRPr="00737FA8" w:rsidRDefault="00411FBE" w:rsidP="008078D2">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30"/>
                <w:szCs w:val="20"/>
                <w:shd w:val="solid" w:color="000000" w:fill="000000"/>
                <w:fitText w:val="136" w:id="-1167872250"/>
                <w14:textFill>
                  <w14:solidFill>
                    <w14:srgbClr w14:val="000000">
                      <w14:alpha w14:val="100000"/>
                    </w14:srgbClr>
                  </w14:solidFill>
                </w14:textFill>
              </w:rPr>
              <w:t xml:space="preserve">　</w:t>
            </w:r>
            <w:r w:rsidR="00C25D04" w:rsidRPr="00737FA8">
              <w:rPr>
                <w:rFonts w:cs="Calibri"/>
                <w:color w:val="000000"/>
                <w:w w:val="30"/>
                <w:szCs w:val="20"/>
                <w:shd w:val="solid" w:color="000000" w:fill="000000"/>
                <w:fitText w:val="136" w:id="-1167872250"/>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30"/>
                <w:szCs w:val="20"/>
                <w:shd w:val="solid" w:color="000000" w:fill="000000"/>
                <w:fitText w:val="136" w:id="-1167872250"/>
                <w14:textFill>
                  <w14:solidFill>
                    <w14:srgbClr w14:val="000000">
                      <w14:alpha w14:val="100000"/>
                    </w14:srgbClr>
                  </w14:solidFill>
                </w14:textFill>
              </w:rPr>
              <w:t xml:space="preserve">　</w:t>
            </w:r>
            <w:r w:rsidR="00F831C0" w:rsidRPr="00737FA8">
              <w:rPr>
                <w:bCs w:val="0"/>
                <w:vertAlign w:val="superscript"/>
              </w:rPr>
              <w:t>19</w:t>
            </w:r>
            <w:r w:rsidRPr="00737FA8">
              <w:rPr>
                <w:rFonts w:cs="Calibri"/>
                <w:color w:val="000000"/>
                <w:szCs w:val="20"/>
              </w:rPr>
              <w:t>)</w:t>
            </w:r>
          </w:p>
        </w:tc>
        <w:tc>
          <w:tcPr>
            <w:tcW w:w="612" w:type="pct"/>
            <w:tcBorders>
              <w:top w:val="single" w:sz="4" w:space="0" w:color="auto"/>
              <w:left w:val="nil"/>
              <w:bottom w:val="single" w:sz="8" w:space="0" w:color="auto"/>
              <w:right w:val="single" w:sz="8" w:space="0" w:color="auto"/>
            </w:tcBorders>
            <w:shd w:val="clear" w:color="auto" w:fill="auto"/>
            <w:vAlign w:val="bottom"/>
          </w:tcPr>
          <w:p w14:paraId="3DC602CE" w14:textId="1DB51067" w:rsidR="007C2173"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2" w:id="-1167872249"/>
                <w14:textFill>
                  <w14:solidFill>
                    <w14:srgbClr w14:val="000000">
                      <w14:alpha w14:val="100000"/>
                    </w14:srgbClr>
                  </w14:solidFill>
                </w14:textFill>
              </w:rPr>
              <w:t xml:space="preserve">　</w:t>
            </w:r>
            <w:r w:rsidRPr="00737FA8">
              <w:rPr>
                <w:rFonts w:cs="Calibri"/>
                <w:color w:val="000000"/>
                <w:w w:val="18"/>
                <w:szCs w:val="20"/>
                <w:shd w:val="solid" w:color="000000" w:fill="000000"/>
                <w:fitText w:val="82" w:id="-1167872249"/>
                <w14:textFill>
                  <w14:solidFill>
                    <w14:srgbClr w14:val="000000">
                      <w14:alpha w14:val="100000"/>
                    </w14:srgbClr>
                  </w14:solidFill>
                </w14:textFill>
              </w:rPr>
              <w:t>|</w:t>
            </w:r>
            <w:r w:rsidRPr="00737FA8">
              <w:rPr>
                <w:rFonts w:ascii="MS Mincho" w:eastAsia="MS Mincho" w:hAnsi="MS Mincho" w:cs="MS Mincho" w:hint="eastAsia"/>
                <w:color w:val="000000"/>
                <w:spacing w:val="2"/>
                <w:w w:val="18"/>
                <w:szCs w:val="20"/>
                <w:shd w:val="solid" w:color="000000" w:fill="000000"/>
                <w:fitText w:val="82" w:id="-1167872249"/>
                <w14:textFill>
                  <w14:solidFill>
                    <w14:srgbClr w14:val="000000">
                      <w14:alpha w14:val="100000"/>
                    </w14:srgbClr>
                  </w14:solidFill>
                </w14:textFill>
              </w:rPr>
              <w:t xml:space="preserve">　</w:t>
            </w:r>
            <w:r w:rsidR="00F831C0" w:rsidRPr="00737FA8">
              <w:rPr>
                <w:bCs w:val="0"/>
                <w:vertAlign w:val="superscript"/>
              </w:rPr>
              <w:t>19</w:t>
            </w:r>
          </w:p>
          <w:p w14:paraId="219CF84C" w14:textId="3EFD9E6F" w:rsidR="00411FBE" w:rsidRPr="00737FA8" w:rsidRDefault="00411FBE" w:rsidP="008078D2">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30"/>
                <w:szCs w:val="20"/>
                <w:shd w:val="solid" w:color="000000" w:fill="000000"/>
                <w:fitText w:val="136" w:id="-1167872248"/>
                <w14:textFill>
                  <w14:solidFill>
                    <w14:srgbClr w14:val="000000">
                      <w14:alpha w14:val="100000"/>
                    </w14:srgbClr>
                  </w14:solidFill>
                </w14:textFill>
              </w:rPr>
              <w:t xml:space="preserve">　</w:t>
            </w:r>
            <w:r w:rsidR="00C25D04" w:rsidRPr="00737FA8">
              <w:rPr>
                <w:rFonts w:cs="Calibri"/>
                <w:color w:val="000000"/>
                <w:w w:val="30"/>
                <w:szCs w:val="20"/>
                <w:shd w:val="solid" w:color="000000" w:fill="000000"/>
                <w:fitText w:val="136" w:id="-1167872248"/>
                <w14:textFill>
                  <w14:solidFill>
                    <w14:srgbClr w14:val="000000">
                      <w14:alpha w14:val="100000"/>
                    </w14:srgbClr>
                  </w14:solidFill>
                </w14:textFill>
              </w:rPr>
              <w:t>|</w:t>
            </w:r>
            <w:r w:rsidR="00C25D04" w:rsidRPr="00737FA8">
              <w:rPr>
                <w:rFonts w:ascii="MS Mincho" w:eastAsia="MS Mincho" w:hAnsi="MS Mincho" w:cs="MS Mincho" w:hint="eastAsia"/>
                <w:color w:val="000000"/>
                <w:spacing w:val="4"/>
                <w:w w:val="30"/>
                <w:szCs w:val="20"/>
                <w:shd w:val="solid" w:color="000000" w:fill="000000"/>
                <w:fitText w:val="136" w:id="-1167872248"/>
                <w14:textFill>
                  <w14:solidFill>
                    <w14:srgbClr w14:val="000000">
                      <w14:alpha w14:val="100000"/>
                    </w14:srgbClr>
                  </w14:solidFill>
                </w14:textFill>
              </w:rPr>
              <w:t xml:space="preserve">　</w:t>
            </w:r>
            <w:r w:rsidR="00F831C0" w:rsidRPr="00737FA8">
              <w:rPr>
                <w:bCs w:val="0"/>
                <w:vertAlign w:val="superscript"/>
              </w:rPr>
              <w:t>19</w:t>
            </w:r>
            <w:r w:rsidRPr="00737FA8">
              <w:rPr>
                <w:rFonts w:cs="Calibri"/>
                <w:color w:val="000000"/>
                <w:szCs w:val="20"/>
              </w:rPr>
              <w:t>)</w:t>
            </w:r>
          </w:p>
        </w:tc>
        <w:tc>
          <w:tcPr>
            <w:tcW w:w="612" w:type="pct"/>
            <w:tcBorders>
              <w:top w:val="single" w:sz="4" w:space="0" w:color="auto"/>
              <w:left w:val="nil"/>
              <w:bottom w:val="single" w:sz="8" w:space="0" w:color="auto"/>
              <w:right w:val="single" w:sz="8" w:space="0" w:color="auto"/>
            </w:tcBorders>
            <w:shd w:val="clear" w:color="auto" w:fill="auto"/>
            <w:vAlign w:val="bottom"/>
          </w:tcPr>
          <w:p w14:paraId="1DEE3109" w14:textId="072C6739" w:rsidR="008078D2"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8"/>
                <w:szCs w:val="20"/>
                <w:shd w:val="solid" w:color="000000" w:fill="000000"/>
                <w:fitText w:val="82" w:id="-1167872247"/>
                <w14:textFill>
                  <w14:solidFill>
                    <w14:srgbClr w14:val="000000">
                      <w14:alpha w14:val="100000"/>
                    </w14:srgbClr>
                  </w14:solidFill>
                </w14:textFill>
              </w:rPr>
              <w:t xml:space="preserve">　</w:t>
            </w:r>
            <w:r w:rsidRPr="00737FA8">
              <w:rPr>
                <w:rFonts w:cs="Calibri"/>
                <w:color w:val="000000"/>
                <w:w w:val="18"/>
                <w:szCs w:val="20"/>
                <w:shd w:val="solid" w:color="000000" w:fill="000000"/>
                <w:fitText w:val="82" w:id="-1167872247"/>
                <w14:textFill>
                  <w14:solidFill>
                    <w14:srgbClr w14:val="000000">
                      <w14:alpha w14:val="100000"/>
                    </w14:srgbClr>
                  </w14:solidFill>
                </w14:textFill>
              </w:rPr>
              <w:t>|</w:t>
            </w:r>
            <w:r w:rsidRPr="00737FA8">
              <w:rPr>
                <w:rFonts w:ascii="MS Mincho" w:eastAsia="MS Mincho" w:hAnsi="MS Mincho" w:cs="MS Mincho" w:hint="eastAsia"/>
                <w:color w:val="000000"/>
                <w:spacing w:val="2"/>
                <w:w w:val="18"/>
                <w:szCs w:val="20"/>
                <w:shd w:val="solid" w:color="000000" w:fill="000000"/>
                <w:fitText w:val="82" w:id="-1167872247"/>
                <w14:textFill>
                  <w14:solidFill>
                    <w14:srgbClr w14:val="000000">
                      <w14:alpha w14:val="100000"/>
                    </w14:srgbClr>
                  </w14:solidFill>
                </w14:textFill>
              </w:rPr>
              <w:t xml:space="preserve">　</w:t>
            </w:r>
            <w:r w:rsidR="00F831C0" w:rsidRPr="00737FA8">
              <w:rPr>
                <w:bCs w:val="0"/>
                <w:vertAlign w:val="superscript"/>
              </w:rPr>
              <w:t>19</w:t>
            </w:r>
            <w:r w:rsidR="00411FBE" w:rsidRPr="00737FA8">
              <w:rPr>
                <w:rFonts w:cs="Calibri"/>
                <w:color w:val="000000"/>
                <w:szCs w:val="20"/>
              </w:rPr>
              <w:br/>
              <w:t>(</w:t>
            </w:r>
            <w:r w:rsidRPr="00737FA8">
              <w:rPr>
                <w:rFonts w:ascii="MS Mincho" w:eastAsia="MS Mincho" w:hAnsi="MS Mincho" w:cs="MS Mincho" w:hint="eastAsia"/>
                <w:color w:val="000000"/>
                <w:w w:val="30"/>
                <w:szCs w:val="20"/>
                <w:shd w:val="solid" w:color="000000" w:fill="000000"/>
                <w:fitText w:val="136" w:id="-1167872246"/>
                <w14:textFill>
                  <w14:solidFill>
                    <w14:srgbClr w14:val="000000">
                      <w14:alpha w14:val="100000"/>
                    </w14:srgbClr>
                  </w14:solidFill>
                </w14:textFill>
              </w:rPr>
              <w:t xml:space="preserve">　</w:t>
            </w:r>
            <w:r w:rsidRPr="00737FA8">
              <w:rPr>
                <w:rFonts w:cs="Calibri"/>
                <w:color w:val="000000"/>
                <w:w w:val="30"/>
                <w:szCs w:val="20"/>
                <w:shd w:val="solid" w:color="000000" w:fill="000000"/>
                <w:fitText w:val="136" w:id="-1167872246"/>
                <w14:textFill>
                  <w14:solidFill>
                    <w14:srgbClr w14:val="000000">
                      <w14:alpha w14:val="100000"/>
                    </w14:srgbClr>
                  </w14:solidFill>
                </w14:textFill>
              </w:rPr>
              <w:t>|</w:t>
            </w:r>
            <w:r w:rsidRPr="00737FA8">
              <w:rPr>
                <w:rFonts w:ascii="MS Mincho" w:eastAsia="MS Mincho" w:hAnsi="MS Mincho" w:cs="MS Mincho" w:hint="eastAsia"/>
                <w:color w:val="000000"/>
                <w:spacing w:val="4"/>
                <w:w w:val="30"/>
                <w:szCs w:val="20"/>
                <w:shd w:val="solid" w:color="000000" w:fill="000000"/>
                <w:fitText w:val="136" w:id="-1167872246"/>
                <w14:textFill>
                  <w14:solidFill>
                    <w14:srgbClr w14:val="000000">
                      <w14:alpha w14:val="100000"/>
                    </w14:srgbClr>
                  </w14:solidFill>
                </w14:textFill>
              </w:rPr>
              <w:t xml:space="preserve">　</w:t>
            </w:r>
            <w:r w:rsidR="00F831C0" w:rsidRPr="00737FA8">
              <w:rPr>
                <w:bCs w:val="0"/>
                <w:vertAlign w:val="superscript"/>
              </w:rPr>
              <w:t>19</w:t>
            </w:r>
            <w:r w:rsidR="00411FBE" w:rsidRPr="00737FA8">
              <w:rPr>
                <w:rFonts w:cs="Calibri"/>
                <w:color w:val="000000"/>
                <w:szCs w:val="20"/>
              </w:rPr>
              <w:t>)</w:t>
            </w:r>
          </w:p>
        </w:tc>
        <w:tc>
          <w:tcPr>
            <w:tcW w:w="618" w:type="pct"/>
            <w:tcBorders>
              <w:top w:val="single" w:sz="4" w:space="0" w:color="auto"/>
              <w:left w:val="nil"/>
              <w:bottom w:val="single" w:sz="8" w:space="0" w:color="auto"/>
              <w:right w:val="single" w:sz="8" w:space="0" w:color="auto"/>
            </w:tcBorders>
            <w:shd w:val="clear" w:color="auto" w:fill="auto"/>
            <w:vAlign w:val="bottom"/>
          </w:tcPr>
          <w:p w14:paraId="30D10114" w14:textId="3091511B" w:rsidR="008078D2" w:rsidRPr="00737FA8" w:rsidRDefault="00C25D04" w:rsidP="008078D2">
            <w:pPr>
              <w:pStyle w:val="TableText"/>
              <w:keepLines/>
              <w:jc w:val="center"/>
              <w:rPr>
                <w:rFonts w:cs="Calibri"/>
                <w:color w:val="000000"/>
                <w:szCs w:val="20"/>
              </w:rPr>
            </w:pPr>
            <w:r w:rsidRPr="00737FA8">
              <w:rPr>
                <w:rFonts w:ascii="MS Mincho" w:eastAsia="MS Mincho" w:hAnsi="MS Mincho" w:cs="MS Mincho" w:hint="eastAsia"/>
                <w:color w:val="000000"/>
                <w:w w:val="15"/>
                <w:szCs w:val="20"/>
                <w:shd w:val="solid" w:color="000000" w:fill="000000"/>
                <w:fitText w:val="55" w:id="-1167872245"/>
                <w14:textFill>
                  <w14:solidFill>
                    <w14:srgbClr w14:val="000000">
                      <w14:alpha w14:val="100000"/>
                    </w14:srgbClr>
                  </w14:solidFill>
                </w14:textFill>
              </w:rPr>
              <w:t xml:space="preserve">　</w:t>
            </w:r>
            <w:r w:rsidRPr="00737FA8">
              <w:rPr>
                <w:rFonts w:cs="Calibri"/>
                <w:color w:val="000000"/>
                <w:w w:val="15"/>
                <w:szCs w:val="20"/>
                <w:shd w:val="solid" w:color="000000" w:fill="000000"/>
                <w:fitText w:val="55" w:id="-1167872245"/>
                <w14:textFill>
                  <w14:solidFill>
                    <w14:srgbClr w14:val="000000">
                      <w14:alpha w14:val="100000"/>
                    </w14:srgbClr>
                  </w14:solidFill>
                </w14:textFill>
              </w:rPr>
              <w:t>|</w:t>
            </w:r>
            <w:r w:rsidRPr="00737FA8">
              <w:rPr>
                <w:rFonts w:ascii="MS Mincho" w:eastAsia="MS Mincho" w:hAnsi="MS Mincho" w:cs="MS Mincho" w:hint="eastAsia"/>
                <w:color w:val="000000"/>
                <w:spacing w:val="-10"/>
                <w:w w:val="15"/>
                <w:szCs w:val="20"/>
                <w:shd w:val="solid" w:color="000000" w:fill="000000"/>
                <w:fitText w:val="55" w:id="-1167872245"/>
                <w14:textFill>
                  <w14:solidFill>
                    <w14:srgbClr w14:val="000000">
                      <w14:alpha w14:val="100000"/>
                    </w14:srgbClr>
                  </w14:solidFill>
                </w14:textFill>
              </w:rPr>
              <w:t xml:space="preserve">　</w:t>
            </w:r>
            <w:r w:rsidR="00F831C0" w:rsidRPr="00737FA8">
              <w:rPr>
                <w:bCs w:val="0"/>
                <w:vertAlign w:val="superscript"/>
              </w:rPr>
              <w:t>19</w:t>
            </w:r>
          </w:p>
          <w:p w14:paraId="55DBED4D" w14:textId="3A773349" w:rsidR="00411FBE" w:rsidRPr="00737FA8" w:rsidRDefault="00411FBE" w:rsidP="008078D2">
            <w:pPr>
              <w:pStyle w:val="TableText"/>
              <w:keepLines/>
              <w:jc w:val="center"/>
              <w:rPr>
                <w:rFonts w:cs="Calibri"/>
                <w:color w:val="000000"/>
                <w:szCs w:val="20"/>
              </w:rPr>
            </w:pPr>
            <w:r w:rsidRPr="00737FA8">
              <w:rPr>
                <w:rFonts w:cs="Calibri"/>
                <w:color w:val="000000"/>
                <w:szCs w:val="20"/>
              </w:rPr>
              <w:t>(</w:t>
            </w:r>
            <w:r w:rsidR="00C25D04" w:rsidRPr="00737FA8">
              <w:rPr>
                <w:rFonts w:ascii="MS Mincho" w:eastAsia="MS Mincho" w:hAnsi="MS Mincho" w:cs="MS Mincho" w:hint="eastAsia"/>
                <w:color w:val="000000"/>
                <w:w w:val="24"/>
                <w:szCs w:val="20"/>
                <w:shd w:val="solid" w:color="000000" w:fill="000000"/>
                <w:fitText w:val="109" w:id="-1167872244"/>
                <w14:textFill>
                  <w14:solidFill>
                    <w14:srgbClr w14:val="000000">
                      <w14:alpha w14:val="100000"/>
                    </w14:srgbClr>
                  </w14:solidFill>
                </w14:textFill>
              </w:rPr>
              <w:t xml:space="preserve">　</w:t>
            </w:r>
            <w:r w:rsidR="00C25D04" w:rsidRPr="00737FA8">
              <w:rPr>
                <w:rFonts w:cs="Calibri"/>
                <w:color w:val="000000"/>
                <w:w w:val="24"/>
                <w:szCs w:val="20"/>
                <w:shd w:val="solid" w:color="000000" w:fill="000000"/>
                <w:fitText w:val="109" w:id="-1167872244"/>
                <w14:textFill>
                  <w14:solidFill>
                    <w14:srgbClr w14:val="000000">
                      <w14:alpha w14:val="100000"/>
                    </w14:srgbClr>
                  </w14:solidFill>
                </w14:textFill>
              </w:rPr>
              <w:t>|</w:t>
            </w:r>
            <w:r w:rsidR="00C25D04" w:rsidRPr="00737FA8">
              <w:rPr>
                <w:rFonts w:ascii="MS Mincho" w:eastAsia="MS Mincho" w:hAnsi="MS Mincho" w:cs="MS Mincho" w:hint="eastAsia"/>
                <w:color w:val="000000"/>
                <w:spacing w:val="5"/>
                <w:w w:val="24"/>
                <w:szCs w:val="20"/>
                <w:shd w:val="solid" w:color="000000" w:fill="000000"/>
                <w:fitText w:val="109" w:id="-1167872244"/>
                <w14:textFill>
                  <w14:solidFill>
                    <w14:srgbClr w14:val="000000">
                      <w14:alpha w14:val="100000"/>
                    </w14:srgbClr>
                  </w14:solidFill>
                </w14:textFill>
              </w:rPr>
              <w:t xml:space="preserve">　</w:t>
            </w:r>
            <w:r w:rsidR="00F831C0" w:rsidRPr="00737FA8">
              <w:rPr>
                <w:bCs w:val="0"/>
                <w:vertAlign w:val="superscript"/>
              </w:rPr>
              <w:t>19</w:t>
            </w:r>
            <w:r w:rsidRPr="00737FA8">
              <w:rPr>
                <w:rFonts w:cs="Calibri"/>
                <w:color w:val="000000"/>
                <w:szCs w:val="20"/>
              </w:rPr>
              <w:t>)</w:t>
            </w:r>
          </w:p>
        </w:tc>
      </w:tr>
    </w:tbl>
    <w:p w14:paraId="68FE091E" w14:textId="4811B515" w:rsidR="00CA6226" w:rsidRDefault="009C4F3D" w:rsidP="00107CEA">
      <w:pPr>
        <w:pStyle w:val="Tabletext0"/>
        <w:keepNext/>
        <w:keepLines/>
        <w:rPr>
          <w:sz w:val="18"/>
          <w:szCs w:val="18"/>
        </w:rPr>
      </w:pPr>
      <w:r w:rsidRPr="009C4F3D">
        <w:rPr>
          <w:sz w:val="18"/>
          <w:szCs w:val="22"/>
        </w:rPr>
        <w:t>Source: Table 4-14</w:t>
      </w:r>
      <w:r w:rsidR="003B78EF">
        <w:rPr>
          <w:sz w:val="18"/>
          <w:szCs w:val="22"/>
        </w:rPr>
        <w:t xml:space="preserve"> and calculated</w:t>
      </w:r>
      <w:r w:rsidR="001B74EF">
        <w:rPr>
          <w:sz w:val="18"/>
          <w:szCs w:val="22"/>
        </w:rPr>
        <w:t xml:space="preserve"> and financial estimates spreadsheet provided with pre-PBAC response</w:t>
      </w:r>
      <w:r w:rsidR="00FC1D41">
        <w:rPr>
          <w:sz w:val="18"/>
          <w:szCs w:val="22"/>
        </w:rPr>
        <w:t xml:space="preserve">, </w:t>
      </w:r>
      <w:r w:rsidR="00A835C6">
        <w:rPr>
          <w:sz w:val="18"/>
          <w:szCs w:val="18"/>
        </w:rPr>
        <w:t xml:space="preserve">NIP = National Immunisation Program; RVZ = </w:t>
      </w:r>
      <w:r w:rsidR="00A835C6" w:rsidRPr="00A835C6">
        <w:rPr>
          <w:sz w:val="18"/>
          <w:szCs w:val="18"/>
        </w:rPr>
        <w:t>recombinant zoster vaccine</w:t>
      </w:r>
    </w:p>
    <w:p w14:paraId="0F2D939D" w14:textId="4A843F2A" w:rsidR="00F831C0" w:rsidRPr="00FC1D41" w:rsidRDefault="00F831C0" w:rsidP="00107CEA">
      <w:pPr>
        <w:pStyle w:val="Tabletext0"/>
        <w:keepNext/>
        <w:keepLines/>
        <w:rPr>
          <w:i/>
          <w:iCs/>
          <w:sz w:val="18"/>
          <w:szCs w:val="18"/>
        </w:rPr>
      </w:pPr>
      <w:r w:rsidRPr="00FC1D41">
        <w:rPr>
          <w:i/>
          <w:iCs/>
          <w:sz w:val="18"/>
          <w:szCs w:val="18"/>
        </w:rPr>
        <w:t>The redacted values correspond to the following ranges:</w:t>
      </w:r>
    </w:p>
    <w:p w14:paraId="4E78040D" w14:textId="4C922611" w:rsidR="00F831C0" w:rsidRPr="00FC1D41" w:rsidRDefault="00F831C0" w:rsidP="00107CEA">
      <w:pPr>
        <w:pStyle w:val="Tabletext0"/>
        <w:keepNext/>
        <w:keepLines/>
        <w:rPr>
          <w:i/>
          <w:iCs/>
          <w:sz w:val="18"/>
          <w:szCs w:val="18"/>
        </w:rPr>
      </w:pPr>
      <w:r w:rsidRPr="00FC1D41">
        <w:rPr>
          <w:i/>
          <w:iCs/>
          <w:sz w:val="18"/>
          <w:szCs w:val="18"/>
          <w:vertAlign w:val="superscript"/>
        </w:rPr>
        <w:t>1</w:t>
      </w:r>
      <w:r w:rsidRPr="00FC1D41">
        <w:rPr>
          <w:i/>
          <w:iCs/>
          <w:sz w:val="18"/>
          <w:szCs w:val="18"/>
        </w:rPr>
        <w:t xml:space="preserve"> 100,000 to &lt; 200,000</w:t>
      </w:r>
    </w:p>
    <w:p w14:paraId="1DCB32AB" w14:textId="1970FE93" w:rsidR="00F831C0" w:rsidRPr="00FC1D41" w:rsidRDefault="00F831C0" w:rsidP="00F831C0">
      <w:pPr>
        <w:pStyle w:val="Tabletext0"/>
        <w:keepNext/>
        <w:keepLines/>
        <w:rPr>
          <w:i/>
          <w:iCs/>
          <w:sz w:val="18"/>
          <w:szCs w:val="18"/>
        </w:rPr>
      </w:pPr>
      <w:r w:rsidRPr="00FC1D41">
        <w:rPr>
          <w:i/>
          <w:iCs/>
          <w:sz w:val="18"/>
          <w:szCs w:val="18"/>
          <w:vertAlign w:val="superscript"/>
        </w:rPr>
        <w:t xml:space="preserve">2 </w:t>
      </w:r>
      <w:r w:rsidRPr="00FC1D41">
        <w:rPr>
          <w:i/>
          <w:iCs/>
          <w:sz w:val="18"/>
          <w:szCs w:val="18"/>
        </w:rPr>
        <w:t>300,000 to &lt; 400,000</w:t>
      </w:r>
    </w:p>
    <w:p w14:paraId="5E6DBBA0" w14:textId="62CDC01C" w:rsidR="00F831C0" w:rsidRPr="00FC1D41" w:rsidRDefault="00F831C0" w:rsidP="00F831C0">
      <w:pPr>
        <w:pStyle w:val="Tabletext0"/>
        <w:keepNext/>
        <w:keepLines/>
        <w:rPr>
          <w:bCs/>
          <w:i/>
          <w:iCs/>
          <w:sz w:val="18"/>
          <w:szCs w:val="22"/>
        </w:rPr>
      </w:pPr>
      <w:r w:rsidRPr="00FC1D41">
        <w:rPr>
          <w:bCs/>
          <w:i/>
          <w:iCs/>
          <w:sz w:val="18"/>
          <w:szCs w:val="22"/>
          <w:vertAlign w:val="superscript"/>
        </w:rPr>
        <w:t xml:space="preserve">3 </w:t>
      </w:r>
      <w:r w:rsidRPr="00FC1D41">
        <w:rPr>
          <w:bCs/>
          <w:i/>
          <w:iCs/>
          <w:sz w:val="18"/>
          <w:szCs w:val="22"/>
        </w:rPr>
        <w:t>70,000 to &lt; 80,000</w:t>
      </w:r>
    </w:p>
    <w:p w14:paraId="432627A1" w14:textId="4E385203" w:rsidR="00F831C0" w:rsidRPr="00FC1D41" w:rsidRDefault="00F831C0" w:rsidP="00F831C0">
      <w:pPr>
        <w:pStyle w:val="Tabletext0"/>
        <w:keepNext/>
        <w:keepLines/>
        <w:rPr>
          <w:bCs/>
          <w:i/>
          <w:iCs/>
          <w:sz w:val="18"/>
          <w:szCs w:val="22"/>
        </w:rPr>
      </w:pPr>
      <w:r w:rsidRPr="00FC1D41">
        <w:rPr>
          <w:bCs/>
          <w:i/>
          <w:iCs/>
          <w:sz w:val="18"/>
          <w:szCs w:val="22"/>
          <w:vertAlign w:val="superscript"/>
        </w:rPr>
        <w:t xml:space="preserve">4 </w:t>
      </w:r>
      <w:r w:rsidRPr="00FC1D41">
        <w:rPr>
          <w:bCs/>
          <w:i/>
          <w:iCs/>
          <w:sz w:val="18"/>
          <w:szCs w:val="22"/>
        </w:rPr>
        <w:t>60,000 to &lt; 70,000</w:t>
      </w:r>
    </w:p>
    <w:p w14:paraId="4F9DA759" w14:textId="16423990" w:rsidR="00F831C0" w:rsidRPr="00FC1D41" w:rsidRDefault="00F831C0" w:rsidP="00F831C0">
      <w:pPr>
        <w:pStyle w:val="Tabletext0"/>
        <w:keepNext/>
        <w:keepLines/>
        <w:rPr>
          <w:bCs/>
          <w:i/>
          <w:iCs/>
          <w:sz w:val="18"/>
          <w:szCs w:val="22"/>
        </w:rPr>
      </w:pPr>
      <w:r w:rsidRPr="00FC1D41">
        <w:rPr>
          <w:bCs/>
          <w:i/>
          <w:iCs/>
          <w:sz w:val="18"/>
          <w:szCs w:val="22"/>
          <w:vertAlign w:val="superscript"/>
        </w:rPr>
        <w:t xml:space="preserve">5 </w:t>
      </w:r>
      <w:r w:rsidRPr="00FC1D41">
        <w:rPr>
          <w:bCs/>
          <w:i/>
          <w:iCs/>
          <w:sz w:val="18"/>
          <w:szCs w:val="22"/>
        </w:rPr>
        <w:t>50,000 to &lt; 60,000</w:t>
      </w:r>
    </w:p>
    <w:p w14:paraId="748A2E89" w14:textId="3356A7F4" w:rsidR="00F831C0" w:rsidRPr="00FC1D41" w:rsidRDefault="00F831C0" w:rsidP="00F831C0">
      <w:pPr>
        <w:pStyle w:val="Tabletext0"/>
        <w:keepNext/>
        <w:keepLines/>
        <w:rPr>
          <w:bCs/>
          <w:i/>
          <w:iCs/>
          <w:sz w:val="18"/>
          <w:szCs w:val="22"/>
        </w:rPr>
      </w:pPr>
      <w:r w:rsidRPr="00FC1D41">
        <w:rPr>
          <w:bCs/>
          <w:i/>
          <w:iCs/>
          <w:sz w:val="18"/>
          <w:szCs w:val="22"/>
          <w:vertAlign w:val="superscript"/>
        </w:rPr>
        <w:t xml:space="preserve">6 </w:t>
      </w:r>
      <w:r w:rsidRPr="00FC1D41">
        <w:rPr>
          <w:bCs/>
          <w:i/>
          <w:iCs/>
          <w:sz w:val="18"/>
          <w:szCs w:val="22"/>
        </w:rPr>
        <w:t>200,000 to &lt; 300,000</w:t>
      </w:r>
    </w:p>
    <w:p w14:paraId="434A1D4A" w14:textId="4A30CE97" w:rsidR="00F831C0" w:rsidRPr="00FC1D41" w:rsidRDefault="00F831C0" w:rsidP="00107CEA">
      <w:pPr>
        <w:pStyle w:val="Tabletext0"/>
        <w:keepNext/>
        <w:keepLines/>
        <w:rPr>
          <w:bCs/>
          <w:i/>
          <w:iCs/>
          <w:sz w:val="18"/>
          <w:szCs w:val="22"/>
        </w:rPr>
      </w:pPr>
      <w:r w:rsidRPr="00FC1D41">
        <w:rPr>
          <w:bCs/>
          <w:i/>
          <w:iCs/>
          <w:sz w:val="18"/>
          <w:szCs w:val="22"/>
          <w:vertAlign w:val="superscript"/>
        </w:rPr>
        <w:t>7</w:t>
      </w:r>
      <w:r w:rsidRPr="00FC1D41">
        <w:rPr>
          <w:bCs/>
          <w:i/>
          <w:iCs/>
          <w:sz w:val="18"/>
          <w:szCs w:val="22"/>
        </w:rPr>
        <w:t xml:space="preserve"> 80,000 to &lt; 90,000</w:t>
      </w:r>
    </w:p>
    <w:p w14:paraId="4D72641A" w14:textId="6D4962BE" w:rsidR="00F831C0" w:rsidRPr="00FC1D41" w:rsidRDefault="00F831C0" w:rsidP="00107CEA">
      <w:pPr>
        <w:pStyle w:val="Tabletext0"/>
        <w:keepNext/>
        <w:keepLines/>
        <w:rPr>
          <w:bCs/>
          <w:i/>
          <w:iCs/>
          <w:sz w:val="18"/>
          <w:szCs w:val="22"/>
        </w:rPr>
      </w:pPr>
      <w:r w:rsidRPr="00FC1D41">
        <w:rPr>
          <w:bCs/>
          <w:i/>
          <w:iCs/>
          <w:sz w:val="18"/>
          <w:szCs w:val="22"/>
          <w:vertAlign w:val="superscript"/>
        </w:rPr>
        <w:t>8</w:t>
      </w:r>
      <w:r w:rsidRPr="00FC1D41">
        <w:rPr>
          <w:bCs/>
          <w:i/>
          <w:iCs/>
          <w:sz w:val="18"/>
          <w:szCs w:val="22"/>
        </w:rPr>
        <w:t xml:space="preserve"> 90,000 to &lt; 100,000</w:t>
      </w:r>
    </w:p>
    <w:p w14:paraId="335E0417" w14:textId="37B9BEF3" w:rsidR="00F831C0" w:rsidRPr="00FC1D41" w:rsidRDefault="00F831C0" w:rsidP="00107CEA">
      <w:pPr>
        <w:pStyle w:val="Tabletext0"/>
        <w:keepNext/>
        <w:keepLines/>
        <w:rPr>
          <w:bCs/>
          <w:i/>
          <w:iCs/>
          <w:sz w:val="18"/>
          <w:szCs w:val="22"/>
        </w:rPr>
      </w:pPr>
      <w:r w:rsidRPr="00FC1D41">
        <w:rPr>
          <w:bCs/>
          <w:i/>
          <w:iCs/>
          <w:sz w:val="18"/>
          <w:szCs w:val="22"/>
          <w:vertAlign w:val="superscript"/>
        </w:rPr>
        <w:t>9</w:t>
      </w:r>
      <w:r w:rsidRPr="00FC1D41">
        <w:rPr>
          <w:bCs/>
          <w:i/>
          <w:iCs/>
          <w:sz w:val="18"/>
          <w:szCs w:val="22"/>
          <w:vertAlign w:val="superscript"/>
        </w:rPr>
        <w:noBreakHyphen/>
      </w:r>
      <w:r w:rsidRPr="00FC1D41">
        <w:rPr>
          <w:bCs/>
          <w:i/>
          <w:iCs/>
          <w:sz w:val="18"/>
          <w:szCs w:val="22"/>
        </w:rPr>
        <w:t xml:space="preserve"> 700,000 to &lt; 800,000</w:t>
      </w:r>
    </w:p>
    <w:p w14:paraId="6BDF3F79" w14:textId="7B5014E4" w:rsidR="00F831C0" w:rsidRPr="00FC1D41" w:rsidRDefault="00F831C0" w:rsidP="00107CEA">
      <w:pPr>
        <w:pStyle w:val="Tabletext0"/>
        <w:keepNext/>
        <w:keepLines/>
        <w:rPr>
          <w:bCs/>
          <w:i/>
          <w:iCs/>
          <w:sz w:val="18"/>
          <w:szCs w:val="22"/>
        </w:rPr>
      </w:pPr>
      <w:r w:rsidRPr="00FC1D41">
        <w:rPr>
          <w:bCs/>
          <w:i/>
          <w:iCs/>
          <w:sz w:val="18"/>
          <w:szCs w:val="22"/>
          <w:vertAlign w:val="superscript"/>
        </w:rPr>
        <w:t>10</w:t>
      </w:r>
      <w:r w:rsidRPr="00FC1D41">
        <w:rPr>
          <w:bCs/>
          <w:i/>
          <w:iCs/>
          <w:sz w:val="18"/>
          <w:szCs w:val="22"/>
        </w:rPr>
        <w:t xml:space="preserve"> 400,000 to &lt; 500,000</w:t>
      </w:r>
    </w:p>
    <w:p w14:paraId="4A3E59D3" w14:textId="6D0F887E" w:rsidR="00F831C0" w:rsidRPr="00FC1D41" w:rsidRDefault="00F831C0" w:rsidP="00107CEA">
      <w:pPr>
        <w:pStyle w:val="Tabletext0"/>
        <w:keepNext/>
        <w:keepLines/>
        <w:rPr>
          <w:bCs/>
          <w:i/>
          <w:iCs/>
          <w:sz w:val="18"/>
          <w:szCs w:val="22"/>
        </w:rPr>
      </w:pPr>
      <w:r w:rsidRPr="00FC1D41">
        <w:rPr>
          <w:bCs/>
          <w:i/>
          <w:iCs/>
          <w:sz w:val="18"/>
          <w:szCs w:val="22"/>
          <w:vertAlign w:val="superscript"/>
        </w:rPr>
        <w:t>11</w:t>
      </w:r>
      <w:r w:rsidRPr="00FC1D41">
        <w:rPr>
          <w:bCs/>
          <w:i/>
          <w:iCs/>
          <w:sz w:val="18"/>
          <w:szCs w:val="22"/>
        </w:rPr>
        <w:t xml:space="preserve"> 600,000 to &lt; 700,000</w:t>
      </w:r>
    </w:p>
    <w:p w14:paraId="07F44123" w14:textId="7E9075A7" w:rsidR="00F831C0" w:rsidRPr="00FC1D41" w:rsidRDefault="00F831C0" w:rsidP="00107CEA">
      <w:pPr>
        <w:pStyle w:val="Tabletext0"/>
        <w:keepNext/>
        <w:keepLines/>
        <w:rPr>
          <w:bCs/>
          <w:i/>
          <w:iCs/>
          <w:sz w:val="18"/>
          <w:szCs w:val="22"/>
        </w:rPr>
      </w:pPr>
      <w:r w:rsidRPr="00FC1D41">
        <w:rPr>
          <w:bCs/>
          <w:i/>
          <w:iCs/>
          <w:sz w:val="18"/>
          <w:szCs w:val="22"/>
          <w:vertAlign w:val="superscript"/>
        </w:rPr>
        <w:t>12</w:t>
      </w:r>
      <w:r w:rsidRPr="00FC1D41">
        <w:rPr>
          <w:bCs/>
          <w:i/>
          <w:iCs/>
          <w:sz w:val="18"/>
          <w:szCs w:val="22"/>
        </w:rPr>
        <w:t xml:space="preserve"> 500,000 to &lt; 600,000</w:t>
      </w:r>
    </w:p>
    <w:p w14:paraId="06FE7105" w14:textId="2F65F5C2" w:rsidR="00F831C0" w:rsidRPr="00FC1D41" w:rsidRDefault="00F831C0" w:rsidP="00107CEA">
      <w:pPr>
        <w:pStyle w:val="Tabletext0"/>
        <w:keepNext/>
        <w:keepLines/>
        <w:rPr>
          <w:bCs/>
          <w:i/>
          <w:iCs/>
          <w:sz w:val="18"/>
          <w:szCs w:val="22"/>
        </w:rPr>
      </w:pPr>
      <w:r w:rsidRPr="00FC1D41">
        <w:rPr>
          <w:bCs/>
          <w:i/>
          <w:iCs/>
          <w:sz w:val="18"/>
          <w:szCs w:val="22"/>
          <w:vertAlign w:val="superscript"/>
        </w:rPr>
        <w:t>13</w:t>
      </w:r>
      <w:r w:rsidRPr="00FC1D41">
        <w:rPr>
          <w:bCs/>
          <w:i/>
          <w:iCs/>
          <w:sz w:val="18"/>
          <w:szCs w:val="22"/>
        </w:rPr>
        <w:t xml:space="preserve"> 1,000,000 to &lt; 2,000,000</w:t>
      </w:r>
    </w:p>
    <w:p w14:paraId="41C4821A" w14:textId="31B797A0" w:rsidR="00F831C0" w:rsidRPr="00FC1D41" w:rsidRDefault="00F831C0" w:rsidP="00107CEA">
      <w:pPr>
        <w:pStyle w:val="Tabletext0"/>
        <w:keepNext/>
        <w:keepLines/>
        <w:rPr>
          <w:bCs/>
          <w:i/>
          <w:iCs/>
          <w:sz w:val="18"/>
          <w:szCs w:val="22"/>
        </w:rPr>
      </w:pPr>
      <w:r w:rsidRPr="00FC1D41">
        <w:rPr>
          <w:bCs/>
          <w:i/>
          <w:iCs/>
          <w:sz w:val="18"/>
          <w:szCs w:val="22"/>
          <w:vertAlign w:val="superscript"/>
        </w:rPr>
        <w:lastRenderedPageBreak/>
        <w:t>14</w:t>
      </w:r>
      <w:r w:rsidRPr="00FC1D41">
        <w:rPr>
          <w:bCs/>
          <w:i/>
          <w:iCs/>
          <w:sz w:val="18"/>
          <w:szCs w:val="22"/>
        </w:rPr>
        <w:t xml:space="preserve"> 800,000 to &lt; 900,000</w:t>
      </w:r>
    </w:p>
    <w:p w14:paraId="6B40AE5D" w14:textId="37901FD3" w:rsidR="00F831C0" w:rsidRPr="00FC1D41" w:rsidRDefault="00F831C0" w:rsidP="00107CEA">
      <w:pPr>
        <w:pStyle w:val="Tabletext0"/>
        <w:keepNext/>
        <w:keepLines/>
        <w:rPr>
          <w:bCs/>
          <w:i/>
          <w:iCs/>
          <w:sz w:val="18"/>
          <w:szCs w:val="22"/>
        </w:rPr>
      </w:pPr>
      <w:r w:rsidRPr="00FC1D41">
        <w:rPr>
          <w:bCs/>
          <w:i/>
          <w:iCs/>
          <w:sz w:val="18"/>
          <w:szCs w:val="22"/>
          <w:vertAlign w:val="superscript"/>
        </w:rPr>
        <w:t>15</w:t>
      </w:r>
      <w:r w:rsidRPr="00FC1D41">
        <w:rPr>
          <w:bCs/>
          <w:i/>
          <w:iCs/>
          <w:sz w:val="18"/>
          <w:szCs w:val="22"/>
        </w:rPr>
        <w:t xml:space="preserve"> $30 million to &lt; $40 million</w:t>
      </w:r>
    </w:p>
    <w:p w14:paraId="2F21B952" w14:textId="69042188" w:rsidR="00F831C0" w:rsidRPr="00FC1D41" w:rsidRDefault="00F831C0" w:rsidP="00107CEA">
      <w:pPr>
        <w:pStyle w:val="Tabletext0"/>
        <w:keepNext/>
        <w:keepLines/>
        <w:rPr>
          <w:bCs/>
          <w:i/>
          <w:iCs/>
          <w:sz w:val="18"/>
          <w:szCs w:val="22"/>
        </w:rPr>
      </w:pPr>
      <w:r w:rsidRPr="00FC1D41">
        <w:rPr>
          <w:bCs/>
          <w:i/>
          <w:iCs/>
          <w:sz w:val="18"/>
          <w:szCs w:val="22"/>
          <w:vertAlign w:val="superscript"/>
        </w:rPr>
        <w:t>16</w:t>
      </w:r>
      <w:r w:rsidRPr="00FC1D41">
        <w:rPr>
          <w:bCs/>
          <w:i/>
          <w:iCs/>
          <w:sz w:val="18"/>
          <w:szCs w:val="22"/>
        </w:rPr>
        <w:t xml:space="preserve"> $40 million to &lt; $50 million</w:t>
      </w:r>
    </w:p>
    <w:p w14:paraId="5E874DC0" w14:textId="2538ED80" w:rsidR="00F831C0" w:rsidRPr="00FC1D41" w:rsidRDefault="00F831C0" w:rsidP="00107CEA">
      <w:pPr>
        <w:pStyle w:val="Tabletext0"/>
        <w:keepNext/>
        <w:keepLines/>
        <w:rPr>
          <w:bCs/>
          <w:i/>
          <w:iCs/>
          <w:sz w:val="18"/>
          <w:szCs w:val="22"/>
        </w:rPr>
      </w:pPr>
      <w:r w:rsidRPr="00FC1D41">
        <w:rPr>
          <w:bCs/>
          <w:i/>
          <w:iCs/>
          <w:sz w:val="18"/>
          <w:szCs w:val="22"/>
          <w:vertAlign w:val="superscript"/>
        </w:rPr>
        <w:t>17</w:t>
      </w:r>
      <w:r w:rsidRPr="00FC1D41">
        <w:rPr>
          <w:bCs/>
          <w:i/>
          <w:iCs/>
          <w:sz w:val="18"/>
          <w:szCs w:val="22"/>
        </w:rPr>
        <w:t xml:space="preserve"> $50 million to &lt; $60 million</w:t>
      </w:r>
    </w:p>
    <w:p w14:paraId="13FC052B" w14:textId="2CAFB803" w:rsidR="00F831C0" w:rsidRPr="00FC1D41" w:rsidRDefault="00F831C0" w:rsidP="00107CEA">
      <w:pPr>
        <w:pStyle w:val="Tabletext0"/>
        <w:keepNext/>
        <w:keepLines/>
        <w:rPr>
          <w:bCs/>
          <w:i/>
          <w:iCs/>
          <w:sz w:val="18"/>
          <w:szCs w:val="22"/>
        </w:rPr>
      </w:pPr>
      <w:r w:rsidRPr="00FC1D41">
        <w:rPr>
          <w:bCs/>
          <w:i/>
          <w:iCs/>
          <w:sz w:val="18"/>
          <w:szCs w:val="22"/>
          <w:vertAlign w:val="superscript"/>
        </w:rPr>
        <w:t>18</w:t>
      </w:r>
      <w:r w:rsidRPr="00FC1D41">
        <w:rPr>
          <w:bCs/>
          <w:i/>
          <w:iCs/>
          <w:sz w:val="18"/>
          <w:szCs w:val="22"/>
        </w:rPr>
        <w:t xml:space="preserve"> $100 million to &lt; $200 million</w:t>
      </w:r>
    </w:p>
    <w:p w14:paraId="6C331F28" w14:textId="36A98EAD" w:rsidR="00F831C0" w:rsidRPr="00FC1D41" w:rsidRDefault="00F831C0" w:rsidP="00107CEA">
      <w:pPr>
        <w:pStyle w:val="Tabletext0"/>
        <w:keepNext/>
        <w:keepLines/>
        <w:rPr>
          <w:bCs/>
          <w:i/>
          <w:iCs/>
          <w:sz w:val="18"/>
          <w:szCs w:val="22"/>
        </w:rPr>
      </w:pPr>
      <w:r w:rsidRPr="00FC1D41">
        <w:rPr>
          <w:bCs/>
          <w:i/>
          <w:iCs/>
          <w:sz w:val="18"/>
          <w:szCs w:val="22"/>
          <w:vertAlign w:val="superscript"/>
        </w:rPr>
        <w:t>19</w:t>
      </w:r>
      <w:r w:rsidRPr="00FC1D41">
        <w:rPr>
          <w:bCs/>
          <w:i/>
          <w:iCs/>
          <w:sz w:val="18"/>
          <w:szCs w:val="22"/>
        </w:rPr>
        <w:t xml:space="preserve"> $10 million to &lt; $20 million</w:t>
      </w:r>
    </w:p>
    <w:p w14:paraId="21D36468" w14:textId="3AFE45E3" w:rsidR="00F831C0" w:rsidRPr="00FC1D41" w:rsidRDefault="00F831C0" w:rsidP="00107CEA">
      <w:pPr>
        <w:pStyle w:val="Tabletext0"/>
        <w:keepNext/>
        <w:keepLines/>
        <w:rPr>
          <w:bCs/>
          <w:i/>
          <w:iCs/>
          <w:sz w:val="18"/>
          <w:szCs w:val="22"/>
        </w:rPr>
      </w:pPr>
      <w:r w:rsidRPr="00FC1D41">
        <w:rPr>
          <w:bCs/>
          <w:i/>
          <w:iCs/>
          <w:sz w:val="18"/>
          <w:szCs w:val="22"/>
          <w:vertAlign w:val="superscript"/>
        </w:rPr>
        <w:t>20</w:t>
      </w:r>
      <w:r w:rsidRPr="00FC1D41">
        <w:rPr>
          <w:bCs/>
          <w:i/>
          <w:iCs/>
          <w:sz w:val="18"/>
          <w:szCs w:val="22"/>
        </w:rPr>
        <w:t xml:space="preserve"> $70 million to &lt; $80 million</w:t>
      </w:r>
    </w:p>
    <w:p w14:paraId="47CBEFFA" w14:textId="36DF09E8" w:rsidR="00F831C0" w:rsidRPr="00FC1D41" w:rsidRDefault="00F831C0" w:rsidP="00107CEA">
      <w:pPr>
        <w:pStyle w:val="Tabletext0"/>
        <w:keepNext/>
        <w:keepLines/>
        <w:rPr>
          <w:bCs/>
          <w:i/>
          <w:iCs/>
          <w:sz w:val="18"/>
          <w:szCs w:val="22"/>
        </w:rPr>
      </w:pPr>
      <w:r w:rsidRPr="00FC1D41">
        <w:rPr>
          <w:bCs/>
          <w:i/>
          <w:iCs/>
          <w:sz w:val="18"/>
          <w:szCs w:val="22"/>
          <w:vertAlign w:val="superscript"/>
        </w:rPr>
        <w:t>21</w:t>
      </w:r>
      <w:r w:rsidRPr="00FC1D41">
        <w:rPr>
          <w:bCs/>
          <w:i/>
          <w:iCs/>
          <w:sz w:val="18"/>
          <w:szCs w:val="22"/>
        </w:rPr>
        <w:t xml:space="preserve"> $20 million to &lt; $30 million</w:t>
      </w:r>
    </w:p>
    <w:p w14:paraId="258BD3B0" w14:textId="324C15D4" w:rsidR="00F831C0" w:rsidRPr="00FC1D41" w:rsidRDefault="00F831C0" w:rsidP="00107CEA">
      <w:pPr>
        <w:pStyle w:val="Tabletext0"/>
        <w:keepNext/>
        <w:keepLines/>
        <w:rPr>
          <w:bCs/>
          <w:i/>
          <w:iCs/>
          <w:sz w:val="18"/>
          <w:szCs w:val="22"/>
        </w:rPr>
      </w:pPr>
      <w:r w:rsidRPr="00FC1D41">
        <w:rPr>
          <w:bCs/>
          <w:i/>
          <w:iCs/>
          <w:sz w:val="18"/>
          <w:szCs w:val="22"/>
          <w:vertAlign w:val="superscript"/>
        </w:rPr>
        <w:t xml:space="preserve">22  </w:t>
      </w:r>
      <w:r w:rsidRPr="00FC1D41">
        <w:rPr>
          <w:bCs/>
          <w:i/>
          <w:iCs/>
          <w:sz w:val="18"/>
          <w:szCs w:val="22"/>
        </w:rPr>
        <w:t>$200 million to &lt; $300 million</w:t>
      </w:r>
    </w:p>
    <w:p w14:paraId="2BEE2E40" w14:textId="676F6BAF" w:rsidR="00F831C0" w:rsidRPr="00FC1D41" w:rsidRDefault="00F831C0" w:rsidP="00107CEA">
      <w:pPr>
        <w:pStyle w:val="Tabletext0"/>
        <w:keepNext/>
        <w:keepLines/>
        <w:rPr>
          <w:bCs/>
          <w:i/>
          <w:iCs/>
          <w:sz w:val="18"/>
          <w:szCs w:val="22"/>
        </w:rPr>
      </w:pPr>
      <w:r w:rsidRPr="00FC1D41">
        <w:rPr>
          <w:bCs/>
          <w:i/>
          <w:iCs/>
          <w:sz w:val="18"/>
          <w:szCs w:val="22"/>
          <w:vertAlign w:val="superscript"/>
        </w:rPr>
        <w:t>23</w:t>
      </w:r>
      <w:r w:rsidRPr="00FC1D41">
        <w:rPr>
          <w:bCs/>
          <w:i/>
          <w:iCs/>
          <w:sz w:val="18"/>
          <w:szCs w:val="22"/>
        </w:rPr>
        <w:t xml:space="preserve"> $90 million to &lt; $100 million</w:t>
      </w:r>
    </w:p>
    <w:p w14:paraId="388317F4" w14:textId="340C73B2" w:rsidR="00F831C0" w:rsidRPr="00FC1D41" w:rsidRDefault="00F831C0" w:rsidP="00107CEA">
      <w:pPr>
        <w:pStyle w:val="Tabletext0"/>
        <w:keepNext/>
        <w:keepLines/>
        <w:rPr>
          <w:bCs/>
          <w:i/>
          <w:iCs/>
          <w:sz w:val="18"/>
          <w:szCs w:val="22"/>
        </w:rPr>
      </w:pPr>
      <w:r w:rsidRPr="00FC1D41">
        <w:rPr>
          <w:bCs/>
          <w:i/>
          <w:iCs/>
          <w:sz w:val="18"/>
          <w:szCs w:val="22"/>
          <w:vertAlign w:val="superscript"/>
        </w:rPr>
        <w:t>24</w:t>
      </w:r>
      <w:r w:rsidRPr="00FC1D41">
        <w:rPr>
          <w:bCs/>
          <w:i/>
          <w:iCs/>
          <w:sz w:val="18"/>
          <w:szCs w:val="22"/>
        </w:rPr>
        <w:t xml:space="preserve"> $80 million to &lt; $90 million</w:t>
      </w:r>
    </w:p>
    <w:p w14:paraId="6D3709F6" w14:textId="2BCA30AC" w:rsidR="00F831C0" w:rsidRPr="00E24F83" w:rsidRDefault="00F831C0" w:rsidP="00E24F83">
      <w:pPr>
        <w:pStyle w:val="Tabletext0"/>
        <w:spacing w:after="120"/>
        <w:rPr>
          <w:bCs/>
          <w:i/>
          <w:iCs/>
          <w:sz w:val="18"/>
          <w:szCs w:val="22"/>
        </w:rPr>
      </w:pPr>
      <w:r w:rsidRPr="00FC1D41">
        <w:rPr>
          <w:bCs/>
          <w:i/>
          <w:iCs/>
          <w:sz w:val="18"/>
          <w:szCs w:val="22"/>
          <w:vertAlign w:val="superscript"/>
        </w:rPr>
        <w:t>25</w:t>
      </w:r>
      <w:r w:rsidRPr="00FC1D41">
        <w:rPr>
          <w:bCs/>
          <w:i/>
          <w:iCs/>
          <w:sz w:val="18"/>
          <w:szCs w:val="22"/>
        </w:rPr>
        <w:t xml:space="preserve"> $0 to &lt; $10 million</w:t>
      </w:r>
    </w:p>
    <w:p w14:paraId="609B1BB2" w14:textId="53888CFC" w:rsidR="00FE694E" w:rsidRPr="00E30C37" w:rsidRDefault="00FE694E" w:rsidP="00E24F83">
      <w:pPr>
        <w:pStyle w:val="3-BodyText"/>
        <w:numPr>
          <w:ilvl w:val="0"/>
          <w:numId w:val="0"/>
        </w:numPr>
        <w:ind w:left="720" w:hanging="720"/>
        <w:rPr>
          <w:b/>
          <w:bCs/>
          <w:u w:val="single"/>
        </w:rPr>
      </w:pPr>
      <w:r w:rsidRPr="00466D08">
        <w:rPr>
          <w:b/>
          <w:bCs/>
          <w:u w:val="single"/>
        </w:rPr>
        <w:t>Scenario B: Individuals aged 65 to 69 years</w:t>
      </w:r>
      <w:r w:rsidRPr="00E30C37">
        <w:rPr>
          <w:b/>
          <w:bCs/>
          <w:u w:val="single"/>
        </w:rPr>
        <w:t xml:space="preserve"> and </w:t>
      </w:r>
      <w:r w:rsidRPr="00E30C37">
        <w:rPr>
          <w:rFonts w:cstheme="minorHAnsi"/>
          <w:b/>
          <w:bCs/>
          <w:u w:val="single"/>
        </w:rPr>
        <w:t>≥</w:t>
      </w:r>
      <w:r w:rsidRPr="00E30C37">
        <w:rPr>
          <w:b/>
          <w:bCs/>
          <w:u w:val="single"/>
        </w:rPr>
        <w:t xml:space="preserve"> 71 years, cost per dose of $</w:t>
      </w:r>
      <w:r w:rsidR="00C25D04" w:rsidRPr="00D94AB8">
        <w:rPr>
          <w:b/>
          <w:bCs/>
          <w:color w:val="000000"/>
          <w:w w:val="60"/>
          <w:u w:val="single"/>
          <w:shd w:val="solid" w:color="000000" w:fill="000000"/>
          <w:fitText w:val="482" w:id="-1167872243"/>
          <w14:textFill>
            <w14:solidFill>
              <w14:srgbClr w14:val="000000">
                <w14:alpha w14:val="100000"/>
              </w14:srgbClr>
            </w14:solidFill>
          </w14:textFill>
        </w:rPr>
        <w:t>|||  ||</w:t>
      </w:r>
      <w:r w:rsidR="00C25D04" w:rsidRPr="00D94AB8">
        <w:rPr>
          <w:b/>
          <w:bCs/>
          <w:color w:val="000000"/>
          <w:spacing w:val="7"/>
          <w:w w:val="60"/>
          <w:u w:val="single"/>
          <w:shd w:val="solid" w:color="000000" w:fill="000000"/>
          <w:fitText w:val="482" w:id="-1167872243"/>
          <w14:textFill>
            <w14:solidFill>
              <w14:srgbClr w14:val="000000">
                <w14:alpha w14:val="100000"/>
              </w14:srgbClr>
            </w14:solidFill>
          </w14:textFill>
        </w:rPr>
        <w:t>|</w:t>
      </w:r>
    </w:p>
    <w:p w14:paraId="0090B523" w14:textId="2F970F0A" w:rsidR="005863BA" w:rsidRPr="00072EE0" w:rsidRDefault="003B78EF" w:rsidP="00FC1D41">
      <w:pPr>
        <w:pStyle w:val="3-BodyText"/>
        <w:numPr>
          <w:ilvl w:val="1"/>
          <w:numId w:val="1"/>
        </w:numPr>
      </w:pPr>
      <w:r>
        <w:fldChar w:fldCharType="begin" w:fldLock="1"/>
      </w:r>
      <w:r>
        <w:instrText xml:space="preserve"> REF _Ref137221085 \h  \* MERGEFORMAT </w:instrText>
      </w:r>
      <w:r>
        <w:fldChar w:fldCharType="separate"/>
      </w:r>
      <w:r w:rsidR="00705144" w:rsidRPr="00705144">
        <w:t>Table 10</w:t>
      </w:r>
      <w:r>
        <w:fldChar w:fldCharType="end"/>
      </w:r>
      <w:r>
        <w:t xml:space="preserve"> </w:t>
      </w:r>
      <w:r w:rsidRPr="003B78EF">
        <w:t>summarises the overall estimated use and financial implications of including RZV on the NIP a</w:t>
      </w:r>
      <w:r>
        <w:t xml:space="preserve">s a primary program for individuals aged 65 years and a </w:t>
      </w:r>
      <w:r w:rsidRPr="003B78EF">
        <w:t xml:space="preserve">catch up program in individuals aged ≥ </w:t>
      </w:r>
      <w:r>
        <w:t>66</w:t>
      </w:r>
      <w:r w:rsidRPr="003B78EF">
        <w:t xml:space="preserve"> years. The estimated cost to the NIP</w:t>
      </w:r>
      <w:r w:rsidR="00646D38">
        <w:t xml:space="preserve"> based on the estimates included in the pre-PBAC response</w:t>
      </w:r>
      <w:r w:rsidRPr="003B78EF">
        <w:t xml:space="preserve"> is $</w:t>
      </w:r>
      <w:r w:rsidR="00C87E6B">
        <w:t>200 million to &lt; $300</w:t>
      </w:r>
      <w:r w:rsidR="00705144">
        <w:t xml:space="preserve"> </w:t>
      </w:r>
      <w:r w:rsidRPr="003B78EF">
        <w:t>million in the first year, $</w:t>
      </w:r>
      <w:r w:rsidR="00C87E6B">
        <w:t>100 million to &lt; $200</w:t>
      </w:r>
      <w:r w:rsidRPr="003B78EF">
        <w:t xml:space="preserve"> million in Year 6, totalling $</w:t>
      </w:r>
      <w:r w:rsidR="00C87E6B">
        <w:t>900 million to &lt;</w:t>
      </w:r>
      <w:r w:rsidR="00E24F83">
        <w:t> </w:t>
      </w:r>
      <w:r w:rsidR="00C87E6B">
        <w:t>$1</w:t>
      </w:r>
      <w:r w:rsidR="00E24F83">
        <w:t> </w:t>
      </w:r>
      <w:r w:rsidR="00C87E6B">
        <w:t>billion</w:t>
      </w:r>
      <w:r w:rsidRPr="003B78EF">
        <w:t xml:space="preserve"> over 6 years. </w:t>
      </w:r>
      <w:r w:rsidR="007D4351" w:rsidRPr="003E13FE">
        <w:t xml:space="preserve">The pre-PBAC response </w:t>
      </w:r>
      <w:r w:rsidR="00185417" w:rsidRPr="003E13FE">
        <w:t>stated</w:t>
      </w:r>
      <w:r w:rsidR="007D4351" w:rsidRPr="003E13FE">
        <w:t xml:space="preserve"> that </w:t>
      </w:r>
      <w:r w:rsidR="007D4351">
        <w:t xml:space="preserve">financial </w:t>
      </w:r>
      <w:r w:rsidR="007D4351" w:rsidRPr="00FE6F8D">
        <w:t>estimates</w:t>
      </w:r>
      <w:r w:rsidR="007D4351">
        <w:t xml:space="preserve"> shown in </w:t>
      </w:r>
      <w:r w:rsidR="00705144">
        <w:fldChar w:fldCharType="begin" w:fldLock="1"/>
      </w:r>
      <w:r w:rsidR="00705144">
        <w:instrText xml:space="preserve"> REF _Ref137221085 \h  \* MERGEFORMAT </w:instrText>
      </w:r>
      <w:r w:rsidR="00705144">
        <w:fldChar w:fldCharType="separate"/>
      </w:r>
      <w:r w:rsidR="00705144" w:rsidRPr="00705144">
        <w:t>Table</w:t>
      </w:r>
      <w:r w:rsidR="00E24F83">
        <w:t> </w:t>
      </w:r>
      <w:r w:rsidR="00705144" w:rsidRPr="00705144">
        <w:t>10</w:t>
      </w:r>
      <w:r w:rsidR="00705144">
        <w:fldChar w:fldCharType="end"/>
      </w:r>
      <w:r w:rsidR="00705144">
        <w:t xml:space="preserve"> </w:t>
      </w:r>
      <w:r w:rsidR="007D4351" w:rsidRPr="00FE6F8D">
        <w:t xml:space="preserve">include doses administered to adults </w:t>
      </w:r>
      <w:r w:rsidR="007D4351">
        <w:t xml:space="preserve">aged </w:t>
      </w:r>
      <w:r w:rsidR="007D4351" w:rsidRPr="00FE6F8D">
        <w:t xml:space="preserve">70 </w:t>
      </w:r>
      <w:r w:rsidR="007D4351">
        <w:t>years</w:t>
      </w:r>
      <w:r w:rsidR="007D4351" w:rsidRPr="00FE6F8D">
        <w:t xml:space="preserve"> at the PBAC recommended </w:t>
      </w:r>
      <w:r w:rsidR="007D4351">
        <w:t xml:space="preserve">cost per </w:t>
      </w:r>
      <w:r w:rsidR="007D4351" w:rsidRPr="00FE6F8D">
        <w:t>dose of $</w:t>
      </w:r>
      <w:r w:rsidR="00085937" w:rsidRPr="0024192B">
        <w:rPr>
          <w:color w:val="000000"/>
          <w:w w:val="15"/>
          <w:shd w:val="solid" w:color="000000" w:fill="000000"/>
          <w:fitText w:val="-20" w:id="-1158497536"/>
          <w14:textFill>
            <w14:solidFill>
              <w14:srgbClr w14:val="000000">
                <w14:alpha w14:val="100000"/>
              </w14:srgbClr>
            </w14:solidFill>
          </w14:textFill>
        </w:rPr>
        <w:t xml:space="preserve">|  </w:t>
      </w:r>
      <w:r w:rsidR="00085937" w:rsidRPr="0024192B">
        <w:rPr>
          <w:color w:val="000000"/>
          <w:spacing w:val="-69"/>
          <w:w w:val="15"/>
          <w:shd w:val="solid" w:color="000000" w:fill="000000"/>
          <w:fitText w:val="-20" w:id="-1158497536"/>
          <w14:textFill>
            <w14:solidFill>
              <w14:srgbClr w14:val="000000">
                <w14:alpha w14:val="100000"/>
              </w14:srgbClr>
            </w14:solidFill>
          </w14:textFill>
        </w:rPr>
        <w:t>|</w:t>
      </w:r>
      <w:r w:rsidR="007D4351" w:rsidRPr="00FE6F8D">
        <w:t>. However,</w:t>
      </w:r>
      <w:r w:rsidR="00E5615F">
        <w:t xml:space="preserve"> </w:t>
      </w:r>
      <w:r w:rsidR="00646D38">
        <w:t>it is noted that uptake in individuals aged 70 years is assumed to be</w:t>
      </w:r>
      <w:r w:rsidR="00E5615F">
        <w:t xml:space="preserve"> lower if there is an opportunity to receive RZV at an older age compared with RZV being available</w:t>
      </w:r>
      <w:r w:rsidR="007D4351" w:rsidRPr="00FE6F8D">
        <w:t xml:space="preserve"> </w:t>
      </w:r>
      <w:r w:rsidR="00646D38" w:rsidRPr="003E13FE">
        <w:t xml:space="preserve">for </w:t>
      </w:r>
      <w:r w:rsidR="007D4351" w:rsidRPr="00FE6F8D">
        <w:t xml:space="preserve">adults </w:t>
      </w:r>
      <w:r w:rsidR="007D4351">
        <w:t xml:space="preserve">aged </w:t>
      </w:r>
      <w:r w:rsidR="007D4351" w:rsidRPr="00FE6F8D">
        <w:t xml:space="preserve">70 </w:t>
      </w:r>
      <w:r w:rsidR="007D4351">
        <w:t>years</w:t>
      </w:r>
      <w:r w:rsidR="007D4351" w:rsidRPr="00FE6F8D">
        <w:t xml:space="preserve"> </w:t>
      </w:r>
      <w:r w:rsidR="007D4351">
        <w:t>without ongoing eligibility</w:t>
      </w:r>
      <w:r w:rsidR="00646D38">
        <w:t xml:space="preserve"> (the recommended population)</w:t>
      </w:r>
      <w:r w:rsidR="007D4351">
        <w:t>.</w:t>
      </w:r>
      <w:bookmarkStart w:id="24" w:name="_Ref137221085"/>
    </w:p>
    <w:p w14:paraId="65EEEF39" w14:textId="7D306676" w:rsidR="009C4F3D" w:rsidRDefault="009C4F3D" w:rsidP="00E24F83">
      <w:pPr>
        <w:pStyle w:val="TableFigureHeading"/>
      </w:pPr>
      <w:r w:rsidRPr="005863BA">
        <w:lastRenderedPageBreak/>
        <w:t xml:space="preserve">Table </w:t>
      </w:r>
      <w:r w:rsidR="0024192B">
        <w:fldChar w:fldCharType="begin" w:fldLock="1"/>
      </w:r>
      <w:r w:rsidR="0024192B">
        <w:instrText xml:space="preserve"> SEQ Table \* ARABIC </w:instrText>
      </w:r>
      <w:r w:rsidR="0024192B">
        <w:fldChar w:fldCharType="separate"/>
      </w:r>
      <w:r w:rsidR="00705144" w:rsidRPr="005863BA">
        <w:rPr>
          <w:noProof/>
        </w:rPr>
        <w:t>10</w:t>
      </w:r>
      <w:r w:rsidR="0024192B">
        <w:rPr>
          <w:noProof/>
        </w:rPr>
        <w:fldChar w:fldCharType="end"/>
      </w:r>
      <w:bookmarkEnd w:id="24"/>
      <w:r w:rsidRPr="005863BA">
        <w:rPr>
          <w:iCs/>
        </w:rPr>
        <w:t xml:space="preserve">: </w:t>
      </w:r>
      <w:r w:rsidRPr="005863BA">
        <w:t xml:space="preserve">Estimated use and financial implications of listing RZV on the NIP for individuals aged 65 </w:t>
      </w:r>
      <w:r w:rsidR="00C7174B" w:rsidRPr="005863BA">
        <w:t>as a</w:t>
      </w:r>
      <w:r w:rsidRPr="005863BA">
        <w:t xml:space="preserve"> primary </w:t>
      </w:r>
      <w:r w:rsidR="00C7174B" w:rsidRPr="005863BA">
        <w:t xml:space="preserve">program with a </w:t>
      </w:r>
      <w:r w:rsidRPr="005863BA">
        <w:t>catch up program</w:t>
      </w:r>
      <w:r w:rsidR="00C7174B" w:rsidRPr="005863BA">
        <w:t xml:space="preserve"> for individuals aged </w:t>
      </w:r>
      <w:r w:rsidR="00CA6226" w:rsidRPr="005863BA">
        <w:t xml:space="preserve">≥ </w:t>
      </w:r>
      <w:r w:rsidR="00C7174B" w:rsidRPr="005863BA">
        <w:t>66</w:t>
      </w:r>
      <w:r w:rsidR="00CA6226" w:rsidRPr="005863BA">
        <w:t xml:space="preserve">, </w:t>
      </w:r>
      <w:r w:rsidRPr="005863BA">
        <w:t>cost per dose $</w:t>
      </w:r>
      <w:r w:rsidR="00C25D04" w:rsidRPr="00E24F83">
        <w:rPr>
          <w:color w:val="000000"/>
          <w:spacing w:val="14"/>
          <w:shd w:val="solid" w:color="000000" w:fill="000000"/>
          <w:fitText w:val="347" w:id="-1167872242"/>
          <w14:textFill>
            <w14:solidFill>
              <w14:srgbClr w14:val="000000">
                <w14:alpha w14:val="100000"/>
              </w14:srgbClr>
            </w14:solidFill>
          </w14:textFill>
        </w:rPr>
        <w:t>||  |</w:t>
      </w:r>
      <w:r w:rsidR="00C25D04" w:rsidRPr="00E24F83">
        <w:rPr>
          <w:color w:val="000000"/>
          <w:spacing w:val="2"/>
          <w:shd w:val="solid" w:color="000000" w:fill="000000"/>
          <w:fitText w:val="347" w:id="-1167872242"/>
          <w14:textFill>
            <w14:solidFill>
              <w14:srgbClr w14:val="000000">
                <w14:alpha w14:val="100000"/>
              </w14:srgbClr>
            </w14:solidFill>
          </w14:textFil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7"/>
        <w:gridCol w:w="1085"/>
        <w:gridCol w:w="1086"/>
        <w:gridCol w:w="1086"/>
        <w:gridCol w:w="1086"/>
        <w:gridCol w:w="1087"/>
        <w:gridCol w:w="1239"/>
      </w:tblGrid>
      <w:tr w:rsidR="009D042B" w:rsidRPr="00AD7238" w14:paraId="52F6EF7C" w14:textId="77777777" w:rsidTr="00102A50">
        <w:trPr>
          <w:cantSplit/>
          <w:tblHeader/>
        </w:trPr>
        <w:tc>
          <w:tcPr>
            <w:tcW w:w="1302" w:type="pct"/>
            <w:shd w:val="clear" w:color="auto" w:fill="auto"/>
            <w:vAlign w:val="center"/>
          </w:tcPr>
          <w:p w14:paraId="1A5C48B5" w14:textId="3F019D78" w:rsidR="009C4F3D" w:rsidRPr="00AD7238" w:rsidRDefault="009C4F3D" w:rsidP="00102A50">
            <w:pPr>
              <w:pStyle w:val="TableText"/>
              <w:keepNext w:val="0"/>
            </w:pPr>
          </w:p>
        </w:tc>
        <w:tc>
          <w:tcPr>
            <w:tcW w:w="602" w:type="pct"/>
            <w:shd w:val="clear" w:color="auto" w:fill="auto"/>
            <w:vAlign w:val="center"/>
          </w:tcPr>
          <w:p w14:paraId="615E09EA" w14:textId="77777777" w:rsidR="009C4F3D" w:rsidRPr="00AD7238" w:rsidRDefault="009C4F3D" w:rsidP="00102A50">
            <w:pPr>
              <w:pStyle w:val="In-tableHeading"/>
              <w:keepNext w:val="0"/>
              <w:jc w:val="center"/>
              <w:rPr>
                <w:lang w:val="en-AU"/>
              </w:rPr>
            </w:pPr>
            <w:r w:rsidRPr="00AD7238">
              <w:rPr>
                <w:lang w:val="en-AU"/>
              </w:rPr>
              <w:t>Year 1</w:t>
            </w:r>
          </w:p>
        </w:tc>
        <w:tc>
          <w:tcPr>
            <w:tcW w:w="602" w:type="pct"/>
            <w:shd w:val="clear" w:color="auto" w:fill="auto"/>
            <w:vAlign w:val="center"/>
          </w:tcPr>
          <w:p w14:paraId="6FAF3EC1" w14:textId="77777777" w:rsidR="009C4F3D" w:rsidRPr="00AD7238" w:rsidRDefault="009C4F3D" w:rsidP="00102A50">
            <w:pPr>
              <w:pStyle w:val="In-tableHeading"/>
              <w:keepNext w:val="0"/>
              <w:jc w:val="center"/>
              <w:rPr>
                <w:lang w:val="en-AU"/>
              </w:rPr>
            </w:pPr>
            <w:r w:rsidRPr="00AD7238">
              <w:rPr>
                <w:lang w:val="en-AU"/>
              </w:rPr>
              <w:t>Year 2</w:t>
            </w:r>
          </w:p>
        </w:tc>
        <w:tc>
          <w:tcPr>
            <w:tcW w:w="602" w:type="pct"/>
            <w:shd w:val="clear" w:color="auto" w:fill="auto"/>
            <w:vAlign w:val="center"/>
          </w:tcPr>
          <w:p w14:paraId="31076FC5" w14:textId="77777777" w:rsidR="009C4F3D" w:rsidRPr="00AD7238" w:rsidRDefault="009C4F3D" w:rsidP="00102A50">
            <w:pPr>
              <w:pStyle w:val="In-tableHeading"/>
              <w:keepNext w:val="0"/>
              <w:jc w:val="center"/>
              <w:rPr>
                <w:lang w:val="en-AU"/>
              </w:rPr>
            </w:pPr>
            <w:r w:rsidRPr="00AD7238">
              <w:rPr>
                <w:lang w:val="en-AU"/>
              </w:rPr>
              <w:t>Year 3</w:t>
            </w:r>
          </w:p>
        </w:tc>
        <w:tc>
          <w:tcPr>
            <w:tcW w:w="602" w:type="pct"/>
            <w:shd w:val="clear" w:color="auto" w:fill="auto"/>
            <w:vAlign w:val="center"/>
          </w:tcPr>
          <w:p w14:paraId="0557A393" w14:textId="77777777" w:rsidR="009C4F3D" w:rsidRPr="00AD7238" w:rsidRDefault="009C4F3D" w:rsidP="00102A50">
            <w:pPr>
              <w:pStyle w:val="In-tableHeading"/>
              <w:keepNext w:val="0"/>
              <w:jc w:val="center"/>
              <w:rPr>
                <w:lang w:val="en-AU"/>
              </w:rPr>
            </w:pPr>
            <w:r w:rsidRPr="00AD7238">
              <w:rPr>
                <w:lang w:val="en-AU"/>
              </w:rPr>
              <w:t>Year 4</w:t>
            </w:r>
          </w:p>
        </w:tc>
        <w:tc>
          <w:tcPr>
            <w:tcW w:w="603" w:type="pct"/>
            <w:shd w:val="clear" w:color="auto" w:fill="auto"/>
            <w:vAlign w:val="center"/>
          </w:tcPr>
          <w:p w14:paraId="0E2AEB10" w14:textId="77777777" w:rsidR="009C4F3D" w:rsidRPr="00AD7238" w:rsidRDefault="009C4F3D" w:rsidP="00102A50">
            <w:pPr>
              <w:pStyle w:val="In-tableHeading"/>
              <w:keepNext w:val="0"/>
              <w:jc w:val="center"/>
              <w:rPr>
                <w:lang w:val="en-AU"/>
              </w:rPr>
            </w:pPr>
            <w:r w:rsidRPr="00AD7238">
              <w:rPr>
                <w:lang w:val="en-AU"/>
              </w:rPr>
              <w:t>Year 5</w:t>
            </w:r>
          </w:p>
        </w:tc>
        <w:tc>
          <w:tcPr>
            <w:tcW w:w="687" w:type="pct"/>
          </w:tcPr>
          <w:p w14:paraId="1F88822E" w14:textId="77777777" w:rsidR="009C4F3D" w:rsidRPr="00AD7238" w:rsidRDefault="009C4F3D" w:rsidP="00102A50">
            <w:pPr>
              <w:pStyle w:val="In-tableHeading"/>
              <w:keepNext w:val="0"/>
              <w:jc w:val="center"/>
              <w:rPr>
                <w:lang w:val="en-AU"/>
              </w:rPr>
            </w:pPr>
            <w:r w:rsidRPr="00AD7238">
              <w:rPr>
                <w:lang w:val="en-AU"/>
              </w:rPr>
              <w:t>Year 6</w:t>
            </w:r>
          </w:p>
        </w:tc>
      </w:tr>
      <w:tr w:rsidR="009C4F3D" w:rsidRPr="00AD7238" w14:paraId="6228BFCF" w14:textId="77777777" w:rsidTr="00102A50">
        <w:trPr>
          <w:cantSplit/>
          <w:tblHeader/>
        </w:trPr>
        <w:tc>
          <w:tcPr>
            <w:tcW w:w="5000" w:type="pct"/>
            <w:gridSpan w:val="7"/>
            <w:shd w:val="clear" w:color="auto" w:fill="auto"/>
            <w:vAlign w:val="center"/>
          </w:tcPr>
          <w:p w14:paraId="664E3A8A" w14:textId="77777777" w:rsidR="009C4F3D" w:rsidRPr="00AD7238" w:rsidRDefault="009C4F3D" w:rsidP="00102A50">
            <w:pPr>
              <w:pStyle w:val="In-tableHeading"/>
              <w:keepNext w:val="0"/>
              <w:rPr>
                <w:lang w:val="en-AU"/>
              </w:rPr>
            </w:pPr>
            <w:r w:rsidRPr="00AD7238">
              <w:rPr>
                <w:lang w:val="en-AU"/>
              </w:rPr>
              <w:t>Estimated extent of use</w:t>
            </w:r>
          </w:p>
        </w:tc>
      </w:tr>
      <w:tr w:rsidR="009C4F3D" w:rsidRPr="00AD7238" w14:paraId="2810292A" w14:textId="77777777" w:rsidTr="00102A50">
        <w:trPr>
          <w:cantSplit/>
          <w:tblHeader/>
        </w:trPr>
        <w:tc>
          <w:tcPr>
            <w:tcW w:w="5000" w:type="pct"/>
            <w:gridSpan w:val="7"/>
            <w:shd w:val="clear" w:color="auto" w:fill="auto"/>
            <w:vAlign w:val="center"/>
          </w:tcPr>
          <w:p w14:paraId="505355D2" w14:textId="77777777" w:rsidR="009C4F3D" w:rsidRPr="00AD7238" w:rsidRDefault="009C4F3D" w:rsidP="00102A50">
            <w:pPr>
              <w:pStyle w:val="In-tableHeading"/>
              <w:keepNext w:val="0"/>
              <w:rPr>
                <w:lang w:val="en-AU"/>
              </w:rPr>
            </w:pPr>
            <w:r w:rsidRPr="00AD7238">
              <w:rPr>
                <w:lang w:val="en-AU"/>
              </w:rPr>
              <w:t xml:space="preserve">Number of </w:t>
            </w:r>
            <w:r>
              <w:rPr>
                <w:lang w:val="en-AU"/>
              </w:rPr>
              <w:t>individuals</w:t>
            </w:r>
            <w:r w:rsidRPr="00AD7238">
              <w:rPr>
                <w:lang w:val="en-AU"/>
              </w:rPr>
              <w:t xml:space="preserve"> vaccinated</w:t>
            </w:r>
          </w:p>
        </w:tc>
      </w:tr>
      <w:tr w:rsidR="009D042B" w:rsidRPr="00AD7238" w14:paraId="00C58A3E" w14:textId="77777777" w:rsidTr="00102A50">
        <w:trPr>
          <w:cantSplit/>
          <w:tblHeader/>
        </w:trPr>
        <w:tc>
          <w:tcPr>
            <w:tcW w:w="1302" w:type="pct"/>
            <w:shd w:val="clear" w:color="auto" w:fill="auto"/>
            <w:vAlign w:val="center"/>
          </w:tcPr>
          <w:p w14:paraId="3B596125" w14:textId="77777777" w:rsidR="003B78EF" w:rsidRDefault="003B78EF" w:rsidP="00102A50">
            <w:pPr>
              <w:pStyle w:val="TableText"/>
              <w:keepNext w:val="0"/>
            </w:pPr>
            <w:r>
              <w:t>Aged 65 years</w:t>
            </w:r>
          </w:p>
          <w:p w14:paraId="17F1CB07" w14:textId="2F8A9C06" w:rsidR="00803BF3"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35385823" w14:textId="77777777" w:rsidR="00E24F83" w:rsidRDefault="00C25D04" w:rsidP="00E24F83">
            <w:pPr>
              <w:pStyle w:val="TableText"/>
              <w:keepNext w:val="0"/>
              <w:jc w:val="center"/>
              <w:rPr>
                <w:sz w:val="18"/>
                <w:szCs w:val="18"/>
                <w:vertAlign w:val="superscript"/>
              </w:rPr>
            </w:pPr>
            <w:r w:rsidRPr="00C25D04">
              <w:rPr>
                <w:rFonts w:ascii="MS Mincho" w:eastAsia="MS Mincho" w:hAnsi="MS Mincho" w:cs="MS Mincho" w:hint="eastAsia"/>
                <w:color w:val="000000"/>
                <w:w w:val="15"/>
                <w:szCs w:val="20"/>
                <w:shd w:val="solid" w:color="000000" w:fill="000000"/>
                <w:fitText w:val="55" w:id="-1167872241"/>
                <w14:textFill>
                  <w14:solidFill>
                    <w14:srgbClr w14:val="000000">
                      <w14:alpha w14:val="100000"/>
                    </w14:srgbClr>
                  </w14:solidFill>
                </w14:textFill>
              </w:rPr>
              <w:t xml:space="preserve">　</w:t>
            </w:r>
            <w:r w:rsidRPr="00C25D04">
              <w:rPr>
                <w:rFonts w:cs="Calibri"/>
                <w:color w:val="000000"/>
                <w:w w:val="15"/>
                <w:szCs w:val="20"/>
                <w:shd w:val="solid" w:color="000000" w:fill="000000"/>
                <w:fitText w:val="55" w:id="-1167872241"/>
                <w14:textFill>
                  <w14:solidFill>
                    <w14:srgbClr w14:val="000000">
                      <w14:alpha w14:val="100000"/>
                    </w14:srgbClr>
                  </w14:solidFill>
                </w14:textFill>
              </w:rPr>
              <w:t>|</w:t>
            </w:r>
            <w:r w:rsidRPr="00C25D04">
              <w:rPr>
                <w:rFonts w:ascii="MS Mincho" w:eastAsia="MS Mincho" w:hAnsi="MS Mincho" w:cs="MS Mincho" w:hint="eastAsia"/>
                <w:color w:val="000000"/>
                <w:spacing w:val="-10"/>
                <w:w w:val="15"/>
                <w:szCs w:val="20"/>
                <w:shd w:val="solid" w:color="000000" w:fill="000000"/>
                <w:fitText w:val="55" w:id="-1167872241"/>
                <w14:textFill>
                  <w14:solidFill>
                    <w14:srgbClr w14:val="000000">
                      <w14:alpha w14:val="100000"/>
                    </w14:srgbClr>
                  </w14:solidFill>
                </w14:textFill>
              </w:rPr>
              <w:t xml:space="preserve">　</w:t>
            </w:r>
            <w:r w:rsidR="00C87E6B">
              <w:rPr>
                <w:sz w:val="18"/>
                <w:szCs w:val="18"/>
                <w:vertAlign w:val="superscript"/>
              </w:rPr>
              <w:t>1</w:t>
            </w:r>
            <w:r w:rsidR="00E24F83">
              <w:rPr>
                <w:sz w:val="18"/>
                <w:szCs w:val="18"/>
                <w:vertAlign w:val="superscript"/>
              </w:rPr>
              <w:t xml:space="preserve"> </w:t>
            </w:r>
          </w:p>
          <w:p w14:paraId="3206841D" w14:textId="4D9A022B" w:rsidR="00803BF3" w:rsidRPr="00E24F83" w:rsidRDefault="00E24F83" w:rsidP="00E24F83">
            <w:pPr>
              <w:pStyle w:val="TableText"/>
              <w:keepNext w:val="0"/>
              <w:jc w:val="center"/>
              <w:rPr>
                <w:rFonts w:cs="Calibri"/>
                <w:color w:val="000000"/>
                <w:szCs w:val="20"/>
                <w:highlight w:val="darkGray"/>
              </w:rPr>
            </w:pPr>
            <w:r>
              <w:rPr>
                <w:sz w:val="18"/>
                <w:szCs w:val="18"/>
              </w:rPr>
              <w:t>(</w:t>
            </w:r>
            <w:r w:rsidR="00C25D04"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00C25D04"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00C25D04"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sidR="00C87E6B">
              <w:rPr>
                <w:sz w:val="18"/>
                <w:szCs w:val="18"/>
                <w:vertAlign w:val="superscript"/>
              </w:rPr>
              <w:t>1</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428CBF10" w14:textId="1A9A4066"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2256"/>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2256"/>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2256"/>
                <w14:textFill>
                  <w14:solidFill>
                    <w14:srgbClr w14:val="000000">
                      <w14:alpha w14:val="100000"/>
                    </w14:srgbClr>
                  </w14:solidFill>
                </w14:textFill>
              </w:rPr>
              <w:t xml:space="preserve">　</w:t>
            </w:r>
            <w:r w:rsidR="00C87E6B">
              <w:rPr>
                <w:sz w:val="18"/>
                <w:szCs w:val="18"/>
                <w:vertAlign w:val="superscript"/>
              </w:rPr>
              <w:t>1</w:t>
            </w:r>
          </w:p>
          <w:p w14:paraId="3F072BB2" w14:textId="376D9A3E" w:rsidR="00803BF3" w:rsidRPr="00072EE0" w:rsidRDefault="00E24F83"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5B24AE25" w14:textId="7D74DDED"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5" w:id="-1167872254"/>
                <w14:textFill>
                  <w14:solidFill>
                    <w14:srgbClr w14:val="000000">
                      <w14:alpha w14:val="100000"/>
                    </w14:srgbClr>
                  </w14:solidFill>
                </w14:textFill>
              </w:rPr>
              <w:t xml:space="preserve">　</w:t>
            </w:r>
            <w:r w:rsidRPr="00C25D04">
              <w:rPr>
                <w:rFonts w:cs="Calibri"/>
                <w:color w:val="000000"/>
                <w:w w:val="15"/>
                <w:szCs w:val="20"/>
                <w:shd w:val="solid" w:color="000000" w:fill="000000"/>
                <w:fitText w:val="55" w:id="-1167872254"/>
                <w14:textFill>
                  <w14:solidFill>
                    <w14:srgbClr w14:val="000000">
                      <w14:alpha w14:val="100000"/>
                    </w14:srgbClr>
                  </w14:solidFill>
                </w14:textFill>
              </w:rPr>
              <w:t>|</w:t>
            </w:r>
            <w:r w:rsidRPr="00C25D04">
              <w:rPr>
                <w:rFonts w:ascii="MS Mincho" w:eastAsia="MS Mincho" w:hAnsi="MS Mincho" w:cs="MS Mincho" w:hint="eastAsia"/>
                <w:color w:val="000000"/>
                <w:spacing w:val="-10"/>
                <w:w w:val="15"/>
                <w:szCs w:val="20"/>
                <w:shd w:val="solid" w:color="000000" w:fill="000000"/>
                <w:fitText w:val="55" w:id="-1167872254"/>
                <w14:textFill>
                  <w14:solidFill>
                    <w14:srgbClr w14:val="000000">
                      <w14:alpha w14:val="100000"/>
                    </w14:srgbClr>
                  </w14:solidFill>
                </w14:textFill>
              </w:rPr>
              <w:t xml:space="preserve">　</w:t>
            </w:r>
            <w:r w:rsidR="00C87E6B">
              <w:rPr>
                <w:sz w:val="18"/>
                <w:szCs w:val="18"/>
                <w:vertAlign w:val="superscript"/>
              </w:rPr>
              <w:t>1</w:t>
            </w:r>
          </w:p>
          <w:p w14:paraId="1124195E" w14:textId="123AB414" w:rsidR="00803BF3" w:rsidRPr="00072EE0" w:rsidRDefault="00E24F83"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22828545" w14:textId="030E0674"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2252"/>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2252"/>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2252"/>
                <w14:textFill>
                  <w14:solidFill>
                    <w14:srgbClr w14:val="000000">
                      <w14:alpha w14:val="100000"/>
                    </w14:srgbClr>
                  </w14:solidFill>
                </w14:textFill>
              </w:rPr>
              <w:t xml:space="preserve">　</w:t>
            </w:r>
            <w:r w:rsidR="00C87E6B">
              <w:rPr>
                <w:sz w:val="18"/>
                <w:szCs w:val="18"/>
                <w:vertAlign w:val="superscript"/>
              </w:rPr>
              <w:t>1</w:t>
            </w:r>
          </w:p>
          <w:p w14:paraId="30EDEC7D" w14:textId="3A57FC43" w:rsidR="00803BF3" w:rsidRPr="00072EE0" w:rsidRDefault="00E24F83"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0FC6FCBB" w14:textId="19D86771"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2250"/>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2250"/>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2250"/>
                <w14:textFill>
                  <w14:solidFill>
                    <w14:srgbClr w14:val="000000">
                      <w14:alpha w14:val="100000"/>
                    </w14:srgbClr>
                  </w14:solidFill>
                </w14:textFill>
              </w:rPr>
              <w:t xml:space="preserve">　</w:t>
            </w:r>
            <w:r w:rsidR="00C87E6B">
              <w:rPr>
                <w:sz w:val="18"/>
                <w:szCs w:val="18"/>
                <w:vertAlign w:val="superscript"/>
              </w:rPr>
              <w:t>1</w:t>
            </w:r>
          </w:p>
          <w:p w14:paraId="329639DF" w14:textId="2234D12D" w:rsidR="00803BF3" w:rsidRPr="00072EE0" w:rsidRDefault="00E24F83"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51D6D3A3" w14:textId="2CE2586A" w:rsidR="007C2173" w:rsidRPr="007C2173" w:rsidRDefault="00C25D04" w:rsidP="00102A50">
            <w:pPr>
              <w:pStyle w:val="TableText"/>
              <w:keepNext w:val="0"/>
              <w:jc w:val="center"/>
              <w:rPr>
                <w:rFonts w:cs="Calibri"/>
                <w:color w:val="000000"/>
                <w:szCs w:val="20"/>
              </w:rPr>
            </w:pPr>
            <w:r w:rsidRPr="00C25D04">
              <w:rPr>
                <w:rFonts w:cs="Calibri"/>
                <w:color w:val="000000"/>
                <w:szCs w:val="20"/>
                <w:shd w:val="solid" w:color="000000" w:fill="000000"/>
                <w14:textFill>
                  <w14:solidFill>
                    <w14:srgbClr w14:val="000000">
                      <w14:alpha w14:val="100000"/>
                    </w14:srgbClr>
                  </w14:solidFill>
                </w14:textFill>
              </w:rPr>
              <w:t>|</w:t>
            </w:r>
            <w:r w:rsidR="00C87E6B">
              <w:rPr>
                <w:sz w:val="18"/>
                <w:szCs w:val="18"/>
                <w:vertAlign w:val="superscript"/>
              </w:rPr>
              <w:t>1</w:t>
            </w:r>
          </w:p>
          <w:p w14:paraId="4836FE45" w14:textId="1EE9BDC1" w:rsidR="000E58B0" w:rsidRPr="00072EE0" w:rsidRDefault="00E24F83"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r>
      <w:tr w:rsidR="009D042B" w:rsidRPr="00AD7238" w14:paraId="56DACAF5" w14:textId="77777777" w:rsidTr="00102A50">
        <w:trPr>
          <w:cantSplit/>
          <w:tblHeader/>
        </w:trPr>
        <w:tc>
          <w:tcPr>
            <w:tcW w:w="1302" w:type="pct"/>
            <w:shd w:val="clear" w:color="auto" w:fill="auto"/>
            <w:vAlign w:val="center"/>
          </w:tcPr>
          <w:p w14:paraId="2BBF8484" w14:textId="77777777" w:rsidR="003B78EF" w:rsidRDefault="003B78EF" w:rsidP="00102A50">
            <w:pPr>
              <w:pStyle w:val="TableText"/>
              <w:keepNext w:val="0"/>
            </w:pPr>
            <w:r>
              <w:t>Aged 65 to 69 years</w:t>
            </w:r>
          </w:p>
          <w:p w14:paraId="0F07FBDD" w14:textId="6D4B8BD3" w:rsidR="00803BF3" w:rsidRPr="00AD7238"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674E139C" w14:textId="77777777" w:rsidR="00737FA8" w:rsidRDefault="00C25D04" w:rsidP="00102A50">
            <w:pPr>
              <w:pStyle w:val="TableText"/>
              <w:keepNext w:val="0"/>
              <w:jc w:val="center"/>
              <w:rPr>
                <w:sz w:val="18"/>
                <w:szCs w:val="18"/>
                <w:vertAlign w:val="superscript"/>
              </w:rPr>
            </w:pPr>
            <w:r w:rsidRPr="00C25D04">
              <w:rPr>
                <w:rFonts w:ascii="MS Mincho" w:eastAsia="MS Mincho" w:hAnsi="MS Mincho" w:cs="MS Mincho" w:hint="eastAsia"/>
                <w:bCs w:val="0"/>
                <w:color w:val="000000"/>
                <w:w w:val="15"/>
                <w:szCs w:val="20"/>
                <w:shd w:val="solid" w:color="000000" w:fill="000000"/>
                <w:fitText w:val="55" w:id="-1167872248"/>
                <w14:textFill>
                  <w14:solidFill>
                    <w14:srgbClr w14:val="000000">
                      <w14:alpha w14:val="100000"/>
                    </w14:srgbClr>
                  </w14:solidFill>
                </w14:textFill>
              </w:rPr>
              <w:t xml:space="preserve">　</w:t>
            </w:r>
            <w:r w:rsidRPr="00C25D04">
              <w:rPr>
                <w:rFonts w:cs="Calibri"/>
                <w:bCs w:val="0"/>
                <w:color w:val="000000"/>
                <w:w w:val="15"/>
                <w:szCs w:val="20"/>
                <w:shd w:val="solid" w:color="000000" w:fill="000000"/>
                <w:fitText w:val="55" w:id="-1167872248"/>
                <w14:textFill>
                  <w14:solidFill>
                    <w14:srgbClr w14:val="000000">
                      <w14:alpha w14:val="100000"/>
                    </w14:srgbClr>
                  </w14:solidFill>
                </w14:textFill>
              </w:rPr>
              <w:t>|</w:t>
            </w:r>
            <w:r w:rsidRPr="00C25D04">
              <w:rPr>
                <w:rFonts w:ascii="MS Mincho" w:eastAsia="MS Mincho" w:hAnsi="MS Mincho" w:cs="MS Mincho" w:hint="eastAsia"/>
                <w:bCs w:val="0"/>
                <w:color w:val="000000"/>
                <w:spacing w:val="-10"/>
                <w:w w:val="15"/>
                <w:szCs w:val="20"/>
                <w:shd w:val="solid" w:color="000000" w:fill="000000"/>
                <w:fitText w:val="55" w:id="-1167872248"/>
                <w14:textFill>
                  <w14:solidFill>
                    <w14:srgbClr w14:val="000000">
                      <w14:alpha w14:val="100000"/>
                    </w14:srgbClr>
                  </w14:solidFill>
                </w14:textFill>
              </w:rPr>
              <w:t xml:space="preserve">　</w:t>
            </w:r>
            <w:r w:rsidR="00C87E6B">
              <w:rPr>
                <w:sz w:val="18"/>
                <w:szCs w:val="18"/>
                <w:vertAlign w:val="superscript"/>
              </w:rPr>
              <w:t>2</w:t>
            </w:r>
          </w:p>
          <w:p w14:paraId="40560B53" w14:textId="72983489" w:rsidR="000E58B0" w:rsidRPr="00737FA8" w:rsidRDefault="00737FA8" w:rsidP="00102A50">
            <w:pPr>
              <w:pStyle w:val="TableText"/>
              <w:keepNext w:val="0"/>
              <w:jc w:val="center"/>
              <w:rPr>
                <w:highlight w:val="darkGray"/>
              </w:rPr>
            </w:pPr>
            <w:r>
              <w:rPr>
                <w:color w:val="000000"/>
                <w:sz w:val="18"/>
                <w:szCs w:val="18"/>
              </w:rPr>
              <w:t>(</w:t>
            </w:r>
            <w:r w:rsidR="00C25D04"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00C25D04" w:rsidRPr="00737FA8">
              <w:rPr>
                <w:color w:val="000000"/>
                <w:w w:val="30"/>
                <w:shd w:val="solid" w:color="000000" w:fill="000000"/>
                <w:fitText w:val="136" w:id="-1167872247"/>
                <w14:textFill>
                  <w14:solidFill>
                    <w14:srgbClr w14:val="000000">
                      <w14:alpha w14:val="100000"/>
                    </w14:srgbClr>
                  </w14:solidFill>
                </w14:textFill>
              </w:rPr>
              <w:t>|</w:t>
            </w:r>
            <w:r w:rsidR="00C25D04"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sidR="00C87E6B">
              <w:rPr>
                <w:sz w:val="18"/>
                <w:szCs w:val="18"/>
                <w:vertAlign w:val="superscript"/>
              </w:rPr>
              <w:t>2</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4A372E01" w14:textId="15ACDA90"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2246"/>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2246"/>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2246"/>
                <w14:textFill>
                  <w14:solidFill>
                    <w14:srgbClr w14:val="000000">
                      <w14:alpha w14:val="100000"/>
                    </w14:srgbClr>
                  </w14:solidFill>
                </w14:textFill>
              </w:rPr>
              <w:t xml:space="preserve">　</w:t>
            </w:r>
            <w:r w:rsidR="00C87E6B">
              <w:rPr>
                <w:sz w:val="18"/>
                <w:szCs w:val="18"/>
                <w:vertAlign w:val="superscript"/>
              </w:rPr>
              <w:t>1</w:t>
            </w:r>
          </w:p>
          <w:p w14:paraId="3FFD5847" w14:textId="3978121D" w:rsidR="000E58B0" w:rsidRPr="00072EE0" w:rsidRDefault="00B468F3" w:rsidP="00102A50">
            <w:pPr>
              <w:pStyle w:val="TableText"/>
              <w:keepNext w:val="0"/>
              <w:jc w:val="center"/>
              <w:rPr>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33753F47" w14:textId="76D91D61"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5" w:id="-1167872244"/>
                <w14:textFill>
                  <w14:solidFill>
                    <w14:srgbClr w14:val="000000">
                      <w14:alpha w14:val="100000"/>
                    </w14:srgbClr>
                  </w14:solidFill>
                </w14:textFill>
              </w:rPr>
              <w:t xml:space="preserve">　</w:t>
            </w:r>
            <w:r w:rsidRPr="00C25D04">
              <w:rPr>
                <w:rFonts w:cs="Calibri"/>
                <w:color w:val="000000"/>
                <w:w w:val="15"/>
                <w:szCs w:val="20"/>
                <w:shd w:val="solid" w:color="000000" w:fill="000000"/>
                <w:fitText w:val="55" w:id="-1167872244"/>
                <w14:textFill>
                  <w14:solidFill>
                    <w14:srgbClr w14:val="000000">
                      <w14:alpha w14:val="100000"/>
                    </w14:srgbClr>
                  </w14:solidFill>
                </w14:textFill>
              </w:rPr>
              <w:t>|</w:t>
            </w:r>
            <w:r w:rsidRPr="00C25D04">
              <w:rPr>
                <w:rFonts w:ascii="MS Mincho" w:eastAsia="MS Mincho" w:hAnsi="MS Mincho" w:cs="MS Mincho" w:hint="eastAsia"/>
                <w:color w:val="000000"/>
                <w:spacing w:val="-10"/>
                <w:w w:val="15"/>
                <w:szCs w:val="20"/>
                <w:shd w:val="solid" w:color="000000" w:fill="000000"/>
                <w:fitText w:val="55" w:id="-1167872244"/>
                <w14:textFill>
                  <w14:solidFill>
                    <w14:srgbClr w14:val="000000">
                      <w14:alpha w14:val="100000"/>
                    </w14:srgbClr>
                  </w14:solidFill>
                </w14:textFill>
              </w:rPr>
              <w:t xml:space="preserve">　</w:t>
            </w:r>
            <w:r w:rsidR="00C87E6B" w:rsidRPr="00016A4F">
              <w:rPr>
                <w:sz w:val="18"/>
                <w:szCs w:val="18"/>
                <w:vertAlign w:val="superscript"/>
              </w:rPr>
              <w:t>3</w:t>
            </w:r>
          </w:p>
          <w:p w14:paraId="75306F8F" w14:textId="07CBC5CB" w:rsidR="000E58B0" w:rsidRPr="00072EE0" w:rsidRDefault="00B468F3" w:rsidP="00102A50">
            <w:pPr>
              <w:pStyle w:val="TableText"/>
              <w:keepNext w:val="0"/>
              <w:jc w:val="center"/>
              <w:rPr>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3</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62E78566" w14:textId="4C67A02D"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2242"/>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2242"/>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2242"/>
                <w14:textFill>
                  <w14:solidFill>
                    <w14:srgbClr w14:val="000000">
                      <w14:alpha w14:val="100000"/>
                    </w14:srgbClr>
                  </w14:solidFill>
                </w14:textFill>
              </w:rPr>
              <w:t xml:space="preserve">　</w:t>
            </w:r>
            <w:r w:rsidR="00C87E6B">
              <w:rPr>
                <w:sz w:val="18"/>
                <w:szCs w:val="18"/>
                <w:vertAlign w:val="superscript"/>
              </w:rPr>
              <w:t>4</w:t>
            </w:r>
          </w:p>
          <w:p w14:paraId="5E34C3FF" w14:textId="0BD15ED1" w:rsidR="000E58B0" w:rsidRPr="00072EE0" w:rsidRDefault="00B468F3" w:rsidP="00102A50">
            <w:pPr>
              <w:pStyle w:val="TableText"/>
              <w:keepNext w:val="0"/>
              <w:jc w:val="center"/>
              <w:rPr>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4</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72EFF867" w14:textId="130BD91C"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2240"/>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2240"/>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2240"/>
                <w14:textFill>
                  <w14:solidFill>
                    <w14:srgbClr w14:val="000000">
                      <w14:alpha w14:val="100000"/>
                    </w14:srgbClr>
                  </w14:solidFill>
                </w14:textFill>
              </w:rPr>
              <w:t xml:space="preserve">　</w:t>
            </w:r>
            <w:r w:rsidR="00C87E6B">
              <w:rPr>
                <w:sz w:val="18"/>
                <w:szCs w:val="18"/>
                <w:vertAlign w:val="superscript"/>
              </w:rPr>
              <w:t>5</w:t>
            </w:r>
          </w:p>
          <w:p w14:paraId="29500201" w14:textId="48640521" w:rsidR="000E58B0" w:rsidRPr="00072EE0" w:rsidRDefault="00B468F3" w:rsidP="00102A50">
            <w:pPr>
              <w:pStyle w:val="TableText"/>
              <w:keepNext w:val="0"/>
              <w:jc w:val="center"/>
              <w:rPr>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5</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1A80B273" w14:textId="7BB13DF1" w:rsidR="007C2173" w:rsidRPr="007C2173" w:rsidRDefault="00C25D04" w:rsidP="00102A50">
            <w:pPr>
              <w:pStyle w:val="TableText"/>
              <w:keepNext w:val="0"/>
              <w:jc w:val="center"/>
              <w:rPr>
                <w:rFonts w:cs="Calibri"/>
                <w:color w:val="000000"/>
                <w:szCs w:val="20"/>
              </w:rPr>
            </w:pPr>
            <w:r w:rsidRPr="00C25D04">
              <w:rPr>
                <w:rFonts w:cs="Calibri"/>
                <w:color w:val="000000"/>
                <w:szCs w:val="20"/>
                <w:shd w:val="solid" w:color="000000" w:fill="000000"/>
                <w14:textFill>
                  <w14:solidFill>
                    <w14:srgbClr w14:val="000000">
                      <w14:alpha w14:val="100000"/>
                    </w14:srgbClr>
                  </w14:solidFill>
                </w14:textFill>
              </w:rPr>
              <w:t>|</w:t>
            </w:r>
            <w:r w:rsidR="00C87E6B">
              <w:rPr>
                <w:sz w:val="18"/>
                <w:szCs w:val="18"/>
                <w:vertAlign w:val="superscript"/>
              </w:rPr>
              <w:t>5</w:t>
            </w:r>
          </w:p>
          <w:p w14:paraId="7D699735" w14:textId="3F295C89" w:rsidR="000E58B0" w:rsidRPr="00072EE0" w:rsidRDefault="00B468F3" w:rsidP="00102A50">
            <w:pPr>
              <w:pStyle w:val="TableText"/>
              <w:keepNext w:val="0"/>
              <w:jc w:val="center"/>
              <w:rPr>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5</w:t>
            </w:r>
            <w:r>
              <w:rPr>
                <w:sz w:val="18"/>
                <w:szCs w:val="18"/>
              </w:rPr>
              <w:t>)</w:t>
            </w:r>
          </w:p>
        </w:tc>
      </w:tr>
      <w:tr w:rsidR="009D042B" w:rsidRPr="00AD7238" w14:paraId="6FFCB321" w14:textId="77777777" w:rsidTr="00102A50">
        <w:trPr>
          <w:cantSplit/>
          <w:tblHeader/>
        </w:trPr>
        <w:tc>
          <w:tcPr>
            <w:tcW w:w="1302" w:type="pct"/>
            <w:shd w:val="clear" w:color="auto" w:fill="auto"/>
            <w:vAlign w:val="center"/>
          </w:tcPr>
          <w:p w14:paraId="62A404E0" w14:textId="77777777" w:rsidR="003B78EF" w:rsidRDefault="003B78EF" w:rsidP="00102A50">
            <w:pPr>
              <w:pStyle w:val="TableText"/>
              <w:keepNext w:val="0"/>
            </w:pPr>
            <w:r>
              <w:t>Aged 70 to 79 years</w:t>
            </w:r>
          </w:p>
          <w:p w14:paraId="53517A07" w14:textId="495BF578" w:rsidR="00803BF3"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084A9441" w14:textId="6995A66C"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5" w:id="-1167872000"/>
                <w14:textFill>
                  <w14:solidFill>
                    <w14:srgbClr w14:val="000000">
                      <w14:alpha w14:val="100000"/>
                    </w14:srgbClr>
                  </w14:solidFill>
                </w14:textFill>
              </w:rPr>
              <w:t xml:space="preserve">　</w:t>
            </w:r>
            <w:r w:rsidRPr="00C25D04">
              <w:rPr>
                <w:rFonts w:cs="Calibri"/>
                <w:color w:val="000000"/>
                <w:w w:val="15"/>
                <w:szCs w:val="20"/>
                <w:shd w:val="solid" w:color="000000" w:fill="000000"/>
                <w:fitText w:val="55" w:id="-1167872000"/>
                <w14:textFill>
                  <w14:solidFill>
                    <w14:srgbClr w14:val="000000">
                      <w14:alpha w14:val="100000"/>
                    </w14:srgbClr>
                  </w14:solidFill>
                </w14:textFill>
              </w:rPr>
              <w:t>|</w:t>
            </w:r>
            <w:r w:rsidRPr="00C25D04">
              <w:rPr>
                <w:rFonts w:ascii="MS Mincho" w:eastAsia="MS Mincho" w:hAnsi="MS Mincho" w:cs="MS Mincho" w:hint="eastAsia"/>
                <w:color w:val="000000"/>
                <w:spacing w:val="-10"/>
                <w:w w:val="15"/>
                <w:szCs w:val="20"/>
                <w:shd w:val="solid" w:color="000000" w:fill="000000"/>
                <w:fitText w:val="55" w:id="-1167872000"/>
                <w14:textFill>
                  <w14:solidFill>
                    <w14:srgbClr w14:val="000000">
                      <w14:alpha w14:val="100000"/>
                    </w14:srgbClr>
                  </w14:solidFill>
                </w14:textFill>
              </w:rPr>
              <w:t xml:space="preserve">　</w:t>
            </w:r>
            <w:r w:rsidR="00C87E6B">
              <w:rPr>
                <w:sz w:val="18"/>
                <w:szCs w:val="18"/>
                <w:vertAlign w:val="superscript"/>
              </w:rPr>
              <w:t>6</w:t>
            </w:r>
          </w:p>
          <w:p w14:paraId="77C33BAD" w14:textId="5BD5365B" w:rsidR="000E58B0" w:rsidRPr="00072EE0" w:rsidRDefault="00B468F3" w:rsidP="00102A50">
            <w:pPr>
              <w:pStyle w:val="TableText"/>
              <w:keepNext w:val="0"/>
              <w:jc w:val="center"/>
              <w:rPr>
                <w:rFonts w:cs="Calibri"/>
                <w:color w:val="000000"/>
                <w:szCs w:val="20"/>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6</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42E6DB03" w14:textId="68FC85C7"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998"/>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998"/>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998"/>
                <w14:textFill>
                  <w14:solidFill>
                    <w14:srgbClr w14:val="000000">
                      <w14:alpha w14:val="100000"/>
                    </w14:srgbClr>
                  </w14:solidFill>
                </w14:textFill>
              </w:rPr>
              <w:t xml:space="preserve">　</w:t>
            </w:r>
            <w:r w:rsidR="00C87E6B">
              <w:rPr>
                <w:sz w:val="18"/>
                <w:szCs w:val="18"/>
                <w:vertAlign w:val="superscript"/>
              </w:rPr>
              <w:t>2</w:t>
            </w:r>
          </w:p>
          <w:p w14:paraId="17D55396" w14:textId="16C60452" w:rsidR="000E58B0" w:rsidRPr="00072EE0" w:rsidRDefault="00737FA8" w:rsidP="00102A50">
            <w:pPr>
              <w:pStyle w:val="TableText"/>
              <w:keepNext w:val="0"/>
              <w:jc w:val="center"/>
              <w:rPr>
                <w:rFonts w:cs="Calibri"/>
                <w:color w:val="000000"/>
                <w:szCs w:val="20"/>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45ADFA94" w14:textId="7D1719B5"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5" w:id="-1167871996"/>
                <w14:textFill>
                  <w14:solidFill>
                    <w14:srgbClr w14:val="000000">
                      <w14:alpha w14:val="100000"/>
                    </w14:srgbClr>
                  </w14:solidFill>
                </w14:textFill>
              </w:rPr>
              <w:t xml:space="preserve">　</w:t>
            </w:r>
            <w:r w:rsidRPr="00C25D04">
              <w:rPr>
                <w:rFonts w:cs="Calibri"/>
                <w:color w:val="000000"/>
                <w:w w:val="15"/>
                <w:szCs w:val="20"/>
                <w:shd w:val="solid" w:color="000000" w:fill="000000"/>
                <w:fitText w:val="55" w:id="-1167871996"/>
                <w14:textFill>
                  <w14:solidFill>
                    <w14:srgbClr w14:val="000000">
                      <w14:alpha w14:val="100000"/>
                    </w14:srgbClr>
                  </w14:solidFill>
                </w14:textFill>
              </w:rPr>
              <w:t>|</w:t>
            </w:r>
            <w:r w:rsidRPr="00C25D04">
              <w:rPr>
                <w:rFonts w:ascii="MS Mincho" w:eastAsia="MS Mincho" w:hAnsi="MS Mincho" w:cs="MS Mincho" w:hint="eastAsia"/>
                <w:color w:val="000000"/>
                <w:spacing w:val="-10"/>
                <w:w w:val="15"/>
                <w:szCs w:val="20"/>
                <w:shd w:val="solid" w:color="000000" w:fill="000000"/>
                <w:fitText w:val="55" w:id="-1167871996"/>
                <w14:textFill>
                  <w14:solidFill>
                    <w14:srgbClr w14:val="000000">
                      <w14:alpha w14:val="100000"/>
                    </w14:srgbClr>
                  </w14:solidFill>
                </w14:textFill>
              </w:rPr>
              <w:t xml:space="preserve">　</w:t>
            </w:r>
            <w:r w:rsidR="00C87E6B">
              <w:rPr>
                <w:sz w:val="18"/>
                <w:szCs w:val="18"/>
                <w:vertAlign w:val="superscript"/>
              </w:rPr>
              <w:t>2</w:t>
            </w:r>
          </w:p>
          <w:p w14:paraId="6DF45F28" w14:textId="797D3C1C" w:rsidR="000E58B0" w:rsidRPr="00072EE0" w:rsidRDefault="00737FA8" w:rsidP="00102A50">
            <w:pPr>
              <w:pStyle w:val="TableText"/>
              <w:keepNext w:val="0"/>
              <w:jc w:val="center"/>
              <w:rPr>
                <w:rFonts w:cs="Calibri"/>
                <w:color w:val="000000"/>
                <w:szCs w:val="20"/>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58719134" w14:textId="7CB0FBFC"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994"/>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994"/>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994"/>
                <w14:textFill>
                  <w14:solidFill>
                    <w14:srgbClr w14:val="000000">
                      <w14:alpha w14:val="100000"/>
                    </w14:srgbClr>
                  </w14:solidFill>
                </w14:textFill>
              </w:rPr>
              <w:t xml:space="preserve">　</w:t>
            </w:r>
            <w:r w:rsidR="00C87E6B">
              <w:rPr>
                <w:sz w:val="18"/>
                <w:szCs w:val="18"/>
                <w:vertAlign w:val="superscript"/>
              </w:rPr>
              <w:t>1</w:t>
            </w:r>
          </w:p>
          <w:p w14:paraId="52F36E2D" w14:textId="421AD602" w:rsidR="000E58B0" w:rsidRPr="00072EE0" w:rsidRDefault="00E24F83"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798BCC5D" w14:textId="31199523"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992"/>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992"/>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992"/>
                <w14:textFill>
                  <w14:solidFill>
                    <w14:srgbClr w14:val="000000">
                      <w14:alpha w14:val="100000"/>
                    </w14:srgbClr>
                  </w14:solidFill>
                </w14:textFill>
              </w:rPr>
              <w:t xml:space="preserve">　</w:t>
            </w:r>
            <w:r w:rsidR="00C87E6B">
              <w:rPr>
                <w:sz w:val="18"/>
                <w:szCs w:val="18"/>
                <w:vertAlign w:val="superscript"/>
              </w:rPr>
              <w:t>1</w:t>
            </w:r>
          </w:p>
          <w:p w14:paraId="5FD69CDF" w14:textId="4403CDD4" w:rsidR="000E58B0" w:rsidRPr="00072EE0" w:rsidRDefault="00E24F83"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48932029" w14:textId="32929238" w:rsidR="007C2173" w:rsidRPr="007C2173" w:rsidRDefault="00C25D04" w:rsidP="00102A50">
            <w:pPr>
              <w:pStyle w:val="TableText"/>
              <w:keepNext w:val="0"/>
              <w:jc w:val="center"/>
              <w:rPr>
                <w:rFonts w:cs="Calibri"/>
                <w:color w:val="000000"/>
                <w:szCs w:val="20"/>
              </w:rPr>
            </w:pPr>
            <w:r w:rsidRPr="00C25D04">
              <w:rPr>
                <w:rFonts w:cs="Calibri"/>
                <w:color w:val="000000"/>
                <w:szCs w:val="20"/>
                <w:shd w:val="solid" w:color="000000" w:fill="000000"/>
                <w14:textFill>
                  <w14:solidFill>
                    <w14:srgbClr w14:val="000000">
                      <w14:alpha w14:val="100000"/>
                    </w14:srgbClr>
                  </w14:solidFill>
                </w14:textFill>
              </w:rPr>
              <w:t>|</w:t>
            </w:r>
            <w:r w:rsidR="00C87E6B">
              <w:rPr>
                <w:sz w:val="18"/>
                <w:szCs w:val="18"/>
                <w:vertAlign w:val="superscript"/>
              </w:rPr>
              <w:t>1</w:t>
            </w:r>
          </w:p>
          <w:p w14:paraId="474CFFC3" w14:textId="1AEFF926" w:rsidR="000E58B0" w:rsidRPr="00072EE0" w:rsidRDefault="00E24F83"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r>
      <w:tr w:rsidR="009D042B" w:rsidRPr="00AD7238" w14:paraId="112186C7" w14:textId="77777777" w:rsidTr="00102A50">
        <w:trPr>
          <w:cantSplit/>
          <w:tblHeader/>
        </w:trPr>
        <w:tc>
          <w:tcPr>
            <w:tcW w:w="1302" w:type="pct"/>
            <w:shd w:val="clear" w:color="auto" w:fill="auto"/>
            <w:vAlign w:val="center"/>
          </w:tcPr>
          <w:p w14:paraId="4F7C4395" w14:textId="77777777" w:rsidR="003B78EF" w:rsidRDefault="003B78EF" w:rsidP="00102A50">
            <w:pPr>
              <w:pStyle w:val="TableText"/>
              <w:keepNext w:val="0"/>
            </w:pPr>
            <w:r>
              <w:t>Aged ≥ 80 years</w:t>
            </w:r>
          </w:p>
          <w:p w14:paraId="7D521B43" w14:textId="6D399BE5" w:rsidR="00803BF3"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3EC1C5A2" w14:textId="4B619DB6"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5" w:id="-1167871990"/>
                <w14:textFill>
                  <w14:solidFill>
                    <w14:srgbClr w14:val="000000">
                      <w14:alpha w14:val="100000"/>
                    </w14:srgbClr>
                  </w14:solidFill>
                </w14:textFill>
              </w:rPr>
              <w:t xml:space="preserve">　</w:t>
            </w:r>
            <w:r w:rsidRPr="00C25D04">
              <w:rPr>
                <w:rFonts w:cs="Calibri"/>
                <w:color w:val="000000"/>
                <w:w w:val="15"/>
                <w:szCs w:val="20"/>
                <w:shd w:val="solid" w:color="000000" w:fill="000000"/>
                <w:fitText w:val="55" w:id="-1167871990"/>
                <w14:textFill>
                  <w14:solidFill>
                    <w14:srgbClr w14:val="000000">
                      <w14:alpha w14:val="100000"/>
                    </w14:srgbClr>
                  </w14:solidFill>
                </w14:textFill>
              </w:rPr>
              <w:t>|</w:t>
            </w:r>
            <w:r w:rsidRPr="00C25D04">
              <w:rPr>
                <w:rFonts w:ascii="MS Mincho" w:eastAsia="MS Mincho" w:hAnsi="MS Mincho" w:cs="MS Mincho" w:hint="eastAsia"/>
                <w:color w:val="000000"/>
                <w:spacing w:val="-10"/>
                <w:w w:val="15"/>
                <w:szCs w:val="20"/>
                <w:shd w:val="solid" w:color="000000" w:fill="000000"/>
                <w:fitText w:val="55" w:id="-1167871990"/>
                <w14:textFill>
                  <w14:solidFill>
                    <w14:srgbClr w14:val="000000">
                      <w14:alpha w14:val="100000"/>
                    </w14:srgbClr>
                  </w14:solidFill>
                </w14:textFill>
              </w:rPr>
              <w:t xml:space="preserve">　</w:t>
            </w:r>
            <w:r w:rsidR="00C87E6B">
              <w:rPr>
                <w:sz w:val="18"/>
                <w:szCs w:val="18"/>
                <w:vertAlign w:val="superscript"/>
              </w:rPr>
              <w:t>2</w:t>
            </w:r>
          </w:p>
          <w:p w14:paraId="51ECDFD6" w14:textId="6FD4EE0E" w:rsidR="00803BF3" w:rsidRPr="00072EE0" w:rsidRDefault="00737FA8" w:rsidP="00102A50">
            <w:pPr>
              <w:pStyle w:val="TableText"/>
              <w:keepNext w:val="0"/>
              <w:jc w:val="center"/>
              <w:rPr>
                <w:rFonts w:cs="Calibri"/>
                <w:color w:val="000000"/>
                <w:szCs w:val="20"/>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4A20E329" w14:textId="21B433A5"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988"/>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988"/>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988"/>
                <w14:textFill>
                  <w14:solidFill>
                    <w14:srgbClr w14:val="000000">
                      <w14:alpha w14:val="100000"/>
                    </w14:srgbClr>
                  </w14:solidFill>
                </w14:textFill>
              </w:rPr>
              <w:t xml:space="preserve">　</w:t>
            </w:r>
            <w:r w:rsidR="00C87E6B">
              <w:rPr>
                <w:sz w:val="18"/>
                <w:szCs w:val="18"/>
                <w:vertAlign w:val="superscript"/>
              </w:rPr>
              <w:t>1</w:t>
            </w:r>
          </w:p>
          <w:p w14:paraId="0753F062" w14:textId="48961BF8" w:rsidR="00803BF3" w:rsidRPr="00072EE0" w:rsidRDefault="00BF7201"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1DF55EE6" w14:textId="2650A702"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5" w:id="-1167871986"/>
                <w14:textFill>
                  <w14:solidFill>
                    <w14:srgbClr w14:val="000000">
                      <w14:alpha w14:val="100000"/>
                    </w14:srgbClr>
                  </w14:solidFill>
                </w14:textFill>
              </w:rPr>
              <w:t xml:space="preserve">　</w:t>
            </w:r>
            <w:r w:rsidRPr="00C25D04">
              <w:rPr>
                <w:rFonts w:cs="Calibri"/>
                <w:color w:val="000000"/>
                <w:w w:val="15"/>
                <w:szCs w:val="20"/>
                <w:shd w:val="solid" w:color="000000" w:fill="000000"/>
                <w:fitText w:val="55" w:id="-1167871986"/>
                <w14:textFill>
                  <w14:solidFill>
                    <w14:srgbClr w14:val="000000">
                      <w14:alpha w14:val="100000"/>
                    </w14:srgbClr>
                  </w14:solidFill>
                </w14:textFill>
              </w:rPr>
              <w:t>|</w:t>
            </w:r>
            <w:r w:rsidRPr="00C25D04">
              <w:rPr>
                <w:rFonts w:ascii="MS Mincho" w:eastAsia="MS Mincho" w:hAnsi="MS Mincho" w:cs="MS Mincho" w:hint="eastAsia"/>
                <w:color w:val="000000"/>
                <w:spacing w:val="-10"/>
                <w:w w:val="15"/>
                <w:szCs w:val="20"/>
                <w:shd w:val="solid" w:color="000000" w:fill="000000"/>
                <w:fitText w:val="55" w:id="-1167871986"/>
                <w14:textFill>
                  <w14:solidFill>
                    <w14:srgbClr w14:val="000000">
                      <w14:alpha w14:val="100000"/>
                    </w14:srgbClr>
                  </w14:solidFill>
                </w14:textFill>
              </w:rPr>
              <w:t xml:space="preserve">　</w:t>
            </w:r>
            <w:r w:rsidR="00C87E6B">
              <w:rPr>
                <w:sz w:val="18"/>
                <w:szCs w:val="18"/>
                <w:vertAlign w:val="superscript"/>
              </w:rPr>
              <w:t>1</w:t>
            </w:r>
          </w:p>
          <w:p w14:paraId="3A3998B3" w14:textId="5C86D8C8" w:rsidR="00803BF3" w:rsidRPr="00072EE0" w:rsidRDefault="00BF7201"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4B9F1A8F" w14:textId="5F9D2B5D"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984"/>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984"/>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984"/>
                <w14:textFill>
                  <w14:solidFill>
                    <w14:srgbClr w14:val="000000">
                      <w14:alpha w14:val="100000"/>
                    </w14:srgbClr>
                  </w14:solidFill>
                </w14:textFill>
              </w:rPr>
              <w:t xml:space="preserve">　</w:t>
            </w:r>
            <w:r w:rsidR="00C87E6B">
              <w:rPr>
                <w:sz w:val="18"/>
                <w:szCs w:val="18"/>
                <w:vertAlign w:val="superscript"/>
              </w:rPr>
              <w:t>7</w:t>
            </w:r>
          </w:p>
          <w:p w14:paraId="4EA3CE3D" w14:textId="1C4AD698" w:rsidR="00803BF3"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7</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4882D4D9" w14:textId="51CA54F5"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999"/>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999"/>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999"/>
                <w14:textFill>
                  <w14:solidFill>
                    <w14:srgbClr w14:val="000000">
                      <w14:alpha w14:val="100000"/>
                    </w14:srgbClr>
                  </w14:solidFill>
                </w14:textFill>
              </w:rPr>
              <w:t xml:space="preserve">　</w:t>
            </w:r>
            <w:r w:rsidR="00C87E6B">
              <w:rPr>
                <w:sz w:val="18"/>
                <w:szCs w:val="18"/>
                <w:vertAlign w:val="superscript"/>
              </w:rPr>
              <w:t>8</w:t>
            </w:r>
          </w:p>
          <w:p w14:paraId="7D2BD160" w14:textId="3C59B22C" w:rsidR="00803BF3" w:rsidRPr="00072EE0" w:rsidRDefault="00B468F3" w:rsidP="00102A50">
            <w:pPr>
              <w:pStyle w:val="TableText"/>
              <w:keepNext w:val="0"/>
              <w:jc w:val="center"/>
              <w:rPr>
                <w:rFonts w:cs="Calibri"/>
                <w:color w:val="000000"/>
                <w:szCs w:val="20"/>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8</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69815EC1" w14:textId="5C3B7641" w:rsidR="007C2173" w:rsidRPr="007C2173" w:rsidRDefault="00C25D04" w:rsidP="00102A50">
            <w:pPr>
              <w:pStyle w:val="TableText"/>
              <w:keepNext w:val="0"/>
              <w:jc w:val="center"/>
              <w:rPr>
                <w:rFonts w:cs="Calibri"/>
                <w:color w:val="000000"/>
                <w:szCs w:val="20"/>
              </w:rPr>
            </w:pPr>
            <w:r w:rsidRPr="00C25D04">
              <w:rPr>
                <w:rFonts w:cs="Calibri"/>
                <w:color w:val="000000"/>
                <w:szCs w:val="20"/>
                <w:shd w:val="solid" w:color="000000" w:fill="000000"/>
                <w14:textFill>
                  <w14:solidFill>
                    <w14:srgbClr w14:val="000000">
                      <w14:alpha w14:val="100000"/>
                    </w14:srgbClr>
                  </w14:solidFill>
                </w14:textFill>
              </w:rPr>
              <w:t>|</w:t>
            </w:r>
            <w:r w:rsidR="00C87E6B">
              <w:rPr>
                <w:sz w:val="18"/>
                <w:szCs w:val="18"/>
                <w:vertAlign w:val="superscript"/>
              </w:rPr>
              <w:t>1</w:t>
            </w:r>
          </w:p>
          <w:p w14:paraId="150C3A34" w14:textId="314E4F02" w:rsidR="00803BF3" w:rsidRPr="00072EE0" w:rsidRDefault="00BF7201"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r>
      <w:tr w:rsidR="009D042B" w:rsidRPr="00AD7238" w14:paraId="59659895" w14:textId="77777777" w:rsidTr="00102A50">
        <w:trPr>
          <w:cantSplit/>
          <w:tblHeader/>
        </w:trPr>
        <w:tc>
          <w:tcPr>
            <w:tcW w:w="1302" w:type="pct"/>
            <w:shd w:val="clear" w:color="auto" w:fill="auto"/>
            <w:vAlign w:val="center"/>
          </w:tcPr>
          <w:p w14:paraId="70598163" w14:textId="77777777" w:rsidR="003B78EF" w:rsidRDefault="003B78EF" w:rsidP="00102A50">
            <w:pPr>
              <w:pStyle w:val="TableText"/>
              <w:keepNext w:val="0"/>
            </w:pPr>
            <w:r>
              <w:t>Total</w:t>
            </w:r>
          </w:p>
          <w:p w14:paraId="217FF92B" w14:textId="34C5B8A3" w:rsidR="00803BF3" w:rsidRDefault="00803BF3" w:rsidP="00102A50">
            <w:pPr>
              <w:pStyle w:val="TableText"/>
              <w:keepNext w:val="0"/>
            </w:pPr>
            <w:r>
              <w:t>(pre-PBAC response)</w:t>
            </w:r>
          </w:p>
        </w:tc>
        <w:tc>
          <w:tcPr>
            <w:tcW w:w="602" w:type="pct"/>
            <w:tcBorders>
              <w:top w:val="nil"/>
              <w:left w:val="nil"/>
              <w:bottom w:val="single" w:sz="8" w:space="0" w:color="auto"/>
              <w:right w:val="single" w:sz="8" w:space="0" w:color="auto"/>
            </w:tcBorders>
            <w:shd w:val="clear" w:color="auto" w:fill="auto"/>
            <w:vAlign w:val="center"/>
          </w:tcPr>
          <w:p w14:paraId="2C9C8760" w14:textId="12118A4F"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5" w:id="-1167871997"/>
                <w14:textFill>
                  <w14:solidFill>
                    <w14:srgbClr w14:val="000000">
                      <w14:alpha w14:val="100000"/>
                    </w14:srgbClr>
                  </w14:solidFill>
                </w14:textFill>
              </w:rPr>
              <w:t xml:space="preserve">　</w:t>
            </w:r>
            <w:r w:rsidRPr="00C25D04">
              <w:rPr>
                <w:rFonts w:cs="Calibri"/>
                <w:color w:val="000000"/>
                <w:w w:val="15"/>
                <w:szCs w:val="20"/>
                <w:shd w:val="solid" w:color="000000" w:fill="000000"/>
                <w:fitText w:val="55" w:id="-1167871997"/>
                <w14:textFill>
                  <w14:solidFill>
                    <w14:srgbClr w14:val="000000">
                      <w14:alpha w14:val="100000"/>
                    </w14:srgbClr>
                  </w14:solidFill>
                </w14:textFill>
              </w:rPr>
              <w:t>|</w:t>
            </w:r>
            <w:r w:rsidRPr="00C25D04">
              <w:rPr>
                <w:rFonts w:ascii="MS Mincho" w:eastAsia="MS Mincho" w:hAnsi="MS Mincho" w:cs="MS Mincho" w:hint="eastAsia"/>
                <w:color w:val="000000"/>
                <w:spacing w:val="-10"/>
                <w:w w:val="15"/>
                <w:szCs w:val="20"/>
                <w:shd w:val="solid" w:color="000000" w:fill="000000"/>
                <w:fitText w:val="55" w:id="-1167871997"/>
                <w14:textFill>
                  <w14:solidFill>
                    <w14:srgbClr w14:val="000000">
                      <w14:alpha w14:val="100000"/>
                    </w14:srgbClr>
                  </w14:solidFill>
                </w14:textFill>
              </w:rPr>
              <w:t xml:space="preserve">　</w:t>
            </w:r>
            <w:r w:rsidR="00C87E6B">
              <w:rPr>
                <w:sz w:val="18"/>
                <w:szCs w:val="18"/>
                <w:vertAlign w:val="superscript"/>
              </w:rPr>
              <w:t>9</w:t>
            </w:r>
          </w:p>
          <w:p w14:paraId="4586B346" w14:textId="33911B84" w:rsidR="000E58B0" w:rsidRPr="00072EE0" w:rsidRDefault="00B468F3" w:rsidP="00102A50">
            <w:pPr>
              <w:pStyle w:val="TableText"/>
              <w:keepNext w:val="0"/>
              <w:jc w:val="center"/>
              <w:rPr>
                <w:rFonts w:cs="Calibri"/>
                <w:color w:val="000000"/>
                <w:szCs w:val="20"/>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9</w:t>
            </w:r>
            <w:r>
              <w:rPr>
                <w:sz w:val="18"/>
                <w:szCs w:val="18"/>
              </w:rPr>
              <w:t>)</w:t>
            </w:r>
          </w:p>
        </w:tc>
        <w:tc>
          <w:tcPr>
            <w:tcW w:w="602" w:type="pct"/>
            <w:tcBorders>
              <w:top w:val="nil"/>
              <w:left w:val="nil"/>
              <w:bottom w:val="single" w:sz="8" w:space="0" w:color="auto"/>
              <w:right w:val="single" w:sz="8" w:space="0" w:color="auto"/>
            </w:tcBorders>
            <w:shd w:val="clear" w:color="auto" w:fill="auto"/>
            <w:vAlign w:val="center"/>
          </w:tcPr>
          <w:p w14:paraId="4DBCD234" w14:textId="1C44DD51"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71995"/>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71995"/>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71995"/>
                <w14:textFill>
                  <w14:solidFill>
                    <w14:srgbClr w14:val="000000">
                      <w14:alpha w14:val="100000"/>
                    </w14:srgbClr>
                  </w14:solidFill>
                </w14:textFill>
              </w:rPr>
              <w:t xml:space="preserve">　</w:t>
            </w:r>
            <w:r w:rsidR="00C87E6B">
              <w:rPr>
                <w:sz w:val="18"/>
                <w:szCs w:val="18"/>
                <w:vertAlign w:val="superscript"/>
              </w:rPr>
              <w:t>10</w:t>
            </w:r>
          </w:p>
          <w:p w14:paraId="5B98574D" w14:textId="5FADC36A" w:rsidR="000E58B0"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10</w:t>
            </w:r>
            <w:r>
              <w:rPr>
                <w:sz w:val="18"/>
                <w:szCs w:val="18"/>
              </w:rPr>
              <w:t>)</w:t>
            </w:r>
          </w:p>
        </w:tc>
        <w:tc>
          <w:tcPr>
            <w:tcW w:w="602" w:type="pct"/>
            <w:tcBorders>
              <w:top w:val="nil"/>
              <w:left w:val="nil"/>
              <w:bottom w:val="single" w:sz="8" w:space="0" w:color="auto"/>
              <w:right w:val="single" w:sz="8" w:space="0" w:color="auto"/>
            </w:tcBorders>
            <w:shd w:val="clear" w:color="auto" w:fill="auto"/>
            <w:vAlign w:val="center"/>
          </w:tcPr>
          <w:p w14:paraId="2336ABFC" w14:textId="3B60C080"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71993"/>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71993"/>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71993"/>
                <w14:textFill>
                  <w14:solidFill>
                    <w14:srgbClr w14:val="000000">
                      <w14:alpha w14:val="100000"/>
                    </w14:srgbClr>
                  </w14:solidFill>
                </w14:textFill>
              </w:rPr>
              <w:t xml:space="preserve">　</w:t>
            </w:r>
            <w:r w:rsidR="00C87E6B">
              <w:rPr>
                <w:sz w:val="18"/>
                <w:szCs w:val="18"/>
                <w:vertAlign w:val="superscript"/>
              </w:rPr>
              <w:t>10</w:t>
            </w:r>
          </w:p>
          <w:p w14:paraId="7E59FAC3" w14:textId="021461F2" w:rsidR="000E58B0"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10</w:t>
            </w:r>
            <w:r>
              <w:rPr>
                <w:sz w:val="18"/>
                <w:szCs w:val="18"/>
              </w:rPr>
              <w:t>)</w:t>
            </w:r>
          </w:p>
        </w:tc>
        <w:tc>
          <w:tcPr>
            <w:tcW w:w="602" w:type="pct"/>
            <w:tcBorders>
              <w:top w:val="nil"/>
              <w:left w:val="nil"/>
              <w:bottom w:val="single" w:sz="8" w:space="0" w:color="auto"/>
              <w:right w:val="single" w:sz="8" w:space="0" w:color="auto"/>
            </w:tcBorders>
            <w:shd w:val="clear" w:color="auto" w:fill="auto"/>
            <w:vAlign w:val="center"/>
          </w:tcPr>
          <w:p w14:paraId="118E71FA" w14:textId="674B43F6"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71991"/>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71991"/>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71991"/>
                <w14:textFill>
                  <w14:solidFill>
                    <w14:srgbClr w14:val="000000">
                      <w14:alpha w14:val="100000"/>
                    </w14:srgbClr>
                  </w14:solidFill>
                </w14:textFill>
              </w:rPr>
              <w:t xml:space="preserve">　</w:t>
            </w:r>
            <w:r w:rsidR="00C87E6B">
              <w:rPr>
                <w:sz w:val="18"/>
                <w:szCs w:val="18"/>
                <w:vertAlign w:val="superscript"/>
              </w:rPr>
              <w:t>11</w:t>
            </w:r>
          </w:p>
          <w:p w14:paraId="5CF60A37" w14:textId="451DD1C7" w:rsidR="000E58B0"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11</w:t>
            </w:r>
            <w:r>
              <w:rPr>
                <w:sz w:val="18"/>
                <w:szCs w:val="18"/>
              </w:rPr>
              <w:t>)</w:t>
            </w:r>
          </w:p>
        </w:tc>
        <w:tc>
          <w:tcPr>
            <w:tcW w:w="603" w:type="pct"/>
            <w:tcBorders>
              <w:top w:val="nil"/>
              <w:left w:val="nil"/>
              <w:bottom w:val="single" w:sz="8" w:space="0" w:color="auto"/>
              <w:right w:val="single" w:sz="8" w:space="0" w:color="auto"/>
            </w:tcBorders>
            <w:shd w:val="clear" w:color="auto" w:fill="auto"/>
            <w:vAlign w:val="center"/>
          </w:tcPr>
          <w:p w14:paraId="2E783FCD" w14:textId="3F90C1C6"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1989"/>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1989"/>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1989"/>
                <w14:textFill>
                  <w14:solidFill>
                    <w14:srgbClr w14:val="000000">
                      <w14:alpha w14:val="100000"/>
                    </w14:srgbClr>
                  </w14:solidFill>
                </w14:textFill>
              </w:rPr>
              <w:t xml:space="preserve">　</w:t>
            </w:r>
            <w:r w:rsidR="00C87E6B">
              <w:rPr>
                <w:sz w:val="18"/>
                <w:szCs w:val="18"/>
                <w:vertAlign w:val="superscript"/>
              </w:rPr>
              <w:t>12</w:t>
            </w:r>
          </w:p>
          <w:p w14:paraId="65F2D817" w14:textId="09ECFB1A" w:rsidR="000E58B0"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12</w:t>
            </w:r>
            <w:r>
              <w:rPr>
                <w:sz w:val="18"/>
                <w:szCs w:val="18"/>
              </w:rPr>
              <w:t>)</w:t>
            </w:r>
          </w:p>
        </w:tc>
        <w:tc>
          <w:tcPr>
            <w:tcW w:w="687" w:type="pct"/>
            <w:tcBorders>
              <w:top w:val="nil"/>
              <w:left w:val="nil"/>
              <w:bottom w:val="single" w:sz="8" w:space="0" w:color="auto"/>
              <w:right w:val="single" w:sz="8" w:space="0" w:color="auto"/>
            </w:tcBorders>
            <w:shd w:val="clear" w:color="auto" w:fill="auto"/>
            <w:vAlign w:val="center"/>
          </w:tcPr>
          <w:p w14:paraId="34D317C1" w14:textId="34BC565F"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7" w:id="-1167871987"/>
                <w14:textFill>
                  <w14:solidFill>
                    <w14:srgbClr w14:val="000000">
                      <w14:alpha w14:val="100000"/>
                    </w14:srgbClr>
                  </w14:solidFill>
                </w14:textFill>
              </w:rPr>
              <w:t xml:space="preserve">　</w:t>
            </w:r>
            <w:r w:rsidRPr="00C25D04">
              <w:rPr>
                <w:rFonts w:cs="Calibri"/>
                <w:color w:val="000000"/>
                <w:w w:val="15"/>
                <w:szCs w:val="20"/>
                <w:shd w:val="solid" w:color="000000" w:fill="000000"/>
                <w:fitText w:val="27" w:id="-1167871987"/>
                <w14:textFill>
                  <w14:solidFill>
                    <w14:srgbClr w14:val="000000">
                      <w14:alpha w14:val="100000"/>
                    </w14:srgbClr>
                  </w14:solidFill>
                </w14:textFill>
              </w:rPr>
              <w:t>|</w:t>
            </w:r>
            <w:r w:rsidRPr="00C25D04">
              <w:rPr>
                <w:rFonts w:ascii="MS Mincho" w:eastAsia="MS Mincho" w:hAnsi="MS Mincho" w:cs="MS Mincho" w:hint="eastAsia"/>
                <w:color w:val="000000"/>
                <w:spacing w:val="-38"/>
                <w:w w:val="15"/>
                <w:szCs w:val="20"/>
                <w:shd w:val="solid" w:color="000000" w:fill="000000"/>
                <w:fitText w:val="27" w:id="-1167871987"/>
                <w14:textFill>
                  <w14:solidFill>
                    <w14:srgbClr w14:val="000000">
                      <w14:alpha w14:val="100000"/>
                    </w14:srgbClr>
                  </w14:solidFill>
                </w14:textFill>
              </w:rPr>
              <w:t xml:space="preserve">　</w:t>
            </w:r>
            <w:r w:rsidR="00C87E6B">
              <w:rPr>
                <w:sz w:val="18"/>
                <w:szCs w:val="18"/>
                <w:vertAlign w:val="superscript"/>
              </w:rPr>
              <w:t>12</w:t>
            </w:r>
          </w:p>
          <w:p w14:paraId="3058CAB7" w14:textId="2D648E40" w:rsidR="000E58B0"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12</w:t>
            </w:r>
            <w:r>
              <w:rPr>
                <w:sz w:val="18"/>
                <w:szCs w:val="18"/>
              </w:rPr>
              <w:t>)</w:t>
            </w:r>
          </w:p>
        </w:tc>
      </w:tr>
      <w:tr w:rsidR="003B78EF" w:rsidRPr="00AD7238" w14:paraId="4F5DAE95" w14:textId="77777777" w:rsidTr="00102A50">
        <w:trPr>
          <w:cantSplit/>
          <w:tblHeader/>
        </w:trPr>
        <w:tc>
          <w:tcPr>
            <w:tcW w:w="5000" w:type="pct"/>
            <w:gridSpan w:val="7"/>
            <w:shd w:val="clear" w:color="auto" w:fill="FFFFFF" w:themeFill="background1"/>
            <w:vAlign w:val="center"/>
          </w:tcPr>
          <w:p w14:paraId="55DE61E0" w14:textId="77777777" w:rsidR="003B78EF" w:rsidRPr="00AD7238" w:rsidRDefault="003B78EF" w:rsidP="00102A50">
            <w:pPr>
              <w:pStyle w:val="In-tableHeading"/>
              <w:keepNext w:val="0"/>
              <w:rPr>
                <w:color w:val="000000"/>
                <w:lang w:val="en-AU"/>
              </w:rPr>
            </w:pPr>
            <w:r w:rsidRPr="00AD7238">
              <w:rPr>
                <w:lang w:val="en-AU"/>
              </w:rPr>
              <w:t>Number of doses dispensed</w:t>
            </w:r>
          </w:p>
        </w:tc>
      </w:tr>
      <w:tr w:rsidR="009D042B" w:rsidRPr="00AD7238" w14:paraId="1F7AFB12" w14:textId="77777777" w:rsidTr="00102A50">
        <w:trPr>
          <w:cantSplit/>
          <w:tblHeader/>
        </w:trPr>
        <w:tc>
          <w:tcPr>
            <w:tcW w:w="1302" w:type="pct"/>
            <w:shd w:val="clear" w:color="auto" w:fill="auto"/>
            <w:vAlign w:val="center"/>
          </w:tcPr>
          <w:p w14:paraId="307E2AA8" w14:textId="77777777" w:rsidR="003B78EF" w:rsidRDefault="003B78EF" w:rsidP="00102A50">
            <w:pPr>
              <w:pStyle w:val="TableText"/>
              <w:keepNext w:val="0"/>
            </w:pPr>
            <w:r>
              <w:t>Aged 65 years</w:t>
            </w:r>
          </w:p>
          <w:p w14:paraId="57FF6CA9" w14:textId="7337323D" w:rsidR="00803BF3" w:rsidRPr="00AD7238"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254E9998" w14:textId="227DE288"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5" w:id="-1167871743"/>
                <w14:textFill>
                  <w14:solidFill>
                    <w14:srgbClr w14:val="000000">
                      <w14:alpha w14:val="100000"/>
                    </w14:srgbClr>
                  </w14:solidFill>
                </w14:textFill>
              </w:rPr>
              <w:t xml:space="preserve">　</w:t>
            </w:r>
            <w:r w:rsidRPr="00C25D04">
              <w:rPr>
                <w:rFonts w:cs="Calibri"/>
                <w:color w:val="000000"/>
                <w:w w:val="15"/>
                <w:szCs w:val="20"/>
                <w:shd w:val="solid" w:color="000000" w:fill="000000"/>
                <w:fitText w:val="55" w:id="-1167871743"/>
                <w14:textFill>
                  <w14:solidFill>
                    <w14:srgbClr w14:val="000000">
                      <w14:alpha w14:val="100000"/>
                    </w14:srgbClr>
                  </w14:solidFill>
                </w14:textFill>
              </w:rPr>
              <w:t>|</w:t>
            </w:r>
            <w:r w:rsidRPr="00C25D04">
              <w:rPr>
                <w:rFonts w:ascii="MS Mincho" w:eastAsia="MS Mincho" w:hAnsi="MS Mincho" w:cs="MS Mincho" w:hint="eastAsia"/>
                <w:color w:val="000000"/>
                <w:spacing w:val="-10"/>
                <w:w w:val="15"/>
                <w:szCs w:val="20"/>
                <w:shd w:val="solid" w:color="000000" w:fill="000000"/>
                <w:fitText w:val="55" w:id="-1167871743"/>
                <w14:textFill>
                  <w14:solidFill>
                    <w14:srgbClr w14:val="000000">
                      <w14:alpha w14:val="100000"/>
                    </w14:srgbClr>
                  </w14:solidFill>
                </w14:textFill>
              </w:rPr>
              <w:t xml:space="preserve">　</w:t>
            </w:r>
            <w:r w:rsidR="00C87E6B">
              <w:rPr>
                <w:sz w:val="18"/>
                <w:szCs w:val="18"/>
                <w:vertAlign w:val="superscript"/>
              </w:rPr>
              <w:t>2</w:t>
            </w:r>
          </w:p>
          <w:p w14:paraId="7CF863C3" w14:textId="2136D4E6" w:rsidR="00080AEC" w:rsidRPr="00072EE0" w:rsidRDefault="00737FA8" w:rsidP="00102A50">
            <w:pPr>
              <w:pStyle w:val="TableText"/>
              <w:keepNext w:val="0"/>
              <w:jc w:val="center"/>
              <w:rPr>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35AF1BDE" w14:textId="260C2DC5"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741"/>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741"/>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741"/>
                <w14:textFill>
                  <w14:solidFill>
                    <w14:srgbClr w14:val="000000">
                      <w14:alpha w14:val="100000"/>
                    </w14:srgbClr>
                  </w14:solidFill>
                </w14:textFill>
              </w:rPr>
              <w:t xml:space="preserve">　</w:t>
            </w:r>
            <w:r w:rsidR="00C87E6B">
              <w:rPr>
                <w:sz w:val="18"/>
                <w:szCs w:val="18"/>
                <w:vertAlign w:val="superscript"/>
              </w:rPr>
              <w:t>2</w:t>
            </w:r>
          </w:p>
          <w:p w14:paraId="60181DE8" w14:textId="383F7F44" w:rsidR="00080AEC" w:rsidRPr="00072EE0" w:rsidRDefault="00737FA8" w:rsidP="00102A50">
            <w:pPr>
              <w:pStyle w:val="TableText"/>
              <w:keepNext w:val="0"/>
              <w:jc w:val="center"/>
              <w:rPr>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66A59BBC" w14:textId="603FA4C0"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1739"/>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1739"/>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1739"/>
                <w14:textFill>
                  <w14:solidFill>
                    <w14:srgbClr w14:val="000000">
                      <w14:alpha w14:val="100000"/>
                    </w14:srgbClr>
                  </w14:solidFill>
                </w14:textFill>
              </w:rPr>
              <w:t xml:space="preserve">　</w:t>
            </w:r>
            <w:r w:rsidR="00C87E6B">
              <w:rPr>
                <w:sz w:val="18"/>
                <w:szCs w:val="18"/>
                <w:vertAlign w:val="superscript"/>
              </w:rPr>
              <w:t>11</w:t>
            </w:r>
          </w:p>
          <w:p w14:paraId="1840470B" w14:textId="0CD146D1" w:rsidR="00080AEC" w:rsidRPr="00072EE0" w:rsidRDefault="00B468F3" w:rsidP="00102A50">
            <w:pPr>
              <w:pStyle w:val="TableText"/>
              <w:keepNext w:val="0"/>
              <w:jc w:val="center"/>
              <w:rPr>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11</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12979744" w14:textId="4E2B84EE"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71737"/>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71737"/>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71737"/>
                <w14:textFill>
                  <w14:solidFill>
                    <w14:srgbClr w14:val="000000">
                      <w14:alpha w14:val="100000"/>
                    </w14:srgbClr>
                  </w14:solidFill>
                </w14:textFill>
              </w:rPr>
              <w:t xml:space="preserve">　</w:t>
            </w:r>
            <w:r w:rsidR="00C87E6B">
              <w:rPr>
                <w:sz w:val="18"/>
                <w:szCs w:val="18"/>
                <w:vertAlign w:val="superscript"/>
              </w:rPr>
              <w:t>11</w:t>
            </w:r>
          </w:p>
          <w:p w14:paraId="74F22AD6" w14:textId="4DC4C8DE" w:rsidR="00080AEC" w:rsidRPr="00072EE0" w:rsidRDefault="00B468F3" w:rsidP="00102A50">
            <w:pPr>
              <w:pStyle w:val="TableText"/>
              <w:keepNext w:val="0"/>
              <w:jc w:val="center"/>
              <w:rPr>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11</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0666863F" w14:textId="12928E51"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71735"/>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71735"/>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71735"/>
                <w14:textFill>
                  <w14:solidFill>
                    <w14:srgbClr w14:val="000000">
                      <w14:alpha w14:val="100000"/>
                    </w14:srgbClr>
                  </w14:solidFill>
                </w14:textFill>
              </w:rPr>
              <w:t xml:space="preserve">　</w:t>
            </w:r>
            <w:r w:rsidR="00C87E6B">
              <w:rPr>
                <w:sz w:val="18"/>
                <w:szCs w:val="18"/>
                <w:vertAlign w:val="superscript"/>
              </w:rPr>
              <w:t>11</w:t>
            </w:r>
          </w:p>
          <w:p w14:paraId="09625CA4" w14:textId="60611365" w:rsidR="00080AEC" w:rsidRPr="00072EE0" w:rsidRDefault="00B468F3" w:rsidP="00102A50">
            <w:pPr>
              <w:pStyle w:val="TableText"/>
              <w:keepNext w:val="0"/>
              <w:jc w:val="center"/>
              <w:rPr>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11</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6D6F4581" w14:textId="573E2D84"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8" w:id="-1167871733"/>
                <w14:textFill>
                  <w14:solidFill>
                    <w14:srgbClr w14:val="000000">
                      <w14:alpha w14:val="100000"/>
                    </w14:srgbClr>
                  </w14:solidFill>
                </w14:textFill>
              </w:rPr>
              <w:t xml:space="preserve">　</w:t>
            </w:r>
            <w:r w:rsidRPr="00C25D04">
              <w:rPr>
                <w:rFonts w:cs="Calibri"/>
                <w:color w:val="000000"/>
                <w:w w:val="15"/>
                <w:szCs w:val="20"/>
                <w:shd w:val="solid" w:color="000000" w:fill="000000"/>
                <w:fitText w:val="28" w:id="-1167871733"/>
                <w14:textFill>
                  <w14:solidFill>
                    <w14:srgbClr w14:val="000000">
                      <w14:alpha w14:val="100000"/>
                    </w14:srgbClr>
                  </w14:solidFill>
                </w14:textFill>
              </w:rPr>
              <w:t>|</w:t>
            </w:r>
            <w:r w:rsidRPr="00C25D04">
              <w:rPr>
                <w:rFonts w:ascii="MS Mincho" w:eastAsia="MS Mincho" w:hAnsi="MS Mincho" w:cs="MS Mincho" w:hint="eastAsia"/>
                <w:color w:val="000000"/>
                <w:spacing w:val="-37"/>
                <w:w w:val="15"/>
                <w:szCs w:val="20"/>
                <w:shd w:val="solid" w:color="000000" w:fill="000000"/>
                <w:fitText w:val="28" w:id="-1167871733"/>
                <w14:textFill>
                  <w14:solidFill>
                    <w14:srgbClr w14:val="000000">
                      <w14:alpha w14:val="100000"/>
                    </w14:srgbClr>
                  </w14:solidFill>
                </w14:textFill>
              </w:rPr>
              <w:t xml:space="preserve">　</w:t>
            </w:r>
            <w:r w:rsidR="00C87E6B">
              <w:rPr>
                <w:sz w:val="18"/>
                <w:szCs w:val="18"/>
                <w:vertAlign w:val="superscript"/>
              </w:rPr>
              <w:t>11</w:t>
            </w:r>
          </w:p>
          <w:p w14:paraId="1D88ADA9" w14:textId="2100DDEC" w:rsidR="00080AEC" w:rsidRPr="00072EE0" w:rsidRDefault="00B468F3" w:rsidP="00102A50">
            <w:pPr>
              <w:pStyle w:val="TableText"/>
              <w:keepNext w:val="0"/>
              <w:jc w:val="center"/>
              <w:rPr>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11</w:t>
            </w:r>
            <w:r>
              <w:rPr>
                <w:sz w:val="18"/>
                <w:szCs w:val="18"/>
              </w:rPr>
              <w:t>)</w:t>
            </w:r>
          </w:p>
        </w:tc>
      </w:tr>
      <w:tr w:rsidR="009D042B" w:rsidRPr="00AD7238" w14:paraId="2640B9C9" w14:textId="77777777" w:rsidTr="00102A50">
        <w:trPr>
          <w:cantSplit/>
          <w:tblHeader/>
        </w:trPr>
        <w:tc>
          <w:tcPr>
            <w:tcW w:w="1302" w:type="pct"/>
            <w:shd w:val="clear" w:color="auto" w:fill="auto"/>
            <w:vAlign w:val="center"/>
          </w:tcPr>
          <w:p w14:paraId="3F597BFC" w14:textId="77777777" w:rsidR="003B78EF" w:rsidRDefault="003B78EF" w:rsidP="00102A50">
            <w:pPr>
              <w:pStyle w:val="TableText"/>
              <w:keepNext w:val="0"/>
            </w:pPr>
            <w:r>
              <w:t>Aged 65 to 69 years</w:t>
            </w:r>
          </w:p>
          <w:p w14:paraId="0002FDEB" w14:textId="66F642B8" w:rsidR="00803BF3"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4FFF68D1" w14:textId="5243EB82"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1731"/>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1731"/>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1731"/>
                <w14:textFill>
                  <w14:solidFill>
                    <w14:srgbClr w14:val="000000">
                      <w14:alpha w14:val="100000"/>
                    </w14:srgbClr>
                  </w14:solidFill>
                </w14:textFill>
              </w:rPr>
              <w:t xml:space="preserve">　</w:t>
            </w:r>
            <w:r w:rsidR="00C87E6B">
              <w:rPr>
                <w:sz w:val="18"/>
                <w:szCs w:val="18"/>
                <w:vertAlign w:val="superscript"/>
              </w:rPr>
              <w:t>12</w:t>
            </w:r>
          </w:p>
          <w:p w14:paraId="0DD3C1DE" w14:textId="14EA2707" w:rsidR="00080AEC"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12</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034F70B1" w14:textId="51CB8878"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729"/>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729"/>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729"/>
                <w14:textFill>
                  <w14:solidFill>
                    <w14:srgbClr w14:val="000000">
                      <w14:alpha w14:val="100000"/>
                    </w14:srgbClr>
                  </w14:solidFill>
                </w14:textFill>
              </w:rPr>
              <w:t xml:space="preserve">　</w:t>
            </w:r>
            <w:r w:rsidR="00C87E6B">
              <w:rPr>
                <w:sz w:val="18"/>
                <w:szCs w:val="18"/>
                <w:vertAlign w:val="superscript"/>
              </w:rPr>
              <w:t>2</w:t>
            </w:r>
          </w:p>
          <w:p w14:paraId="0FC11C8C" w14:textId="3D2E34F6" w:rsidR="00080AEC" w:rsidRPr="00072EE0" w:rsidRDefault="00B468F3" w:rsidP="00102A50">
            <w:pPr>
              <w:pStyle w:val="TableText"/>
              <w:keepNext w:val="0"/>
              <w:jc w:val="center"/>
              <w:rPr>
                <w:rFonts w:cs="Calibri"/>
                <w:color w:val="000000"/>
                <w:szCs w:val="20"/>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1C760BDF" w14:textId="0C700A29"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5" w:id="-1167871744"/>
                <w14:textFill>
                  <w14:solidFill>
                    <w14:srgbClr w14:val="000000">
                      <w14:alpha w14:val="100000"/>
                    </w14:srgbClr>
                  </w14:solidFill>
                </w14:textFill>
              </w:rPr>
              <w:t xml:space="preserve">　</w:t>
            </w:r>
            <w:r w:rsidRPr="00C25D04">
              <w:rPr>
                <w:rFonts w:cs="Calibri"/>
                <w:color w:val="000000"/>
                <w:w w:val="15"/>
                <w:szCs w:val="20"/>
                <w:shd w:val="solid" w:color="000000" w:fill="000000"/>
                <w:fitText w:val="55" w:id="-1167871744"/>
                <w14:textFill>
                  <w14:solidFill>
                    <w14:srgbClr w14:val="000000">
                      <w14:alpha w14:val="100000"/>
                    </w14:srgbClr>
                  </w14:solidFill>
                </w14:textFill>
              </w:rPr>
              <w:t>|</w:t>
            </w:r>
            <w:r w:rsidRPr="00C25D04">
              <w:rPr>
                <w:rFonts w:ascii="MS Mincho" w:eastAsia="MS Mincho" w:hAnsi="MS Mincho" w:cs="MS Mincho" w:hint="eastAsia"/>
                <w:color w:val="000000"/>
                <w:spacing w:val="-10"/>
                <w:w w:val="15"/>
                <w:szCs w:val="20"/>
                <w:shd w:val="solid" w:color="000000" w:fill="000000"/>
                <w:fitText w:val="55" w:id="-1167871744"/>
                <w14:textFill>
                  <w14:solidFill>
                    <w14:srgbClr w14:val="000000">
                      <w14:alpha w14:val="100000"/>
                    </w14:srgbClr>
                  </w14:solidFill>
                </w14:textFill>
              </w:rPr>
              <w:t xml:space="preserve">　</w:t>
            </w:r>
            <w:r w:rsidR="00C87E6B">
              <w:rPr>
                <w:sz w:val="18"/>
                <w:szCs w:val="18"/>
                <w:vertAlign w:val="superscript"/>
              </w:rPr>
              <w:t>1</w:t>
            </w:r>
          </w:p>
          <w:p w14:paraId="7E70DF50" w14:textId="56A4EC27" w:rsidR="00080AEC" w:rsidRPr="00072EE0" w:rsidRDefault="00BF7201"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09893A69" w14:textId="2E504920"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71488"/>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71488"/>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71488"/>
                <w14:textFill>
                  <w14:solidFill>
                    <w14:srgbClr w14:val="000000">
                      <w14:alpha w14:val="100000"/>
                    </w14:srgbClr>
                  </w14:solidFill>
                </w14:textFill>
              </w:rPr>
              <w:t xml:space="preserve">　</w:t>
            </w:r>
            <w:r w:rsidR="00C87E6B">
              <w:rPr>
                <w:sz w:val="18"/>
                <w:szCs w:val="18"/>
                <w:vertAlign w:val="superscript"/>
              </w:rPr>
              <w:t>13</w:t>
            </w:r>
          </w:p>
          <w:p w14:paraId="4B340E50" w14:textId="0785A018" w:rsidR="00080AEC"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14</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3F83826F" w14:textId="21F0440C"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71486"/>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71486"/>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71486"/>
                <w14:textFill>
                  <w14:solidFill>
                    <w14:srgbClr w14:val="000000">
                      <w14:alpha w14:val="100000"/>
                    </w14:srgbClr>
                  </w14:solidFill>
                </w14:textFill>
              </w:rPr>
              <w:t xml:space="preserve">　</w:t>
            </w:r>
            <w:r w:rsidR="00C87E6B">
              <w:rPr>
                <w:sz w:val="18"/>
                <w:szCs w:val="18"/>
                <w:vertAlign w:val="superscript"/>
              </w:rPr>
              <w:t>15</w:t>
            </w:r>
          </w:p>
          <w:p w14:paraId="2715FA3E" w14:textId="6A55C4ED" w:rsidR="00080AEC"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15</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4860BB72" w14:textId="3FE937A7"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8" w:id="-1167871484"/>
                <w14:textFill>
                  <w14:solidFill>
                    <w14:srgbClr w14:val="000000">
                      <w14:alpha w14:val="100000"/>
                    </w14:srgbClr>
                  </w14:solidFill>
                </w14:textFill>
              </w:rPr>
              <w:t xml:space="preserve">　</w:t>
            </w:r>
            <w:r w:rsidRPr="00C25D04">
              <w:rPr>
                <w:rFonts w:cs="Calibri"/>
                <w:color w:val="000000"/>
                <w:w w:val="15"/>
                <w:szCs w:val="20"/>
                <w:shd w:val="solid" w:color="000000" w:fill="000000"/>
                <w:fitText w:val="28" w:id="-1167871484"/>
                <w14:textFill>
                  <w14:solidFill>
                    <w14:srgbClr w14:val="000000">
                      <w14:alpha w14:val="100000"/>
                    </w14:srgbClr>
                  </w14:solidFill>
                </w14:textFill>
              </w:rPr>
              <w:t>|</w:t>
            </w:r>
            <w:r w:rsidRPr="00C25D04">
              <w:rPr>
                <w:rFonts w:ascii="MS Mincho" w:eastAsia="MS Mincho" w:hAnsi="MS Mincho" w:cs="MS Mincho" w:hint="eastAsia"/>
                <w:color w:val="000000"/>
                <w:spacing w:val="-37"/>
                <w:w w:val="15"/>
                <w:szCs w:val="20"/>
                <w:shd w:val="solid" w:color="000000" w:fill="000000"/>
                <w:fitText w:val="28" w:id="-1167871484"/>
                <w14:textFill>
                  <w14:solidFill>
                    <w14:srgbClr w14:val="000000">
                      <w14:alpha w14:val="100000"/>
                    </w14:srgbClr>
                  </w14:solidFill>
                </w14:textFill>
              </w:rPr>
              <w:t xml:space="preserve">　</w:t>
            </w:r>
            <w:r w:rsidR="00C87E6B">
              <w:rPr>
                <w:sz w:val="18"/>
                <w:szCs w:val="18"/>
                <w:vertAlign w:val="superscript"/>
              </w:rPr>
              <w:t>15</w:t>
            </w:r>
          </w:p>
          <w:p w14:paraId="112DD493" w14:textId="07B952E5" w:rsidR="00080AEC"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15</w:t>
            </w:r>
            <w:r>
              <w:rPr>
                <w:sz w:val="18"/>
                <w:szCs w:val="18"/>
              </w:rPr>
              <w:t>)</w:t>
            </w:r>
          </w:p>
        </w:tc>
      </w:tr>
      <w:tr w:rsidR="009D042B" w:rsidRPr="00AD7238" w14:paraId="725DA7AB" w14:textId="77777777" w:rsidTr="00102A50">
        <w:trPr>
          <w:cantSplit/>
          <w:tblHeader/>
        </w:trPr>
        <w:tc>
          <w:tcPr>
            <w:tcW w:w="1302" w:type="pct"/>
            <w:shd w:val="clear" w:color="auto" w:fill="auto"/>
            <w:vAlign w:val="center"/>
          </w:tcPr>
          <w:p w14:paraId="5EFD41B5" w14:textId="77777777" w:rsidR="003B78EF" w:rsidRDefault="003B78EF" w:rsidP="00102A50">
            <w:pPr>
              <w:pStyle w:val="TableText"/>
              <w:keepNext w:val="0"/>
            </w:pPr>
            <w:r>
              <w:t>Aged 70 to 79 years</w:t>
            </w:r>
          </w:p>
          <w:p w14:paraId="7271FEA6" w14:textId="34CEA761" w:rsidR="00803BF3"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2BD9599C" w14:textId="4FF7D2B1"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1482"/>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1482"/>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1482"/>
                <w14:textFill>
                  <w14:solidFill>
                    <w14:srgbClr w14:val="000000">
                      <w14:alpha w14:val="100000"/>
                    </w14:srgbClr>
                  </w14:solidFill>
                </w14:textFill>
              </w:rPr>
              <w:t xml:space="preserve">　</w:t>
            </w:r>
            <w:r w:rsidR="00C87E6B">
              <w:rPr>
                <w:sz w:val="18"/>
                <w:szCs w:val="18"/>
                <w:vertAlign w:val="superscript"/>
              </w:rPr>
              <w:t>16</w:t>
            </w:r>
          </w:p>
          <w:p w14:paraId="1A432383" w14:textId="1A25D4DE" w:rsidR="00080AEC"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16</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23416644" w14:textId="61EA6C73"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1480"/>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1480"/>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1480"/>
                <w14:textFill>
                  <w14:solidFill>
                    <w14:srgbClr w14:val="000000">
                      <w14:alpha w14:val="100000"/>
                    </w14:srgbClr>
                  </w14:solidFill>
                </w14:textFill>
              </w:rPr>
              <w:t xml:space="preserve">　</w:t>
            </w:r>
            <w:r w:rsidR="00C87E6B">
              <w:rPr>
                <w:sz w:val="18"/>
                <w:szCs w:val="18"/>
                <w:vertAlign w:val="superscript"/>
              </w:rPr>
              <w:t>11</w:t>
            </w:r>
          </w:p>
          <w:p w14:paraId="1CB62026" w14:textId="13066052" w:rsidR="00080AEC"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11</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68D26128" w14:textId="57B9ED89"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1478"/>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1478"/>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1478"/>
                <w14:textFill>
                  <w14:solidFill>
                    <w14:srgbClr w14:val="000000">
                      <w14:alpha w14:val="100000"/>
                    </w14:srgbClr>
                  </w14:solidFill>
                </w14:textFill>
              </w:rPr>
              <w:t xml:space="preserve">　</w:t>
            </w:r>
            <w:r w:rsidR="00C87E6B">
              <w:rPr>
                <w:sz w:val="18"/>
                <w:szCs w:val="18"/>
                <w:vertAlign w:val="superscript"/>
              </w:rPr>
              <w:t>11</w:t>
            </w:r>
          </w:p>
          <w:p w14:paraId="11FC1731" w14:textId="6DA00B1D" w:rsidR="00080AEC"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11</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3E720548" w14:textId="17AD9F7F"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476"/>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476"/>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476"/>
                <w14:textFill>
                  <w14:solidFill>
                    <w14:srgbClr w14:val="000000">
                      <w14:alpha w14:val="100000"/>
                    </w14:srgbClr>
                  </w14:solidFill>
                </w14:textFill>
              </w:rPr>
              <w:t xml:space="preserve">　</w:t>
            </w:r>
            <w:r w:rsidR="00C87E6B">
              <w:rPr>
                <w:sz w:val="18"/>
                <w:szCs w:val="18"/>
                <w:vertAlign w:val="superscript"/>
              </w:rPr>
              <w:t>2</w:t>
            </w:r>
          </w:p>
          <w:p w14:paraId="0F126DEC" w14:textId="181F1052" w:rsidR="00080AEC" w:rsidRPr="00072EE0" w:rsidRDefault="00BF7201"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66406026" w14:textId="40B0E0DE"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232"/>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232"/>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232"/>
                <w14:textFill>
                  <w14:solidFill>
                    <w14:srgbClr w14:val="000000">
                      <w14:alpha w14:val="100000"/>
                    </w14:srgbClr>
                  </w14:solidFill>
                </w14:textFill>
              </w:rPr>
              <w:t xml:space="preserve">　</w:t>
            </w:r>
            <w:r w:rsidR="00C87E6B">
              <w:rPr>
                <w:sz w:val="18"/>
                <w:szCs w:val="18"/>
                <w:vertAlign w:val="superscript"/>
              </w:rPr>
              <w:t>2</w:t>
            </w:r>
          </w:p>
          <w:p w14:paraId="510FB646" w14:textId="256F8038" w:rsidR="00080AEC" w:rsidRPr="00072EE0" w:rsidRDefault="00B468F3" w:rsidP="00102A50">
            <w:pPr>
              <w:pStyle w:val="TableText"/>
              <w:keepNext w:val="0"/>
              <w:jc w:val="center"/>
              <w:rPr>
                <w:rFonts w:cs="Calibri"/>
                <w:color w:val="000000"/>
                <w:szCs w:val="20"/>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260E2FA4" w14:textId="65C10073" w:rsidR="007C2173" w:rsidRPr="007C2173" w:rsidRDefault="00C25D04" w:rsidP="00102A50">
            <w:pPr>
              <w:pStyle w:val="TableText"/>
              <w:keepNext w:val="0"/>
              <w:jc w:val="center"/>
              <w:rPr>
                <w:rFonts w:cs="Calibri"/>
                <w:color w:val="000000"/>
                <w:szCs w:val="20"/>
              </w:rPr>
            </w:pPr>
            <w:r w:rsidRPr="00C25D04">
              <w:rPr>
                <w:rFonts w:cs="Calibri"/>
                <w:color w:val="000000"/>
                <w:szCs w:val="20"/>
                <w:shd w:val="solid" w:color="000000" w:fill="000000"/>
                <w14:textFill>
                  <w14:solidFill>
                    <w14:srgbClr w14:val="000000">
                      <w14:alpha w14:val="100000"/>
                    </w14:srgbClr>
                  </w14:solidFill>
                </w14:textFill>
              </w:rPr>
              <w:t>|</w:t>
            </w:r>
            <w:r w:rsidR="00C87E6B">
              <w:rPr>
                <w:sz w:val="18"/>
                <w:szCs w:val="18"/>
                <w:vertAlign w:val="superscript"/>
              </w:rPr>
              <w:t>1</w:t>
            </w:r>
          </w:p>
          <w:p w14:paraId="62D07677" w14:textId="78065A35" w:rsidR="00080AEC" w:rsidRPr="00072EE0" w:rsidRDefault="00BF7201"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r>
      <w:tr w:rsidR="009D042B" w:rsidRPr="00AD7238" w14:paraId="6A94E1D3" w14:textId="77777777" w:rsidTr="00102A50">
        <w:trPr>
          <w:cantSplit/>
          <w:tblHeader/>
        </w:trPr>
        <w:tc>
          <w:tcPr>
            <w:tcW w:w="1302" w:type="pct"/>
            <w:shd w:val="clear" w:color="auto" w:fill="auto"/>
            <w:vAlign w:val="center"/>
          </w:tcPr>
          <w:p w14:paraId="223BA9BA" w14:textId="77777777" w:rsidR="003B78EF" w:rsidRDefault="003B78EF" w:rsidP="00102A50">
            <w:pPr>
              <w:pStyle w:val="TableText"/>
              <w:keepNext w:val="0"/>
            </w:pPr>
            <w:r>
              <w:t>Aged ≥ 80 years</w:t>
            </w:r>
          </w:p>
          <w:p w14:paraId="6E1ABF06" w14:textId="65EB1A10" w:rsidR="00803BF3"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70BF1A48" w14:textId="22D60D94"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1230"/>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1230"/>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1230"/>
                <w14:textFill>
                  <w14:solidFill>
                    <w14:srgbClr w14:val="000000">
                      <w14:alpha w14:val="100000"/>
                    </w14:srgbClr>
                  </w14:solidFill>
                </w14:textFill>
              </w:rPr>
              <w:t xml:space="preserve">　</w:t>
            </w:r>
            <w:r w:rsidR="00213136">
              <w:rPr>
                <w:sz w:val="18"/>
                <w:szCs w:val="18"/>
                <w:vertAlign w:val="superscript"/>
              </w:rPr>
              <w:t>17</w:t>
            </w:r>
          </w:p>
          <w:p w14:paraId="131F3036" w14:textId="23B29B70" w:rsidR="00803BF3"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17</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7BAAF62B" w14:textId="0BC13BD4"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228"/>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228"/>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228"/>
                <w14:textFill>
                  <w14:solidFill>
                    <w14:srgbClr w14:val="000000">
                      <w14:alpha w14:val="100000"/>
                    </w14:srgbClr>
                  </w14:solidFill>
                </w14:textFill>
              </w:rPr>
              <w:t xml:space="preserve">　</w:t>
            </w:r>
            <w:r w:rsidR="00213136">
              <w:rPr>
                <w:sz w:val="18"/>
                <w:szCs w:val="18"/>
                <w:vertAlign w:val="superscript"/>
              </w:rPr>
              <w:t>2</w:t>
            </w:r>
          </w:p>
          <w:p w14:paraId="2E8931CE" w14:textId="4C6F6F27" w:rsidR="00803BF3" w:rsidRPr="00072EE0" w:rsidRDefault="00B468F3" w:rsidP="00102A50">
            <w:pPr>
              <w:pStyle w:val="TableText"/>
              <w:keepNext w:val="0"/>
              <w:jc w:val="center"/>
              <w:rPr>
                <w:rFonts w:cs="Calibri"/>
                <w:color w:val="000000"/>
                <w:szCs w:val="20"/>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2CBF3BB7" w14:textId="6EC074A4"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5" w:id="-1167871226"/>
                <w14:textFill>
                  <w14:solidFill>
                    <w14:srgbClr w14:val="000000">
                      <w14:alpha w14:val="100000"/>
                    </w14:srgbClr>
                  </w14:solidFill>
                </w14:textFill>
              </w:rPr>
              <w:t xml:space="preserve">　</w:t>
            </w:r>
            <w:r w:rsidRPr="00C25D04">
              <w:rPr>
                <w:rFonts w:cs="Calibri"/>
                <w:color w:val="000000"/>
                <w:w w:val="15"/>
                <w:szCs w:val="20"/>
                <w:shd w:val="solid" w:color="000000" w:fill="000000"/>
                <w:fitText w:val="55" w:id="-1167871226"/>
                <w14:textFill>
                  <w14:solidFill>
                    <w14:srgbClr w14:val="000000">
                      <w14:alpha w14:val="100000"/>
                    </w14:srgbClr>
                  </w14:solidFill>
                </w14:textFill>
              </w:rPr>
              <w:t>|</w:t>
            </w:r>
            <w:r w:rsidRPr="00C25D04">
              <w:rPr>
                <w:rFonts w:ascii="MS Mincho" w:eastAsia="MS Mincho" w:hAnsi="MS Mincho" w:cs="MS Mincho" w:hint="eastAsia"/>
                <w:color w:val="000000"/>
                <w:spacing w:val="-10"/>
                <w:w w:val="15"/>
                <w:szCs w:val="20"/>
                <w:shd w:val="solid" w:color="000000" w:fill="000000"/>
                <w:fitText w:val="55" w:id="-1167871226"/>
                <w14:textFill>
                  <w14:solidFill>
                    <w14:srgbClr w14:val="000000">
                      <w14:alpha w14:val="100000"/>
                    </w14:srgbClr>
                  </w14:solidFill>
                </w14:textFill>
              </w:rPr>
              <w:t xml:space="preserve">　</w:t>
            </w:r>
            <w:r w:rsidR="00213136">
              <w:rPr>
                <w:sz w:val="18"/>
                <w:szCs w:val="18"/>
                <w:vertAlign w:val="superscript"/>
              </w:rPr>
              <w:t>2</w:t>
            </w:r>
          </w:p>
          <w:p w14:paraId="6048696D" w14:textId="523BDDCF" w:rsidR="00803BF3" w:rsidRPr="00072EE0" w:rsidRDefault="00B468F3" w:rsidP="00102A50">
            <w:pPr>
              <w:pStyle w:val="TableText"/>
              <w:keepNext w:val="0"/>
              <w:jc w:val="center"/>
              <w:rPr>
                <w:rFonts w:cs="Calibri"/>
                <w:color w:val="000000"/>
                <w:szCs w:val="20"/>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452CA67E" w14:textId="6B1012E7"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224"/>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224"/>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224"/>
                <w14:textFill>
                  <w14:solidFill>
                    <w14:srgbClr w14:val="000000">
                      <w14:alpha w14:val="100000"/>
                    </w14:srgbClr>
                  </w14:solidFill>
                </w14:textFill>
              </w:rPr>
              <w:t xml:space="preserve">　</w:t>
            </w:r>
            <w:r w:rsidR="00C87E6B">
              <w:rPr>
                <w:sz w:val="18"/>
                <w:szCs w:val="18"/>
                <w:vertAlign w:val="superscript"/>
              </w:rPr>
              <w:t>1</w:t>
            </w:r>
          </w:p>
          <w:p w14:paraId="55016046" w14:textId="1AE80136" w:rsidR="00803BF3" w:rsidRPr="00072EE0" w:rsidRDefault="00BF7201"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4B77044D" w14:textId="257F2489"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1222"/>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1222"/>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1222"/>
                <w14:textFill>
                  <w14:solidFill>
                    <w14:srgbClr w14:val="000000">
                      <w14:alpha w14:val="100000"/>
                    </w14:srgbClr>
                  </w14:solidFill>
                </w14:textFill>
              </w:rPr>
              <w:t xml:space="preserve">　</w:t>
            </w:r>
            <w:r w:rsidR="00C87E6B">
              <w:rPr>
                <w:sz w:val="18"/>
                <w:szCs w:val="18"/>
                <w:vertAlign w:val="superscript"/>
              </w:rPr>
              <w:t>1</w:t>
            </w:r>
          </w:p>
          <w:p w14:paraId="30D749ED" w14:textId="10CCDDD3" w:rsidR="00803BF3"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2ECF1954" w14:textId="1F884029" w:rsidR="007C2173" w:rsidRPr="007C2173" w:rsidRDefault="00C25D04" w:rsidP="00102A50">
            <w:pPr>
              <w:pStyle w:val="TableText"/>
              <w:keepNext w:val="0"/>
              <w:jc w:val="center"/>
              <w:rPr>
                <w:rFonts w:cs="Calibri"/>
                <w:color w:val="000000"/>
                <w:szCs w:val="20"/>
              </w:rPr>
            </w:pPr>
            <w:r w:rsidRPr="00C25D04">
              <w:rPr>
                <w:rFonts w:cs="Calibri"/>
                <w:color w:val="000000"/>
                <w:szCs w:val="20"/>
                <w:shd w:val="solid" w:color="000000" w:fill="000000"/>
                <w14:textFill>
                  <w14:solidFill>
                    <w14:srgbClr w14:val="000000">
                      <w14:alpha w14:val="100000"/>
                    </w14:srgbClr>
                  </w14:solidFill>
                </w14:textFill>
              </w:rPr>
              <w:t>|</w:t>
            </w:r>
            <w:r w:rsidR="00C87E6B">
              <w:rPr>
                <w:sz w:val="18"/>
                <w:szCs w:val="18"/>
                <w:vertAlign w:val="superscript"/>
              </w:rPr>
              <w:t>1</w:t>
            </w:r>
          </w:p>
          <w:p w14:paraId="4E3BE389" w14:textId="31EDAAC0" w:rsidR="00803BF3" w:rsidRPr="00072EE0" w:rsidRDefault="000A7E7D" w:rsidP="00102A50">
            <w:pPr>
              <w:pStyle w:val="TableText"/>
              <w:keepNext w:val="0"/>
              <w:jc w:val="center"/>
              <w:rPr>
                <w:rFonts w:cs="Calibri"/>
                <w:color w:val="000000"/>
                <w:szCs w:val="20"/>
                <w:highlight w:val="darkGray"/>
              </w:rPr>
            </w:pPr>
            <w:r>
              <w:rPr>
                <w:sz w:val="18"/>
                <w:szCs w:val="18"/>
              </w:rPr>
              <w:t>(</w:t>
            </w:r>
            <w:r w:rsidRPr="00E24F83">
              <w:rPr>
                <w:rFonts w:ascii="MS Mincho" w:eastAsia="MS Mincho" w:hAnsi="MS Mincho" w:cs="MS Mincho" w:hint="eastAsia"/>
                <w:color w:val="000000"/>
                <w:w w:val="15"/>
                <w:szCs w:val="20"/>
                <w:shd w:val="solid" w:color="000000" w:fill="000000"/>
                <w:fitText w:val="55" w:id="-1167872240"/>
                <w14:textFill>
                  <w14:solidFill>
                    <w14:srgbClr w14:val="000000">
                      <w14:alpha w14:val="100000"/>
                    </w14:srgbClr>
                  </w14:solidFill>
                </w14:textFill>
              </w:rPr>
              <w:t xml:space="preserve">　</w:t>
            </w:r>
            <w:r w:rsidRPr="00E24F83">
              <w:rPr>
                <w:rFonts w:cs="Calibri"/>
                <w:color w:val="000000"/>
                <w:w w:val="15"/>
                <w:szCs w:val="20"/>
                <w:shd w:val="solid" w:color="000000" w:fill="000000"/>
                <w:fitText w:val="55" w:id="-1167872240"/>
                <w14:textFill>
                  <w14:solidFill>
                    <w14:srgbClr w14:val="000000">
                      <w14:alpha w14:val="100000"/>
                    </w14:srgbClr>
                  </w14:solidFill>
                </w14:textFill>
              </w:rPr>
              <w:t>|</w:t>
            </w:r>
            <w:r w:rsidRPr="00E24F83">
              <w:rPr>
                <w:rFonts w:ascii="MS Mincho" w:eastAsia="MS Mincho" w:hAnsi="MS Mincho" w:cs="MS Mincho" w:hint="eastAsia"/>
                <w:color w:val="000000"/>
                <w:spacing w:val="-10"/>
                <w:w w:val="15"/>
                <w:szCs w:val="20"/>
                <w:shd w:val="solid" w:color="000000" w:fill="000000"/>
                <w:fitText w:val="55" w:id="-1167872240"/>
                <w14:textFill>
                  <w14:solidFill>
                    <w14:srgbClr w14:val="000000">
                      <w14:alpha w14:val="100000"/>
                    </w14:srgbClr>
                  </w14:solidFill>
                </w14:textFill>
              </w:rPr>
              <w:t xml:space="preserve">　</w:t>
            </w:r>
            <w:r>
              <w:rPr>
                <w:sz w:val="18"/>
                <w:szCs w:val="18"/>
                <w:vertAlign w:val="superscript"/>
              </w:rPr>
              <w:t>1</w:t>
            </w:r>
            <w:r>
              <w:rPr>
                <w:sz w:val="18"/>
                <w:szCs w:val="18"/>
              </w:rPr>
              <w:t>)</w:t>
            </w:r>
          </w:p>
        </w:tc>
      </w:tr>
      <w:tr w:rsidR="009D042B" w:rsidRPr="00AD7238" w14:paraId="6213CCA4" w14:textId="77777777" w:rsidTr="00102A50">
        <w:trPr>
          <w:cantSplit/>
          <w:tblHeader/>
        </w:trPr>
        <w:tc>
          <w:tcPr>
            <w:tcW w:w="1302" w:type="pct"/>
            <w:shd w:val="clear" w:color="auto" w:fill="auto"/>
            <w:vAlign w:val="center"/>
          </w:tcPr>
          <w:p w14:paraId="72D366D6" w14:textId="77777777" w:rsidR="00803BF3" w:rsidRDefault="003B78EF" w:rsidP="00102A50">
            <w:pPr>
              <w:pStyle w:val="TableText"/>
              <w:keepNext w:val="0"/>
            </w:pPr>
            <w:r>
              <w:t>Total</w:t>
            </w:r>
          </w:p>
          <w:p w14:paraId="492E278D" w14:textId="331D20FF" w:rsidR="00803BF3" w:rsidRDefault="00803BF3" w:rsidP="00102A50">
            <w:pPr>
              <w:pStyle w:val="TableText"/>
              <w:keepNext w:val="0"/>
            </w:pPr>
            <w:r>
              <w:t>(pre-PBAC response)</w:t>
            </w:r>
          </w:p>
        </w:tc>
        <w:tc>
          <w:tcPr>
            <w:tcW w:w="602" w:type="pct"/>
            <w:tcBorders>
              <w:top w:val="nil"/>
              <w:left w:val="nil"/>
              <w:bottom w:val="single" w:sz="8" w:space="0" w:color="auto"/>
              <w:right w:val="single" w:sz="8" w:space="0" w:color="auto"/>
            </w:tcBorders>
            <w:shd w:val="clear" w:color="auto" w:fill="auto"/>
            <w:vAlign w:val="center"/>
          </w:tcPr>
          <w:p w14:paraId="0316D321" w14:textId="7799B917"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0975"/>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0975"/>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0975"/>
                <w14:textFill>
                  <w14:solidFill>
                    <w14:srgbClr w14:val="000000">
                      <w14:alpha w14:val="100000"/>
                    </w14:srgbClr>
                  </w14:solidFill>
                </w14:textFill>
              </w:rPr>
              <w:t xml:space="preserve">　</w:t>
            </w:r>
            <w:r w:rsidR="00213136">
              <w:rPr>
                <w:sz w:val="18"/>
                <w:szCs w:val="18"/>
                <w:vertAlign w:val="superscript"/>
              </w:rPr>
              <w:t>18</w:t>
            </w:r>
          </w:p>
          <w:p w14:paraId="0AB01C1A" w14:textId="42AD85DF" w:rsidR="007A4ED0"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18</w:t>
            </w:r>
            <w:r>
              <w:rPr>
                <w:sz w:val="18"/>
                <w:szCs w:val="18"/>
              </w:rPr>
              <w:t>)</w:t>
            </w:r>
          </w:p>
        </w:tc>
        <w:tc>
          <w:tcPr>
            <w:tcW w:w="602" w:type="pct"/>
            <w:tcBorders>
              <w:top w:val="nil"/>
              <w:left w:val="nil"/>
              <w:bottom w:val="single" w:sz="8" w:space="0" w:color="auto"/>
              <w:right w:val="single" w:sz="8" w:space="0" w:color="auto"/>
            </w:tcBorders>
            <w:shd w:val="clear" w:color="auto" w:fill="auto"/>
            <w:vAlign w:val="center"/>
          </w:tcPr>
          <w:p w14:paraId="40F4F736" w14:textId="0533947E"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0973"/>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0973"/>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0973"/>
                <w14:textFill>
                  <w14:solidFill>
                    <w14:srgbClr w14:val="000000">
                      <w14:alpha w14:val="100000"/>
                    </w14:srgbClr>
                  </w14:solidFill>
                </w14:textFill>
              </w:rPr>
              <w:t xml:space="preserve">　</w:t>
            </w:r>
            <w:r w:rsidR="00C87E6B">
              <w:rPr>
                <w:sz w:val="18"/>
                <w:szCs w:val="18"/>
                <w:vertAlign w:val="superscript"/>
              </w:rPr>
              <w:t>9</w:t>
            </w:r>
          </w:p>
          <w:p w14:paraId="2132B6B0" w14:textId="140F1EAF" w:rsidR="007A4ED0" w:rsidRPr="00072EE0" w:rsidRDefault="00B468F3" w:rsidP="00102A50">
            <w:pPr>
              <w:pStyle w:val="TableText"/>
              <w:keepNext w:val="0"/>
              <w:jc w:val="center"/>
              <w:rPr>
                <w:rFonts w:cs="Calibri"/>
                <w:color w:val="000000"/>
                <w:szCs w:val="20"/>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9</w:t>
            </w:r>
            <w:r>
              <w:rPr>
                <w:sz w:val="18"/>
                <w:szCs w:val="18"/>
              </w:rPr>
              <w:t>)</w:t>
            </w:r>
          </w:p>
        </w:tc>
        <w:tc>
          <w:tcPr>
            <w:tcW w:w="602" w:type="pct"/>
            <w:tcBorders>
              <w:top w:val="nil"/>
              <w:left w:val="nil"/>
              <w:bottom w:val="single" w:sz="8" w:space="0" w:color="auto"/>
              <w:right w:val="single" w:sz="8" w:space="0" w:color="auto"/>
            </w:tcBorders>
            <w:shd w:val="clear" w:color="auto" w:fill="auto"/>
            <w:vAlign w:val="center"/>
          </w:tcPr>
          <w:p w14:paraId="2E0BFA63" w14:textId="0A2C1A38"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54" w:id="-1167870971"/>
                <w14:textFill>
                  <w14:solidFill>
                    <w14:srgbClr w14:val="000000">
                      <w14:alpha w14:val="100000"/>
                    </w14:srgbClr>
                  </w14:solidFill>
                </w14:textFill>
              </w:rPr>
              <w:t xml:space="preserve">　</w:t>
            </w:r>
            <w:r w:rsidRPr="00C25D04">
              <w:rPr>
                <w:rFonts w:cs="Calibri"/>
                <w:color w:val="000000"/>
                <w:w w:val="15"/>
                <w:szCs w:val="20"/>
                <w:shd w:val="solid" w:color="000000" w:fill="000000"/>
                <w:fitText w:val="54" w:id="-1167870971"/>
                <w14:textFill>
                  <w14:solidFill>
                    <w14:srgbClr w14:val="000000">
                      <w14:alpha w14:val="100000"/>
                    </w14:srgbClr>
                  </w14:solidFill>
                </w14:textFill>
              </w:rPr>
              <w:t>|</w:t>
            </w:r>
            <w:r w:rsidRPr="00C25D04">
              <w:rPr>
                <w:rFonts w:ascii="MS Mincho" w:eastAsia="MS Mincho" w:hAnsi="MS Mincho" w:cs="MS Mincho" w:hint="eastAsia"/>
                <w:color w:val="000000"/>
                <w:spacing w:val="-11"/>
                <w:w w:val="15"/>
                <w:szCs w:val="20"/>
                <w:shd w:val="solid" w:color="000000" w:fill="000000"/>
                <w:fitText w:val="54" w:id="-1167870971"/>
                <w14:textFill>
                  <w14:solidFill>
                    <w14:srgbClr w14:val="000000">
                      <w14:alpha w14:val="100000"/>
                    </w14:srgbClr>
                  </w14:solidFill>
                </w14:textFill>
              </w:rPr>
              <w:t xml:space="preserve">　</w:t>
            </w:r>
            <w:r w:rsidR="00C87E6B">
              <w:rPr>
                <w:sz w:val="18"/>
                <w:szCs w:val="18"/>
                <w:vertAlign w:val="superscript"/>
              </w:rPr>
              <w:t>9</w:t>
            </w:r>
          </w:p>
          <w:p w14:paraId="31973BFB" w14:textId="0A03AFCC" w:rsidR="007A4ED0" w:rsidRPr="00072EE0" w:rsidRDefault="00B468F3" w:rsidP="00102A50">
            <w:pPr>
              <w:pStyle w:val="TableText"/>
              <w:keepNext w:val="0"/>
              <w:jc w:val="center"/>
              <w:rPr>
                <w:rFonts w:cs="Calibri"/>
                <w:color w:val="000000"/>
                <w:szCs w:val="20"/>
                <w:highlight w:val="darkGray"/>
              </w:rPr>
            </w:pPr>
            <w:r>
              <w:rPr>
                <w:color w:val="000000"/>
                <w:sz w:val="18"/>
                <w:szCs w:val="18"/>
              </w:rPr>
              <w:t>(</w:t>
            </w:r>
            <w:r w:rsidRPr="00737FA8">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737FA8">
              <w:rPr>
                <w:color w:val="000000"/>
                <w:w w:val="30"/>
                <w:shd w:val="solid" w:color="000000" w:fill="000000"/>
                <w:fitText w:val="136" w:id="-1167872247"/>
                <w14:textFill>
                  <w14:solidFill>
                    <w14:srgbClr w14:val="000000">
                      <w14:alpha w14:val="100000"/>
                    </w14:srgbClr>
                  </w14:solidFill>
                </w14:textFill>
              </w:rPr>
              <w:t>|</w:t>
            </w:r>
            <w:r w:rsidRPr="00737FA8">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9</w:t>
            </w:r>
            <w:r>
              <w:rPr>
                <w:sz w:val="18"/>
                <w:szCs w:val="18"/>
              </w:rPr>
              <w:t>)</w:t>
            </w:r>
          </w:p>
        </w:tc>
        <w:tc>
          <w:tcPr>
            <w:tcW w:w="602" w:type="pct"/>
            <w:tcBorders>
              <w:top w:val="nil"/>
              <w:left w:val="nil"/>
              <w:bottom w:val="single" w:sz="8" w:space="0" w:color="auto"/>
              <w:right w:val="single" w:sz="8" w:space="0" w:color="auto"/>
            </w:tcBorders>
            <w:shd w:val="clear" w:color="auto" w:fill="auto"/>
            <w:vAlign w:val="center"/>
          </w:tcPr>
          <w:p w14:paraId="158F491D" w14:textId="17D3179A"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70969"/>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70969"/>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70969"/>
                <w14:textFill>
                  <w14:solidFill>
                    <w14:srgbClr w14:val="000000">
                      <w14:alpha w14:val="100000"/>
                    </w14:srgbClr>
                  </w14:solidFill>
                </w14:textFill>
              </w:rPr>
              <w:t xml:space="preserve">　</w:t>
            </w:r>
            <w:r w:rsidR="00213136">
              <w:rPr>
                <w:sz w:val="18"/>
                <w:szCs w:val="18"/>
                <w:vertAlign w:val="superscript"/>
              </w:rPr>
              <w:t>19</w:t>
            </w:r>
          </w:p>
          <w:p w14:paraId="11E4CEF3" w14:textId="335A45DB" w:rsidR="007A4ED0"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19</w:t>
            </w:r>
            <w:r>
              <w:rPr>
                <w:sz w:val="18"/>
                <w:szCs w:val="18"/>
              </w:rPr>
              <w:t>)</w:t>
            </w:r>
          </w:p>
        </w:tc>
        <w:tc>
          <w:tcPr>
            <w:tcW w:w="603" w:type="pct"/>
            <w:tcBorders>
              <w:top w:val="nil"/>
              <w:left w:val="nil"/>
              <w:bottom w:val="single" w:sz="8" w:space="0" w:color="auto"/>
              <w:right w:val="single" w:sz="8" w:space="0" w:color="auto"/>
            </w:tcBorders>
            <w:shd w:val="clear" w:color="auto" w:fill="auto"/>
            <w:vAlign w:val="center"/>
          </w:tcPr>
          <w:p w14:paraId="275A5B85" w14:textId="29C17E05"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0720"/>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0720"/>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0720"/>
                <w14:textFill>
                  <w14:solidFill>
                    <w14:srgbClr w14:val="000000">
                      <w14:alpha w14:val="100000"/>
                    </w14:srgbClr>
                  </w14:solidFill>
                </w14:textFill>
              </w:rPr>
              <w:t xml:space="preserve">　</w:t>
            </w:r>
            <w:r w:rsidR="00213136">
              <w:rPr>
                <w:sz w:val="18"/>
                <w:szCs w:val="18"/>
                <w:vertAlign w:val="superscript"/>
              </w:rPr>
              <w:t>19</w:t>
            </w:r>
          </w:p>
          <w:p w14:paraId="11E3EDB0" w14:textId="3515564B" w:rsidR="007A4ED0"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19</w:t>
            </w:r>
            <w:r>
              <w:rPr>
                <w:sz w:val="18"/>
                <w:szCs w:val="18"/>
              </w:rPr>
              <w:t>)</w:t>
            </w:r>
          </w:p>
        </w:tc>
        <w:tc>
          <w:tcPr>
            <w:tcW w:w="687" w:type="pct"/>
            <w:tcBorders>
              <w:top w:val="nil"/>
              <w:left w:val="nil"/>
              <w:bottom w:val="single" w:sz="8" w:space="0" w:color="auto"/>
              <w:right w:val="single" w:sz="8" w:space="0" w:color="auto"/>
            </w:tcBorders>
            <w:shd w:val="clear" w:color="auto" w:fill="auto"/>
            <w:vAlign w:val="center"/>
          </w:tcPr>
          <w:p w14:paraId="50FD4B89" w14:textId="6FA3626E"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7" w:id="-1167870718"/>
                <w14:textFill>
                  <w14:solidFill>
                    <w14:srgbClr w14:val="000000">
                      <w14:alpha w14:val="100000"/>
                    </w14:srgbClr>
                  </w14:solidFill>
                </w14:textFill>
              </w:rPr>
              <w:t xml:space="preserve">　</w:t>
            </w:r>
            <w:r w:rsidRPr="00C25D04">
              <w:rPr>
                <w:rFonts w:cs="Calibri"/>
                <w:color w:val="000000"/>
                <w:w w:val="15"/>
                <w:szCs w:val="20"/>
                <w:shd w:val="solid" w:color="000000" w:fill="000000"/>
                <w:fitText w:val="27" w:id="-1167870718"/>
                <w14:textFill>
                  <w14:solidFill>
                    <w14:srgbClr w14:val="000000">
                      <w14:alpha w14:val="100000"/>
                    </w14:srgbClr>
                  </w14:solidFill>
                </w14:textFill>
              </w:rPr>
              <w:t>|</w:t>
            </w:r>
            <w:r w:rsidRPr="00C25D04">
              <w:rPr>
                <w:rFonts w:ascii="MS Mincho" w:eastAsia="MS Mincho" w:hAnsi="MS Mincho" w:cs="MS Mincho" w:hint="eastAsia"/>
                <w:color w:val="000000"/>
                <w:spacing w:val="-38"/>
                <w:w w:val="15"/>
                <w:szCs w:val="20"/>
                <w:shd w:val="solid" w:color="000000" w:fill="000000"/>
                <w:fitText w:val="27" w:id="-1167870718"/>
                <w14:textFill>
                  <w14:solidFill>
                    <w14:srgbClr w14:val="000000">
                      <w14:alpha w14:val="100000"/>
                    </w14:srgbClr>
                  </w14:solidFill>
                </w14:textFill>
              </w:rPr>
              <w:t xml:space="preserve">　</w:t>
            </w:r>
            <w:r w:rsidR="00213136">
              <w:rPr>
                <w:sz w:val="18"/>
                <w:szCs w:val="18"/>
                <w:vertAlign w:val="superscript"/>
              </w:rPr>
              <w:t>19</w:t>
            </w:r>
          </w:p>
          <w:p w14:paraId="70222F42" w14:textId="1DA7281B" w:rsidR="007A4ED0" w:rsidRPr="00072EE0" w:rsidRDefault="00B468F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19</w:t>
            </w:r>
            <w:r>
              <w:rPr>
                <w:sz w:val="18"/>
                <w:szCs w:val="18"/>
              </w:rPr>
              <w:t>)</w:t>
            </w:r>
          </w:p>
        </w:tc>
      </w:tr>
      <w:tr w:rsidR="003B78EF" w:rsidRPr="00AD7238" w14:paraId="5A64B6C5" w14:textId="77777777" w:rsidTr="00102A50">
        <w:trPr>
          <w:cantSplit/>
          <w:tblHeader/>
        </w:trPr>
        <w:tc>
          <w:tcPr>
            <w:tcW w:w="5000" w:type="pct"/>
            <w:gridSpan w:val="7"/>
            <w:shd w:val="clear" w:color="auto" w:fill="auto"/>
            <w:vAlign w:val="center"/>
          </w:tcPr>
          <w:p w14:paraId="0AD64D6B" w14:textId="77777777" w:rsidR="003B78EF" w:rsidRPr="00AD7238" w:rsidRDefault="003B78EF" w:rsidP="00102A50">
            <w:pPr>
              <w:pStyle w:val="In-tableHeading"/>
              <w:keepNext w:val="0"/>
              <w:rPr>
                <w:lang w:val="en-AU"/>
              </w:rPr>
            </w:pPr>
            <w:r w:rsidRPr="00AD7238">
              <w:rPr>
                <w:lang w:val="en-AU"/>
              </w:rPr>
              <w:t xml:space="preserve">Estimated financial implications of </w:t>
            </w:r>
            <w:r>
              <w:rPr>
                <w:lang w:val="en-AU"/>
              </w:rPr>
              <w:t xml:space="preserve">including </w:t>
            </w:r>
            <w:r w:rsidRPr="00AD7238">
              <w:rPr>
                <w:lang w:val="en-AU"/>
              </w:rPr>
              <w:t>RZV</w:t>
            </w:r>
            <w:r>
              <w:rPr>
                <w:lang w:val="en-AU"/>
              </w:rPr>
              <w:t xml:space="preserve"> on the NIP</w:t>
            </w:r>
          </w:p>
        </w:tc>
      </w:tr>
      <w:tr w:rsidR="009D042B" w:rsidRPr="009C4F3D" w14:paraId="6239F78E" w14:textId="77777777" w:rsidTr="00102A50">
        <w:trPr>
          <w:cantSplit/>
          <w:tblHeader/>
        </w:trPr>
        <w:tc>
          <w:tcPr>
            <w:tcW w:w="1302" w:type="pct"/>
            <w:shd w:val="clear" w:color="auto" w:fill="auto"/>
            <w:vAlign w:val="center"/>
          </w:tcPr>
          <w:p w14:paraId="0FB2F63A" w14:textId="77777777" w:rsidR="003B78EF" w:rsidRDefault="003B78EF" w:rsidP="00102A50">
            <w:pPr>
              <w:pStyle w:val="TableText"/>
              <w:keepNext w:val="0"/>
            </w:pPr>
            <w:r>
              <w:t>Aged 65 years</w:t>
            </w:r>
          </w:p>
          <w:p w14:paraId="64C4868B" w14:textId="5F9CB80E" w:rsidR="00803BF3" w:rsidRPr="00AD7238"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76035CB0" w14:textId="225D2A04"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0716"/>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0716"/>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0716"/>
                <w14:textFill>
                  <w14:solidFill>
                    <w14:srgbClr w14:val="000000">
                      <w14:alpha w14:val="100000"/>
                    </w14:srgbClr>
                  </w14:solidFill>
                </w14:textFill>
              </w:rPr>
              <w:t xml:space="preserve">　</w:t>
            </w:r>
            <w:r w:rsidR="007A5EA4">
              <w:rPr>
                <w:sz w:val="18"/>
                <w:szCs w:val="18"/>
                <w:vertAlign w:val="superscript"/>
              </w:rPr>
              <w:t>20</w:t>
            </w:r>
          </w:p>
          <w:p w14:paraId="626A80AC" w14:textId="511976C1" w:rsidR="007A4ED0" w:rsidRPr="00072EE0" w:rsidRDefault="00B468F3" w:rsidP="00102A50">
            <w:pPr>
              <w:pStyle w:val="TableText"/>
              <w:keepNext w:val="0"/>
              <w:jc w:val="center"/>
              <w:rPr>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20</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15C82E81" w14:textId="20781E93"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0714"/>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0714"/>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0714"/>
                <w14:textFill>
                  <w14:solidFill>
                    <w14:srgbClr w14:val="000000">
                      <w14:alpha w14:val="100000"/>
                    </w14:srgbClr>
                  </w14:solidFill>
                </w14:textFill>
              </w:rPr>
              <w:t xml:space="preserve">　</w:t>
            </w:r>
            <w:r w:rsidR="007A5EA4">
              <w:rPr>
                <w:sz w:val="18"/>
                <w:szCs w:val="18"/>
                <w:vertAlign w:val="superscript"/>
              </w:rPr>
              <w:t>20</w:t>
            </w:r>
          </w:p>
          <w:p w14:paraId="2AD74231" w14:textId="669B206A" w:rsidR="007A4ED0" w:rsidRPr="00072EE0" w:rsidRDefault="00B468F3" w:rsidP="00102A50">
            <w:pPr>
              <w:pStyle w:val="TableText"/>
              <w:keepNext w:val="0"/>
              <w:jc w:val="center"/>
              <w:rPr>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20</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6DFA96AC" w14:textId="2E92CFBE"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0464"/>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0464"/>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0464"/>
                <w14:textFill>
                  <w14:solidFill>
                    <w14:srgbClr w14:val="000000">
                      <w14:alpha w14:val="100000"/>
                    </w14:srgbClr>
                  </w14:solidFill>
                </w14:textFill>
              </w:rPr>
              <w:t xml:space="preserve">　</w:t>
            </w:r>
            <w:r w:rsidR="007A5EA4">
              <w:rPr>
                <w:sz w:val="18"/>
                <w:szCs w:val="18"/>
                <w:vertAlign w:val="superscript"/>
              </w:rPr>
              <w:t>21</w:t>
            </w:r>
          </w:p>
          <w:p w14:paraId="1F13275F" w14:textId="128F5068" w:rsidR="007A4ED0" w:rsidRPr="00072EE0" w:rsidRDefault="00830C5D" w:rsidP="00102A50">
            <w:pPr>
              <w:pStyle w:val="TableText"/>
              <w:keepNext w:val="0"/>
              <w:jc w:val="center"/>
              <w:rPr>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21</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79679BFF" w14:textId="5DD54C09"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70462"/>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70462"/>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70462"/>
                <w14:textFill>
                  <w14:solidFill>
                    <w14:srgbClr w14:val="000000">
                      <w14:alpha w14:val="100000"/>
                    </w14:srgbClr>
                  </w14:solidFill>
                </w14:textFill>
              </w:rPr>
              <w:t xml:space="preserve">　</w:t>
            </w:r>
            <w:r w:rsidR="007A5EA4">
              <w:rPr>
                <w:sz w:val="18"/>
                <w:szCs w:val="18"/>
                <w:vertAlign w:val="superscript"/>
              </w:rPr>
              <w:t>21</w:t>
            </w:r>
          </w:p>
          <w:p w14:paraId="3CDA2B9F" w14:textId="111FB73D" w:rsidR="007A4ED0" w:rsidRPr="00072EE0" w:rsidRDefault="00830C5D" w:rsidP="00102A50">
            <w:pPr>
              <w:pStyle w:val="TableText"/>
              <w:keepNext w:val="0"/>
              <w:jc w:val="center"/>
              <w:rPr>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21</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0D39E7EB" w14:textId="5AFEB445"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70460"/>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70460"/>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70460"/>
                <w14:textFill>
                  <w14:solidFill>
                    <w14:srgbClr w14:val="000000">
                      <w14:alpha w14:val="100000"/>
                    </w14:srgbClr>
                  </w14:solidFill>
                </w14:textFill>
              </w:rPr>
              <w:t xml:space="preserve">　</w:t>
            </w:r>
            <w:r w:rsidR="007A5EA4">
              <w:rPr>
                <w:sz w:val="18"/>
                <w:szCs w:val="18"/>
                <w:vertAlign w:val="superscript"/>
              </w:rPr>
              <w:t>21</w:t>
            </w:r>
          </w:p>
          <w:p w14:paraId="18C850E0" w14:textId="157303B7" w:rsidR="007A4ED0" w:rsidRPr="00072EE0" w:rsidRDefault="00830C5D" w:rsidP="00102A50">
            <w:pPr>
              <w:pStyle w:val="TableText"/>
              <w:keepNext w:val="0"/>
              <w:jc w:val="center"/>
              <w:rPr>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21</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168BB264" w14:textId="787A9CF7"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8" w:id="-1167870458"/>
                <w14:textFill>
                  <w14:solidFill>
                    <w14:srgbClr w14:val="000000">
                      <w14:alpha w14:val="100000"/>
                    </w14:srgbClr>
                  </w14:solidFill>
                </w14:textFill>
              </w:rPr>
              <w:t xml:space="preserve">　</w:t>
            </w:r>
            <w:r w:rsidRPr="00C25D04">
              <w:rPr>
                <w:rFonts w:cs="Calibri"/>
                <w:color w:val="000000"/>
                <w:w w:val="15"/>
                <w:szCs w:val="20"/>
                <w:shd w:val="solid" w:color="000000" w:fill="000000"/>
                <w:fitText w:val="28" w:id="-1167870458"/>
                <w14:textFill>
                  <w14:solidFill>
                    <w14:srgbClr w14:val="000000">
                      <w14:alpha w14:val="100000"/>
                    </w14:srgbClr>
                  </w14:solidFill>
                </w14:textFill>
              </w:rPr>
              <w:t>|</w:t>
            </w:r>
            <w:r w:rsidRPr="00C25D04">
              <w:rPr>
                <w:rFonts w:ascii="MS Mincho" w:eastAsia="MS Mincho" w:hAnsi="MS Mincho" w:cs="MS Mincho" w:hint="eastAsia"/>
                <w:color w:val="000000"/>
                <w:spacing w:val="-37"/>
                <w:w w:val="15"/>
                <w:szCs w:val="20"/>
                <w:shd w:val="solid" w:color="000000" w:fill="000000"/>
                <w:fitText w:val="28" w:id="-1167870458"/>
                <w14:textFill>
                  <w14:solidFill>
                    <w14:srgbClr w14:val="000000">
                      <w14:alpha w14:val="100000"/>
                    </w14:srgbClr>
                  </w14:solidFill>
                </w14:textFill>
              </w:rPr>
              <w:t xml:space="preserve">　</w:t>
            </w:r>
            <w:r w:rsidR="007A5EA4">
              <w:rPr>
                <w:sz w:val="18"/>
                <w:szCs w:val="18"/>
                <w:vertAlign w:val="superscript"/>
              </w:rPr>
              <w:t>21</w:t>
            </w:r>
          </w:p>
          <w:p w14:paraId="57D35A3F" w14:textId="6EDCB8E4" w:rsidR="007A4ED0" w:rsidRPr="00072EE0" w:rsidRDefault="00830C5D" w:rsidP="00102A50">
            <w:pPr>
              <w:pStyle w:val="TableText"/>
              <w:keepNext w:val="0"/>
              <w:jc w:val="center"/>
              <w:rPr>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21</w:t>
            </w:r>
            <w:r>
              <w:rPr>
                <w:sz w:val="18"/>
                <w:szCs w:val="18"/>
              </w:rPr>
              <w:t>)</w:t>
            </w:r>
          </w:p>
        </w:tc>
      </w:tr>
      <w:tr w:rsidR="009D042B" w:rsidRPr="009C4F3D" w14:paraId="05BBE8A0" w14:textId="77777777" w:rsidTr="00102A50">
        <w:trPr>
          <w:cantSplit/>
          <w:tblHeader/>
        </w:trPr>
        <w:tc>
          <w:tcPr>
            <w:tcW w:w="1302" w:type="pct"/>
            <w:shd w:val="clear" w:color="auto" w:fill="auto"/>
            <w:vAlign w:val="center"/>
          </w:tcPr>
          <w:p w14:paraId="377CC01B" w14:textId="77777777" w:rsidR="003B78EF" w:rsidRDefault="003B78EF" w:rsidP="00102A50">
            <w:pPr>
              <w:pStyle w:val="TableText"/>
              <w:keepNext w:val="0"/>
            </w:pPr>
            <w:r>
              <w:t>Aged 65 to 69 years</w:t>
            </w:r>
          </w:p>
          <w:p w14:paraId="45C9EA94" w14:textId="47E28BF2" w:rsidR="00803BF3"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3535E689" w14:textId="1C9FCAFE"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0456"/>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0456"/>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0456"/>
                <w14:textFill>
                  <w14:solidFill>
                    <w14:srgbClr w14:val="000000">
                      <w14:alpha w14:val="100000"/>
                    </w14:srgbClr>
                  </w14:solidFill>
                </w14:textFill>
              </w:rPr>
              <w:t xml:space="preserve">　</w:t>
            </w:r>
            <w:r w:rsidR="007A5EA4">
              <w:rPr>
                <w:sz w:val="18"/>
                <w:szCs w:val="18"/>
                <w:vertAlign w:val="superscript"/>
              </w:rPr>
              <w:t>22</w:t>
            </w:r>
          </w:p>
          <w:p w14:paraId="6E39178A" w14:textId="3C24CE11" w:rsidR="007A4ED0" w:rsidRPr="00072EE0" w:rsidRDefault="005812C2"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22</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14E2CB44" w14:textId="5048F453"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0207"/>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0207"/>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0207"/>
                <w14:textFill>
                  <w14:solidFill>
                    <w14:srgbClr w14:val="000000">
                      <w14:alpha w14:val="100000"/>
                    </w14:srgbClr>
                  </w14:solidFill>
                </w14:textFill>
              </w:rPr>
              <w:t xml:space="preserve">　</w:t>
            </w:r>
            <w:r w:rsidR="007A5EA4">
              <w:rPr>
                <w:sz w:val="18"/>
                <w:szCs w:val="18"/>
                <w:vertAlign w:val="superscript"/>
              </w:rPr>
              <w:t>20</w:t>
            </w:r>
          </w:p>
          <w:p w14:paraId="1F48F8EE" w14:textId="7335A381" w:rsidR="007A4ED0" w:rsidRPr="00072EE0" w:rsidRDefault="00830C5D"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20</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2731FF16" w14:textId="5AAB5688"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70205"/>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70205"/>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70205"/>
                <w14:textFill>
                  <w14:solidFill>
                    <w14:srgbClr w14:val="000000">
                      <w14:alpha w14:val="100000"/>
                    </w14:srgbClr>
                  </w14:solidFill>
                </w14:textFill>
              </w:rPr>
              <w:t xml:space="preserve">　</w:t>
            </w:r>
            <w:r w:rsidR="007A5EA4">
              <w:rPr>
                <w:sz w:val="18"/>
                <w:szCs w:val="18"/>
                <w:vertAlign w:val="superscript"/>
              </w:rPr>
              <w:t>23</w:t>
            </w:r>
          </w:p>
          <w:p w14:paraId="4D82763C" w14:textId="68FD0DFA" w:rsidR="007A4ED0" w:rsidRPr="00072EE0" w:rsidRDefault="005812C2"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23</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435A8417" w14:textId="52FA0D66"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70203"/>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70203"/>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70203"/>
                <w14:textFill>
                  <w14:solidFill>
                    <w14:srgbClr w14:val="000000">
                      <w14:alpha w14:val="100000"/>
                    </w14:srgbClr>
                  </w14:solidFill>
                </w14:textFill>
              </w:rPr>
              <w:t xml:space="preserve">　</w:t>
            </w:r>
            <w:r w:rsidR="008575EE">
              <w:rPr>
                <w:sz w:val="18"/>
                <w:szCs w:val="18"/>
                <w:vertAlign w:val="superscript"/>
              </w:rPr>
              <w:t>24</w:t>
            </w:r>
          </w:p>
          <w:p w14:paraId="20FEC958" w14:textId="33A065A7" w:rsidR="007A4ED0" w:rsidRPr="00072EE0" w:rsidRDefault="005812C2"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0B7A5F1A" w14:textId="01A31541"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9952"/>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9952"/>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9952"/>
                <w14:textFill>
                  <w14:solidFill>
                    <w14:srgbClr w14:val="000000">
                      <w14:alpha w14:val="100000"/>
                    </w14:srgbClr>
                  </w14:solidFill>
                </w14:textFill>
              </w:rPr>
              <w:t xml:space="preserve">　</w:t>
            </w:r>
            <w:r w:rsidR="008575EE">
              <w:rPr>
                <w:sz w:val="18"/>
                <w:szCs w:val="18"/>
                <w:vertAlign w:val="superscript"/>
              </w:rPr>
              <w:t>24</w:t>
            </w:r>
          </w:p>
          <w:p w14:paraId="697EFDDF" w14:textId="7648C456" w:rsidR="007A4ED0" w:rsidRPr="00072EE0" w:rsidRDefault="005812C2"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2110ABA5" w14:textId="2A147C7B"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8" w:id="-1167869950"/>
                <w14:textFill>
                  <w14:solidFill>
                    <w14:srgbClr w14:val="000000">
                      <w14:alpha w14:val="100000"/>
                    </w14:srgbClr>
                  </w14:solidFill>
                </w14:textFill>
              </w:rPr>
              <w:t xml:space="preserve">　</w:t>
            </w:r>
            <w:r w:rsidRPr="00C25D04">
              <w:rPr>
                <w:rFonts w:cs="Calibri"/>
                <w:color w:val="000000"/>
                <w:w w:val="15"/>
                <w:szCs w:val="20"/>
                <w:shd w:val="solid" w:color="000000" w:fill="000000"/>
                <w:fitText w:val="28" w:id="-1167869950"/>
                <w14:textFill>
                  <w14:solidFill>
                    <w14:srgbClr w14:val="000000">
                      <w14:alpha w14:val="100000"/>
                    </w14:srgbClr>
                  </w14:solidFill>
                </w14:textFill>
              </w:rPr>
              <w:t>|</w:t>
            </w:r>
            <w:r w:rsidRPr="00C25D04">
              <w:rPr>
                <w:rFonts w:ascii="MS Mincho" w:eastAsia="MS Mincho" w:hAnsi="MS Mincho" w:cs="MS Mincho" w:hint="eastAsia"/>
                <w:color w:val="000000"/>
                <w:spacing w:val="-37"/>
                <w:w w:val="15"/>
                <w:szCs w:val="20"/>
                <w:shd w:val="solid" w:color="000000" w:fill="000000"/>
                <w:fitText w:val="28" w:id="-1167869950"/>
                <w14:textFill>
                  <w14:solidFill>
                    <w14:srgbClr w14:val="000000">
                      <w14:alpha w14:val="100000"/>
                    </w14:srgbClr>
                  </w14:solidFill>
                </w14:textFill>
              </w:rPr>
              <w:t xml:space="preserve">　</w:t>
            </w:r>
            <w:r w:rsidR="008575EE">
              <w:rPr>
                <w:sz w:val="18"/>
                <w:szCs w:val="18"/>
                <w:vertAlign w:val="superscript"/>
              </w:rPr>
              <w:t>24</w:t>
            </w:r>
          </w:p>
          <w:p w14:paraId="47DE4A19" w14:textId="1B390E57" w:rsidR="007A4ED0" w:rsidRPr="00072EE0" w:rsidRDefault="005812C2"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r>
      <w:tr w:rsidR="009D042B" w:rsidRPr="009C4F3D" w14:paraId="7442541B" w14:textId="77777777" w:rsidTr="00102A50">
        <w:trPr>
          <w:cantSplit/>
          <w:tblHeader/>
        </w:trPr>
        <w:tc>
          <w:tcPr>
            <w:tcW w:w="1302" w:type="pct"/>
            <w:shd w:val="clear" w:color="auto" w:fill="auto"/>
            <w:vAlign w:val="center"/>
          </w:tcPr>
          <w:p w14:paraId="2F9649B7" w14:textId="77777777" w:rsidR="003B78EF" w:rsidRPr="00C13903" w:rsidRDefault="003B78EF" w:rsidP="00102A50">
            <w:pPr>
              <w:pStyle w:val="TableText"/>
              <w:keepNext w:val="0"/>
            </w:pPr>
            <w:r w:rsidRPr="00C13903">
              <w:t>Aged 70 to 79 years</w:t>
            </w:r>
          </w:p>
          <w:p w14:paraId="0B4B85C1" w14:textId="3396B24B" w:rsidR="00803BF3" w:rsidRPr="00C13903" w:rsidRDefault="00803BF3" w:rsidP="00102A50">
            <w:pPr>
              <w:pStyle w:val="TableText"/>
              <w:keepNext w:val="0"/>
            </w:pPr>
            <w:r w:rsidRPr="00C13903">
              <w:t>(pre-PBAC response)</w:t>
            </w:r>
          </w:p>
        </w:tc>
        <w:tc>
          <w:tcPr>
            <w:tcW w:w="602" w:type="pct"/>
            <w:tcBorders>
              <w:top w:val="nil"/>
              <w:left w:val="nil"/>
              <w:bottom w:val="single" w:sz="4" w:space="0" w:color="auto"/>
              <w:right w:val="single" w:sz="4" w:space="0" w:color="auto"/>
            </w:tcBorders>
            <w:shd w:val="clear" w:color="auto" w:fill="auto"/>
            <w:vAlign w:val="bottom"/>
          </w:tcPr>
          <w:p w14:paraId="7100FF16" w14:textId="77777777" w:rsidR="000A7E7D" w:rsidRDefault="000A7E7D" w:rsidP="000A7E7D">
            <w:pPr>
              <w:pStyle w:val="TableText"/>
              <w:keepNext w:val="0"/>
              <w:jc w:val="center"/>
              <w:rPr>
                <w:sz w:val="18"/>
                <w:szCs w:val="18"/>
                <w:vertAlign w:val="superscript"/>
              </w:rPr>
            </w:pPr>
            <w:r w:rsidRPr="00C25D04">
              <w:rPr>
                <w:rFonts w:ascii="MS Mincho" w:eastAsia="MS Mincho" w:hAnsi="MS Mincho" w:cs="MS Mincho" w:hint="eastAsia"/>
                <w:color w:val="000000"/>
                <w:w w:val="18"/>
                <w:szCs w:val="20"/>
                <w:shd w:val="solid" w:color="000000" w:fill="000000"/>
                <w:fitText w:val="81" w:id="-1167867645"/>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7645"/>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7645"/>
                <w14:textFill>
                  <w14:solidFill>
                    <w14:srgbClr w14:val="000000">
                      <w14:alpha w14:val="100000"/>
                    </w14:srgbClr>
                  </w14:solidFill>
                </w14:textFill>
              </w:rPr>
              <w:t xml:space="preserve">　</w:t>
            </w:r>
            <w:r>
              <w:rPr>
                <w:sz w:val="18"/>
                <w:szCs w:val="18"/>
                <w:vertAlign w:val="superscript"/>
              </w:rPr>
              <w:t xml:space="preserve">30 </w:t>
            </w:r>
          </w:p>
          <w:p w14:paraId="6B57062B" w14:textId="4E46F0D8" w:rsidR="007A4ED0" w:rsidRPr="00072EE0" w:rsidRDefault="000A7E7D" w:rsidP="000A7E7D">
            <w:pPr>
              <w:pStyle w:val="TableText"/>
              <w:keepNext w:val="0"/>
              <w:jc w:val="center"/>
              <w:rPr>
                <w:rFonts w:cs="Calibri"/>
                <w:color w:val="000000"/>
                <w:szCs w:val="20"/>
                <w:highlight w:val="darkGray"/>
              </w:rPr>
            </w:pPr>
            <w:r>
              <w:rPr>
                <w:sz w:val="18"/>
                <w:szCs w:val="18"/>
              </w:rPr>
              <w:t>(</w:t>
            </w:r>
            <w:r w:rsidRPr="000A7E7D">
              <w:rPr>
                <w:rFonts w:ascii="MS Mincho" w:eastAsia="MS Mincho" w:hAnsi="MS Mincho" w:cs="MS Mincho" w:hint="eastAsia"/>
                <w:color w:val="000000"/>
                <w:w w:val="18"/>
                <w:shd w:val="solid" w:color="000000" w:fill="000000"/>
                <w:fitText w:val="81" w:id="-1167867644"/>
                <w14:textFill>
                  <w14:solidFill>
                    <w14:srgbClr w14:val="000000">
                      <w14:alpha w14:val="100000"/>
                    </w14:srgbClr>
                  </w14:solidFill>
                </w14:textFill>
              </w:rPr>
              <w:t xml:space="preserve">　</w:t>
            </w:r>
            <w:r w:rsidRPr="000A7E7D">
              <w:rPr>
                <w:color w:val="000000"/>
                <w:w w:val="18"/>
                <w:shd w:val="solid" w:color="000000" w:fill="000000"/>
                <w:fitText w:val="81" w:id="-1167867644"/>
                <w14:textFill>
                  <w14:solidFill>
                    <w14:srgbClr w14:val="000000">
                      <w14:alpha w14:val="100000"/>
                    </w14:srgbClr>
                  </w14:solidFill>
                </w14:textFill>
              </w:rPr>
              <w:t>|</w:t>
            </w:r>
            <w:r w:rsidRPr="000A7E7D">
              <w:rPr>
                <w:rFonts w:ascii="MS Mincho" w:eastAsia="MS Mincho" w:hAnsi="MS Mincho" w:cs="MS Mincho" w:hint="eastAsia"/>
                <w:color w:val="000000"/>
                <w:w w:val="18"/>
                <w:shd w:val="solid" w:color="000000" w:fill="000000"/>
                <w:fitText w:val="81" w:id="-1167867644"/>
                <w14:textFill>
                  <w14:solidFill>
                    <w14:srgbClr w14:val="000000">
                      <w14:alpha w14:val="100000"/>
                    </w14:srgbClr>
                  </w14:solidFill>
                </w14:textFill>
              </w:rPr>
              <w:t xml:space="preserve">　</w:t>
            </w:r>
            <w:r>
              <w:rPr>
                <w:sz w:val="18"/>
                <w:szCs w:val="18"/>
                <w:vertAlign w:val="superscript"/>
              </w:rPr>
              <w:t>30</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5EFB0811" w14:textId="77C10B50"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9946"/>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9946"/>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9946"/>
                <w14:textFill>
                  <w14:solidFill>
                    <w14:srgbClr w14:val="000000">
                      <w14:alpha w14:val="100000"/>
                    </w14:srgbClr>
                  </w14:solidFill>
                </w14:textFill>
              </w:rPr>
              <w:t xml:space="preserve">　</w:t>
            </w:r>
            <w:r w:rsidR="008575EE">
              <w:rPr>
                <w:sz w:val="18"/>
                <w:szCs w:val="18"/>
                <w:vertAlign w:val="superscript"/>
              </w:rPr>
              <w:t>25</w:t>
            </w:r>
          </w:p>
          <w:p w14:paraId="04947D49" w14:textId="689E5A3A" w:rsidR="007A4ED0" w:rsidRPr="00072EE0" w:rsidRDefault="00E43BD5"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25</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1BD2DE36" w14:textId="403231B8"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9695"/>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9695"/>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9695"/>
                <w14:textFill>
                  <w14:solidFill>
                    <w14:srgbClr w14:val="000000">
                      <w14:alpha w14:val="100000"/>
                    </w14:srgbClr>
                  </w14:solidFill>
                </w14:textFill>
              </w:rPr>
              <w:t xml:space="preserve">　</w:t>
            </w:r>
            <w:r w:rsidR="008575EE">
              <w:rPr>
                <w:sz w:val="18"/>
                <w:szCs w:val="18"/>
                <w:vertAlign w:val="superscript"/>
              </w:rPr>
              <w:t>25</w:t>
            </w:r>
          </w:p>
          <w:p w14:paraId="4F970F18" w14:textId="25508230" w:rsidR="007A4ED0" w:rsidRPr="00072EE0" w:rsidRDefault="00505F25"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25</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301F786D" w14:textId="3913EDCA"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9693"/>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9693"/>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9693"/>
                <w14:textFill>
                  <w14:solidFill>
                    <w14:srgbClr w14:val="000000">
                      <w14:alpha w14:val="100000"/>
                    </w14:srgbClr>
                  </w14:solidFill>
                </w14:textFill>
              </w:rPr>
              <w:t xml:space="preserve">　</w:t>
            </w:r>
            <w:r w:rsidR="007A5EA4">
              <w:rPr>
                <w:sz w:val="18"/>
                <w:szCs w:val="18"/>
                <w:vertAlign w:val="superscript"/>
              </w:rPr>
              <w:t>23</w:t>
            </w:r>
          </w:p>
          <w:p w14:paraId="712AE0AF" w14:textId="2DF5E32E" w:rsidR="007A4ED0" w:rsidRPr="00072EE0" w:rsidRDefault="00E43BD5"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23</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551EAF72" w14:textId="57067C6F"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9691"/>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9691"/>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9691"/>
                <w14:textFill>
                  <w14:solidFill>
                    <w14:srgbClr w14:val="000000">
                      <w14:alpha w14:val="100000"/>
                    </w14:srgbClr>
                  </w14:solidFill>
                </w14:textFill>
              </w:rPr>
              <w:t xml:space="preserve">　</w:t>
            </w:r>
            <w:r w:rsidR="008575EE">
              <w:rPr>
                <w:sz w:val="18"/>
                <w:szCs w:val="18"/>
                <w:vertAlign w:val="superscript"/>
              </w:rPr>
              <w:t>20</w:t>
            </w:r>
          </w:p>
          <w:p w14:paraId="14FA9908" w14:textId="636B7BDF" w:rsidR="007A4ED0" w:rsidRPr="00072EE0" w:rsidRDefault="005812C2"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20</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75D730F8" w14:textId="72BE8B64"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8" w:id="-1167869440"/>
                <w14:textFill>
                  <w14:solidFill>
                    <w14:srgbClr w14:val="000000">
                      <w14:alpha w14:val="100000"/>
                    </w14:srgbClr>
                  </w14:solidFill>
                </w14:textFill>
              </w:rPr>
              <w:t xml:space="preserve">　</w:t>
            </w:r>
            <w:r w:rsidRPr="00C25D04">
              <w:rPr>
                <w:rFonts w:cs="Calibri"/>
                <w:color w:val="000000"/>
                <w:w w:val="15"/>
                <w:szCs w:val="20"/>
                <w:shd w:val="solid" w:color="000000" w:fill="000000"/>
                <w:fitText w:val="28" w:id="-1167869440"/>
                <w14:textFill>
                  <w14:solidFill>
                    <w14:srgbClr w14:val="000000">
                      <w14:alpha w14:val="100000"/>
                    </w14:srgbClr>
                  </w14:solidFill>
                </w14:textFill>
              </w:rPr>
              <w:t>|</w:t>
            </w:r>
            <w:r w:rsidRPr="00C25D04">
              <w:rPr>
                <w:rFonts w:ascii="MS Mincho" w:eastAsia="MS Mincho" w:hAnsi="MS Mincho" w:cs="MS Mincho" w:hint="eastAsia"/>
                <w:color w:val="000000"/>
                <w:spacing w:val="-37"/>
                <w:w w:val="15"/>
                <w:szCs w:val="20"/>
                <w:shd w:val="solid" w:color="000000" w:fill="000000"/>
                <w:fitText w:val="28" w:id="-1167869440"/>
                <w14:textFill>
                  <w14:solidFill>
                    <w14:srgbClr w14:val="000000">
                      <w14:alpha w14:val="100000"/>
                    </w14:srgbClr>
                  </w14:solidFill>
                </w14:textFill>
              </w:rPr>
              <w:t xml:space="preserve">　</w:t>
            </w:r>
            <w:r w:rsidR="007A5EA4">
              <w:rPr>
                <w:sz w:val="18"/>
                <w:szCs w:val="18"/>
                <w:vertAlign w:val="superscript"/>
              </w:rPr>
              <w:t>23</w:t>
            </w:r>
          </w:p>
          <w:p w14:paraId="6CCD7A55" w14:textId="17A19273" w:rsidR="007A4ED0" w:rsidRPr="00072EE0" w:rsidRDefault="00E43BD5"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23</w:t>
            </w:r>
            <w:r>
              <w:rPr>
                <w:sz w:val="18"/>
                <w:szCs w:val="18"/>
              </w:rPr>
              <w:t>)</w:t>
            </w:r>
          </w:p>
        </w:tc>
      </w:tr>
      <w:tr w:rsidR="009D042B" w:rsidRPr="009C4F3D" w14:paraId="02463E80" w14:textId="77777777" w:rsidTr="00102A50">
        <w:trPr>
          <w:cantSplit/>
          <w:tblHeader/>
        </w:trPr>
        <w:tc>
          <w:tcPr>
            <w:tcW w:w="1302" w:type="pct"/>
            <w:shd w:val="clear" w:color="auto" w:fill="auto"/>
            <w:vAlign w:val="center"/>
          </w:tcPr>
          <w:p w14:paraId="17A592C7" w14:textId="77777777" w:rsidR="003B78EF" w:rsidRPr="00C13903" w:rsidRDefault="003B78EF" w:rsidP="00102A50">
            <w:pPr>
              <w:pStyle w:val="TableText"/>
              <w:keepNext w:val="0"/>
            </w:pPr>
            <w:r w:rsidRPr="00C13903">
              <w:t>Aged ≥ 80 years</w:t>
            </w:r>
          </w:p>
          <w:p w14:paraId="1E2AD2CB" w14:textId="45FCA07A" w:rsidR="00803BF3" w:rsidRPr="00C13903" w:rsidRDefault="00803BF3" w:rsidP="00102A50">
            <w:pPr>
              <w:pStyle w:val="TableText"/>
              <w:keepNext w:val="0"/>
            </w:pPr>
            <w:r w:rsidRPr="00C13903">
              <w:t>(pre-PBAC response)</w:t>
            </w:r>
          </w:p>
        </w:tc>
        <w:tc>
          <w:tcPr>
            <w:tcW w:w="602" w:type="pct"/>
            <w:tcBorders>
              <w:top w:val="nil"/>
              <w:left w:val="nil"/>
              <w:bottom w:val="single" w:sz="4" w:space="0" w:color="auto"/>
              <w:right w:val="single" w:sz="4" w:space="0" w:color="auto"/>
            </w:tcBorders>
            <w:shd w:val="clear" w:color="auto" w:fill="auto"/>
            <w:vAlign w:val="bottom"/>
          </w:tcPr>
          <w:p w14:paraId="21C17511" w14:textId="59DB1FF2"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9438"/>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9438"/>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9438"/>
                <w14:textFill>
                  <w14:solidFill>
                    <w14:srgbClr w14:val="000000">
                      <w14:alpha w14:val="100000"/>
                    </w14:srgbClr>
                  </w14:solidFill>
                </w14:textFill>
              </w:rPr>
              <w:t xml:space="preserve">　</w:t>
            </w:r>
            <w:r w:rsidR="008575EE">
              <w:rPr>
                <w:sz w:val="18"/>
                <w:szCs w:val="18"/>
                <w:vertAlign w:val="superscript"/>
              </w:rPr>
              <w:t>26</w:t>
            </w:r>
          </w:p>
          <w:p w14:paraId="6BE56C97" w14:textId="687DDD6B" w:rsidR="00803BF3" w:rsidRPr="00072EE0" w:rsidRDefault="00B4796F"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26</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5582D37B" w14:textId="02AA7995"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9436"/>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9436"/>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9436"/>
                <w14:textFill>
                  <w14:solidFill>
                    <w14:srgbClr w14:val="000000">
                      <w14:alpha w14:val="100000"/>
                    </w14:srgbClr>
                  </w14:solidFill>
                </w14:textFill>
              </w:rPr>
              <w:t xml:space="preserve">　</w:t>
            </w:r>
            <w:r w:rsidR="008575EE">
              <w:rPr>
                <w:sz w:val="18"/>
                <w:szCs w:val="18"/>
                <w:vertAlign w:val="superscript"/>
              </w:rPr>
              <w:t>20</w:t>
            </w:r>
          </w:p>
          <w:p w14:paraId="5B83DB8F" w14:textId="6AE95C10" w:rsidR="00803BF3" w:rsidRPr="00072EE0" w:rsidRDefault="00830C5D"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20</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42D1C0A7" w14:textId="3F1C8323"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9184"/>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9184"/>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9184"/>
                <w14:textFill>
                  <w14:solidFill>
                    <w14:srgbClr w14:val="000000">
                      <w14:alpha w14:val="100000"/>
                    </w14:srgbClr>
                  </w14:solidFill>
                </w14:textFill>
              </w:rPr>
              <w:t xml:space="preserve">　</w:t>
            </w:r>
            <w:r w:rsidR="008575EE">
              <w:rPr>
                <w:sz w:val="18"/>
                <w:szCs w:val="18"/>
                <w:vertAlign w:val="superscript"/>
              </w:rPr>
              <w:t>20</w:t>
            </w:r>
          </w:p>
          <w:p w14:paraId="6C8ADCC8" w14:textId="143CD43E" w:rsidR="00803BF3" w:rsidRPr="00072EE0" w:rsidRDefault="00830C5D"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20</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25876FF3" w14:textId="5137577C"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9182"/>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9182"/>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9182"/>
                <w14:textFill>
                  <w14:solidFill>
                    <w14:srgbClr w14:val="000000">
                      <w14:alpha w14:val="100000"/>
                    </w14:srgbClr>
                  </w14:solidFill>
                </w14:textFill>
              </w:rPr>
              <w:t xml:space="preserve">　</w:t>
            </w:r>
            <w:r w:rsidR="007A5EA4">
              <w:rPr>
                <w:sz w:val="18"/>
                <w:szCs w:val="18"/>
                <w:vertAlign w:val="superscript"/>
              </w:rPr>
              <w:t>23</w:t>
            </w:r>
          </w:p>
          <w:p w14:paraId="2644CAB6" w14:textId="7651A64C" w:rsidR="00803BF3" w:rsidRPr="00072EE0" w:rsidRDefault="005812C2"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23</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0C2B0731" w14:textId="4900198B"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9180"/>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9180"/>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9180"/>
                <w14:textFill>
                  <w14:solidFill>
                    <w14:srgbClr w14:val="000000">
                      <w14:alpha w14:val="100000"/>
                    </w14:srgbClr>
                  </w14:solidFill>
                </w14:textFill>
              </w:rPr>
              <w:t xml:space="preserve">　</w:t>
            </w:r>
            <w:r w:rsidR="007A5EA4">
              <w:rPr>
                <w:sz w:val="18"/>
                <w:szCs w:val="18"/>
                <w:vertAlign w:val="superscript"/>
              </w:rPr>
              <w:t>23</w:t>
            </w:r>
          </w:p>
          <w:p w14:paraId="38216AE1" w14:textId="16C58885" w:rsidR="00803BF3" w:rsidRPr="00072EE0" w:rsidRDefault="005812C2"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23</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78E331B5" w14:textId="39228F37"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8" w:id="-1167867904"/>
                <w14:textFill>
                  <w14:solidFill>
                    <w14:srgbClr w14:val="000000">
                      <w14:alpha w14:val="100000"/>
                    </w14:srgbClr>
                  </w14:solidFill>
                </w14:textFill>
              </w:rPr>
              <w:t xml:space="preserve">　</w:t>
            </w:r>
            <w:r w:rsidRPr="00C25D04">
              <w:rPr>
                <w:rFonts w:cs="Calibri"/>
                <w:color w:val="000000"/>
                <w:w w:val="15"/>
                <w:szCs w:val="20"/>
                <w:shd w:val="solid" w:color="000000" w:fill="000000"/>
                <w:fitText w:val="28" w:id="-1167867904"/>
                <w14:textFill>
                  <w14:solidFill>
                    <w14:srgbClr w14:val="000000">
                      <w14:alpha w14:val="100000"/>
                    </w14:srgbClr>
                  </w14:solidFill>
                </w14:textFill>
              </w:rPr>
              <w:t>|</w:t>
            </w:r>
            <w:r w:rsidRPr="00C25D04">
              <w:rPr>
                <w:rFonts w:ascii="MS Mincho" w:eastAsia="MS Mincho" w:hAnsi="MS Mincho" w:cs="MS Mincho" w:hint="eastAsia"/>
                <w:color w:val="000000"/>
                <w:spacing w:val="-37"/>
                <w:w w:val="15"/>
                <w:szCs w:val="20"/>
                <w:shd w:val="solid" w:color="000000" w:fill="000000"/>
                <w:fitText w:val="28" w:id="-1167867904"/>
                <w14:textFill>
                  <w14:solidFill>
                    <w14:srgbClr w14:val="000000">
                      <w14:alpha w14:val="100000"/>
                    </w14:srgbClr>
                  </w14:solidFill>
                </w14:textFill>
              </w:rPr>
              <w:t xml:space="preserve">　</w:t>
            </w:r>
            <w:r w:rsidR="007A5EA4">
              <w:rPr>
                <w:sz w:val="18"/>
                <w:szCs w:val="18"/>
                <w:vertAlign w:val="superscript"/>
              </w:rPr>
              <w:t>23</w:t>
            </w:r>
          </w:p>
          <w:p w14:paraId="750E0D81" w14:textId="7E9C0932" w:rsidR="00803BF3" w:rsidRPr="00072EE0" w:rsidRDefault="005812C2"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23</w:t>
            </w:r>
            <w:r>
              <w:rPr>
                <w:sz w:val="18"/>
                <w:szCs w:val="18"/>
              </w:rPr>
              <w:t>)</w:t>
            </w:r>
          </w:p>
        </w:tc>
      </w:tr>
      <w:tr w:rsidR="009D042B" w:rsidRPr="009C4F3D" w14:paraId="19B88B55" w14:textId="77777777" w:rsidTr="00102A50">
        <w:trPr>
          <w:cantSplit/>
          <w:tblHeader/>
        </w:trPr>
        <w:tc>
          <w:tcPr>
            <w:tcW w:w="1302" w:type="pct"/>
            <w:shd w:val="clear" w:color="auto" w:fill="auto"/>
            <w:vAlign w:val="center"/>
          </w:tcPr>
          <w:p w14:paraId="6B971D2A" w14:textId="77777777" w:rsidR="003B78EF" w:rsidRPr="00C13903" w:rsidRDefault="003B78EF" w:rsidP="00102A50">
            <w:pPr>
              <w:pStyle w:val="TableText"/>
              <w:keepNext w:val="0"/>
            </w:pPr>
            <w:r w:rsidRPr="00C13903">
              <w:t>Total</w:t>
            </w:r>
          </w:p>
          <w:p w14:paraId="75FF331B" w14:textId="1F46CFAB" w:rsidR="00803BF3" w:rsidRPr="00C13903" w:rsidRDefault="00803BF3" w:rsidP="00102A50">
            <w:pPr>
              <w:pStyle w:val="TableText"/>
              <w:keepNext w:val="0"/>
            </w:pPr>
            <w:r w:rsidRPr="00C13903">
              <w:t>(pre-PBAC response)</w:t>
            </w:r>
          </w:p>
        </w:tc>
        <w:tc>
          <w:tcPr>
            <w:tcW w:w="602" w:type="pct"/>
            <w:tcBorders>
              <w:top w:val="nil"/>
              <w:left w:val="nil"/>
              <w:bottom w:val="single" w:sz="8" w:space="0" w:color="auto"/>
              <w:right w:val="single" w:sz="8" w:space="0" w:color="auto"/>
            </w:tcBorders>
            <w:shd w:val="clear" w:color="auto" w:fill="auto"/>
            <w:vAlign w:val="center"/>
          </w:tcPr>
          <w:p w14:paraId="21A56810" w14:textId="37606491"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7902"/>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7902"/>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7902"/>
                <w14:textFill>
                  <w14:solidFill>
                    <w14:srgbClr w14:val="000000">
                      <w14:alpha w14:val="100000"/>
                    </w14:srgbClr>
                  </w14:solidFill>
                </w14:textFill>
              </w:rPr>
              <w:t xml:space="preserve">　</w:t>
            </w:r>
            <w:r w:rsidR="008575EE">
              <w:rPr>
                <w:sz w:val="18"/>
                <w:szCs w:val="18"/>
                <w:vertAlign w:val="superscript"/>
              </w:rPr>
              <w:t>29</w:t>
            </w:r>
          </w:p>
          <w:p w14:paraId="5A589808" w14:textId="7CEA3E27" w:rsidR="007A4ED0" w:rsidRPr="00072EE0" w:rsidRDefault="00B4796F"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29</w:t>
            </w:r>
            <w:r>
              <w:rPr>
                <w:sz w:val="18"/>
                <w:szCs w:val="18"/>
              </w:rPr>
              <w:t>)</w:t>
            </w:r>
          </w:p>
        </w:tc>
        <w:tc>
          <w:tcPr>
            <w:tcW w:w="602" w:type="pct"/>
            <w:tcBorders>
              <w:top w:val="nil"/>
              <w:left w:val="nil"/>
              <w:bottom w:val="single" w:sz="8" w:space="0" w:color="auto"/>
              <w:right w:val="single" w:sz="8" w:space="0" w:color="auto"/>
            </w:tcBorders>
            <w:shd w:val="clear" w:color="auto" w:fill="auto"/>
            <w:vAlign w:val="center"/>
          </w:tcPr>
          <w:p w14:paraId="17EBD707" w14:textId="77777777" w:rsidR="000A7E7D" w:rsidRDefault="000A7E7D" w:rsidP="000A7E7D">
            <w:pPr>
              <w:pStyle w:val="TableText"/>
              <w:keepNext w:val="0"/>
              <w:jc w:val="center"/>
              <w:rPr>
                <w:sz w:val="18"/>
                <w:szCs w:val="18"/>
                <w:vertAlign w:val="superscript"/>
              </w:rPr>
            </w:pPr>
            <w:r w:rsidRPr="00C25D04">
              <w:rPr>
                <w:rFonts w:ascii="MS Mincho" w:eastAsia="MS Mincho" w:hAnsi="MS Mincho" w:cs="MS Mincho" w:hint="eastAsia"/>
                <w:color w:val="000000"/>
                <w:w w:val="18"/>
                <w:szCs w:val="20"/>
                <w:shd w:val="solid" w:color="000000" w:fill="000000"/>
                <w:fitText w:val="81" w:id="-1167867645"/>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7645"/>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7645"/>
                <w14:textFill>
                  <w14:solidFill>
                    <w14:srgbClr w14:val="000000">
                      <w14:alpha w14:val="100000"/>
                    </w14:srgbClr>
                  </w14:solidFill>
                </w14:textFill>
              </w:rPr>
              <w:t xml:space="preserve">　</w:t>
            </w:r>
            <w:r>
              <w:rPr>
                <w:sz w:val="18"/>
                <w:szCs w:val="18"/>
                <w:vertAlign w:val="superscript"/>
              </w:rPr>
              <w:t xml:space="preserve">30 </w:t>
            </w:r>
          </w:p>
          <w:p w14:paraId="13CD4340" w14:textId="4DA4D878" w:rsidR="007A4ED0" w:rsidRPr="00072EE0" w:rsidRDefault="000A7E7D" w:rsidP="000A7E7D">
            <w:pPr>
              <w:pStyle w:val="TableText"/>
              <w:keepNext w:val="0"/>
              <w:jc w:val="center"/>
              <w:rPr>
                <w:rFonts w:cs="Calibri"/>
                <w:color w:val="000000"/>
                <w:szCs w:val="20"/>
                <w:highlight w:val="darkGray"/>
              </w:rPr>
            </w:pPr>
            <w:r>
              <w:rPr>
                <w:sz w:val="18"/>
                <w:szCs w:val="18"/>
              </w:rPr>
              <w:t>(</w:t>
            </w:r>
            <w:r w:rsidRPr="000A7E7D">
              <w:rPr>
                <w:rFonts w:ascii="MS Mincho" w:eastAsia="MS Mincho" w:hAnsi="MS Mincho" w:cs="MS Mincho" w:hint="eastAsia"/>
                <w:color w:val="000000"/>
                <w:w w:val="18"/>
                <w:shd w:val="solid" w:color="000000" w:fill="000000"/>
                <w:fitText w:val="81" w:id="-1167867644"/>
                <w14:textFill>
                  <w14:solidFill>
                    <w14:srgbClr w14:val="000000">
                      <w14:alpha w14:val="100000"/>
                    </w14:srgbClr>
                  </w14:solidFill>
                </w14:textFill>
              </w:rPr>
              <w:t xml:space="preserve">　</w:t>
            </w:r>
            <w:r w:rsidRPr="000A7E7D">
              <w:rPr>
                <w:color w:val="000000"/>
                <w:w w:val="18"/>
                <w:shd w:val="solid" w:color="000000" w:fill="000000"/>
                <w:fitText w:val="81" w:id="-1167867644"/>
                <w14:textFill>
                  <w14:solidFill>
                    <w14:srgbClr w14:val="000000">
                      <w14:alpha w14:val="100000"/>
                    </w14:srgbClr>
                  </w14:solidFill>
                </w14:textFill>
              </w:rPr>
              <w:t>|</w:t>
            </w:r>
            <w:r w:rsidRPr="000A7E7D">
              <w:rPr>
                <w:rFonts w:ascii="MS Mincho" w:eastAsia="MS Mincho" w:hAnsi="MS Mincho" w:cs="MS Mincho" w:hint="eastAsia"/>
                <w:color w:val="000000"/>
                <w:w w:val="18"/>
                <w:shd w:val="solid" w:color="000000" w:fill="000000"/>
                <w:fitText w:val="81" w:id="-1167867644"/>
                <w14:textFill>
                  <w14:solidFill>
                    <w14:srgbClr w14:val="000000">
                      <w14:alpha w14:val="100000"/>
                    </w14:srgbClr>
                  </w14:solidFill>
                </w14:textFill>
              </w:rPr>
              <w:t xml:space="preserve">　</w:t>
            </w:r>
            <w:r>
              <w:rPr>
                <w:sz w:val="18"/>
                <w:szCs w:val="18"/>
                <w:vertAlign w:val="superscript"/>
              </w:rPr>
              <w:t>30</w:t>
            </w:r>
            <w:r>
              <w:rPr>
                <w:sz w:val="18"/>
                <w:szCs w:val="18"/>
              </w:rPr>
              <w:t>)</w:t>
            </w:r>
          </w:p>
        </w:tc>
        <w:tc>
          <w:tcPr>
            <w:tcW w:w="602" w:type="pct"/>
            <w:tcBorders>
              <w:top w:val="nil"/>
              <w:left w:val="nil"/>
              <w:bottom w:val="single" w:sz="8" w:space="0" w:color="auto"/>
              <w:right w:val="single" w:sz="8" w:space="0" w:color="auto"/>
            </w:tcBorders>
            <w:shd w:val="clear" w:color="auto" w:fill="auto"/>
            <w:vAlign w:val="center"/>
          </w:tcPr>
          <w:p w14:paraId="1400FD72" w14:textId="77777777" w:rsidR="0036070E" w:rsidRDefault="0036070E" w:rsidP="0036070E">
            <w:pPr>
              <w:pStyle w:val="TableText"/>
              <w:keepNext w:val="0"/>
              <w:jc w:val="center"/>
              <w:rPr>
                <w:sz w:val="18"/>
                <w:szCs w:val="18"/>
                <w:vertAlign w:val="superscript"/>
              </w:rPr>
            </w:pPr>
            <w:r w:rsidRPr="00C25D04">
              <w:rPr>
                <w:rFonts w:ascii="MS Mincho" w:eastAsia="MS Mincho" w:hAnsi="MS Mincho" w:cs="MS Mincho" w:hint="eastAsia"/>
                <w:color w:val="000000"/>
                <w:w w:val="18"/>
                <w:szCs w:val="20"/>
                <w:shd w:val="solid" w:color="000000" w:fill="000000"/>
                <w:fitText w:val="81" w:id="-1167867645"/>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7645"/>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7645"/>
                <w14:textFill>
                  <w14:solidFill>
                    <w14:srgbClr w14:val="000000">
                      <w14:alpha w14:val="100000"/>
                    </w14:srgbClr>
                  </w14:solidFill>
                </w14:textFill>
              </w:rPr>
              <w:t xml:space="preserve">　</w:t>
            </w:r>
            <w:r>
              <w:rPr>
                <w:sz w:val="18"/>
                <w:szCs w:val="18"/>
                <w:vertAlign w:val="superscript"/>
              </w:rPr>
              <w:t xml:space="preserve">30 </w:t>
            </w:r>
          </w:p>
          <w:p w14:paraId="4499A7A5" w14:textId="0507AAA0" w:rsidR="007A4ED0" w:rsidRPr="00072EE0" w:rsidRDefault="0036070E" w:rsidP="0036070E">
            <w:pPr>
              <w:pStyle w:val="TableText"/>
              <w:keepNext w:val="0"/>
              <w:jc w:val="center"/>
              <w:rPr>
                <w:rFonts w:cs="Calibri"/>
                <w:color w:val="000000"/>
                <w:szCs w:val="20"/>
                <w:highlight w:val="darkGray"/>
              </w:rPr>
            </w:pPr>
            <w:r>
              <w:rPr>
                <w:sz w:val="18"/>
                <w:szCs w:val="18"/>
              </w:rPr>
              <w:t>(</w:t>
            </w:r>
            <w:r w:rsidRPr="000A7E7D">
              <w:rPr>
                <w:rFonts w:ascii="MS Mincho" w:eastAsia="MS Mincho" w:hAnsi="MS Mincho" w:cs="MS Mincho" w:hint="eastAsia"/>
                <w:color w:val="000000"/>
                <w:w w:val="18"/>
                <w:shd w:val="solid" w:color="000000" w:fill="000000"/>
                <w:fitText w:val="81" w:id="-1167867644"/>
                <w14:textFill>
                  <w14:solidFill>
                    <w14:srgbClr w14:val="000000">
                      <w14:alpha w14:val="100000"/>
                    </w14:srgbClr>
                  </w14:solidFill>
                </w14:textFill>
              </w:rPr>
              <w:t xml:space="preserve">　</w:t>
            </w:r>
            <w:r w:rsidRPr="000A7E7D">
              <w:rPr>
                <w:color w:val="000000"/>
                <w:w w:val="18"/>
                <w:shd w:val="solid" w:color="000000" w:fill="000000"/>
                <w:fitText w:val="81" w:id="-1167867644"/>
                <w14:textFill>
                  <w14:solidFill>
                    <w14:srgbClr w14:val="000000">
                      <w14:alpha w14:val="100000"/>
                    </w14:srgbClr>
                  </w14:solidFill>
                </w14:textFill>
              </w:rPr>
              <w:t>|</w:t>
            </w:r>
            <w:r w:rsidRPr="000A7E7D">
              <w:rPr>
                <w:rFonts w:ascii="MS Mincho" w:eastAsia="MS Mincho" w:hAnsi="MS Mincho" w:cs="MS Mincho" w:hint="eastAsia"/>
                <w:color w:val="000000"/>
                <w:w w:val="18"/>
                <w:shd w:val="solid" w:color="000000" w:fill="000000"/>
                <w:fitText w:val="81" w:id="-1167867644"/>
                <w14:textFill>
                  <w14:solidFill>
                    <w14:srgbClr w14:val="000000">
                      <w14:alpha w14:val="100000"/>
                    </w14:srgbClr>
                  </w14:solidFill>
                </w14:textFill>
              </w:rPr>
              <w:t xml:space="preserve">　</w:t>
            </w:r>
            <w:r>
              <w:rPr>
                <w:sz w:val="18"/>
                <w:szCs w:val="18"/>
                <w:vertAlign w:val="superscript"/>
              </w:rPr>
              <w:t>30</w:t>
            </w:r>
            <w:r>
              <w:rPr>
                <w:sz w:val="18"/>
                <w:szCs w:val="18"/>
              </w:rPr>
              <w:t>)</w:t>
            </w:r>
          </w:p>
        </w:tc>
        <w:tc>
          <w:tcPr>
            <w:tcW w:w="602" w:type="pct"/>
            <w:tcBorders>
              <w:top w:val="nil"/>
              <w:left w:val="nil"/>
              <w:bottom w:val="single" w:sz="8" w:space="0" w:color="auto"/>
              <w:right w:val="single" w:sz="8" w:space="0" w:color="auto"/>
            </w:tcBorders>
            <w:shd w:val="clear" w:color="auto" w:fill="auto"/>
            <w:vAlign w:val="center"/>
          </w:tcPr>
          <w:p w14:paraId="3D14118E" w14:textId="77777777" w:rsidR="000A7E7D" w:rsidRDefault="00C25D04" w:rsidP="000A7E7D">
            <w:pPr>
              <w:pStyle w:val="TableText"/>
              <w:keepNext w:val="0"/>
              <w:jc w:val="center"/>
              <w:rPr>
                <w:sz w:val="18"/>
                <w:szCs w:val="18"/>
                <w:vertAlign w:val="superscript"/>
              </w:rPr>
            </w:pPr>
            <w:r w:rsidRPr="00C25D04">
              <w:rPr>
                <w:rFonts w:ascii="MS Mincho" w:eastAsia="MS Mincho" w:hAnsi="MS Mincho" w:cs="MS Mincho" w:hint="eastAsia"/>
                <w:color w:val="000000"/>
                <w:w w:val="18"/>
                <w:szCs w:val="20"/>
                <w:shd w:val="solid" w:color="000000" w:fill="000000"/>
                <w:fitText w:val="81" w:id="-1167867645"/>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7645"/>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7645"/>
                <w14:textFill>
                  <w14:solidFill>
                    <w14:srgbClr w14:val="000000">
                      <w14:alpha w14:val="100000"/>
                    </w14:srgbClr>
                  </w14:solidFill>
                </w14:textFill>
              </w:rPr>
              <w:t xml:space="preserve">　</w:t>
            </w:r>
            <w:r w:rsidR="008575EE">
              <w:rPr>
                <w:sz w:val="18"/>
                <w:szCs w:val="18"/>
                <w:vertAlign w:val="superscript"/>
              </w:rPr>
              <w:t>30</w:t>
            </w:r>
            <w:r w:rsidR="000A7E7D">
              <w:rPr>
                <w:sz w:val="18"/>
                <w:szCs w:val="18"/>
                <w:vertAlign w:val="superscript"/>
              </w:rPr>
              <w:t xml:space="preserve"> </w:t>
            </w:r>
          </w:p>
          <w:p w14:paraId="55C14406" w14:textId="4FCE6C0D" w:rsidR="007A4ED0" w:rsidRPr="000A7E7D" w:rsidRDefault="000A7E7D" w:rsidP="000A7E7D">
            <w:pPr>
              <w:pStyle w:val="TableText"/>
              <w:keepNext w:val="0"/>
              <w:jc w:val="center"/>
              <w:rPr>
                <w:rFonts w:cs="Calibri"/>
                <w:color w:val="000000"/>
                <w:szCs w:val="20"/>
                <w:highlight w:val="darkGray"/>
              </w:rPr>
            </w:pPr>
            <w:r>
              <w:rPr>
                <w:sz w:val="18"/>
                <w:szCs w:val="18"/>
              </w:rPr>
              <w:t>(</w:t>
            </w:r>
            <w:r w:rsidR="00C25D04" w:rsidRPr="000A7E7D">
              <w:rPr>
                <w:rFonts w:ascii="MS Mincho" w:eastAsia="MS Mincho" w:hAnsi="MS Mincho" w:cs="MS Mincho" w:hint="eastAsia"/>
                <w:color w:val="000000"/>
                <w:w w:val="18"/>
                <w:shd w:val="solid" w:color="000000" w:fill="000000"/>
                <w:fitText w:val="81" w:id="-1167867644"/>
                <w14:textFill>
                  <w14:solidFill>
                    <w14:srgbClr w14:val="000000">
                      <w14:alpha w14:val="100000"/>
                    </w14:srgbClr>
                  </w14:solidFill>
                </w14:textFill>
              </w:rPr>
              <w:t xml:space="preserve">　</w:t>
            </w:r>
            <w:r w:rsidR="00C25D04" w:rsidRPr="000A7E7D">
              <w:rPr>
                <w:color w:val="000000"/>
                <w:w w:val="18"/>
                <w:shd w:val="solid" w:color="000000" w:fill="000000"/>
                <w:fitText w:val="81" w:id="-1167867644"/>
                <w14:textFill>
                  <w14:solidFill>
                    <w14:srgbClr w14:val="000000">
                      <w14:alpha w14:val="100000"/>
                    </w14:srgbClr>
                  </w14:solidFill>
                </w14:textFill>
              </w:rPr>
              <w:t>|</w:t>
            </w:r>
            <w:r w:rsidR="00C25D04" w:rsidRPr="000A7E7D">
              <w:rPr>
                <w:rFonts w:ascii="MS Mincho" w:eastAsia="MS Mincho" w:hAnsi="MS Mincho" w:cs="MS Mincho" w:hint="eastAsia"/>
                <w:color w:val="000000"/>
                <w:w w:val="18"/>
                <w:shd w:val="solid" w:color="000000" w:fill="000000"/>
                <w:fitText w:val="81" w:id="-1167867644"/>
                <w14:textFill>
                  <w14:solidFill>
                    <w14:srgbClr w14:val="000000">
                      <w14:alpha w14:val="100000"/>
                    </w14:srgbClr>
                  </w14:solidFill>
                </w14:textFill>
              </w:rPr>
              <w:t xml:space="preserve">　</w:t>
            </w:r>
            <w:r w:rsidR="008575EE">
              <w:rPr>
                <w:sz w:val="18"/>
                <w:szCs w:val="18"/>
                <w:vertAlign w:val="superscript"/>
              </w:rPr>
              <w:t>30</w:t>
            </w:r>
            <w:r>
              <w:rPr>
                <w:sz w:val="18"/>
                <w:szCs w:val="18"/>
              </w:rPr>
              <w:t>)</w:t>
            </w:r>
          </w:p>
        </w:tc>
        <w:tc>
          <w:tcPr>
            <w:tcW w:w="603" w:type="pct"/>
            <w:tcBorders>
              <w:top w:val="nil"/>
              <w:left w:val="nil"/>
              <w:bottom w:val="single" w:sz="8" w:space="0" w:color="auto"/>
              <w:right w:val="single" w:sz="8" w:space="0" w:color="auto"/>
            </w:tcBorders>
            <w:shd w:val="clear" w:color="auto" w:fill="auto"/>
            <w:vAlign w:val="center"/>
          </w:tcPr>
          <w:p w14:paraId="3EF08243" w14:textId="77777777" w:rsidR="0036070E" w:rsidRDefault="0036070E" w:rsidP="0036070E">
            <w:pPr>
              <w:pStyle w:val="TableText"/>
              <w:keepNext w:val="0"/>
              <w:jc w:val="center"/>
              <w:rPr>
                <w:sz w:val="18"/>
                <w:szCs w:val="18"/>
                <w:vertAlign w:val="superscript"/>
              </w:rPr>
            </w:pPr>
            <w:r w:rsidRPr="00C25D04">
              <w:rPr>
                <w:rFonts w:ascii="MS Mincho" w:eastAsia="MS Mincho" w:hAnsi="MS Mincho" w:cs="MS Mincho" w:hint="eastAsia"/>
                <w:color w:val="000000"/>
                <w:w w:val="18"/>
                <w:szCs w:val="20"/>
                <w:shd w:val="solid" w:color="000000" w:fill="000000"/>
                <w:fitText w:val="81" w:id="-1167867645"/>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7645"/>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7645"/>
                <w14:textFill>
                  <w14:solidFill>
                    <w14:srgbClr w14:val="000000">
                      <w14:alpha w14:val="100000"/>
                    </w14:srgbClr>
                  </w14:solidFill>
                </w14:textFill>
              </w:rPr>
              <w:t xml:space="preserve">　</w:t>
            </w:r>
            <w:r>
              <w:rPr>
                <w:sz w:val="18"/>
                <w:szCs w:val="18"/>
                <w:vertAlign w:val="superscript"/>
              </w:rPr>
              <w:t xml:space="preserve">30 </w:t>
            </w:r>
          </w:p>
          <w:p w14:paraId="725B8746" w14:textId="2BC212DE" w:rsidR="007A4ED0" w:rsidRPr="00072EE0" w:rsidRDefault="0036070E" w:rsidP="0036070E">
            <w:pPr>
              <w:pStyle w:val="TableText"/>
              <w:keepNext w:val="0"/>
              <w:jc w:val="center"/>
              <w:rPr>
                <w:rFonts w:cs="Calibri"/>
                <w:color w:val="000000"/>
                <w:szCs w:val="20"/>
                <w:highlight w:val="darkGray"/>
              </w:rPr>
            </w:pPr>
            <w:r>
              <w:rPr>
                <w:sz w:val="18"/>
                <w:szCs w:val="18"/>
              </w:rPr>
              <w:t>(</w:t>
            </w:r>
            <w:r w:rsidRPr="000A7E7D">
              <w:rPr>
                <w:rFonts w:ascii="MS Mincho" w:eastAsia="MS Mincho" w:hAnsi="MS Mincho" w:cs="MS Mincho" w:hint="eastAsia"/>
                <w:color w:val="000000"/>
                <w:w w:val="18"/>
                <w:shd w:val="solid" w:color="000000" w:fill="000000"/>
                <w:fitText w:val="81" w:id="-1167867644"/>
                <w14:textFill>
                  <w14:solidFill>
                    <w14:srgbClr w14:val="000000">
                      <w14:alpha w14:val="100000"/>
                    </w14:srgbClr>
                  </w14:solidFill>
                </w14:textFill>
              </w:rPr>
              <w:t xml:space="preserve">　</w:t>
            </w:r>
            <w:r w:rsidRPr="000A7E7D">
              <w:rPr>
                <w:color w:val="000000"/>
                <w:w w:val="18"/>
                <w:shd w:val="solid" w:color="000000" w:fill="000000"/>
                <w:fitText w:val="81" w:id="-1167867644"/>
                <w14:textFill>
                  <w14:solidFill>
                    <w14:srgbClr w14:val="000000">
                      <w14:alpha w14:val="100000"/>
                    </w14:srgbClr>
                  </w14:solidFill>
                </w14:textFill>
              </w:rPr>
              <w:t>|</w:t>
            </w:r>
            <w:r w:rsidRPr="000A7E7D">
              <w:rPr>
                <w:rFonts w:ascii="MS Mincho" w:eastAsia="MS Mincho" w:hAnsi="MS Mincho" w:cs="MS Mincho" w:hint="eastAsia"/>
                <w:color w:val="000000"/>
                <w:w w:val="18"/>
                <w:shd w:val="solid" w:color="000000" w:fill="000000"/>
                <w:fitText w:val="81" w:id="-1167867644"/>
                <w14:textFill>
                  <w14:solidFill>
                    <w14:srgbClr w14:val="000000">
                      <w14:alpha w14:val="100000"/>
                    </w14:srgbClr>
                  </w14:solidFill>
                </w14:textFill>
              </w:rPr>
              <w:t xml:space="preserve">　</w:t>
            </w:r>
            <w:r>
              <w:rPr>
                <w:sz w:val="18"/>
                <w:szCs w:val="18"/>
                <w:vertAlign w:val="superscript"/>
              </w:rPr>
              <w:t>30</w:t>
            </w:r>
            <w:r>
              <w:rPr>
                <w:sz w:val="18"/>
                <w:szCs w:val="18"/>
              </w:rPr>
              <w:t>)</w:t>
            </w:r>
          </w:p>
        </w:tc>
        <w:tc>
          <w:tcPr>
            <w:tcW w:w="687" w:type="pct"/>
            <w:tcBorders>
              <w:top w:val="nil"/>
              <w:left w:val="nil"/>
              <w:bottom w:val="single" w:sz="8" w:space="0" w:color="auto"/>
              <w:right w:val="single" w:sz="8" w:space="0" w:color="auto"/>
            </w:tcBorders>
            <w:shd w:val="clear" w:color="auto" w:fill="auto"/>
            <w:vAlign w:val="center"/>
          </w:tcPr>
          <w:p w14:paraId="2CEB5404" w14:textId="76EB0F4B"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7" w:id="-1167867391"/>
                <w14:textFill>
                  <w14:solidFill>
                    <w14:srgbClr w14:val="000000">
                      <w14:alpha w14:val="100000"/>
                    </w14:srgbClr>
                  </w14:solidFill>
                </w14:textFill>
              </w:rPr>
              <w:t xml:space="preserve">　</w:t>
            </w:r>
            <w:r w:rsidRPr="00C25D04">
              <w:rPr>
                <w:rFonts w:cs="Calibri"/>
                <w:color w:val="000000"/>
                <w:w w:val="15"/>
                <w:szCs w:val="20"/>
                <w:shd w:val="solid" w:color="000000" w:fill="000000"/>
                <w:fitText w:val="27" w:id="-1167867391"/>
                <w14:textFill>
                  <w14:solidFill>
                    <w14:srgbClr w14:val="000000">
                      <w14:alpha w14:val="100000"/>
                    </w14:srgbClr>
                  </w14:solidFill>
                </w14:textFill>
              </w:rPr>
              <w:t>|</w:t>
            </w:r>
            <w:r w:rsidRPr="00C25D04">
              <w:rPr>
                <w:rFonts w:ascii="MS Mincho" w:eastAsia="MS Mincho" w:hAnsi="MS Mincho" w:cs="MS Mincho" w:hint="eastAsia"/>
                <w:color w:val="000000"/>
                <w:spacing w:val="-38"/>
                <w:w w:val="15"/>
                <w:szCs w:val="20"/>
                <w:shd w:val="solid" w:color="000000" w:fill="000000"/>
                <w:fitText w:val="27" w:id="-1167867391"/>
                <w14:textFill>
                  <w14:solidFill>
                    <w14:srgbClr w14:val="000000">
                      <w14:alpha w14:val="100000"/>
                    </w14:srgbClr>
                  </w14:solidFill>
                </w14:textFill>
              </w:rPr>
              <w:t xml:space="preserve">　</w:t>
            </w:r>
            <w:r w:rsidR="008575EE">
              <w:rPr>
                <w:sz w:val="18"/>
                <w:szCs w:val="18"/>
                <w:vertAlign w:val="superscript"/>
              </w:rPr>
              <w:t>30</w:t>
            </w:r>
          </w:p>
          <w:p w14:paraId="3C617441" w14:textId="6E7273E1" w:rsidR="007A4ED0" w:rsidRPr="00072EE0" w:rsidRDefault="0036070E" w:rsidP="0036070E">
            <w:pPr>
              <w:pStyle w:val="TableText"/>
              <w:keepNext w:val="0"/>
              <w:jc w:val="center"/>
              <w:rPr>
                <w:rFonts w:cs="Calibri"/>
                <w:color w:val="000000"/>
                <w:szCs w:val="20"/>
                <w:highlight w:val="darkGray"/>
              </w:rPr>
            </w:pPr>
            <w:r>
              <w:rPr>
                <w:sz w:val="18"/>
                <w:szCs w:val="18"/>
              </w:rPr>
              <w:t>(</w:t>
            </w:r>
            <w:r w:rsidRPr="000A7E7D">
              <w:rPr>
                <w:rFonts w:ascii="MS Mincho" w:eastAsia="MS Mincho" w:hAnsi="MS Mincho" w:cs="MS Mincho" w:hint="eastAsia"/>
                <w:color w:val="000000"/>
                <w:w w:val="18"/>
                <w:shd w:val="solid" w:color="000000" w:fill="000000"/>
                <w:fitText w:val="81" w:id="-1167867644"/>
                <w14:textFill>
                  <w14:solidFill>
                    <w14:srgbClr w14:val="000000">
                      <w14:alpha w14:val="100000"/>
                    </w14:srgbClr>
                  </w14:solidFill>
                </w14:textFill>
              </w:rPr>
              <w:t xml:space="preserve">　</w:t>
            </w:r>
            <w:r w:rsidRPr="000A7E7D">
              <w:rPr>
                <w:color w:val="000000"/>
                <w:w w:val="18"/>
                <w:shd w:val="solid" w:color="000000" w:fill="000000"/>
                <w:fitText w:val="81" w:id="-1167867644"/>
                <w14:textFill>
                  <w14:solidFill>
                    <w14:srgbClr w14:val="000000">
                      <w14:alpha w14:val="100000"/>
                    </w14:srgbClr>
                  </w14:solidFill>
                </w14:textFill>
              </w:rPr>
              <w:t>|</w:t>
            </w:r>
            <w:r w:rsidRPr="000A7E7D">
              <w:rPr>
                <w:rFonts w:ascii="MS Mincho" w:eastAsia="MS Mincho" w:hAnsi="MS Mincho" w:cs="MS Mincho" w:hint="eastAsia"/>
                <w:color w:val="000000"/>
                <w:w w:val="18"/>
                <w:shd w:val="solid" w:color="000000" w:fill="000000"/>
                <w:fitText w:val="81" w:id="-1167867644"/>
                <w14:textFill>
                  <w14:solidFill>
                    <w14:srgbClr w14:val="000000">
                      <w14:alpha w14:val="100000"/>
                    </w14:srgbClr>
                  </w14:solidFill>
                </w14:textFill>
              </w:rPr>
              <w:t xml:space="preserve">　</w:t>
            </w:r>
            <w:r>
              <w:rPr>
                <w:sz w:val="18"/>
                <w:szCs w:val="18"/>
                <w:vertAlign w:val="superscript"/>
              </w:rPr>
              <w:t>30</w:t>
            </w:r>
            <w:r>
              <w:rPr>
                <w:sz w:val="18"/>
                <w:szCs w:val="18"/>
              </w:rPr>
              <w:t>)</w:t>
            </w:r>
          </w:p>
        </w:tc>
      </w:tr>
      <w:tr w:rsidR="003B78EF" w:rsidRPr="00AD7238" w14:paraId="24E983C7" w14:textId="77777777" w:rsidTr="00102A50">
        <w:trPr>
          <w:cantSplit/>
          <w:tblHeader/>
        </w:trPr>
        <w:tc>
          <w:tcPr>
            <w:tcW w:w="5000" w:type="pct"/>
            <w:gridSpan w:val="7"/>
            <w:tcBorders>
              <w:right w:val="single" w:sz="4" w:space="0" w:color="auto"/>
            </w:tcBorders>
            <w:shd w:val="clear" w:color="auto" w:fill="auto"/>
            <w:vAlign w:val="center"/>
          </w:tcPr>
          <w:p w14:paraId="39BD0EB2" w14:textId="77777777" w:rsidR="003B78EF" w:rsidRPr="009C4F3D" w:rsidRDefault="003B78EF" w:rsidP="00102A50">
            <w:pPr>
              <w:pStyle w:val="TableText"/>
              <w:keepNext w:val="0"/>
              <w:rPr>
                <w:rFonts w:cs="Calibri"/>
                <w:b/>
                <w:bCs w:val="0"/>
                <w:color w:val="000000"/>
                <w:szCs w:val="20"/>
              </w:rPr>
            </w:pPr>
            <w:r w:rsidRPr="009C4F3D">
              <w:rPr>
                <w:b/>
                <w:bCs w:val="0"/>
              </w:rPr>
              <w:t>Estimated vaccine administration cost</w:t>
            </w:r>
          </w:p>
        </w:tc>
      </w:tr>
      <w:tr w:rsidR="009D042B" w:rsidRPr="00AD7238" w14:paraId="040E60BD" w14:textId="77777777" w:rsidTr="00102A50">
        <w:trPr>
          <w:cantSplit/>
          <w:tblHeader/>
        </w:trPr>
        <w:tc>
          <w:tcPr>
            <w:tcW w:w="1302" w:type="pct"/>
            <w:shd w:val="clear" w:color="auto" w:fill="auto"/>
            <w:vAlign w:val="center"/>
          </w:tcPr>
          <w:p w14:paraId="6FBEE263" w14:textId="77777777" w:rsidR="003B78EF" w:rsidRDefault="003B78EF" w:rsidP="00102A50">
            <w:pPr>
              <w:pStyle w:val="TableText"/>
              <w:keepNext w:val="0"/>
            </w:pPr>
            <w:r>
              <w:t>Aged 65 years</w:t>
            </w:r>
          </w:p>
          <w:p w14:paraId="3729A065" w14:textId="08FFEEF9" w:rsidR="00803BF3"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1B0F72D8" w14:textId="1EC56F76"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7389"/>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7389"/>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7389"/>
                <w14:textFill>
                  <w14:solidFill>
                    <w14:srgbClr w14:val="000000">
                      <w14:alpha w14:val="100000"/>
                    </w14:srgbClr>
                  </w14:solidFill>
                </w14:textFill>
              </w:rPr>
              <w:t xml:space="preserve">　</w:t>
            </w:r>
            <w:r w:rsidR="008575EE">
              <w:rPr>
                <w:sz w:val="18"/>
                <w:szCs w:val="18"/>
                <w:vertAlign w:val="superscript"/>
              </w:rPr>
              <w:t>24</w:t>
            </w:r>
          </w:p>
          <w:p w14:paraId="52FB01DB" w14:textId="367FBF77" w:rsidR="007A4ED0" w:rsidRPr="00072EE0" w:rsidRDefault="005812C2"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61AE0A13" w14:textId="519258A5"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7136"/>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7136"/>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7136"/>
                <w14:textFill>
                  <w14:solidFill>
                    <w14:srgbClr w14:val="000000">
                      <w14:alpha w14:val="100000"/>
                    </w14:srgbClr>
                  </w14:solidFill>
                </w14:textFill>
              </w:rPr>
              <w:t xml:space="preserve">　</w:t>
            </w:r>
            <w:r w:rsidR="008575EE">
              <w:rPr>
                <w:sz w:val="18"/>
                <w:szCs w:val="18"/>
                <w:vertAlign w:val="superscript"/>
              </w:rPr>
              <w:t>24</w:t>
            </w:r>
          </w:p>
          <w:p w14:paraId="02830D1F" w14:textId="28FD4D9A" w:rsidR="007A4ED0" w:rsidRPr="00072EE0" w:rsidRDefault="00F420E0"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691FF0E4" w14:textId="49E311E5"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7134"/>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7134"/>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7134"/>
                <w14:textFill>
                  <w14:solidFill>
                    <w14:srgbClr w14:val="000000">
                      <w14:alpha w14:val="100000"/>
                    </w14:srgbClr>
                  </w14:solidFill>
                </w14:textFill>
              </w:rPr>
              <w:t xml:space="preserve">　</w:t>
            </w:r>
            <w:r w:rsidR="008575EE">
              <w:rPr>
                <w:sz w:val="18"/>
                <w:szCs w:val="18"/>
                <w:vertAlign w:val="superscript"/>
              </w:rPr>
              <w:t>24</w:t>
            </w:r>
          </w:p>
          <w:p w14:paraId="789B1A93" w14:textId="26E06FEC" w:rsidR="007A4ED0" w:rsidRPr="00072EE0" w:rsidRDefault="00F420E0"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28C7DFBD" w14:textId="6A5BC0E6"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6880"/>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6880"/>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6880"/>
                <w14:textFill>
                  <w14:solidFill>
                    <w14:srgbClr w14:val="000000">
                      <w14:alpha w14:val="100000"/>
                    </w14:srgbClr>
                  </w14:solidFill>
                </w14:textFill>
              </w:rPr>
              <w:t xml:space="preserve">　</w:t>
            </w:r>
            <w:r w:rsidR="008575EE">
              <w:rPr>
                <w:sz w:val="18"/>
                <w:szCs w:val="18"/>
                <w:vertAlign w:val="superscript"/>
              </w:rPr>
              <w:t>24</w:t>
            </w:r>
          </w:p>
          <w:p w14:paraId="71578212" w14:textId="2BE147C0" w:rsidR="007A4ED0" w:rsidRPr="00072EE0" w:rsidRDefault="00F420E0"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05ECCFB3" w14:textId="247652B8"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6878"/>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6878"/>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6878"/>
                <w14:textFill>
                  <w14:solidFill>
                    <w14:srgbClr w14:val="000000">
                      <w14:alpha w14:val="100000"/>
                    </w14:srgbClr>
                  </w14:solidFill>
                </w14:textFill>
              </w:rPr>
              <w:t xml:space="preserve">　</w:t>
            </w:r>
            <w:r w:rsidR="008575EE">
              <w:rPr>
                <w:sz w:val="18"/>
                <w:szCs w:val="18"/>
                <w:vertAlign w:val="superscript"/>
              </w:rPr>
              <w:t>24</w:t>
            </w:r>
          </w:p>
          <w:p w14:paraId="4525E972" w14:textId="538D03A8" w:rsidR="007A4ED0" w:rsidRPr="00072EE0" w:rsidRDefault="00F420E0"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44A28A35" w14:textId="19E793F9"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8" w:id="-1167866876"/>
                <w14:textFill>
                  <w14:solidFill>
                    <w14:srgbClr w14:val="000000">
                      <w14:alpha w14:val="100000"/>
                    </w14:srgbClr>
                  </w14:solidFill>
                </w14:textFill>
              </w:rPr>
              <w:t xml:space="preserve">　</w:t>
            </w:r>
            <w:r w:rsidRPr="00C25D04">
              <w:rPr>
                <w:rFonts w:cs="Calibri"/>
                <w:color w:val="000000"/>
                <w:w w:val="15"/>
                <w:szCs w:val="20"/>
                <w:shd w:val="solid" w:color="000000" w:fill="000000"/>
                <w:fitText w:val="28" w:id="-1167866876"/>
                <w14:textFill>
                  <w14:solidFill>
                    <w14:srgbClr w14:val="000000">
                      <w14:alpha w14:val="100000"/>
                    </w14:srgbClr>
                  </w14:solidFill>
                </w14:textFill>
              </w:rPr>
              <w:t>|</w:t>
            </w:r>
            <w:r w:rsidRPr="00C25D04">
              <w:rPr>
                <w:rFonts w:ascii="MS Mincho" w:eastAsia="MS Mincho" w:hAnsi="MS Mincho" w:cs="MS Mincho" w:hint="eastAsia"/>
                <w:color w:val="000000"/>
                <w:spacing w:val="-37"/>
                <w:w w:val="15"/>
                <w:szCs w:val="20"/>
                <w:shd w:val="solid" w:color="000000" w:fill="000000"/>
                <w:fitText w:val="28" w:id="-1167866876"/>
                <w14:textFill>
                  <w14:solidFill>
                    <w14:srgbClr w14:val="000000">
                      <w14:alpha w14:val="100000"/>
                    </w14:srgbClr>
                  </w14:solidFill>
                </w14:textFill>
              </w:rPr>
              <w:t xml:space="preserve">　</w:t>
            </w:r>
            <w:r w:rsidR="008575EE">
              <w:rPr>
                <w:sz w:val="18"/>
                <w:szCs w:val="18"/>
                <w:vertAlign w:val="superscript"/>
              </w:rPr>
              <w:t>24</w:t>
            </w:r>
          </w:p>
          <w:p w14:paraId="5A798C76" w14:textId="0CF2CD55" w:rsidR="007A4ED0" w:rsidRPr="00072EE0" w:rsidRDefault="0074336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r>
      <w:tr w:rsidR="009D042B" w:rsidRPr="00AD7238" w14:paraId="0F04881B" w14:textId="77777777" w:rsidTr="00102A50">
        <w:trPr>
          <w:cantSplit/>
          <w:tblHeader/>
        </w:trPr>
        <w:tc>
          <w:tcPr>
            <w:tcW w:w="1302" w:type="pct"/>
            <w:shd w:val="clear" w:color="auto" w:fill="auto"/>
            <w:vAlign w:val="center"/>
          </w:tcPr>
          <w:p w14:paraId="7DC91F41" w14:textId="77777777" w:rsidR="003B78EF" w:rsidRDefault="003B78EF" w:rsidP="00102A50">
            <w:pPr>
              <w:pStyle w:val="TableText"/>
              <w:keepNext w:val="0"/>
            </w:pPr>
            <w:r>
              <w:t>Aged 65 to 69 years</w:t>
            </w:r>
          </w:p>
          <w:p w14:paraId="3C209BA9" w14:textId="27C0EB17" w:rsidR="00803BF3"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5EEA9E4A" w14:textId="165A621E"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6623"/>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6623"/>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6623"/>
                <w14:textFill>
                  <w14:solidFill>
                    <w14:srgbClr w14:val="000000">
                      <w14:alpha w14:val="100000"/>
                    </w14:srgbClr>
                  </w14:solidFill>
                </w14:textFill>
              </w:rPr>
              <w:t xml:space="preserve">　</w:t>
            </w:r>
            <w:r w:rsidR="008575EE">
              <w:rPr>
                <w:sz w:val="18"/>
                <w:szCs w:val="18"/>
                <w:vertAlign w:val="superscript"/>
              </w:rPr>
              <w:t>24</w:t>
            </w:r>
          </w:p>
          <w:p w14:paraId="4A007677" w14:textId="1E3FD10F" w:rsidR="007A4ED0" w:rsidRPr="00072EE0" w:rsidRDefault="005812C2"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213F72E5" w14:textId="3970DCFF"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6621"/>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6621"/>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6621"/>
                <w14:textFill>
                  <w14:solidFill>
                    <w14:srgbClr w14:val="000000">
                      <w14:alpha w14:val="100000"/>
                    </w14:srgbClr>
                  </w14:solidFill>
                </w14:textFill>
              </w:rPr>
              <w:t xml:space="preserve">　</w:t>
            </w:r>
            <w:r w:rsidR="008575EE">
              <w:rPr>
                <w:sz w:val="18"/>
                <w:szCs w:val="18"/>
                <w:vertAlign w:val="superscript"/>
              </w:rPr>
              <w:t>24</w:t>
            </w:r>
          </w:p>
          <w:p w14:paraId="0ECD856E" w14:textId="6DED1809" w:rsidR="007A4ED0" w:rsidRPr="00072EE0" w:rsidRDefault="00F420E0"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79FAB7AE" w14:textId="6036F07C"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6367"/>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6367"/>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6367"/>
                <w14:textFill>
                  <w14:solidFill>
                    <w14:srgbClr w14:val="000000">
                      <w14:alpha w14:val="100000"/>
                    </w14:srgbClr>
                  </w14:solidFill>
                </w14:textFill>
              </w:rPr>
              <w:t xml:space="preserve">　</w:t>
            </w:r>
            <w:r w:rsidR="008575EE">
              <w:rPr>
                <w:sz w:val="18"/>
                <w:szCs w:val="18"/>
                <w:vertAlign w:val="superscript"/>
              </w:rPr>
              <w:t>24</w:t>
            </w:r>
          </w:p>
          <w:p w14:paraId="7D848A66" w14:textId="154FE000" w:rsidR="007A4ED0" w:rsidRPr="00072EE0" w:rsidRDefault="00F420E0"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2D3D8872" w14:textId="43200AD5"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6365"/>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6365"/>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6365"/>
                <w14:textFill>
                  <w14:solidFill>
                    <w14:srgbClr w14:val="000000">
                      <w14:alpha w14:val="100000"/>
                    </w14:srgbClr>
                  </w14:solidFill>
                </w14:textFill>
              </w:rPr>
              <w:t xml:space="preserve">　</w:t>
            </w:r>
            <w:r w:rsidR="008575EE">
              <w:rPr>
                <w:sz w:val="18"/>
                <w:szCs w:val="18"/>
                <w:vertAlign w:val="superscript"/>
              </w:rPr>
              <w:t>24</w:t>
            </w:r>
          </w:p>
          <w:p w14:paraId="60BE6928" w14:textId="625F1499" w:rsidR="007A4ED0" w:rsidRPr="00072EE0" w:rsidRDefault="00F420E0"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4F3CA066" w14:textId="051BE629"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6111"/>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6111"/>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6111"/>
                <w14:textFill>
                  <w14:solidFill>
                    <w14:srgbClr w14:val="000000">
                      <w14:alpha w14:val="100000"/>
                    </w14:srgbClr>
                  </w14:solidFill>
                </w14:textFill>
              </w:rPr>
              <w:t xml:space="preserve">　</w:t>
            </w:r>
            <w:r w:rsidR="008575EE">
              <w:rPr>
                <w:sz w:val="18"/>
                <w:szCs w:val="18"/>
                <w:vertAlign w:val="superscript"/>
              </w:rPr>
              <w:t>24</w:t>
            </w:r>
          </w:p>
          <w:p w14:paraId="03D51859" w14:textId="352245F6" w:rsidR="007A4ED0" w:rsidRPr="00072EE0" w:rsidRDefault="004F6D14"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7C3B2531" w14:textId="1DC39330"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8" w:id="-1167866109"/>
                <w14:textFill>
                  <w14:solidFill>
                    <w14:srgbClr w14:val="000000">
                      <w14:alpha w14:val="100000"/>
                    </w14:srgbClr>
                  </w14:solidFill>
                </w14:textFill>
              </w:rPr>
              <w:t xml:space="preserve">　</w:t>
            </w:r>
            <w:r w:rsidRPr="00C25D04">
              <w:rPr>
                <w:rFonts w:cs="Calibri"/>
                <w:color w:val="000000"/>
                <w:w w:val="15"/>
                <w:szCs w:val="20"/>
                <w:shd w:val="solid" w:color="000000" w:fill="000000"/>
                <w:fitText w:val="28" w:id="-1167866109"/>
                <w14:textFill>
                  <w14:solidFill>
                    <w14:srgbClr w14:val="000000">
                      <w14:alpha w14:val="100000"/>
                    </w14:srgbClr>
                  </w14:solidFill>
                </w14:textFill>
              </w:rPr>
              <w:t>|</w:t>
            </w:r>
            <w:r w:rsidRPr="00C25D04">
              <w:rPr>
                <w:rFonts w:ascii="MS Mincho" w:eastAsia="MS Mincho" w:hAnsi="MS Mincho" w:cs="MS Mincho" w:hint="eastAsia"/>
                <w:color w:val="000000"/>
                <w:spacing w:val="-37"/>
                <w:w w:val="15"/>
                <w:szCs w:val="20"/>
                <w:shd w:val="solid" w:color="000000" w:fill="000000"/>
                <w:fitText w:val="28" w:id="-1167866109"/>
                <w14:textFill>
                  <w14:solidFill>
                    <w14:srgbClr w14:val="000000">
                      <w14:alpha w14:val="100000"/>
                    </w14:srgbClr>
                  </w14:solidFill>
                </w14:textFill>
              </w:rPr>
              <w:t xml:space="preserve">　</w:t>
            </w:r>
            <w:r w:rsidR="008575EE">
              <w:rPr>
                <w:sz w:val="18"/>
                <w:szCs w:val="18"/>
                <w:vertAlign w:val="superscript"/>
              </w:rPr>
              <w:t>24</w:t>
            </w:r>
          </w:p>
          <w:p w14:paraId="2113C8A1" w14:textId="64C45C6B" w:rsidR="007A4ED0" w:rsidRPr="00072EE0" w:rsidRDefault="0074336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r>
      <w:tr w:rsidR="009D042B" w:rsidRPr="00AD7238" w14:paraId="692F99A6" w14:textId="77777777" w:rsidTr="00102A50">
        <w:trPr>
          <w:cantSplit/>
          <w:tblHeader/>
        </w:trPr>
        <w:tc>
          <w:tcPr>
            <w:tcW w:w="1302" w:type="pct"/>
            <w:shd w:val="clear" w:color="auto" w:fill="auto"/>
            <w:vAlign w:val="center"/>
          </w:tcPr>
          <w:p w14:paraId="4F26698D" w14:textId="77777777" w:rsidR="003B78EF" w:rsidRDefault="003B78EF" w:rsidP="00102A50">
            <w:pPr>
              <w:pStyle w:val="TableText"/>
              <w:keepNext w:val="0"/>
            </w:pPr>
            <w:r>
              <w:t>Aged 70 to 79 years</w:t>
            </w:r>
          </w:p>
          <w:p w14:paraId="52B4712C" w14:textId="0FAC16C6" w:rsidR="00803BF3"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4827C72E" w14:textId="50ED6F3E"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5855"/>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5855"/>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5855"/>
                <w14:textFill>
                  <w14:solidFill>
                    <w14:srgbClr w14:val="000000">
                      <w14:alpha w14:val="100000"/>
                    </w14:srgbClr>
                  </w14:solidFill>
                </w14:textFill>
              </w:rPr>
              <w:t xml:space="preserve">　</w:t>
            </w:r>
            <w:r w:rsidR="008575EE">
              <w:rPr>
                <w:sz w:val="18"/>
                <w:szCs w:val="18"/>
                <w:vertAlign w:val="superscript"/>
              </w:rPr>
              <w:t>27</w:t>
            </w:r>
          </w:p>
          <w:p w14:paraId="6F66869D" w14:textId="6BBE7FDA" w:rsidR="007A4ED0" w:rsidRPr="00072EE0" w:rsidRDefault="00B4796F"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27</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5CB3E2E3" w14:textId="776B6013"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5600"/>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5600"/>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5600"/>
                <w14:textFill>
                  <w14:solidFill>
                    <w14:srgbClr w14:val="000000">
                      <w14:alpha w14:val="100000"/>
                    </w14:srgbClr>
                  </w14:solidFill>
                </w14:textFill>
              </w:rPr>
              <w:t xml:space="preserve">　</w:t>
            </w:r>
            <w:r w:rsidR="008575EE">
              <w:rPr>
                <w:sz w:val="18"/>
                <w:szCs w:val="18"/>
                <w:vertAlign w:val="superscript"/>
              </w:rPr>
              <w:t>24</w:t>
            </w:r>
          </w:p>
          <w:p w14:paraId="4B4728E0" w14:textId="52AA5DDC" w:rsidR="007A4ED0" w:rsidRPr="00072EE0" w:rsidRDefault="00F420E0"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25D8F21F" w14:textId="0CF017E0"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5598"/>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5598"/>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5598"/>
                <w14:textFill>
                  <w14:solidFill>
                    <w14:srgbClr w14:val="000000">
                      <w14:alpha w14:val="100000"/>
                    </w14:srgbClr>
                  </w14:solidFill>
                </w14:textFill>
              </w:rPr>
              <w:t xml:space="preserve">　</w:t>
            </w:r>
            <w:r w:rsidR="008575EE">
              <w:rPr>
                <w:sz w:val="18"/>
                <w:szCs w:val="18"/>
                <w:vertAlign w:val="superscript"/>
              </w:rPr>
              <w:t>24</w:t>
            </w:r>
          </w:p>
          <w:p w14:paraId="03F7EC53" w14:textId="13AC7535" w:rsidR="007A4ED0" w:rsidRPr="00072EE0" w:rsidRDefault="00F420E0"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760A015C" w14:textId="060BD75B"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5344"/>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5344"/>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5344"/>
                <w14:textFill>
                  <w14:solidFill>
                    <w14:srgbClr w14:val="000000">
                      <w14:alpha w14:val="100000"/>
                    </w14:srgbClr>
                  </w14:solidFill>
                </w14:textFill>
              </w:rPr>
              <w:t xml:space="preserve">　</w:t>
            </w:r>
            <w:r w:rsidR="008575EE">
              <w:rPr>
                <w:sz w:val="18"/>
                <w:szCs w:val="18"/>
                <w:vertAlign w:val="superscript"/>
              </w:rPr>
              <w:t>24</w:t>
            </w:r>
          </w:p>
          <w:p w14:paraId="5931E28D" w14:textId="24B45602" w:rsidR="00E550FE" w:rsidRPr="00072EE0" w:rsidRDefault="00F420E0"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3CE05EC9" w14:textId="4438002D"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5342"/>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5342"/>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5342"/>
                <w14:textFill>
                  <w14:solidFill>
                    <w14:srgbClr w14:val="000000">
                      <w14:alpha w14:val="100000"/>
                    </w14:srgbClr>
                  </w14:solidFill>
                </w14:textFill>
              </w:rPr>
              <w:t xml:space="preserve">　</w:t>
            </w:r>
            <w:r w:rsidR="008575EE">
              <w:rPr>
                <w:sz w:val="18"/>
                <w:szCs w:val="18"/>
                <w:vertAlign w:val="superscript"/>
              </w:rPr>
              <w:t>24</w:t>
            </w:r>
          </w:p>
          <w:p w14:paraId="69CD101D" w14:textId="008A6B57" w:rsidR="00E550FE" w:rsidRPr="00072EE0" w:rsidRDefault="004F6D14"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6F9F5EC7" w14:textId="637A8884"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8" w:id="-1167865088"/>
                <w14:textFill>
                  <w14:solidFill>
                    <w14:srgbClr w14:val="000000">
                      <w14:alpha w14:val="100000"/>
                    </w14:srgbClr>
                  </w14:solidFill>
                </w14:textFill>
              </w:rPr>
              <w:t xml:space="preserve">　</w:t>
            </w:r>
            <w:r w:rsidRPr="00C25D04">
              <w:rPr>
                <w:rFonts w:cs="Calibri"/>
                <w:color w:val="000000"/>
                <w:w w:val="15"/>
                <w:szCs w:val="20"/>
                <w:shd w:val="solid" w:color="000000" w:fill="000000"/>
                <w:fitText w:val="28" w:id="-1167865088"/>
                <w14:textFill>
                  <w14:solidFill>
                    <w14:srgbClr w14:val="000000">
                      <w14:alpha w14:val="100000"/>
                    </w14:srgbClr>
                  </w14:solidFill>
                </w14:textFill>
              </w:rPr>
              <w:t>|</w:t>
            </w:r>
            <w:r w:rsidRPr="00C25D04">
              <w:rPr>
                <w:rFonts w:ascii="MS Mincho" w:eastAsia="MS Mincho" w:hAnsi="MS Mincho" w:cs="MS Mincho" w:hint="eastAsia"/>
                <w:color w:val="000000"/>
                <w:spacing w:val="-37"/>
                <w:w w:val="15"/>
                <w:szCs w:val="20"/>
                <w:shd w:val="solid" w:color="000000" w:fill="000000"/>
                <w:fitText w:val="28" w:id="-1167865088"/>
                <w14:textFill>
                  <w14:solidFill>
                    <w14:srgbClr w14:val="000000">
                      <w14:alpha w14:val="100000"/>
                    </w14:srgbClr>
                  </w14:solidFill>
                </w14:textFill>
              </w:rPr>
              <w:t xml:space="preserve">　</w:t>
            </w:r>
            <w:r w:rsidR="008575EE">
              <w:rPr>
                <w:sz w:val="18"/>
                <w:szCs w:val="18"/>
                <w:vertAlign w:val="superscript"/>
              </w:rPr>
              <w:t>24</w:t>
            </w:r>
          </w:p>
          <w:p w14:paraId="7AF02104" w14:textId="7C18E1F2" w:rsidR="00E550FE" w:rsidRPr="00072EE0" w:rsidRDefault="0074336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r>
      <w:tr w:rsidR="009D042B" w:rsidRPr="00AD7238" w14:paraId="12ABD3B9" w14:textId="77777777" w:rsidTr="00102A50">
        <w:trPr>
          <w:cantSplit/>
          <w:tblHeader/>
        </w:trPr>
        <w:tc>
          <w:tcPr>
            <w:tcW w:w="1302" w:type="pct"/>
            <w:shd w:val="clear" w:color="auto" w:fill="auto"/>
            <w:vAlign w:val="center"/>
          </w:tcPr>
          <w:p w14:paraId="097A3EFF" w14:textId="77777777" w:rsidR="003B78EF" w:rsidRDefault="003B78EF" w:rsidP="00102A50">
            <w:pPr>
              <w:pStyle w:val="TableText"/>
              <w:keepNext w:val="0"/>
            </w:pPr>
            <w:r>
              <w:t>Aged ≥ 80 years</w:t>
            </w:r>
          </w:p>
          <w:p w14:paraId="77E0029D" w14:textId="31CF82C5" w:rsidR="00803BF3" w:rsidRDefault="00803BF3" w:rsidP="00102A50">
            <w:pPr>
              <w:pStyle w:val="TableText"/>
              <w:keepNext w:val="0"/>
            </w:pPr>
            <w:r>
              <w:t>(pre-PBAC response)</w:t>
            </w:r>
          </w:p>
        </w:tc>
        <w:tc>
          <w:tcPr>
            <w:tcW w:w="602" w:type="pct"/>
            <w:tcBorders>
              <w:top w:val="nil"/>
              <w:left w:val="nil"/>
              <w:bottom w:val="single" w:sz="4" w:space="0" w:color="auto"/>
              <w:right w:val="single" w:sz="4" w:space="0" w:color="auto"/>
            </w:tcBorders>
            <w:shd w:val="clear" w:color="auto" w:fill="auto"/>
            <w:vAlign w:val="bottom"/>
          </w:tcPr>
          <w:p w14:paraId="43837055" w14:textId="304C299A"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5086"/>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5086"/>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5086"/>
                <w14:textFill>
                  <w14:solidFill>
                    <w14:srgbClr w14:val="000000">
                      <w14:alpha w14:val="100000"/>
                    </w14:srgbClr>
                  </w14:solidFill>
                </w14:textFill>
              </w:rPr>
              <w:t xml:space="preserve">　</w:t>
            </w:r>
            <w:r w:rsidR="008575EE">
              <w:rPr>
                <w:sz w:val="18"/>
                <w:szCs w:val="18"/>
                <w:vertAlign w:val="superscript"/>
              </w:rPr>
              <w:t>24</w:t>
            </w:r>
          </w:p>
          <w:p w14:paraId="67D14C40" w14:textId="75F7C17D" w:rsidR="00803BF3" w:rsidRPr="00072EE0" w:rsidRDefault="005812C2"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5AEB7A67" w14:textId="27BDB753"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4831"/>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4831"/>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4831"/>
                <w14:textFill>
                  <w14:solidFill>
                    <w14:srgbClr w14:val="000000">
                      <w14:alpha w14:val="100000"/>
                    </w14:srgbClr>
                  </w14:solidFill>
                </w14:textFill>
              </w:rPr>
              <w:t xml:space="preserve">　</w:t>
            </w:r>
            <w:r w:rsidR="008575EE">
              <w:rPr>
                <w:sz w:val="18"/>
                <w:szCs w:val="18"/>
                <w:vertAlign w:val="superscript"/>
              </w:rPr>
              <w:t>24</w:t>
            </w:r>
          </w:p>
          <w:p w14:paraId="63671FF8" w14:textId="6FC21C5F" w:rsidR="00803BF3" w:rsidRPr="00072EE0" w:rsidRDefault="005812C2"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6C4440D3" w14:textId="4E0D39C0"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4829"/>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4829"/>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4829"/>
                <w14:textFill>
                  <w14:solidFill>
                    <w14:srgbClr w14:val="000000">
                      <w14:alpha w14:val="100000"/>
                    </w14:srgbClr>
                  </w14:solidFill>
                </w14:textFill>
              </w:rPr>
              <w:t xml:space="preserve">　</w:t>
            </w:r>
            <w:r w:rsidR="008575EE">
              <w:rPr>
                <w:sz w:val="18"/>
                <w:szCs w:val="18"/>
                <w:vertAlign w:val="superscript"/>
              </w:rPr>
              <w:t>24</w:t>
            </w:r>
          </w:p>
          <w:p w14:paraId="06425C71" w14:textId="58246950" w:rsidR="00803BF3" w:rsidRPr="00072EE0" w:rsidRDefault="00F420E0"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2" w:type="pct"/>
            <w:tcBorders>
              <w:top w:val="nil"/>
              <w:left w:val="nil"/>
              <w:bottom w:val="single" w:sz="4" w:space="0" w:color="auto"/>
              <w:right w:val="single" w:sz="4" w:space="0" w:color="auto"/>
            </w:tcBorders>
            <w:shd w:val="clear" w:color="auto" w:fill="auto"/>
            <w:vAlign w:val="bottom"/>
          </w:tcPr>
          <w:p w14:paraId="3A439C35" w14:textId="08AC09E0"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4575"/>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4575"/>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4575"/>
                <w14:textFill>
                  <w14:solidFill>
                    <w14:srgbClr w14:val="000000">
                      <w14:alpha w14:val="100000"/>
                    </w14:srgbClr>
                  </w14:solidFill>
                </w14:textFill>
              </w:rPr>
              <w:t xml:space="preserve">　</w:t>
            </w:r>
            <w:r w:rsidR="008575EE">
              <w:rPr>
                <w:sz w:val="18"/>
                <w:szCs w:val="18"/>
                <w:vertAlign w:val="superscript"/>
              </w:rPr>
              <w:t>24</w:t>
            </w:r>
          </w:p>
          <w:p w14:paraId="3AE10B61" w14:textId="7CF71625" w:rsidR="00803BF3" w:rsidRPr="00072EE0" w:rsidRDefault="00F420E0"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03" w:type="pct"/>
            <w:tcBorders>
              <w:top w:val="nil"/>
              <w:left w:val="nil"/>
              <w:bottom w:val="single" w:sz="4" w:space="0" w:color="auto"/>
              <w:right w:val="single" w:sz="4" w:space="0" w:color="auto"/>
            </w:tcBorders>
            <w:shd w:val="clear" w:color="auto" w:fill="auto"/>
            <w:vAlign w:val="bottom"/>
          </w:tcPr>
          <w:p w14:paraId="128661FA" w14:textId="064AD0B0"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4320"/>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4320"/>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4320"/>
                <w14:textFill>
                  <w14:solidFill>
                    <w14:srgbClr w14:val="000000">
                      <w14:alpha w14:val="100000"/>
                    </w14:srgbClr>
                  </w14:solidFill>
                </w14:textFill>
              </w:rPr>
              <w:t xml:space="preserve">　</w:t>
            </w:r>
            <w:r w:rsidR="008575EE">
              <w:rPr>
                <w:sz w:val="18"/>
                <w:szCs w:val="18"/>
                <w:vertAlign w:val="superscript"/>
              </w:rPr>
              <w:t>24</w:t>
            </w:r>
          </w:p>
          <w:p w14:paraId="667E6825" w14:textId="67157C95" w:rsidR="00803BF3" w:rsidRPr="00072EE0" w:rsidRDefault="004F6D14"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c>
          <w:tcPr>
            <w:tcW w:w="687" w:type="pct"/>
            <w:tcBorders>
              <w:top w:val="nil"/>
              <w:left w:val="nil"/>
              <w:bottom w:val="single" w:sz="4" w:space="0" w:color="auto"/>
              <w:right w:val="single" w:sz="4" w:space="0" w:color="auto"/>
            </w:tcBorders>
            <w:shd w:val="clear" w:color="auto" w:fill="auto"/>
            <w:vAlign w:val="bottom"/>
          </w:tcPr>
          <w:p w14:paraId="0D1D1243" w14:textId="557F4309"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8" w:id="-1167864318"/>
                <w14:textFill>
                  <w14:solidFill>
                    <w14:srgbClr w14:val="000000">
                      <w14:alpha w14:val="100000"/>
                    </w14:srgbClr>
                  </w14:solidFill>
                </w14:textFill>
              </w:rPr>
              <w:t xml:space="preserve">　</w:t>
            </w:r>
            <w:r w:rsidRPr="00C25D04">
              <w:rPr>
                <w:rFonts w:cs="Calibri"/>
                <w:color w:val="000000"/>
                <w:w w:val="15"/>
                <w:szCs w:val="20"/>
                <w:shd w:val="solid" w:color="000000" w:fill="000000"/>
                <w:fitText w:val="28" w:id="-1167864318"/>
                <w14:textFill>
                  <w14:solidFill>
                    <w14:srgbClr w14:val="000000">
                      <w14:alpha w14:val="100000"/>
                    </w14:srgbClr>
                  </w14:solidFill>
                </w14:textFill>
              </w:rPr>
              <w:t>|</w:t>
            </w:r>
            <w:r w:rsidRPr="00C25D04">
              <w:rPr>
                <w:rFonts w:ascii="MS Mincho" w:eastAsia="MS Mincho" w:hAnsi="MS Mincho" w:cs="MS Mincho" w:hint="eastAsia"/>
                <w:color w:val="000000"/>
                <w:spacing w:val="-37"/>
                <w:w w:val="15"/>
                <w:szCs w:val="20"/>
                <w:shd w:val="solid" w:color="000000" w:fill="000000"/>
                <w:fitText w:val="28" w:id="-1167864318"/>
                <w14:textFill>
                  <w14:solidFill>
                    <w14:srgbClr w14:val="000000">
                      <w14:alpha w14:val="100000"/>
                    </w14:srgbClr>
                  </w14:solidFill>
                </w14:textFill>
              </w:rPr>
              <w:t xml:space="preserve">　</w:t>
            </w:r>
            <w:r w:rsidR="008575EE">
              <w:rPr>
                <w:sz w:val="18"/>
                <w:szCs w:val="18"/>
                <w:vertAlign w:val="superscript"/>
              </w:rPr>
              <w:t>24</w:t>
            </w:r>
          </w:p>
          <w:p w14:paraId="1A6E4077" w14:textId="763F29E4" w:rsidR="00803BF3" w:rsidRPr="00072EE0" w:rsidRDefault="00743363"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24</w:t>
            </w:r>
            <w:r>
              <w:rPr>
                <w:sz w:val="18"/>
                <w:szCs w:val="18"/>
              </w:rPr>
              <w:t>)</w:t>
            </w:r>
          </w:p>
        </w:tc>
      </w:tr>
      <w:tr w:rsidR="009D042B" w:rsidRPr="00AD7238" w14:paraId="3BFC6951" w14:textId="77777777" w:rsidTr="00102A50">
        <w:trPr>
          <w:cantSplit/>
          <w:tblHeader/>
        </w:trPr>
        <w:tc>
          <w:tcPr>
            <w:tcW w:w="1302" w:type="pct"/>
            <w:shd w:val="clear" w:color="auto" w:fill="auto"/>
            <w:vAlign w:val="center"/>
          </w:tcPr>
          <w:p w14:paraId="1098FB6C" w14:textId="77777777" w:rsidR="003B78EF" w:rsidRDefault="003B78EF" w:rsidP="00102A50">
            <w:pPr>
              <w:pStyle w:val="TableText"/>
              <w:keepNext w:val="0"/>
            </w:pPr>
            <w:r>
              <w:t>Total</w:t>
            </w:r>
          </w:p>
          <w:p w14:paraId="6816A50E" w14:textId="57F216A8" w:rsidR="00803BF3" w:rsidRDefault="00803BF3" w:rsidP="00102A50">
            <w:pPr>
              <w:pStyle w:val="TableText"/>
              <w:keepNext w:val="0"/>
            </w:pPr>
            <w:r>
              <w:t>(pre-PBAC response)</w:t>
            </w:r>
          </w:p>
        </w:tc>
        <w:tc>
          <w:tcPr>
            <w:tcW w:w="602" w:type="pct"/>
            <w:tcBorders>
              <w:top w:val="nil"/>
              <w:left w:val="nil"/>
              <w:bottom w:val="single" w:sz="8" w:space="0" w:color="auto"/>
              <w:right w:val="single" w:sz="8" w:space="0" w:color="auto"/>
            </w:tcBorders>
            <w:shd w:val="clear" w:color="auto" w:fill="auto"/>
            <w:vAlign w:val="center"/>
          </w:tcPr>
          <w:p w14:paraId="022413E7" w14:textId="390B6AAD"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4063"/>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4063"/>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4063"/>
                <w14:textFill>
                  <w14:solidFill>
                    <w14:srgbClr w14:val="000000">
                      <w14:alpha w14:val="100000"/>
                    </w14:srgbClr>
                  </w14:solidFill>
                </w14:textFill>
              </w:rPr>
              <w:t xml:space="preserve">　</w:t>
            </w:r>
            <w:r w:rsidR="008575EE">
              <w:rPr>
                <w:sz w:val="18"/>
                <w:szCs w:val="18"/>
                <w:vertAlign w:val="superscript"/>
              </w:rPr>
              <w:t>20</w:t>
            </w:r>
          </w:p>
          <w:p w14:paraId="47C70A37" w14:textId="7A0C10B1" w:rsidR="00E550FE" w:rsidRPr="00072EE0" w:rsidRDefault="005812C2" w:rsidP="00102A50">
            <w:pPr>
              <w:pStyle w:val="TableText"/>
              <w:keepNext w:val="0"/>
              <w:jc w:val="center"/>
              <w:rPr>
                <w:rFonts w:cs="Calibri"/>
                <w:color w:val="000000"/>
                <w:szCs w:val="20"/>
                <w:highlight w:val="darkGray"/>
              </w:rPr>
            </w:pPr>
            <w:r>
              <w:rPr>
                <w:color w:val="000000"/>
                <w:sz w:val="18"/>
                <w:szCs w:val="18"/>
              </w:rPr>
              <w:t>(</w:t>
            </w:r>
            <w:r w:rsidRPr="00B468F3">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B468F3">
              <w:rPr>
                <w:color w:val="000000"/>
                <w:w w:val="30"/>
                <w:shd w:val="solid" w:color="000000" w:fill="000000"/>
                <w:fitText w:val="136" w:id="-1167872247"/>
                <w14:textFill>
                  <w14:solidFill>
                    <w14:srgbClr w14:val="000000">
                      <w14:alpha w14:val="100000"/>
                    </w14:srgbClr>
                  </w14:solidFill>
                </w14:textFill>
              </w:rPr>
              <w:t>|</w:t>
            </w:r>
            <w:r w:rsidRPr="00B468F3">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20</w:t>
            </w:r>
            <w:r>
              <w:rPr>
                <w:sz w:val="18"/>
                <w:szCs w:val="18"/>
              </w:rPr>
              <w:t>)</w:t>
            </w:r>
          </w:p>
        </w:tc>
        <w:tc>
          <w:tcPr>
            <w:tcW w:w="602" w:type="pct"/>
            <w:tcBorders>
              <w:top w:val="nil"/>
              <w:left w:val="nil"/>
              <w:bottom w:val="single" w:sz="8" w:space="0" w:color="auto"/>
              <w:right w:val="single" w:sz="8" w:space="0" w:color="auto"/>
            </w:tcBorders>
            <w:shd w:val="clear" w:color="auto" w:fill="auto"/>
            <w:vAlign w:val="center"/>
          </w:tcPr>
          <w:p w14:paraId="00EE1260" w14:textId="390CF715"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4061"/>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4061"/>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4061"/>
                <w14:textFill>
                  <w14:solidFill>
                    <w14:srgbClr w14:val="000000">
                      <w14:alpha w14:val="100000"/>
                    </w14:srgbClr>
                  </w14:solidFill>
                </w14:textFill>
              </w:rPr>
              <w:t xml:space="preserve">　</w:t>
            </w:r>
            <w:r w:rsidR="008575EE">
              <w:rPr>
                <w:sz w:val="18"/>
                <w:szCs w:val="18"/>
                <w:vertAlign w:val="superscript"/>
              </w:rPr>
              <w:t>28</w:t>
            </w:r>
          </w:p>
          <w:p w14:paraId="39DFAAAF" w14:textId="62E7B244" w:rsidR="00E550FE" w:rsidRPr="00072EE0" w:rsidRDefault="00516002"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28</w:t>
            </w:r>
            <w:r>
              <w:rPr>
                <w:sz w:val="18"/>
                <w:szCs w:val="18"/>
              </w:rPr>
              <w:t>)</w:t>
            </w:r>
          </w:p>
        </w:tc>
        <w:tc>
          <w:tcPr>
            <w:tcW w:w="602" w:type="pct"/>
            <w:tcBorders>
              <w:top w:val="nil"/>
              <w:left w:val="nil"/>
              <w:bottom w:val="single" w:sz="8" w:space="0" w:color="auto"/>
              <w:right w:val="single" w:sz="8" w:space="0" w:color="auto"/>
            </w:tcBorders>
            <w:shd w:val="clear" w:color="auto" w:fill="auto"/>
            <w:vAlign w:val="center"/>
          </w:tcPr>
          <w:p w14:paraId="6565AEA0" w14:textId="676CF46D"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3807"/>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3807"/>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3807"/>
                <w14:textFill>
                  <w14:solidFill>
                    <w14:srgbClr w14:val="000000">
                      <w14:alpha w14:val="100000"/>
                    </w14:srgbClr>
                  </w14:solidFill>
                </w14:textFill>
              </w:rPr>
              <w:t xml:space="preserve">　</w:t>
            </w:r>
            <w:r w:rsidR="008575EE">
              <w:rPr>
                <w:sz w:val="18"/>
                <w:szCs w:val="18"/>
                <w:vertAlign w:val="superscript"/>
              </w:rPr>
              <w:t>28</w:t>
            </w:r>
          </w:p>
          <w:p w14:paraId="54A3D915" w14:textId="65797072" w:rsidR="00E550FE" w:rsidRPr="00072EE0" w:rsidRDefault="00516002"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27</w:t>
            </w:r>
            <w:r>
              <w:rPr>
                <w:sz w:val="18"/>
                <w:szCs w:val="18"/>
              </w:rPr>
              <w:t>)</w:t>
            </w:r>
          </w:p>
        </w:tc>
        <w:tc>
          <w:tcPr>
            <w:tcW w:w="602" w:type="pct"/>
            <w:tcBorders>
              <w:top w:val="nil"/>
              <w:left w:val="nil"/>
              <w:bottom w:val="single" w:sz="8" w:space="0" w:color="auto"/>
              <w:right w:val="single" w:sz="8" w:space="0" w:color="auto"/>
            </w:tcBorders>
            <w:shd w:val="clear" w:color="auto" w:fill="auto"/>
            <w:vAlign w:val="center"/>
          </w:tcPr>
          <w:p w14:paraId="7212D92A" w14:textId="48B02A9A"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1" w:id="-1167863552"/>
                <w14:textFill>
                  <w14:solidFill>
                    <w14:srgbClr w14:val="000000">
                      <w14:alpha w14:val="100000"/>
                    </w14:srgbClr>
                  </w14:solidFill>
                </w14:textFill>
              </w:rPr>
              <w:t xml:space="preserve">　</w:t>
            </w:r>
            <w:r w:rsidRPr="00C25D04">
              <w:rPr>
                <w:rFonts w:cs="Calibri"/>
                <w:color w:val="000000"/>
                <w:w w:val="18"/>
                <w:szCs w:val="20"/>
                <w:shd w:val="solid" w:color="000000" w:fill="000000"/>
                <w:fitText w:val="81" w:id="-1167863552"/>
                <w14:textFill>
                  <w14:solidFill>
                    <w14:srgbClr w14:val="000000">
                      <w14:alpha w14:val="100000"/>
                    </w14:srgbClr>
                  </w14:solidFill>
                </w14:textFill>
              </w:rPr>
              <w:t>|</w:t>
            </w:r>
            <w:r w:rsidRPr="00C25D04">
              <w:rPr>
                <w:rFonts w:ascii="MS Mincho" w:eastAsia="MS Mincho" w:hAnsi="MS Mincho" w:cs="MS Mincho" w:hint="eastAsia"/>
                <w:color w:val="000000"/>
                <w:spacing w:val="1"/>
                <w:w w:val="18"/>
                <w:szCs w:val="20"/>
                <w:shd w:val="solid" w:color="000000" w:fill="000000"/>
                <w:fitText w:val="81" w:id="-1167863552"/>
                <w14:textFill>
                  <w14:solidFill>
                    <w14:srgbClr w14:val="000000">
                      <w14:alpha w14:val="100000"/>
                    </w14:srgbClr>
                  </w14:solidFill>
                </w14:textFill>
              </w:rPr>
              <w:t xml:space="preserve">　</w:t>
            </w:r>
            <w:r w:rsidR="008575EE">
              <w:rPr>
                <w:sz w:val="18"/>
                <w:szCs w:val="18"/>
                <w:vertAlign w:val="superscript"/>
              </w:rPr>
              <w:t>27</w:t>
            </w:r>
          </w:p>
          <w:p w14:paraId="2CCBEED8" w14:textId="58D48A29" w:rsidR="00E550FE" w:rsidRPr="00072EE0" w:rsidRDefault="00516002"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27</w:t>
            </w:r>
            <w:r>
              <w:rPr>
                <w:sz w:val="18"/>
                <w:szCs w:val="18"/>
              </w:rPr>
              <w:t>)</w:t>
            </w:r>
          </w:p>
        </w:tc>
        <w:tc>
          <w:tcPr>
            <w:tcW w:w="603" w:type="pct"/>
            <w:tcBorders>
              <w:top w:val="nil"/>
              <w:left w:val="nil"/>
              <w:bottom w:val="single" w:sz="8" w:space="0" w:color="auto"/>
              <w:right w:val="single" w:sz="8" w:space="0" w:color="auto"/>
            </w:tcBorders>
            <w:shd w:val="clear" w:color="auto" w:fill="auto"/>
            <w:vAlign w:val="center"/>
          </w:tcPr>
          <w:p w14:paraId="2CB4E9B0" w14:textId="3E99035D"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8"/>
                <w:szCs w:val="20"/>
                <w:shd w:val="solid" w:color="000000" w:fill="000000"/>
                <w:fitText w:val="82" w:id="-1167863296"/>
                <w14:textFill>
                  <w14:solidFill>
                    <w14:srgbClr w14:val="000000">
                      <w14:alpha w14:val="100000"/>
                    </w14:srgbClr>
                  </w14:solidFill>
                </w14:textFill>
              </w:rPr>
              <w:t xml:space="preserve">　</w:t>
            </w:r>
            <w:r w:rsidRPr="00C25D04">
              <w:rPr>
                <w:rFonts w:cs="Calibri"/>
                <w:color w:val="000000"/>
                <w:w w:val="18"/>
                <w:szCs w:val="20"/>
                <w:shd w:val="solid" w:color="000000" w:fill="000000"/>
                <w:fitText w:val="82" w:id="-1167863296"/>
                <w14:textFill>
                  <w14:solidFill>
                    <w14:srgbClr w14:val="000000">
                      <w14:alpha w14:val="100000"/>
                    </w14:srgbClr>
                  </w14:solidFill>
                </w14:textFill>
              </w:rPr>
              <w:t>|</w:t>
            </w:r>
            <w:r w:rsidRPr="00C25D04">
              <w:rPr>
                <w:rFonts w:ascii="MS Mincho" w:eastAsia="MS Mincho" w:hAnsi="MS Mincho" w:cs="MS Mincho" w:hint="eastAsia"/>
                <w:color w:val="000000"/>
                <w:spacing w:val="2"/>
                <w:w w:val="18"/>
                <w:szCs w:val="20"/>
                <w:shd w:val="solid" w:color="000000" w:fill="000000"/>
                <w:fitText w:val="82" w:id="-1167863296"/>
                <w14:textFill>
                  <w14:solidFill>
                    <w14:srgbClr w14:val="000000">
                      <w14:alpha w14:val="100000"/>
                    </w14:srgbClr>
                  </w14:solidFill>
                </w14:textFill>
              </w:rPr>
              <w:t xml:space="preserve">　</w:t>
            </w:r>
            <w:r w:rsidR="008575EE">
              <w:rPr>
                <w:sz w:val="18"/>
                <w:szCs w:val="18"/>
                <w:vertAlign w:val="superscript"/>
              </w:rPr>
              <w:t>27</w:t>
            </w:r>
          </w:p>
          <w:p w14:paraId="2696A3BF" w14:textId="2E112CAB" w:rsidR="00E550FE" w:rsidRPr="00072EE0" w:rsidRDefault="00516002"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27</w:t>
            </w:r>
            <w:r>
              <w:rPr>
                <w:sz w:val="18"/>
                <w:szCs w:val="18"/>
              </w:rPr>
              <w:t>)</w:t>
            </w:r>
          </w:p>
        </w:tc>
        <w:tc>
          <w:tcPr>
            <w:tcW w:w="687" w:type="pct"/>
            <w:tcBorders>
              <w:top w:val="nil"/>
              <w:left w:val="nil"/>
              <w:bottom w:val="single" w:sz="8" w:space="0" w:color="auto"/>
              <w:right w:val="single" w:sz="8" w:space="0" w:color="auto"/>
            </w:tcBorders>
            <w:shd w:val="clear" w:color="auto" w:fill="auto"/>
            <w:vAlign w:val="center"/>
          </w:tcPr>
          <w:p w14:paraId="48839169" w14:textId="6B37C195" w:rsidR="007C2173" w:rsidRPr="007C2173" w:rsidRDefault="00C25D04" w:rsidP="00102A50">
            <w:pPr>
              <w:pStyle w:val="TableText"/>
              <w:keepNext w:val="0"/>
              <w:jc w:val="center"/>
              <w:rPr>
                <w:rFonts w:cs="Calibri"/>
                <w:color w:val="000000"/>
                <w:szCs w:val="20"/>
              </w:rPr>
            </w:pPr>
            <w:r w:rsidRPr="00C25D04">
              <w:rPr>
                <w:rFonts w:ascii="MS Mincho" w:eastAsia="MS Mincho" w:hAnsi="MS Mincho" w:cs="MS Mincho" w:hint="eastAsia"/>
                <w:color w:val="000000"/>
                <w:w w:val="15"/>
                <w:szCs w:val="20"/>
                <w:shd w:val="solid" w:color="000000" w:fill="000000"/>
                <w:fitText w:val="27" w:id="-1167863294"/>
                <w14:textFill>
                  <w14:solidFill>
                    <w14:srgbClr w14:val="000000">
                      <w14:alpha w14:val="100000"/>
                    </w14:srgbClr>
                  </w14:solidFill>
                </w14:textFill>
              </w:rPr>
              <w:t xml:space="preserve">　</w:t>
            </w:r>
            <w:r w:rsidRPr="00C25D04">
              <w:rPr>
                <w:rFonts w:cs="Calibri"/>
                <w:color w:val="000000"/>
                <w:w w:val="15"/>
                <w:szCs w:val="20"/>
                <w:shd w:val="solid" w:color="000000" w:fill="000000"/>
                <w:fitText w:val="27" w:id="-1167863294"/>
                <w14:textFill>
                  <w14:solidFill>
                    <w14:srgbClr w14:val="000000">
                      <w14:alpha w14:val="100000"/>
                    </w14:srgbClr>
                  </w14:solidFill>
                </w14:textFill>
              </w:rPr>
              <w:t>|</w:t>
            </w:r>
            <w:r w:rsidRPr="00C25D04">
              <w:rPr>
                <w:rFonts w:ascii="MS Mincho" w:eastAsia="MS Mincho" w:hAnsi="MS Mincho" w:cs="MS Mincho" w:hint="eastAsia"/>
                <w:color w:val="000000"/>
                <w:spacing w:val="-38"/>
                <w:w w:val="15"/>
                <w:szCs w:val="20"/>
                <w:shd w:val="solid" w:color="000000" w:fill="000000"/>
                <w:fitText w:val="27" w:id="-1167863294"/>
                <w14:textFill>
                  <w14:solidFill>
                    <w14:srgbClr w14:val="000000">
                      <w14:alpha w14:val="100000"/>
                    </w14:srgbClr>
                  </w14:solidFill>
                </w14:textFill>
              </w:rPr>
              <w:t xml:space="preserve">　</w:t>
            </w:r>
            <w:r w:rsidR="008575EE">
              <w:rPr>
                <w:sz w:val="18"/>
                <w:szCs w:val="18"/>
                <w:vertAlign w:val="superscript"/>
              </w:rPr>
              <w:t>27</w:t>
            </w:r>
          </w:p>
          <w:p w14:paraId="7C14909A" w14:textId="254DB23E" w:rsidR="00E550FE" w:rsidRPr="00072EE0" w:rsidRDefault="00516002" w:rsidP="00102A50">
            <w:pPr>
              <w:pStyle w:val="TableText"/>
              <w:keepNext w:val="0"/>
              <w:jc w:val="center"/>
              <w:rPr>
                <w:rFonts w:cs="Calibri"/>
                <w:color w:val="000000"/>
                <w:szCs w:val="20"/>
                <w:highlight w:val="darkGray"/>
              </w:rPr>
            </w:pPr>
            <w:r>
              <w:rPr>
                <w:color w:val="000000"/>
                <w:sz w:val="18"/>
                <w:szCs w:val="18"/>
              </w:rPr>
              <w:t>(</w:t>
            </w:r>
            <w:r w:rsidRPr="00830C5D">
              <w:rPr>
                <w:rFonts w:ascii="MS Mincho" w:eastAsia="MS Mincho" w:hAnsi="MS Mincho" w:cs="MS Mincho" w:hint="eastAsia"/>
                <w:color w:val="000000"/>
                <w:w w:val="30"/>
                <w:szCs w:val="20"/>
                <w:shd w:val="solid" w:color="000000" w:fill="000000"/>
                <w:fitText w:val="136" w:id="-1167872247"/>
                <w14:textFill>
                  <w14:solidFill>
                    <w14:srgbClr w14:val="000000">
                      <w14:alpha w14:val="100000"/>
                    </w14:srgbClr>
                  </w14:solidFill>
                </w14:textFill>
              </w:rPr>
              <w:t xml:space="preserve">　</w:t>
            </w:r>
            <w:r w:rsidRPr="00830C5D">
              <w:rPr>
                <w:color w:val="000000"/>
                <w:w w:val="30"/>
                <w:shd w:val="solid" w:color="000000" w:fill="000000"/>
                <w:fitText w:val="136" w:id="-1167872247"/>
                <w14:textFill>
                  <w14:solidFill>
                    <w14:srgbClr w14:val="000000">
                      <w14:alpha w14:val="100000"/>
                    </w14:srgbClr>
                  </w14:solidFill>
                </w14:textFill>
              </w:rPr>
              <w:t>|</w:t>
            </w:r>
            <w:r w:rsidRPr="00830C5D">
              <w:rPr>
                <w:rFonts w:ascii="MS Mincho" w:eastAsia="MS Mincho" w:hAnsi="MS Mincho" w:cs="MS Mincho" w:hint="eastAsia"/>
                <w:color w:val="000000"/>
                <w:w w:val="30"/>
                <w:shd w:val="solid" w:color="000000" w:fill="000000"/>
                <w:fitText w:val="136" w:id="-1167872247"/>
                <w14:textFill>
                  <w14:solidFill>
                    <w14:srgbClr w14:val="000000">
                      <w14:alpha w14:val="100000"/>
                    </w14:srgbClr>
                  </w14:solidFill>
                </w14:textFill>
              </w:rPr>
              <w:t xml:space="preserve">　</w:t>
            </w:r>
            <w:r>
              <w:rPr>
                <w:sz w:val="18"/>
                <w:szCs w:val="18"/>
                <w:vertAlign w:val="superscript"/>
              </w:rPr>
              <w:t>27</w:t>
            </w:r>
            <w:r>
              <w:rPr>
                <w:sz w:val="18"/>
                <w:szCs w:val="18"/>
              </w:rPr>
              <w:t>)</w:t>
            </w:r>
          </w:p>
        </w:tc>
      </w:tr>
    </w:tbl>
    <w:p w14:paraId="27629A4F" w14:textId="3ADA95BD" w:rsidR="009C4F3D" w:rsidRPr="009C4F3D" w:rsidRDefault="009C4F3D" w:rsidP="00102A50">
      <w:pPr>
        <w:pStyle w:val="Tabletext0"/>
        <w:rPr>
          <w:sz w:val="18"/>
          <w:szCs w:val="22"/>
        </w:rPr>
      </w:pPr>
      <w:r w:rsidRPr="009C4F3D">
        <w:rPr>
          <w:sz w:val="18"/>
          <w:szCs w:val="22"/>
        </w:rPr>
        <w:t xml:space="preserve">Source: </w:t>
      </w:r>
      <w:r w:rsidR="003B78EF">
        <w:rPr>
          <w:sz w:val="18"/>
          <w:szCs w:val="22"/>
        </w:rPr>
        <w:t>Table 4-15</w:t>
      </w:r>
      <w:r w:rsidR="00107CEA">
        <w:rPr>
          <w:sz w:val="18"/>
          <w:szCs w:val="22"/>
        </w:rPr>
        <w:t xml:space="preserve"> in resubmission and</w:t>
      </w:r>
      <w:r w:rsidR="001B74EF">
        <w:rPr>
          <w:sz w:val="18"/>
          <w:szCs w:val="22"/>
        </w:rPr>
        <w:t xml:space="preserve"> financial estimates spreadsheet provided with pre-PBAC response</w:t>
      </w:r>
    </w:p>
    <w:p w14:paraId="36DA044E" w14:textId="134C9718" w:rsidR="000D6543" w:rsidRDefault="00A835C6" w:rsidP="00102A50">
      <w:pPr>
        <w:pStyle w:val="TableText"/>
        <w:keepNext w:val="0"/>
        <w:rPr>
          <w:sz w:val="18"/>
          <w:szCs w:val="18"/>
        </w:rPr>
      </w:pPr>
      <w:r>
        <w:rPr>
          <w:sz w:val="18"/>
          <w:szCs w:val="18"/>
        </w:rPr>
        <w:t xml:space="preserve">NIP = National Immunisation Program; RVZ = </w:t>
      </w:r>
      <w:r w:rsidRPr="00A835C6">
        <w:rPr>
          <w:sz w:val="18"/>
          <w:szCs w:val="18"/>
        </w:rPr>
        <w:t>recombinant zoster vaccine</w:t>
      </w:r>
    </w:p>
    <w:p w14:paraId="7C4D3A00" w14:textId="163B19F1" w:rsidR="00C87E6B" w:rsidRPr="00072EE0" w:rsidRDefault="00C87E6B" w:rsidP="00102A50">
      <w:pPr>
        <w:pStyle w:val="TableText"/>
        <w:keepNext w:val="0"/>
        <w:rPr>
          <w:i/>
          <w:iCs/>
          <w:sz w:val="18"/>
          <w:szCs w:val="18"/>
        </w:rPr>
      </w:pPr>
      <w:r w:rsidRPr="00072EE0">
        <w:rPr>
          <w:i/>
          <w:iCs/>
          <w:sz w:val="18"/>
          <w:szCs w:val="18"/>
        </w:rPr>
        <w:t>The redacted values correspond to the following ranges:</w:t>
      </w:r>
    </w:p>
    <w:p w14:paraId="4D5A7997" w14:textId="62D8E0B9" w:rsidR="00C87E6B" w:rsidRPr="00072EE0" w:rsidRDefault="00C87E6B" w:rsidP="00102A50">
      <w:pPr>
        <w:pStyle w:val="TableText"/>
        <w:keepNext w:val="0"/>
        <w:rPr>
          <w:i/>
          <w:iCs/>
          <w:sz w:val="18"/>
          <w:szCs w:val="18"/>
        </w:rPr>
      </w:pPr>
      <w:r w:rsidRPr="00072EE0">
        <w:rPr>
          <w:i/>
          <w:iCs/>
          <w:sz w:val="18"/>
          <w:szCs w:val="18"/>
          <w:vertAlign w:val="superscript"/>
        </w:rPr>
        <w:t>1</w:t>
      </w:r>
      <w:r w:rsidRPr="00072EE0">
        <w:rPr>
          <w:i/>
          <w:iCs/>
          <w:sz w:val="18"/>
          <w:szCs w:val="18"/>
        </w:rPr>
        <w:t xml:space="preserve"> 100,000 to &lt; 200,000</w:t>
      </w:r>
    </w:p>
    <w:p w14:paraId="35320841" w14:textId="2F50A050" w:rsidR="00C87E6B" w:rsidRPr="00072EE0" w:rsidRDefault="00C87E6B" w:rsidP="00102A50">
      <w:pPr>
        <w:pStyle w:val="TableText"/>
        <w:keepNext w:val="0"/>
        <w:rPr>
          <w:i/>
          <w:iCs/>
          <w:sz w:val="18"/>
          <w:szCs w:val="18"/>
        </w:rPr>
      </w:pPr>
      <w:r w:rsidRPr="00072EE0">
        <w:rPr>
          <w:i/>
          <w:iCs/>
          <w:sz w:val="18"/>
          <w:szCs w:val="18"/>
          <w:vertAlign w:val="superscript"/>
        </w:rPr>
        <w:t>2</w:t>
      </w:r>
      <w:r w:rsidRPr="00072EE0">
        <w:rPr>
          <w:i/>
          <w:iCs/>
          <w:sz w:val="18"/>
          <w:szCs w:val="18"/>
        </w:rPr>
        <w:t xml:space="preserve"> 200,000 to &lt; 300,000</w:t>
      </w:r>
    </w:p>
    <w:p w14:paraId="4322E392" w14:textId="6320981C" w:rsidR="00C87E6B" w:rsidRPr="00072EE0" w:rsidRDefault="00C87E6B" w:rsidP="00102A50">
      <w:pPr>
        <w:pStyle w:val="TableText"/>
        <w:keepNext w:val="0"/>
        <w:rPr>
          <w:i/>
          <w:iCs/>
          <w:sz w:val="18"/>
          <w:szCs w:val="18"/>
        </w:rPr>
      </w:pPr>
      <w:r w:rsidRPr="00072EE0">
        <w:rPr>
          <w:i/>
          <w:iCs/>
          <w:sz w:val="18"/>
          <w:szCs w:val="18"/>
          <w:vertAlign w:val="superscript"/>
        </w:rPr>
        <w:t xml:space="preserve">3 </w:t>
      </w:r>
      <w:r w:rsidRPr="00072EE0">
        <w:rPr>
          <w:i/>
          <w:iCs/>
          <w:sz w:val="18"/>
          <w:szCs w:val="18"/>
        </w:rPr>
        <w:t>90,000 to &lt; 100,000</w:t>
      </w:r>
    </w:p>
    <w:p w14:paraId="747866B3" w14:textId="3500B00A" w:rsidR="00C87E6B" w:rsidRPr="00072EE0" w:rsidRDefault="00C87E6B" w:rsidP="00102A50">
      <w:pPr>
        <w:pStyle w:val="TableText"/>
        <w:keepNext w:val="0"/>
        <w:rPr>
          <w:i/>
          <w:iCs/>
          <w:sz w:val="18"/>
          <w:szCs w:val="18"/>
        </w:rPr>
      </w:pPr>
      <w:r w:rsidRPr="00072EE0">
        <w:rPr>
          <w:i/>
          <w:iCs/>
          <w:sz w:val="18"/>
          <w:szCs w:val="18"/>
          <w:vertAlign w:val="superscript"/>
        </w:rPr>
        <w:t>4</w:t>
      </w:r>
      <w:r w:rsidRPr="00072EE0">
        <w:rPr>
          <w:i/>
          <w:iCs/>
          <w:sz w:val="18"/>
          <w:szCs w:val="18"/>
        </w:rPr>
        <w:t xml:space="preserve"> 20,000 to &lt; 30,000</w:t>
      </w:r>
    </w:p>
    <w:p w14:paraId="766E3A55" w14:textId="4722654C" w:rsidR="00C87E6B" w:rsidRPr="00072EE0" w:rsidRDefault="00C87E6B" w:rsidP="00102A50">
      <w:pPr>
        <w:pStyle w:val="TableText"/>
        <w:keepNext w:val="0"/>
        <w:rPr>
          <w:i/>
          <w:iCs/>
          <w:sz w:val="18"/>
          <w:szCs w:val="18"/>
        </w:rPr>
      </w:pPr>
      <w:r w:rsidRPr="00072EE0">
        <w:rPr>
          <w:i/>
          <w:iCs/>
          <w:sz w:val="18"/>
          <w:szCs w:val="18"/>
          <w:vertAlign w:val="superscript"/>
        </w:rPr>
        <w:lastRenderedPageBreak/>
        <w:t>5</w:t>
      </w:r>
      <w:r w:rsidRPr="00072EE0">
        <w:rPr>
          <w:i/>
          <w:iCs/>
          <w:sz w:val="18"/>
          <w:szCs w:val="18"/>
        </w:rPr>
        <w:t xml:space="preserve"> 10,000 to &lt; 20,000</w:t>
      </w:r>
    </w:p>
    <w:p w14:paraId="0D94F725" w14:textId="2A2AA2E5" w:rsidR="00C87E6B" w:rsidRPr="00072EE0" w:rsidRDefault="00C87E6B" w:rsidP="00102A50">
      <w:pPr>
        <w:pStyle w:val="TableText"/>
        <w:keepNext w:val="0"/>
        <w:rPr>
          <w:i/>
          <w:iCs/>
          <w:sz w:val="18"/>
          <w:szCs w:val="18"/>
        </w:rPr>
      </w:pPr>
      <w:r w:rsidRPr="00072EE0">
        <w:rPr>
          <w:i/>
          <w:iCs/>
          <w:sz w:val="18"/>
          <w:szCs w:val="18"/>
          <w:vertAlign w:val="superscript"/>
        </w:rPr>
        <w:t>6</w:t>
      </w:r>
      <w:r w:rsidRPr="00072EE0">
        <w:rPr>
          <w:i/>
          <w:iCs/>
          <w:sz w:val="18"/>
          <w:szCs w:val="18"/>
        </w:rPr>
        <w:t xml:space="preserve"> 400,000 to &lt; 500,000</w:t>
      </w:r>
    </w:p>
    <w:p w14:paraId="40B7EEA1" w14:textId="7181345E" w:rsidR="00C87E6B" w:rsidRPr="00072EE0" w:rsidRDefault="00C87E6B" w:rsidP="00102A50">
      <w:pPr>
        <w:pStyle w:val="TableText"/>
        <w:keepNext w:val="0"/>
        <w:rPr>
          <w:i/>
          <w:iCs/>
          <w:sz w:val="18"/>
          <w:szCs w:val="18"/>
        </w:rPr>
      </w:pPr>
      <w:r w:rsidRPr="00072EE0">
        <w:rPr>
          <w:i/>
          <w:iCs/>
          <w:sz w:val="18"/>
          <w:szCs w:val="18"/>
          <w:vertAlign w:val="superscript"/>
        </w:rPr>
        <w:t>7</w:t>
      </w:r>
      <w:r w:rsidRPr="00072EE0">
        <w:rPr>
          <w:i/>
          <w:iCs/>
          <w:sz w:val="18"/>
          <w:szCs w:val="18"/>
        </w:rPr>
        <w:t xml:space="preserve"> 80,000 to &lt; 90,000</w:t>
      </w:r>
    </w:p>
    <w:p w14:paraId="04C2DDA6" w14:textId="3B09DD40" w:rsidR="00C87E6B" w:rsidRPr="00072EE0" w:rsidRDefault="00C87E6B" w:rsidP="00102A50">
      <w:pPr>
        <w:pStyle w:val="TableText"/>
        <w:keepNext w:val="0"/>
        <w:rPr>
          <w:i/>
          <w:iCs/>
          <w:sz w:val="18"/>
          <w:szCs w:val="18"/>
        </w:rPr>
      </w:pPr>
      <w:r w:rsidRPr="00072EE0">
        <w:rPr>
          <w:i/>
          <w:iCs/>
          <w:sz w:val="18"/>
          <w:szCs w:val="18"/>
          <w:vertAlign w:val="superscript"/>
        </w:rPr>
        <w:t>8</w:t>
      </w:r>
      <w:r w:rsidRPr="00072EE0">
        <w:rPr>
          <w:i/>
          <w:iCs/>
          <w:sz w:val="18"/>
          <w:szCs w:val="18"/>
        </w:rPr>
        <w:t xml:space="preserve"> 90,000 to &lt; 100,000</w:t>
      </w:r>
    </w:p>
    <w:p w14:paraId="0479ACFC" w14:textId="662E3F31" w:rsidR="00C87E6B" w:rsidRPr="00072EE0" w:rsidRDefault="00C87E6B" w:rsidP="00102A50">
      <w:pPr>
        <w:pStyle w:val="TableText"/>
        <w:keepNext w:val="0"/>
        <w:rPr>
          <w:i/>
          <w:iCs/>
          <w:sz w:val="18"/>
          <w:szCs w:val="18"/>
        </w:rPr>
      </w:pPr>
      <w:r w:rsidRPr="00072EE0">
        <w:rPr>
          <w:i/>
          <w:iCs/>
          <w:sz w:val="18"/>
          <w:szCs w:val="18"/>
          <w:vertAlign w:val="superscript"/>
        </w:rPr>
        <w:t>9</w:t>
      </w:r>
      <w:r w:rsidRPr="00072EE0">
        <w:rPr>
          <w:i/>
          <w:iCs/>
          <w:sz w:val="18"/>
          <w:szCs w:val="18"/>
        </w:rPr>
        <w:t xml:space="preserve"> 1,000,000 to &lt; 2,000,000</w:t>
      </w:r>
    </w:p>
    <w:p w14:paraId="173B1B50" w14:textId="2BFD14AB" w:rsidR="00C87E6B" w:rsidRPr="00072EE0" w:rsidRDefault="00C87E6B" w:rsidP="00102A50">
      <w:pPr>
        <w:pStyle w:val="TableText"/>
        <w:keepNext w:val="0"/>
        <w:rPr>
          <w:i/>
          <w:iCs/>
          <w:sz w:val="18"/>
          <w:szCs w:val="18"/>
        </w:rPr>
      </w:pPr>
      <w:r w:rsidRPr="00072EE0">
        <w:rPr>
          <w:i/>
          <w:iCs/>
          <w:sz w:val="18"/>
          <w:szCs w:val="18"/>
          <w:vertAlign w:val="superscript"/>
        </w:rPr>
        <w:t>10</w:t>
      </w:r>
      <w:r w:rsidRPr="00072EE0">
        <w:rPr>
          <w:i/>
          <w:iCs/>
          <w:sz w:val="18"/>
          <w:szCs w:val="18"/>
        </w:rPr>
        <w:t xml:space="preserve"> 600,000 to &lt; 700,000</w:t>
      </w:r>
    </w:p>
    <w:p w14:paraId="270EBC2A" w14:textId="40967CB3" w:rsidR="00C87E6B" w:rsidRPr="00072EE0" w:rsidRDefault="00C87E6B" w:rsidP="00102A50">
      <w:pPr>
        <w:pStyle w:val="TableText"/>
        <w:keepNext w:val="0"/>
        <w:rPr>
          <w:i/>
          <w:iCs/>
          <w:sz w:val="18"/>
          <w:szCs w:val="18"/>
        </w:rPr>
      </w:pPr>
      <w:r w:rsidRPr="00072EE0">
        <w:rPr>
          <w:i/>
          <w:iCs/>
          <w:sz w:val="18"/>
          <w:szCs w:val="18"/>
          <w:vertAlign w:val="superscript"/>
        </w:rPr>
        <w:t>11</w:t>
      </w:r>
      <w:r w:rsidRPr="00072EE0">
        <w:rPr>
          <w:i/>
          <w:iCs/>
          <w:sz w:val="18"/>
          <w:szCs w:val="18"/>
        </w:rPr>
        <w:t xml:space="preserve"> 300,000 to &lt; 400,000</w:t>
      </w:r>
    </w:p>
    <w:p w14:paraId="683AB964" w14:textId="3A1ACDB3" w:rsidR="00C87E6B" w:rsidRPr="00072EE0" w:rsidRDefault="00C87E6B" w:rsidP="00102A50">
      <w:pPr>
        <w:pStyle w:val="TableText"/>
        <w:keepNext w:val="0"/>
        <w:rPr>
          <w:i/>
          <w:iCs/>
          <w:sz w:val="18"/>
          <w:szCs w:val="18"/>
        </w:rPr>
      </w:pPr>
      <w:r w:rsidRPr="00072EE0">
        <w:rPr>
          <w:i/>
          <w:iCs/>
          <w:sz w:val="18"/>
          <w:szCs w:val="18"/>
          <w:vertAlign w:val="superscript"/>
        </w:rPr>
        <w:t>12</w:t>
      </w:r>
      <w:r w:rsidRPr="00072EE0">
        <w:rPr>
          <w:i/>
          <w:iCs/>
          <w:sz w:val="18"/>
          <w:szCs w:val="18"/>
        </w:rPr>
        <w:t xml:space="preserve"> 400,000 to &lt; 500,000</w:t>
      </w:r>
    </w:p>
    <w:p w14:paraId="31520CB1" w14:textId="4A685986" w:rsidR="00C87E6B" w:rsidRPr="00072EE0" w:rsidRDefault="00C87E6B" w:rsidP="00102A50">
      <w:pPr>
        <w:pStyle w:val="TableText"/>
        <w:keepNext w:val="0"/>
        <w:rPr>
          <w:i/>
          <w:iCs/>
          <w:sz w:val="18"/>
          <w:szCs w:val="18"/>
        </w:rPr>
      </w:pPr>
      <w:r w:rsidRPr="00072EE0">
        <w:rPr>
          <w:i/>
          <w:iCs/>
          <w:sz w:val="18"/>
          <w:szCs w:val="18"/>
          <w:vertAlign w:val="superscript"/>
        </w:rPr>
        <w:t>13</w:t>
      </w:r>
      <w:r w:rsidRPr="00072EE0">
        <w:rPr>
          <w:i/>
          <w:iCs/>
          <w:sz w:val="18"/>
          <w:szCs w:val="18"/>
        </w:rPr>
        <w:t xml:space="preserve"> 50,000 to &lt; 60,000</w:t>
      </w:r>
    </w:p>
    <w:p w14:paraId="203F44F2" w14:textId="474DF5A1" w:rsidR="00C87E6B" w:rsidRPr="00072EE0" w:rsidRDefault="00C87E6B" w:rsidP="00102A50">
      <w:pPr>
        <w:pStyle w:val="TableText"/>
        <w:keepNext w:val="0"/>
        <w:rPr>
          <w:i/>
          <w:iCs/>
          <w:sz w:val="18"/>
          <w:szCs w:val="18"/>
        </w:rPr>
      </w:pPr>
      <w:r w:rsidRPr="00072EE0">
        <w:rPr>
          <w:i/>
          <w:iCs/>
          <w:sz w:val="18"/>
          <w:szCs w:val="18"/>
          <w:vertAlign w:val="superscript"/>
        </w:rPr>
        <w:t>14</w:t>
      </w:r>
      <w:r w:rsidRPr="00072EE0">
        <w:rPr>
          <w:i/>
          <w:iCs/>
          <w:sz w:val="18"/>
          <w:szCs w:val="18"/>
        </w:rPr>
        <w:t xml:space="preserve"> 40,000 to &lt; 50,000</w:t>
      </w:r>
    </w:p>
    <w:p w14:paraId="14D50598" w14:textId="453A4C42" w:rsidR="00C87E6B" w:rsidRPr="00072EE0" w:rsidRDefault="00C87E6B" w:rsidP="00102A50">
      <w:pPr>
        <w:pStyle w:val="TableText"/>
        <w:keepNext w:val="0"/>
        <w:rPr>
          <w:i/>
          <w:iCs/>
          <w:sz w:val="18"/>
          <w:szCs w:val="18"/>
        </w:rPr>
      </w:pPr>
      <w:r w:rsidRPr="00072EE0">
        <w:rPr>
          <w:i/>
          <w:iCs/>
          <w:sz w:val="18"/>
          <w:szCs w:val="18"/>
          <w:vertAlign w:val="superscript"/>
        </w:rPr>
        <w:t>15</w:t>
      </w:r>
      <w:r w:rsidRPr="00072EE0">
        <w:rPr>
          <w:i/>
          <w:iCs/>
          <w:sz w:val="18"/>
          <w:szCs w:val="18"/>
        </w:rPr>
        <w:t xml:space="preserve"> 20,000 to &lt; 30,000</w:t>
      </w:r>
    </w:p>
    <w:p w14:paraId="688C5F95" w14:textId="4BCED561" w:rsidR="00C87E6B" w:rsidRPr="00072EE0" w:rsidRDefault="00C87E6B" w:rsidP="00102A50">
      <w:pPr>
        <w:pStyle w:val="TableText"/>
        <w:keepNext w:val="0"/>
        <w:rPr>
          <w:i/>
          <w:iCs/>
          <w:sz w:val="18"/>
          <w:szCs w:val="18"/>
        </w:rPr>
      </w:pPr>
      <w:r w:rsidRPr="00072EE0">
        <w:rPr>
          <w:i/>
          <w:iCs/>
          <w:sz w:val="18"/>
          <w:szCs w:val="18"/>
          <w:vertAlign w:val="superscript"/>
        </w:rPr>
        <w:t>16</w:t>
      </w:r>
      <w:r w:rsidRPr="00072EE0">
        <w:rPr>
          <w:i/>
          <w:iCs/>
          <w:sz w:val="18"/>
          <w:szCs w:val="18"/>
        </w:rPr>
        <w:t xml:space="preserve"> 800,000 to &lt; 900,000</w:t>
      </w:r>
    </w:p>
    <w:p w14:paraId="58DCC2E1" w14:textId="3816CFC5" w:rsidR="004A3851" w:rsidRPr="00072EE0" w:rsidRDefault="004A3851" w:rsidP="00102A50">
      <w:pPr>
        <w:pStyle w:val="TableText"/>
        <w:keepNext w:val="0"/>
        <w:rPr>
          <w:i/>
          <w:iCs/>
          <w:sz w:val="18"/>
          <w:szCs w:val="18"/>
        </w:rPr>
      </w:pPr>
      <w:r w:rsidRPr="00072EE0">
        <w:rPr>
          <w:i/>
          <w:iCs/>
          <w:sz w:val="18"/>
          <w:szCs w:val="18"/>
          <w:vertAlign w:val="superscript"/>
        </w:rPr>
        <w:t>17</w:t>
      </w:r>
      <w:r w:rsidRPr="00072EE0">
        <w:rPr>
          <w:i/>
          <w:iCs/>
          <w:sz w:val="18"/>
          <w:szCs w:val="18"/>
        </w:rPr>
        <w:t xml:space="preserve"> </w:t>
      </w:r>
      <w:r w:rsidR="00213136" w:rsidRPr="00072EE0">
        <w:rPr>
          <w:i/>
          <w:iCs/>
          <w:sz w:val="18"/>
          <w:szCs w:val="18"/>
        </w:rPr>
        <w:t>500,000 to &lt; 600,000</w:t>
      </w:r>
    </w:p>
    <w:p w14:paraId="5E2D7C86" w14:textId="7CE71B4D" w:rsidR="00213136" w:rsidRPr="00072EE0" w:rsidRDefault="00213136" w:rsidP="00102A50">
      <w:pPr>
        <w:pStyle w:val="TableText"/>
        <w:keepNext w:val="0"/>
        <w:rPr>
          <w:i/>
          <w:iCs/>
          <w:sz w:val="18"/>
          <w:szCs w:val="18"/>
        </w:rPr>
      </w:pPr>
      <w:r w:rsidRPr="00072EE0">
        <w:rPr>
          <w:i/>
          <w:iCs/>
          <w:sz w:val="18"/>
          <w:szCs w:val="18"/>
          <w:vertAlign w:val="superscript"/>
        </w:rPr>
        <w:t>18</w:t>
      </w:r>
      <w:r w:rsidRPr="00072EE0">
        <w:rPr>
          <w:i/>
          <w:iCs/>
          <w:sz w:val="18"/>
          <w:szCs w:val="18"/>
        </w:rPr>
        <w:t xml:space="preserve"> 2,000,000 to &lt; 3,000,000</w:t>
      </w:r>
    </w:p>
    <w:p w14:paraId="490F513B" w14:textId="10903BFD" w:rsidR="00213136" w:rsidRPr="00072EE0" w:rsidRDefault="00213136" w:rsidP="00102A50">
      <w:pPr>
        <w:pStyle w:val="TableText"/>
        <w:keepNext w:val="0"/>
        <w:rPr>
          <w:i/>
          <w:iCs/>
          <w:sz w:val="18"/>
          <w:szCs w:val="18"/>
        </w:rPr>
      </w:pPr>
      <w:r w:rsidRPr="00072EE0">
        <w:rPr>
          <w:i/>
          <w:iCs/>
          <w:sz w:val="18"/>
          <w:szCs w:val="18"/>
          <w:vertAlign w:val="superscript"/>
        </w:rPr>
        <w:t>19</w:t>
      </w:r>
      <w:r w:rsidRPr="00072EE0">
        <w:rPr>
          <w:i/>
          <w:iCs/>
          <w:sz w:val="18"/>
          <w:szCs w:val="18"/>
        </w:rPr>
        <w:t xml:space="preserve"> 700,000 to &lt; 800,000</w:t>
      </w:r>
    </w:p>
    <w:p w14:paraId="085A232B" w14:textId="4FB13D37" w:rsidR="007A5EA4" w:rsidRPr="00072EE0" w:rsidRDefault="007A5EA4" w:rsidP="00102A50">
      <w:pPr>
        <w:pStyle w:val="TableText"/>
        <w:keepNext w:val="0"/>
        <w:rPr>
          <w:i/>
          <w:iCs/>
          <w:sz w:val="18"/>
          <w:szCs w:val="18"/>
        </w:rPr>
      </w:pPr>
      <w:r w:rsidRPr="00072EE0">
        <w:rPr>
          <w:i/>
          <w:iCs/>
          <w:sz w:val="18"/>
          <w:szCs w:val="18"/>
          <w:vertAlign w:val="superscript"/>
        </w:rPr>
        <w:t>20</w:t>
      </w:r>
      <w:r w:rsidRPr="00072EE0">
        <w:rPr>
          <w:i/>
          <w:iCs/>
          <w:sz w:val="18"/>
          <w:szCs w:val="18"/>
        </w:rPr>
        <w:t xml:space="preserve"> $30 million to &lt; $40 million</w:t>
      </w:r>
    </w:p>
    <w:p w14:paraId="5D863B93" w14:textId="288EBEA8" w:rsidR="007A5EA4" w:rsidRPr="00072EE0" w:rsidRDefault="007A5EA4" w:rsidP="00102A50">
      <w:pPr>
        <w:pStyle w:val="TableText"/>
        <w:keepNext w:val="0"/>
        <w:rPr>
          <w:i/>
          <w:iCs/>
          <w:sz w:val="18"/>
          <w:szCs w:val="18"/>
        </w:rPr>
      </w:pPr>
      <w:r w:rsidRPr="00072EE0">
        <w:rPr>
          <w:i/>
          <w:iCs/>
          <w:sz w:val="18"/>
          <w:szCs w:val="18"/>
          <w:vertAlign w:val="superscript"/>
        </w:rPr>
        <w:t>21</w:t>
      </w:r>
      <w:r w:rsidRPr="00072EE0">
        <w:rPr>
          <w:i/>
          <w:iCs/>
          <w:sz w:val="18"/>
          <w:szCs w:val="18"/>
        </w:rPr>
        <w:t xml:space="preserve"> $40 million to &lt; $50 million</w:t>
      </w:r>
    </w:p>
    <w:p w14:paraId="073504C8" w14:textId="38E498CD" w:rsidR="007A5EA4" w:rsidRPr="00072EE0" w:rsidRDefault="007A5EA4" w:rsidP="00102A50">
      <w:pPr>
        <w:pStyle w:val="TableText"/>
        <w:keepNext w:val="0"/>
        <w:rPr>
          <w:i/>
          <w:iCs/>
          <w:sz w:val="18"/>
          <w:szCs w:val="18"/>
        </w:rPr>
      </w:pPr>
      <w:r w:rsidRPr="00072EE0">
        <w:rPr>
          <w:i/>
          <w:iCs/>
          <w:sz w:val="18"/>
          <w:szCs w:val="18"/>
          <w:vertAlign w:val="superscript"/>
        </w:rPr>
        <w:t>22</w:t>
      </w:r>
      <w:r w:rsidRPr="00072EE0">
        <w:rPr>
          <w:i/>
          <w:iCs/>
          <w:sz w:val="18"/>
          <w:szCs w:val="18"/>
        </w:rPr>
        <w:t xml:space="preserve"> $60 million to &lt; $70 million</w:t>
      </w:r>
    </w:p>
    <w:p w14:paraId="57087269" w14:textId="77777777" w:rsidR="008575EE" w:rsidRPr="00072EE0" w:rsidRDefault="007A5EA4" w:rsidP="00102A50">
      <w:pPr>
        <w:pStyle w:val="TableText"/>
        <w:keepNext w:val="0"/>
        <w:rPr>
          <w:i/>
          <w:iCs/>
          <w:sz w:val="18"/>
          <w:szCs w:val="18"/>
        </w:rPr>
      </w:pPr>
      <w:r w:rsidRPr="00072EE0">
        <w:rPr>
          <w:i/>
          <w:iCs/>
          <w:sz w:val="18"/>
          <w:szCs w:val="18"/>
          <w:vertAlign w:val="superscript"/>
        </w:rPr>
        <w:t>23</w:t>
      </w:r>
      <w:r w:rsidRPr="00072EE0">
        <w:rPr>
          <w:i/>
          <w:iCs/>
          <w:sz w:val="18"/>
          <w:szCs w:val="18"/>
        </w:rPr>
        <w:t xml:space="preserve"> $20 million to &lt; $30 million</w:t>
      </w:r>
    </w:p>
    <w:p w14:paraId="2E8DE726" w14:textId="77777777" w:rsidR="008575EE" w:rsidRPr="00072EE0" w:rsidRDefault="008575EE" w:rsidP="00102A50">
      <w:pPr>
        <w:pStyle w:val="TableText"/>
        <w:keepNext w:val="0"/>
        <w:rPr>
          <w:i/>
          <w:iCs/>
          <w:sz w:val="18"/>
          <w:szCs w:val="18"/>
        </w:rPr>
      </w:pPr>
      <w:r w:rsidRPr="00072EE0">
        <w:rPr>
          <w:i/>
          <w:iCs/>
          <w:sz w:val="18"/>
          <w:szCs w:val="18"/>
          <w:vertAlign w:val="superscript"/>
        </w:rPr>
        <w:t>24</w:t>
      </w:r>
      <w:r w:rsidRPr="00072EE0">
        <w:rPr>
          <w:i/>
          <w:iCs/>
          <w:sz w:val="18"/>
          <w:szCs w:val="18"/>
        </w:rPr>
        <w:t xml:space="preserve"> $0 to &lt; $10 million</w:t>
      </w:r>
    </w:p>
    <w:p w14:paraId="34C6C5E4" w14:textId="0F02ABBE" w:rsidR="007A5EA4" w:rsidRPr="00072EE0" w:rsidRDefault="008575EE" w:rsidP="00102A50">
      <w:pPr>
        <w:pStyle w:val="TableText"/>
        <w:keepNext w:val="0"/>
        <w:rPr>
          <w:i/>
          <w:iCs/>
          <w:sz w:val="18"/>
          <w:szCs w:val="18"/>
        </w:rPr>
      </w:pPr>
      <w:r w:rsidRPr="00072EE0">
        <w:rPr>
          <w:i/>
          <w:iCs/>
          <w:sz w:val="18"/>
          <w:szCs w:val="18"/>
          <w:vertAlign w:val="superscript"/>
        </w:rPr>
        <w:t>25</w:t>
      </w:r>
      <w:r w:rsidRPr="00072EE0">
        <w:rPr>
          <w:i/>
          <w:iCs/>
          <w:sz w:val="18"/>
          <w:szCs w:val="18"/>
        </w:rPr>
        <w:t xml:space="preserve"> $50 million to &lt; $60 million</w:t>
      </w:r>
      <w:r w:rsidR="007A5EA4" w:rsidRPr="00072EE0">
        <w:rPr>
          <w:i/>
          <w:iCs/>
          <w:sz w:val="18"/>
          <w:szCs w:val="18"/>
        </w:rPr>
        <w:t xml:space="preserve"> </w:t>
      </w:r>
    </w:p>
    <w:p w14:paraId="74833E9C" w14:textId="13FFD75E" w:rsidR="008575EE" w:rsidRPr="00072EE0" w:rsidRDefault="008575EE" w:rsidP="00102A50">
      <w:pPr>
        <w:pStyle w:val="TableText"/>
        <w:keepNext w:val="0"/>
        <w:rPr>
          <w:i/>
          <w:iCs/>
          <w:sz w:val="18"/>
          <w:szCs w:val="18"/>
        </w:rPr>
      </w:pPr>
      <w:r w:rsidRPr="00072EE0">
        <w:rPr>
          <w:i/>
          <w:iCs/>
          <w:sz w:val="18"/>
          <w:szCs w:val="18"/>
          <w:vertAlign w:val="superscript"/>
        </w:rPr>
        <w:t>26</w:t>
      </w:r>
      <w:r w:rsidRPr="00072EE0">
        <w:rPr>
          <w:i/>
          <w:iCs/>
          <w:sz w:val="18"/>
          <w:szCs w:val="18"/>
        </w:rPr>
        <w:t xml:space="preserve"> $70 million to &lt; $80 million</w:t>
      </w:r>
    </w:p>
    <w:p w14:paraId="58F5EE70" w14:textId="75B301A8" w:rsidR="008575EE" w:rsidRPr="00072EE0" w:rsidRDefault="008575EE" w:rsidP="00102A50">
      <w:pPr>
        <w:pStyle w:val="TableText"/>
        <w:keepNext w:val="0"/>
        <w:rPr>
          <w:i/>
          <w:iCs/>
          <w:sz w:val="18"/>
          <w:szCs w:val="18"/>
        </w:rPr>
      </w:pPr>
      <w:r w:rsidRPr="00072EE0">
        <w:rPr>
          <w:i/>
          <w:iCs/>
          <w:sz w:val="18"/>
          <w:szCs w:val="18"/>
          <w:vertAlign w:val="superscript"/>
        </w:rPr>
        <w:t>27</w:t>
      </w:r>
      <w:r w:rsidRPr="00072EE0">
        <w:rPr>
          <w:i/>
          <w:iCs/>
          <w:sz w:val="18"/>
          <w:szCs w:val="18"/>
        </w:rPr>
        <w:t xml:space="preserve"> $10 million to &lt; $20 million</w:t>
      </w:r>
    </w:p>
    <w:p w14:paraId="6F53776D" w14:textId="6A6AC5FF" w:rsidR="008575EE" w:rsidRPr="00072EE0" w:rsidRDefault="008575EE" w:rsidP="00102A50">
      <w:pPr>
        <w:pStyle w:val="TableText"/>
        <w:keepNext w:val="0"/>
        <w:rPr>
          <w:i/>
          <w:iCs/>
          <w:sz w:val="18"/>
          <w:szCs w:val="18"/>
        </w:rPr>
      </w:pPr>
      <w:r w:rsidRPr="00072EE0">
        <w:rPr>
          <w:i/>
          <w:iCs/>
          <w:sz w:val="18"/>
          <w:szCs w:val="18"/>
          <w:vertAlign w:val="superscript"/>
        </w:rPr>
        <w:t>28</w:t>
      </w:r>
      <w:r w:rsidRPr="00072EE0">
        <w:rPr>
          <w:i/>
          <w:iCs/>
          <w:sz w:val="18"/>
          <w:szCs w:val="18"/>
        </w:rPr>
        <w:t xml:space="preserve"> $20 million to &lt; $30 million</w:t>
      </w:r>
    </w:p>
    <w:p w14:paraId="1D3ABEED" w14:textId="01101D52" w:rsidR="008575EE" w:rsidRPr="00072EE0" w:rsidRDefault="008575EE" w:rsidP="00102A50">
      <w:pPr>
        <w:pStyle w:val="TableText"/>
        <w:keepNext w:val="0"/>
        <w:rPr>
          <w:i/>
          <w:iCs/>
          <w:sz w:val="18"/>
          <w:szCs w:val="18"/>
        </w:rPr>
      </w:pPr>
      <w:r w:rsidRPr="00072EE0">
        <w:rPr>
          <w:i/>
          <w:iCs/>
          <w:sz w:val="18"/>
          <w:szCs w:val="18"/>
          <w:vertAlign w:val="superscript"/>
        </w:rPr>
        <w:t>29</w:t>
      </w:r>
      <w:r w:rsidRPr="00072EE0">
        <w:rPr>
          <w:i/>
          <w:iCs/>
          <w:sz w:val="18"/>
          <w:szCs w:val="18"/>
        </w:rPr>
        <w:t xml:space="preserve"> $200 million to &lt; $300 million</w:t>
      </w:r>
    </w:p>
    <w:p w14:paraId="624194E0" w14:textId="2F2DC344" w:rsidR="008575EE" w:rsidRPr="00072EE0" w:rsidRDefault="008575EE" w:rsidP="00102A50">
      <w:pPr>
        <w:pStyle w:val="TableText"/>
        <w:keepNext w:val="0"/>
        <w:rPr>
          <w:i/>
          <w:iCs/>
          <w:sz w:val="18"/>
          <w:szCs w:val="18"/>
        </w:rPr>
      </w:pPr>
      <w:r w:rsidRPr="00072EE0">
        <w:rPr>
          <w:i/>
          <w:iCs/>
          <w:sz w:val="18"/>
          <w:szCs w:val="18"/>
          <w:vertAlign w:val="superscript"/>
        </w:rPr>
        <w:t xml:space="preserve">30 </w:t>
      </w:r>
      <w:r w:rsidRPr="00072EE0">
        <w:rPr>
          <w:i/>
          <w:iCs/>
          <w:sz w:val="18"/>
          <w:szCs w:val="18"/>
        </w:rPr>
        <w:t xml:space="preserve">$100 </w:t>
      </w:r>
      <w:r w:rsidR="003B347A" w:rsidRPr="003B347A">
        <w:rPr>
          <w:i/>
          <w:iCs/>
          <w:sz w:val="18"/>
          <w:szCs w:val="18"/>
        </w:rPr>
        <w:t>million</w:t>
      </w:r>
      <w:r w:rsidRPr="00072EE0">
        <w:rPr>
          <w:i/>
          <w:iCs/>
          <w:sz w:val="18"/>
          <w:szCs w:val="18"/>
        </w:rPr>
        <w:t xml:space="preserve"> to &lt; $200 million</w:t>
      </w:r>
    </w:p>
    <w:p w14:paraId="05140211" w14:textId="62614A1E" w:rsidR="00191AC2" w:rsidRDefault="00191AC2">
      <w:pPr>
        <w:jc w:val="left"/>
      </w:pPr>
    </w:p>
    <w:p w14:paraId="1E4BC669" w14:textId="77777777" w:rsidR="00454557" w:rsidRPr="00454557" w:rsidRDefault="00454557" w:rsidP="00454557">
      <w:pPr>
        <w:rPr>
          <w:rFonts w:asciiTheme="minorHAnsi" w:hAnsiTheme="minorHAnsi"/>
          <w:i/>
        </w:rPr>
      </w:pPr>
      <w:r w:rsidRPr="00454557">
        <w:rPr>
          <w:rFonts w:asciiTheme="minorHAnsi" w:hAnsiTheme="minorHAnsi"/>
          <w:i/>
        </w:rPr>
        <w:t>For more detail on PBAC’s view, see section 5 PBAC outcome.</w:t>
      </w:r>
    </w:p>
    <w:p w14:paraId="6D5E3D25" w14:textId="77777777" w:rsidR="00511E4F" w:rsidRPr="00E24F83" w:rsidRDefault="00511E4F" w:rsidP="00E24F83">
      <w:pPr>
        <w:pStyle w:val="2-SectionHeading"/>
      </w:pPr>
      <w:bookmarkStart w:id="25" w:name="_Hlk76381249"/>
      <w:bookmarkStart w:id="26" w:name="_Hlk76377955"/>
      <w:r w:rsidRPr="00E24F83">
        <w:t>PBAC Outcome</w:t>
      </w:r>
    </w:p>
    <w:p w14:paraId="46C90549" w14:textId="0F585DC8" w:rsidR="00366847" w:rsidRDefault="00632140" w:rsidP="00072EE0">
      <w:pPr>
        <w:pStyle w:val="3-BodyText"/>
        <w:numPr>
          <w:ilvl w:val="1"/>
          <w:numId w:val="26"/>
        </w:numPr>
        <w:ind w:left="720" w:hanging="720"/>
        <w:rPr>
          <w:rFonts w:cs="Arial"/>
          <w:snapToGrid w:val="0"/>
          <w:lang w:val="en-GB"/>
        </w:rPr>
      </w:pPr>
      <w:bookmarkStart w:id="27" w:name="_Hlk111543188"/>
      <w:r w:rsidRPr="00632140">
        <w:rPr>
          <w:rFonts w:cs="Arial"/>
          <w:snapToGrid w:val="0"/>
          <w:lang w:val="en-GB"/>
        </w:rPr>
        <w:t xml:space="preserve">The PBAC recommended </w:t>
      </w:r>
      <w:r w:rsidR="00DB1EE4">
        <w:rPr>
          <w:rFonts w:cs="Arial"/>
          <w:snapToGrid w:val="0"/>
          <w:lang w:val="en-GB"/>
        </w:rPr>
        <w:t xml:space="preserve">that </w:t>
      </w:r>
      <w:r w:rsidRPr="00632140">
        <w:rPr>
          <w:rFonts w:cs="Arial"/>
          <w:snapToGrid w:val="0"/>
          <w:lang w:val="en-GB"/>
        </w:rPr>
        <w:t xml:space="preserve">varicella zoster virus recombinant vaccine (RZV, Shingrix®) be a designated vaccine for the purposes of the </w:t>
      </w:r>
      <w:r w:rsidRPr="00E24F83">
        <w:rPr>
          <w:rFonts w:cs="Arial"/>
          <w:i/>
          <w:iCs/>
          <w:snapToGrid w:val="0"/>
          <w:lang w:val="en-GB"/>
        </w:rPr>
        <w:t>National Health Act 1953</w:t>
      </w:r>
      <w:r w:rsidRPr="00632140">
        <w:rPr>
          <w:rFonts w:cs="Arial"/>
          <w:snapToGrid w:val="0"/>
          <w:lang w:val="en-GB"/>
        </w:rPr>
        <w:t>, for the prevention of herpes zoster (HZ) and post-herpetic neuralgia (PHN) for individuals aged 65 years (primary program) and older (catch-up program).</w:t>
      </w:r>
      <w:r w:rsidR="00366847">
        <w:rPr>
          <w:rFonts w:cs="Arial"/>
          <w:snapToGrid w:val="0"/>
          <w:lang w:val="en-GB"/>
        </w:rPr>
        <w:t xml:space="preserve"> RZV </w:t>
      </w:r>
      <w:r w:rsidR="00C1427D">
        <w:rPr>
          <w:rFonts w:cs="Arial"/>
          <w:snapToGrid w:val="0"/>
          <w:lang w:val="en-GB"/>
        </w:rPr>
        <w:t>will</w:t>
      </w:r>
      <w:r w:rsidR="00366847">
        <w:rPr>
          <w:rFonts w:cs="Arial"/>
          <w:snapToGrid w:val="0"/>
          <w:lang w:val="en-GB"/>
        </w:rPr>
        <w:t xml:space="preserve"> be listed on the National Immunisation Program (NIP) as of the 1 November 2023 </w:t>
      </w:r>
      <w:r w:rsidR="00C3595D">
        <w:rPr>
          <w:rFonts w:cs="Arial"/>
          <w:snapToGrid w:val="0"/>
          <w:lang w:val="en-GB"/>
        </w:rPr>
        <w:t xml:space="preserve">for individuals aged 70 years </w:t>
      </w:r>
      <w:r w:rsidR="00366847">
        <w:rPr>
          <w:rFonts w:cs="Arial"/>
          <w:snapToGrid w:val="0"/>
          <w:lang w:val="en-GB"/>
        </w:rPr>
        <w:t>(based on the PBAC’s March 2023 recommendation). The PBAC considered, based on the reduced price</w:t>
      </w:r>
      <w:r w:rsidR="00C3595D">
        <w:rPr>
          <w:rFonts w:cs="Arial"/>
          <w:snapToGrid w:val="0"/>
          <w:lang w:val="en-GB"/>
        </w:rPr>
        <w:t xml:space="preserve"> proposed</w:t>
      </w:r>
      <w:r w:rsidR="00366847">
        <w:rPr>
          <w:rFonts w:cs="Arial"/>
          <w:snapToGrid w:val="0"/>
          <w:lang w:val="en-GB"/>
        </w:rPr>
        <w:t>, that RZV is cost-effective w</w:t>
      </w:r>
      <w:r w:rsidR="00EE0D38">
        <w:rPr>
          <w:rFonts w:cs="Arial"/>
          <w:snapToGrid w:val="0"/>
          <w:lang w:val="en-GB"/>
        </w:rPr>
        <w:t>ith the age for the primary program lowered to 65 years and</w:t>
      </w:r>
      <w:r w:rsidR="00C3595D">
        <w:rPr>
          <w:rFonts w:cs="Arial"/>
          <w:snapToGrid w:val="0"/>
          <w:lang w:val="en-GB"/>
        </w:rPr>
        <w:t xml:space="preserve"> with</w:t>
      </w:r>
      <w:r w:rsidR="00EE0D38">
        <w:rPr>
          <w:rFonts w:cs="Arial"/>
          <w:snapToGrid w:val="0"/>
          <w:lang w:val="en-GB"/>
        </w:rPr>
        <w:t xml:space="preserve"> there being no upper age limit for the catch-up program. The PBAC noted </w:t>
      </w:r>
      <w:r w:rsidR="00EE0D38">
        <w:rPr>
          <w:iCs/>
        </w:rPr>
        <w:t xml:space="preserve">the </w:t>
      </w:r>
      <w:r w:rsidR="00EE0D38" w:rsidRPr="00704595" w:rsidDel="002A1BD7">
        <w:rPr>
          <w:iCs/>
        </w:rPr>
        <w:t xml:space="preserve">cost effectiveness </w:t>
      </w:r>
      <w:r w:rsidR="00EE0D38">
        <w:rPr>
          <w:iCs/>
        </w:rPr>
        <w:t>relies on</w:t>
      </w:r>
      <w:r w:rsidR="00EE0D38" w:rsidRPr="00704595" w:rsidDel="002A1BD7">
        <w:rPr>
          <w:iCs/>
        </w:rPr>
        <w:t xml:space="preserve"> accepting the long term </w:t>
      </w:r>
      <w:r w:rsidR="00EE0D38">
        <w:rPr>
          <w:iCs/>
        </w:rPr>
        <w:t>modelled vaccine efficacy (VE)</w:t>
      </w:r>
      <w:r w:rsidR="00C3595D">
        <w:rPr>
          <w:iCs/>
        </w:rPr>
        <w:t>,</w:t>
      </w:r>
      <w:r w:rsidR="00EE0D38">
        <w:rPr>
          <w:iCs/>
        </w:rPr>
        <w:t xml:space="preserve"> and </w:t>
      </w:r>
      <w:r w:rsidR="00C3595D">
        <w:rPr>
          <w:iCs/>
        </w:rPr>
        <w:t xml:space="preserve">in this context </w:t>
      </w:r>
      <w:r w:rsidR="00EE0D38">
        <w:rPr>
          <w:iCs/>
        </w:rPr>
        <w:t xml:space="preserve">considered that </w:t>
      </w:r>
      <w:r w:rsidR="00EE0D38" w:rsidRPr="006C0513">
        <w:rPr>
          <w:snapToGrid w:val="0"/>
          <w:lang w:val="en-GB"/>
        </w:rPr>
        <w:t xml:space="preserve">the cost-effectiveness </w:t>
      </w:r>
      <w:r w:rsidR="00C3595D">
        <w:rPr>
          <w:snapToGrid w:val="0"/>
          <w:lang w:val="en-GB"/>
        </w:rPr>
        <w:t>of RZV should be reassessed</w:t>
      </w:r>
      <w:r w:rsidR="00EE0D38" w:rsidRPr="006C0513">
        <w:rPr>
          <w:snapToGrid w:val="0"/>
          <w:lang w:val="en-GB"/>
        </w:rPr>
        <w:t xml:space="preserve"> if a booster dose is required or if long-term efficacy is less than predicted</w:t>
      </w:r>
      <w:r w:rsidR="00EE0D38">
        <w:rPr>
          <w:snapToGrid w:val="0"/>
          <w:lang w:val="en-GB"/>
        </w:rPr>
        <w:t xml:space="preserve">. The PBAC noted the total cost of the program </w:t>
      </w:r>
      <w:r w:rsidR="000A2A32">
        <w:rPr>
          <w:snapToGrid w:val="0"/>
          <w:lang w:val="en-GB"/>
        </w:rPr>
        <w:t>was</w:t>
      </w:r>
      <w:r w:rsidR="00EE0D38">
        <w:rPr>
          <w:snapToGrid w:val="0"/>
          <w:lang w:val="en-GB"/>
        </w:rPr>
        <w:t xml:space="preserve"> high.</w:t>
      </w:r>
    </w:p>
    <w:bookmarkEnd w:id="27"/>
    <w:p w14:paraId="5F267A77" w14:textId="6EC134CC" w:rsidR="006941EB" w:rsidRPr="00EE0D38" w:rsidRDefault="006941EB" w:rsidP="00072EE0">
      <w:pPr>
        <w:pStyle w:val="3-BodyText"/>
        <w:numPr>
          <w:ilvl w:val="1"/>
          <w:numId w:val="26"/>
        </w:numPr>
        <w:ind w:left="720" w:hanging="720"/>
        <w:rPr>
          <w:rFonts w:cs="Arial"/>
          <w:snapToGrid w:val="0"/>
          <w:lang w:val="en-GB"/>
        </w:rPr>
      </w:pPr>
      <w:r w:rsidRPr="00EE0D38">
        <w:rPr>
          <w:rFonts w:cs="Arial"/>
          <w:snapToGrid w:val="0"/>
          <w:lang w:val="en-GB"/>
        </w:rPr>
        <w:t xml:space="preserve">The PBAC noted the consumer comments were supportive of expanding </w:t>
      </w:r>
      <w:r w:rsidR="00320EC1" w:rsidRPr="00EE0D38">
        <w:rPr>
          <w:rFonts w:cs="Arial"/>
          <w:snapToGrid w:val="0"/>
          <w:lang w:val="en-GB"/>
        </w:rPr>
        <w:t xml:space="preserve">the currently approved </w:t>
      </w:r>
      <w:r w:rsidRPr="00EE0D38">
        <w:rPr>
          <w:rFonts w:cs="Arial"/>
          <w:snapToGrid w:val="0"/>
          <w:lang w:val="en-GB"/>
        </w:rPr>
        <w:t>access to RZV on the NIP</w:t>
      </w:r>
      <w:r w:rsidR="00320EC1" w:rsidRPr="00EE0D38">
        <w:rPr>
          <w:rFonts w:cs="Arial"/>
          <w:snapToGrid w:val="0"/>
          <w:lang w:val="en-GB"/>
        </w:rPr>
        <w:t xml:space="preserve">. </w:t>
      </w:r>
      <w:r w:rsidR="00320EC1" w:rsidRPr="00EE0D38">
        <w:rPr>
          <w:snapToGrid w:val="0"/>
          <w:lang w:val="en-GB"/>
        </w:rPr>
        <w:t>The PBAC noted the comments highlight</w:t>
      </w:r>
      <w:r w:rsidR="00446A1E" w:rsidRPr="00EE0D38">
        <w:rPr>
          <w:snapToGrid w:val="0"/>
          <w:lang w:val="en-GB"/>
        </w:rPr>
        <w:t>ing</w:t>
      </w:r>
      <w:r w:rsidR="00320EC1" w:rsidRPr="00EE0D38">
        <w:rPr>
          <w:snapToGrid w:val="0"/>
          <w:lang w:val="en-GB"/>
        </w:rPr>
        <w:t xml:space="preserve"> the importance of having a safe and effective vaccine available </w:t>
      </w:r>
      <w:r w:rsidR="00FF6E30" w:rsidRPr="00EE0D38">
        <w:rPr>
          <w:snapToGrid w:val="0"/>
          <w:lang w:val="en-GB"/>
        </w:rPr>
        <w:t>to</w:t>
      </w:r>
      <w:r w:rsidR="00320EC1" w:rsidRPr="00EE0D38">
        <w:rPr>
          <w:snapToGrid w:val="0"/>
          <w:lang w:val="en-GB"/>
        </w:rPr>
        <w:t xml:space="preserve"> </w:t>
      </w:r>
      <w:r w:rsidR="00DB1EE4" w:rsidRPr="00EE0D38">
        <w:rPr>
          <w:snapToGrid w:val="0"/>
          <w:lang w:val="en-GB"/>
        </w:rPr>
        <w:t xml:space="preserve">a broader population </w:t>
      </w:r>
      <w:r w:rsidR="00320EC1" w:rsidRPr="00EE0D38">
        <w:rPr>
          <w:snapToGrid w:val="0"/>
          <w:lang w:val="en-GB"/>
        </w:rPr>
        <w:t xml:space="preserve">The PBAC noted a number of comments raised the equity issues </w:t>
      </w:r>
      <w:r w:rsidR="00063FE2" w:rsidRPr="00EE0D38">
        <w:rPr>
          <w:snapToGrid w:val="0"/>
          <w:lang w:val="en-GB"/>
        </w:rPr>
        <w:t xml:space="preserve">currently </w:t>
      </w:r>
      <w:r w:rsidR="00320EC1" w:rsidRPr="00EE0D38">
        <w:rPr>
          <w:snapToGrid w:val="0"/>
          <w:lang w:val="en-GB"/>
        </w:rPr>
        <w:t>associated with the high cost of RZV on the private market.</w:t>
      </w:r>
    </w:p>
    <w:p w14:paraId="0E44B287" w14:textId="5211490E" w:rsidR="00063FE2" w:rsidRDefault="006520AD" w:rsidP="00072EE0">
      <w:pPr>
        <w:pStyle w:val="3-BodyText"/>
        <w:numPr>
          <w:ilvl w:val="1"/>
          <w:numId w:val="26"/>
        </w:numPr>
        <w:ind w:left="720" w:hanging="720"/>
      </w:pPr>
      <w:r>
        <w:rPr>
          <w:snapToGrid w:val="0"/>
          <w:lang w:val="en-GB"/>
        </w:rPr>
        <w:lastRenderedPageBreak/>
        <w:t xml:space="preserve">The PBAC noted </w:t>
      </w:r>
      <w:r w:rsidR="00063FE2">
        <w:rPr>
          <w:snapToGrid w:val="0"/>
          <w:lang w:val="en-GB"/>
        </w:rPr>
        <w:t xml:space="preserve">the </w:t>
      </w:r>
      <w:r>
        <w:rPr>
          <w:snapToGrid w:val="0"/>
          <w:lang w:val="en-GB"/>
        </w:rPr>
        <w:t>live zoster vaccine (ZVL, Zostavax) is currently listed on the NIP for individuals aged 70 years with a catch up program in place for individuals aged at least 71 years and less than 80 years of age until 31 October 2023. The PBAC noted that</w:t>
      </w:r>
      <w:r w:rsidR="00685406" w:rsidRPr="00685406">
        <w:rPr>
          <w:snapToGrid w:val="0"/>
          <w:lang w:val="en-GB"/>
        </w:rPr>
        <w:t xml:space="preserve"> </w:t>
      </w:r>
      <w:r w:rsidR="00685406">
        <w:rPr>
          <w:snapToGrid w:val="0"/>
          <w:lang w:val="en-GB"/>
        </w:rPr>
        <w:t xml:space="preserve">from </w:t>
      </w:r>
      <w:r w:rsidR="006B1E6A">
        <w:rPr>
          <w:snapToGrid w:val="0"/>
          <w:lang w:val="en-GB"/>
        </w:rPr>
        <w:t xml:space="preserve">1 </w:t>
      </w:r>
      <w:r w:rsidR="00685406">
        <w:rPr>
          <w:snapToGrid w:val="0"/>
          <w:lang w:val="en-GB"/>
        </w:rPr>
        <w:t>November 2023</w:t>
      </w:r>
      <w:r>
        <w:rPr>
          <w:snapToGrid w:val="0"/>
          <w:lang w:val="en-GB"/>
        </w:rPr>
        <w:t xml:space="preserve"> RZV will be available on the NIP for </w:t>
      </w:r>
      <w:r w:rsidRPr="00FD3A4F">
        <w:t>non-Indigenous individuals aged 70 years, Aboriginal and Torres Strait Islander individuals aged ≥</w:t>
      </w:r>
      <w:r w:rsidR="00E24F83">
        <w:t> </w:t>
      </w:r>
      <w:r w:rsidRPr="00FD3A4F">
        <w:t>50</w:t>
      </w:r>
      <w:r w:rsidR="00E24F83">
        <w:t> </w:t>
      </w:r>
      <w:r w:rsidRPr="00FD3A4F">
        <w:t>years and immunocompromised individuals aged ≥ 18 years with conditions at high risk of HZ infection</w:t>
      </w:r>
      <w:r>
        <w:t>.</w:t>
      </w:r>
      <w:r w:rsidR="00685406">
        <w:t xml:space="preserve"> </w:t>
      </w:r>
      <w:r w:rsidR="00685406" w:rsidRPr="00685406">
        <w:t xml:space="preserve">Conditions with a high risk of HZ infection included haemopoietic stem cell transplant, solid organ transplant, haematological malignancy and advanced or untreated HIV. </w:t>
      </w:r>
    </w:p>
    <w:p w14:paraId="09048F4D" w14:textId="05136A54" w:rsidR="005D0D42" w:rsidRPr="00791E71" w:rsidRDefault="005D0D42" w:rsidP="00072EE0">
      <w:pPr>
        <w:pStyle w:val="3-BodyText"/>
        <w:numPr>
          <w:ilvl w:val="1"/>
          <w:numId w:val="26"/>
        </w:numPr>
        <w:ind w:left="720" w:hanging="720"/>
      </w:pPr>
      <w:r w:rsidRPr="004D3F35">
        <w:t xml:space="preserve">The PBAC </w:t>
      </w:r>
      <w:r>
        <w:t xml:space="preserve">reaffirmed its March 2023 advice that </w:t>
      </w:r>
      <w:r w:rsidRPr="004D3F35">
        <w:t>the clinical claim that RZV is superior in terms of effectiveness and slightly inferior in terms of safety compared to placebo for the proposed NIP populations</w:t>
      </w:r>
      <w:r>
        <w:t xml:space="preserve"> was reasonable.</w:t>
      </w:r>
      <w:r w:rsidRPr="004D3F35">
        <w:t xml:space="preserve"> </w:t>
      </w:r>
    </w:p>
    <w:p w14:paraId="0EC48D9A" w14:textId="5232430F" w:rsidR="00D81E4B" w:rsidRDefault="00E52552" w:rsidP="00072EE0">
      <w:pPr>
        <w:pStyle w:val="3-BodyText"/>
        <w:numPr>
          <w:ilvl w:val="1"/>
          <w:numId w:val="26"/>
        </w:numPr>
        <w:ind w:left="720" w:hanging="720"/>
        <w:rPr>
          <w:iCs/>
        </w:rPr>
      </w:pPr>
      <w:r>
        <w:t xml:space="preserve">The PBAC recalled at the March 2023 meeting that it </w:t>
      </w:r>
      <w:r w:rsidRPr="006B1E6A">
        <w:rPr>
          <w:snapToGrid w:val="0"/>
          <w:lang w:val="en-GB"/>
        </w:rPr>
        <w:t xml:space="preserve">did not recommend RZV for non-Indigenous </w:t>
      </w:r>
      <w:r w:rsidRPr="00C20416">
        <w:rPr>
          <w:snapToGrid w:val="0"/>
          <w:lang w:val="en-GB"/>
        </w:rPr>
        <w:t>individuals aged 65 to 69 years and ≥ 71 years</w:t>
      </w:r>
      <w:bookmarkStart w:id="28" w:name="_Ref130833089"/>
      <w:r w:rsidR="00473750" w:rsidRPr="00C20416">
        <w:rPr>
          <w:snapToGrid w:val="0"/>
          <w:lang w:val="en-GB"/>
        </w:rPr>
        <w:t xml:space="preserve"> as</w:t>
      </w:r>
      <w:r w:rsidR="00513F78" w:rsidRPr="00C20416">
        <w:rPr>
          <w:snapToGrid w:val="0"/>
          <w:lang w:val="en-GB"/>
        </w:rPr>
        <w:t xml:space="preserve"> it had </w:t>
      </w:r>
      <w:r w:rsidRPr="00C20416">
        <w:rPr>
          <w:snapToGrid w:val="0"/>
          <w:lang w:val="en-GB"/>
        </w:rPr>
        <w:t>considered in the context of the total cost</w:t>
      </w:r>
      <w:r w:rsidRPr="001D6EBA">
        <w:rPr>
          <w:snapToGrid w:val="0"/>
          <w:lang w:val="en-GB"/>
        </w:rPr>
        <w:t xml:space="preserve"> </w:t>
      </w:r>
      <w:r w:rsidR="001B1B5C">
        <w:rPr>
          <w:snapToGrid w:val="0"/>
          <w:lang w:val="en-GB"/>
        </w:rPr>
        <w:t xml:space="preserve">that </w:t>
      </w:r>
      <w:r w:rsidRPr="001D6EBA">
        <w:rPr>
          <w:snapToGrid w:val="0"/>
          <w:lang w:val="en-GB"/>
        </w:rPr>
        <w:t xml:space="preserve">the extent of uncertainty </w:t>
      </w:r>
      <w:r w:rsidR="00473750" w:rsidRPr="00D81E4B">
        <w:rPr>
          <w:snapToGrid w:val="0"/>
          <w:lang w:val="en-GB"/>
        </w:rPr>
        <w:t xml:space="preserve">regarding the cost-effectiveness of RZV to be too high </w:t>
      </w:r>
      <w:r w:rsidRPr="00D81E4B">
        <w:rPr>
          <w:snapToGrid w:val="0"/>
          <w:lang w:val="en-GB"/>
        </w:rPr>
        <w:t>and that a price reduction would be required for</w:t>
      </w:r>
      <w:r w:rsidR="00063FE2" w:rsidRPr="00D81E4B">
        <w:rPr>
          <w:snapToGrid w:val="0"/>
          <w:lang w:val="en-GB"/>
        </w:rPr>
        <w:t xml:space="preserve"> the</w:t>
      </w:r>
      <w:r w:rsidRPr="00D81E4B">
        <w:rPr>
          <w:snapToGrid w:val="0"/>
          <w:lang w:val="en-GB"/>
        </w:rPr>
        <w:t xml:space="preserve"> RZV to be </w:t>
      </w:r>
      <w:r w:rsidR="00473750" w:rsidRPr="00D81E4B">
        <w:rPr>
          <w:snapToGrid w:val="0"/>
          <w:lang w:val="en-GB"/>
        </w:rPr>
        <w:t xml:space="preserve">considered </w:t>
      </w:r>
      <w:r w:rsidRPr="00D81E4B">
        <w:rPr>
          <w:snapToGrid w:val="0"/>
          <w:lang w:val="en-GB"/>
        </w:rPr>
        <w:t>cost-effective for these populations (</w:t>
      </w:r>
      <w:r w:rsidRPr="00D81E4B">
        <w:rPr>
          <w:lang w:val="en-US"/>
        </w:rPr>
        <w:t>paragraphs 7.21, March</w:t>
      </w:r>
      <w:r w:rsidR="00072EE0">
        <w:rPr>
          <w:lang w:val="en-US"/>
        </w:rPr>
        <w:t> </w:t>
      </w:r>
      <w:r w:rsidRPr="00D81E4B">
        <w:rPr>
          <w:lang w:val="en-US"/>
        </w:rPr>
        <w:t xml:space="preserve">2023 RVZ PBAC </w:t>
      </w:r>
      <w:r w:rsidR="00F4360E">
        <w:rPr>
          <w:lang w:val="en-US"/>
        </w:rPr>
        <w:t>PSD</w:t>
      </w:r>
      <w:r w:rsidRPr="00D81E4B">
        <w:rPr>
          <w:lang w:val="en-US"/>
        </w:rPr>
        <w:t>)</w:t>
      </w:r>
      <w:r w:rsidRPr="00D81E4B">
        <w:rPr>
          <w:snapToGrid w:val="0"/>
          <w:lang w:val="en-GB"/>
        </w:rPr>
        <w:t xml:space="preserve">. </w:t>
      </w:r>
      <w:bookmarkEnd w:id="28"/>
      <w:r w:rsidRPr="00AD7238">
        <w:t xml:space="preserve">The </w:t>
      </w:r>
      <w:r>
        <w:t xml:space="preserve">PBAC noted the </w:t>
      </w:r>
      <w:r w:rsidRPr="00AD7238">
        <w:t>resubmission</w:t>
      </w:r>
      <w:r w:rsidR="00473750">
        <w:t xml:space="preserve"> considered the </w:t>
      </w:r>
      <w:r w:rsidR="00337329">
        <w:t xml:space="preserve">cost-effectiveness of the </w:t>
      </w:r>
      <w:r w:rsidR="00473750">
        <w:t xml:space="preserve">two requested age cohorts separately (individuals aged </w:t>
      </w:r>
      <w:r w:rsidR="00473750" w:rsidRPr="00E910A6">
        <w:t>65</w:t>
      </w:r>
      <w:r w:rsidR="00473750">
        <w:t xml:space="preserve"> to </w:t>
      </w:r>
      <w:r w:rsidR="00473750" w:rsidRPr="00E910A6">
        <w:t>69</w:t>
      </w:r>
      <w:r w:rsidR="00E24F83">
        <w:t> </w:t>
      </w:r>
      <w:r w:rsidR="00473750">
        <w:t xml:space="preserve">years </w:t>
      </w:r>
      <w:r w:rsidR="00473750" w:rsidRPr="00E910A6">
        <w:t>and ≥</w:t>
      </w:r>
      <w:r w:rsidR="00473750">
        <w:t xml:space="preserve"> </w:t>
      </w:r>
      <w:r w:rsidR="00473750" w:rsidRPr="00E910A6">
        <w:t xml:space="preserve">71 </w:t>
      </w:r>
      <w:r w:rsidR="00473750">
        <w:t>years)</w:t>
      </w:r>
      <w:r w:rsidR="00337329">
        <w:t>. The PBAC</w:t>
      </w:r>
      <w:r w:rsidR="00473750">
        <w:t xml:space="preserve"> </w:t>
      </w:r>
      <w:r w:rsidR="00F90832">
        <w:t>noted a reduced price of $</w:t>
      </w:r>
      <w:r w:rsidR="00C25D04" w:rsidRPr="0024192B">
        <w:rPr>
          <w:color w:val="000000"/>
          <w:w w:val="15"/>
          <w:shd w:val="solid" w:color="000000" w:fill="000000"/>
          <w:fitText w:val="-20" w:id="-1167863040"/>
          <w14:textFill>
            <w14:solidFill>
              <w14:srgbClr w14:val="000000">
                <w14:alpha w14:val="100000"/>
              </w14:srgbClr>
            </w14:solidFill>
          </w14:textFill>
        </w:rPr>
        <w:t xml:space="preserve">|  </w:t>
      </w:r>
      <w:r w:rsidR="00C25D04" w:rsidRPr="0024192B">
        <w:rPr>
          <w:color w:val="000000"/>
          <w:spacing w:val="-69"/>
          <w:w w:val="15"/>
          <w:shd w:val="solid" w:color="000000" w:fill="000000"/>
          <w:fitText w:val="-20" w:id="-1167863040"/>
          <w14:textFill>
            <w14:solidFill>
              <w14:srgbClr w14:val="000000">
                <w14:alpha w14:val="100000"/>
              </w14:srgbClr>
            </w14:solidFill>
          </w14:textFill>
        </w:rPr>
        <w:t>|</w:t>
      </w:r>
      <w:r w:rsidR="00F90832">
        <w:t xml:space="preserve"> per dose was proposed for RZV, compared with $</w:t>
      </w:r>
      <w:r w:rsidR="00C25D04" w:rsidRPr="0024192B">
        <w:rPr>
          <w:color w:val="000000"/>
          <w:w w:val="15"/>
          <w:shd w:val="solid" w:color="000000" w:fill="000000"/>
          <w:fitText w:val="-20" w:id="-1167863039"/>
          <w14:textFill>
            <w14:solidFill>
              <w14:srgbClr w14:val="000000">
                <w14:alpha w14:val="100000"/>
              </w14:srgbClr>
            </w14:solidFill>
          </w14:textFill>
        </w:rPr>
        <w:t xml:space="preserve">|  </w:t>
      </w:r>
      <w:r w:rsidR="00C25D04" w:rsidRPr="0024192B">
        <w:rPr>
          <w:color w:val="000000"/>
          <w:spacing w:val="-69"/>
          <w:w w:val="15"/>
          <w:shd w:val="solid" w:color="000000" w:fill="000000"/>
          <w:fitText w:val="-20" w:id="-1167863039"/>
          <w14:textFill>
            <w14:solidFill>
              <w14:srgbClr w14:val="000000">
                <w14:alpha w14:val="100000"/>
              </w14:srgbClr>
            </w14:solidFill>
          </w14:textFill>
        </w:rPr>
        <w:t>|</w:t>
      </w:r>
      <w:r w:rsidR="00F90832">
        <w:t xml:space="preserve"> in the March 2023 submission, although the price proposed for the </w:t>
      </w:r>
      <w:r w:rsidR="00F90832">
        <w:rPr>
          <w:rFonts w:cstheme="minorHAnsi"/>
        </w:rPr>
        <w:t>≥</w:t>
      </w:r>
      <w:r w:rsidR="00F90832">
        <w:t xml:space="preserve"> 71 year cohort was higher ($</w:t>
      </w:r>
      <w:r w:rsidR="00C25D04" w:rsidRPr="0024192B">
        <w:rPr>
          <w:color w:val="000000"/>
          <w:w w:val="15"/>
          <w:shd w:val="solid" w:color="000000" w:fill="000000"/>
          <w:fitText w:val="-20" w:id="-1167863038"/>
          <w14:textFill>
            <w14:solidFill>
              <w14:srgbClr w14:val="000000">
                <w14:alpha w14:val="100000"/>
              </w14:srgbClr>
            </w14:solidFill>
          </w14:textFill>
        </w:rPr>
        <w:t xml:space="preserve">|  </w:t>
      </w:r>
      <w:r w:rsidR="00C25D04" w:rsidRPr="0024192B">
        <w:rPr>
          <w:color w:val="000000"/>
          <w:spacing w:val="-69"/>
          <w:w w:val="15"/>
          <w:shd w:val="solid" w:color="000000" w:fill="000000"/>
          <w:fitText w:val="-20" w:id="-1167863038"/>
          <w14:textFill>
            <w14:solidFill>
              <w14:srgbClr w14:val="000000">
                <w14:alpha w14:val="100000"/>
              </w14:srgbClr>
            </w14:solidFill>
          </w14:textFill>
        </w:rPr>
        <w:t>|</w:t>
      </w:r>
      <w:r w:rsidR="00F90832">
        <w:t xml:space="preserve"> per dose) in the event that listing for individuals aged 65 to 69 years was </w:t>
      </w:r>
      <w:r w:rsidR="007D2D16">
        <w:t xml:space="preserve">either not </w:t>
      </w:r>
      <w:r w:rsidR="001B1B5C">
        <w:t>recommended</w:t>
      </w:r>
      <w:r w:rsidR="007D2D16">
        <w:t xml:space="preserve"> or</w:t>
      </w:r>
      <w:r w:rsidR="001B1B5C">
        <w:t xml:space="preserve"> recommended but</w:t>
      </w:r>
      <w:r w:rsidR="007D2D16">
        <w:t xml:space="preserve"> </w:t>
      </w:r>
      <w:r w:rsidR="00F90832">
        <w:t xml:space="preserve">implemented later than the listing for individuals aged </w:t>
      </w:r>
      <w:r w:rsidR="00F90832" w:rsidRPr="005F1B40">
        <w:t>≥ 71 years</w:t>
      </w:r>
      <w:r w:rsidR="007D2D16">
        <w:t xml:space="preserve"> (assumed one year later in the resubmission)</w:t>
      </w:r>
      <w:r w:rsidR="00F90832">
        <w:t xml:space="preserve">. </w:t>
      </w:r>
      <w:r w:rsidR="00F90832" w:rsidRPr="00704595">
        <w:rPr>
          <w:iCs/>
        </w:rPr>
        <w:t xml:space="preserve">The </w:t>
      </w:r>
      <w:r w:rsidR="00F90832">
        <w:rPr>
          <w:iCs/>
        </w:rPr>
        <w:t>PBAC noted</w:t>
      </w:r>
      <w:r w:rsidR="005D0D42">
        <w:rPr>
          <w:iCs/>
        </w:rPr>
        <w:t xml:space="preserve"> that</w:t>
      </w:r>
      <w:r w:rsidR="00F90832">
        <w:rPr>
          <w:iCs/>
        </w:rPr>
        <w:t xml:space="preserve"> </w:t>
      </w:r>
      <w:r w:rsidR="001B1B5C">
        <w:rPr>
          <w:iCs/>
        </w:rPr>
        <w:t xml:space="preserve">the </w:t>
      </w:r>
      <w:r w:rsidR="00F90832" w:rsidRPr="00704595">
        <w:rPr>
          <w:iCs/>
        </w:rPr>
        <w:t xml:space="preserve">timing of inclusion on the NIP is not a matter for </w:t>
      </w:r>
      <w:r w:rsidR="00F90832">
        <w:rPr>
          <w:iCs/>
        </w:rPr>
        <w:t>its consideration</w:t>
      </w:r>
      <w:r w:rsidR="00F90832" w:rsidRPr="00704595">
        <w:rPr>
          <w:iCs/>
        </w:rPr>
        <w:t>.</w:t>
      </w:r>
      <w:r w:rsidR="00F90832">
        <w:rPr>
          <w:iCs/>
        </w:rPr>
        <w:t xml:space="preserve"> However, as outlined in paragraph</w:t>
      </w:r>
      <w:r w:rsidR="001B1B5C">
        <w:rPr>
          <w:iCs/>
        </w:rPr>
        <w:t xml:space="preserve"> </w:t>
      </w:r>
      <w:r w:rsidR="001B1B5C">
        <w:rPr>
          <w:iCs/>
        </w:rPr>
        <w:fldChar w:fldCharType="begin" w:fldLock="1"/>
      </w:r>
      <w:r w:rsidR="001B1B5C">
        <w:rPr>
          <w:iCs/>
        </w:rPr>
        <w:instrText xml:space="preserve"> REF _Ref141031543 \r \h </w:instrText>
      </w:r>
      <w:r w:rsidR="001B1B5C">
        <w:rPr>
          <w:iCs/>
        </w:rPr>
      </w:r>
      <w:r w:rsidR="001B1B5C">
        <w:rPr>
          <w:iCs/>
        </w:rPr>
        <w:fldChar w:fldCharType="separate"/>
      </w:r>
      <w:r w:rsidR="001B1B5C">
        <w:rPr>
          <w:iCs/>
        </w:rPr>
        <w:t>5.7</w:t>
      </w:r>
      <w:r w:rsidR="001B1B5C">
        <w:rPr>
          <w:iCs/>
        </w:rPr>
        <w:fldChar w:fldCharType="end"/>
      </w:r>
      <w:r w:rsidR="00293429">
        <w:rPr>
          <w:iCs/>
        </w:rPr>
        <w:t xml:space="preserve"> below</w:t>
      </w:r>
      <w:r w:rsidR="00F90832">
        <w:rPr>
          <w:iCs/>
        </w:rPr>
        <w:t>, the PBAC</w:t>
      </w:r>
      <w:r w:rsidR="00EA045E">
        <w:rPr>
          <w:iCs/>
        </w:rPr>
        <w:t xml:space="preserve"> noted the ICERs were similar for the cohorts aged 65-69 years and </w:t>
      </w:r>
      <w:r w:rsidR="00EA045E">
        <w:rPr>
          <w:rFonts w:cstheme="minorHAnsi"/>
          <w:iCs/>
        </w:rPr>
        <w:t>≥</w:t>
      </w:r>
      <w:r w:rsidR="00EA045E">
        <w:rPr>
          <w:iCs/>
        </w:rPr>
        <w:t xml:space="preserve"> 71 years and </w:t>
      </w:r>
      <w:r w:rsidR="00C1427D">
        <w:rPr>
          <w:iCs/>
        </w:rPr>
        <w:t>therefore</w:t>
      </w:r>
      <w:r w:rsidR="00EA045E">
        <w:rPr>
          <w:iCs/>
        </w:rPr>
        <w:t xml:space="preserve"> </w:t>
      </w:r>
      <w:r w:rsidR="00F90832">
        <w:rPr>
          <w:iCs/>
        </w:rPr>
        <w:t xml:space="preserve">did not consider that a higher price </w:t>
      </w:r>
      <w:r w:rsidR="009A7D3F">
        <w:rPr>
          <w:iCs/>
        </w:rPr>
        <w:t xml:space="preserve">was justified for RZV in the </w:t>
      </w:r>
      <w:r w:rsidR="00EA045E">
        <w:rPr>
          <w:iCs/>
        </w:rPr>
        <w:t xml:space="preserve">older </w:t>
      </w:r>
      <w:r w:rsidR="009A7D3F">
        <w:rPr>
          <w:iCs/>
        </w:rPr>
        <w:t xml:space="preserve">cohort. </w:t>
      </w:r>
    </w:p>
    <w:p w14:paraId="276033B3" w14:textId="52ACF0B9" w:rsidR="00926464" w:rsidRPr="00D81E4B" w:rsidRDefault="004561CD" w:rsidP="00072EE0">
      <w:pPr>
        <w:pStyle w:val="3-BodyText"/>
        <w:numPr>
          <w:ilvl w:val="1"/>
          <w:numId w:val="26"/>
        </w:numPr>
        <w:ind w:left="720" w:hanging="720"/>
        <w:rPr>
          <w:iCs/>
        </w:rPr>
      </w:pPr>
      <w:r>
        <w:rPr>
          <w:b/>
          <w:bCs/>
        </w:rPr>
        <w:t xml:space="preserve">Individuals aged </w:t>
      </w:r>
      <w:r>
        <w:rPr>
          <w:rFonts w:cstheme="minorHAnsi"/>
          <w:b/>
          <w:bCs/>
        </w:rPr>
        <w:t>≥</w:t>
      </w:r>
      <w:r>
        <w:rPr>
          <w:b/>
          <w:bCs/>
        </w:rPr>
        <w:t xml:space="preserve"> 71 years: </w:t>
      </w:r>
      <w:r>
        <w:t xml:space="preserve">The PBAC noted </w:t>
      </w:r>
      <w:r w:rsidR="00293429">
        <w:t xml:space="preserve">that </w:t>
      </w:r>
      <w:r>
        <w:t>the base case ICER was $</w:t>
      </w:r>
      <w:r w:rsidR="00181D75">
        <w:t xml:space="preserve">5,000 to </w:t>
      </w:r>
      <w:r w:rsidR="00072EE0">
        <w:t>&lt; </w:t>
      </w:r>
      <w:r w:rsidR="00181D75">
        <w:t>$15,000</w:t>
      </w:r>
      <w:r w:rsidRPr="004561CD">
        <w:t xml:space="preserve"> </w:t>
      </w:r>
      <w:r>
        <w:t xml:space="preserve">per </w:t>
      </w:r>
      <w:r w:rsidRPr="00F54C32">
        <w:t xml:space="preserve">quality adjusted life year (QALY) </w:t>
      </w:r>
      <w:r>
        <w:t>with a cost per dose of $</w:t>
      </w:r>
      <w:r w:rsidR="00C25D04" w:rsidRPr="0024192B">
        <w:rPr>
          <w:color w:val="000000"/>
          <w:w w:val="15"/>
          <w:shd w:val="solid" w:color="000000" w:fill="000000"/>
          <w:fitText w:val="-20" w:id="-1167863037"/>
          <w14:textFill>
            <w14:solidFill>
              <w14:srgbClr w14:val="000000">
                <w14:alpha w14:val="100000"/>
              </w14:srgbClr>
            </w14:solidFill>
          </w14:textFill>
        </w:rPr>
        <w:t xml:space="preserve">|  </w:t>
      </w:r>
      <w:r w:rsidR="00C25D04" w:rsidRPr="0024192B">
        <w:rPr>
          <w:color w:val="000000"/>
          <w:spacing w:val="-69"/>
          <w:w w:val="15"/>
          <w:shd w:val="solid" w:color="000000" w:fill="000000"/>
          <w:fitText w:val="-20" w:id="-1167863037"/>
          <w14:textFill>
            <w14:solidFill>
              <w14:srgbClr w14:val="000000">
                <w14:alpha w14:val="100000"/>
              </w14:srgbClr>
            </w14:solidFill>
          </w14:textFill>
        </w:rPr>
        <w:t>|</w:t>
      </w:r>
      <w:r>
        <w:t xml:space="preserve"> and </w:t>
      </w:r>
      <w:r w:rsidR="003F370C">
        <w:t>$</w:t>
      </w:r>
      <w:r w:rsidR="00181D75">
        <w:t>5,</w:t>
      </w:r>
      <w:r w:rsidR="00072EE0">
        <w:t>000 </w:t>
      </w:r>
      <w:r w:rsidR="00181D75">
        <w:t>to &lt; $15,000</w:t>
      </w:r>
      <w:r w:rsidR="003F370C">
        <w:t>/QALY with a cost per dose of $</w:t>
      </w:r>
      <w:r w:rsidR="00C25D04" w:rsidRPr="0024192B">
        <w:rPr>
          <w:color w:val="000000"/>
          <w:w w:val="15"/>
          <w:shd w:val="solid" w:color="000000" w:fill="000000"/>
          <w:fitText w:val="-20" w:id="-1167863036"/>
          <w14:textFill>
            <w14:solidFill>
              <w14:srgbClr w14:val="000000">
                <w14:alpha w14:val="100000"/>
              </w14:srgbClr>
            </w14:solidFill>
          </w14:textFill>
        </w:rPr>
        <w:t xml:space="preserve">|  </w:t>
      </w:r>
      <w:r w:rsidR="00C25D04" w:rsidRPr="0024192B">
        <w:rPr>
          <w:color w:val="000000"/>
          <w:spacing w:val="-69"/>
          <w:w w:val="15"/>
          <w:shd w:val="solid" w:color="000000" w:fill="000000"/>
          <w:fitText w:val="-20" w:id="-1167863036"/>
          <w14:textFill>
            <w14:solidFill>
              <w14:srgbClr w14:val="000000">
                <w14:alpha w14:val="100000"/>
              </w14:srgbClr>
            </w14:solidFill>
          </w14:textFill>
        </w:rPr>
        <w:t>|</w:t>
      </w:r>
      <w:r w:rsidR="003F370C">
        <w:t xml:space="preserve">. The PBAC noted the ICER was sensitive to the extent of the increase in HZ incidence in individuals aged </w:t>
      </w:r>
      <w:r w:rsidR="003F370C">
        <w:rPr>
          <w:rFonts w:cstheme="minorHAnsi"/>
        </w:rPr>
        <w:t>≥</w:t>
      </w:r>
      <w:r w:rsidR="003F370C">
        <w:t xml:space="preserve"> 80 years (</w:t>
      </w:r>
      <w:r w:rsidR="003F370C">
        <w:fldChar w:fldCharType="begin" w:fldLock="1"/>
      </w:r>
      <w:r w:rsidR="003F370C">
        <w:instrText xml:space="preserve"> REF _Ref136505599 \h  \* MERGEFORMAT </w:instrText>
      </w:r>
      <w:r w:rsidR="003F370C">
        <w:fldChar w:fldCharType="separate"/>
      </w:r>
      <w:r w:rsidR="003F370C" w:rsidRPr="00D81E4B">
        <w:t>Table 5</w:t>
      </w:r>
      <w:r w:rsidR="003F370C">
        <w:fldChar w:fldCharType="end"/>
      </w:r>
      <w:r w:rsidR="003F370C">
        <w:t xml:space="preserve">) and that the increase may have been overestimated with the use of </w:t>
      </w:r>
      <w:proofErr w:type="spellStart"/>
      <w:r w:rsidR="003F370C" w:rsidRPr="00704595">
        <w:rPr>
          <w:iCs/>
        </w:rPr>
        <w:t>MacIntyre</w:t>
      </w:r>
      <w:proofErr w:type="spellEnd"/>
      <w:r w:rsidR="003F370C" w:rsidRPr="00704595">
        <w:rPr>
          <w:iCs/>
        </w:rPr>
        <w:t xml:space="preserve"> 2015</w:t>
      </w:r>
      <w:r w:rsidR="003F370C">
        <w:rPr>
          <w:iCs/>
        </w:rPr>
        <w:t xml:space="preserve"> alone to inform incidence. The pre-PBAC response acknowledged this remained an area of uncertainty and suggested consideration of the pooled data from </w:t>
      </w:r>
      <w:proofErr w:type="spellStart"/>
      <w:r w:rsidR="003F370C">
        <w:rPr>
          <w:iCs/>
        </w:rPr>
        <w:t>MacIntyre</w:t>
      </w:r>
      <w:proofErr w:type="spellEnd"/>
      <w:r w:rsidR="003F370C">
        <w:rPr>
          <w:iCs/>
        </w:rPr>
        <w:t xml:space="preserve"> 2015 and Qian 2021</w:t>
      </w:r>
      <w:r w:rsidR="002A117D">
        <w:rPr>
          <w:iCs/>
        </w:rPr>
        <w:t xml:space="preserve"> as this resulted in a relationship of age and HZ risk that was consistent with the broader body of evidence (and results in a lower HZ incidence for all age groups, </w:t>
      </w:r>
      <w:r w:rsidR="002A117D">
        <w:rPr>
          <w:iCs/>
        </w:rPr>
        <w:fldChar w:fldCharType="begin" w:fldLock="1"/>
      </w:r>
      <w:r w:rsidR="002A117D">
        <w:rPr>
          <w:iCs/>
        </w:rPr>
        <w:instrText xml:space="preserve"> REF _Ref136593844 \h  \* MERGEFORMAT </w:instrText>
      </w:r>
      <w:r w:rsidR="002A117D">
        <w:rPr>
          <w:iCs/>
        </w:rPr>
      </w:r>
      <w:r w:rsidR="002A117D">
        <w:rPr>
          <w:iCs/>
        </w:rPr>
        <w:fldChar w:fldCharType="separate"/>
      </w:r>
      <w:r w:rsidR="002A117D" w:rsidRPr="00D81E4B">
        <w:rPr>
          <w:iCs/>
        </w:rPr>
        <w:t>Figure 1</w:t>
      </w:r>
      <w:r w:rsidR="002A117D">
        <w:rPr>
          <w:iCs/>
        </w:rPr>
        <w:fldChar w:fldCharType="end"/>
      </w:r>
      <w:r w:rsidR="002A117D">
        <w:rPr>
          <w:iCs/>
        </w:rPr>
        <w:t>). The ICER using the pooled HZ incidence data was $</w:t>
      </w:r>
      <w:r w:rsidR="00181D75">
        <w:rPr>
          <w:iCs/>
        </w:rPr>
        <w:t>15,000</w:t>
      </w:r>
      <w:r w:rsidR="00072EE0">
        <w:rPr>
          <w:iCs/>
        </w:rPr>
        <w:t> </w:t>
      </w:r>
      <w:r w:rsidR="00181D75">
        <w:rPr>
          <w:iCs/>
        </w:rPr>
        <w:t>to &lt; $25,000</w:t>
      </w:r>
      <w:r w:rsidR="005D0D42">
        <w:rPr>
          <w:iCs/>
        </w:rPr>
        <w:t>/QALY</w:t>
      </w:r>
      <w:r w:rsidR="002A117D">
        <w:rPr>
          <w:iCs/>
        </w:rPr>
        <w:t xml:space="preserve"> with a cost per dose of $</w:t>
      </w:r>
      <w:r w:rsidR="00C25D04" w:rsidRPr="0024192B">
        <w:rPr>
          <w:iCs/>
          <w:color w:val="000000"/>
          <w:w w:val="15"/>
          <w:shd w:val="solid" w:color="000000" w:fill="000000"/>
          <w:fitText w:val="-20" w:id="-1167863035"/>
          <w14:textFill>
            <w14:solidFill>
              <w14:srgbClr w14:val="000000">
                <w14:alpha w14:val="100000"/>
              </w14:srgbClr>
            </w14:solidFill>
          </w14:textFill>
        </w:rPr>
        <w:t xml:space="preserve">|  </w:t>
      </w:r>
      <w:r w:rsidR="00C25D04" w:rsidRPr="0024192B">
        <w:rPr>
          <w:iCs/>
          <w:color w:val="000000"/>
          <w:spacing w:val="-69"/>
          <w:w w:val="15"/>
          <w:shd w:val="solid" w:color="000000" w:fill="000000"/>
          <w:fitText w:val="-20" w:id="-1167863035"/>
          <w14:textFill>
            <w14:solidFill>
              <w14:srgbClr w14:val="000000">
                <w14:alpha w14:val="100000"/>
              </w14:srgbClr>
            </w14:solidFill>
          </w14:textFill>
        </w:rPr>
        <w:t>|</w:t>
      </w:r>
      <w:r w:rsidR="002A117D">
        <w:rPr>
          <w:iCs/>
        </w:rPr>
        <w:t xml:space="preserve"> and $</w:t>
      </w:r>
      <w:r w:rsidR="00181D75">
        <w:rPr>
          <w:iCs/>
        </w:rPr>
        <w:t>15,000 to &lt;</w:t>
      </w:r>
      <w:r w:rsidR="00072EE0">
        <w:rPr>
          <w:iCs/>
        </w:rPr>
        <w:t> </w:t>
      </w:r>
      <w:r w:rsidR="00181D75">
        <w:rPr>
          <w:iCs/>
        </w:rPr>
        <w:t>$25,000</w:t>
      </w:r>
      <w:r w:rsidR="002A117D">
        <w:rPr>
          <w:iCs/>
        </w:rPr>
        <w:t>/QALY with a cost per dose of $</w:t>
      </w:r>
      <w:r w:rsidR="00C25D04" w:rsidRPr="0024192B">
        <w:rPr>
          <w:iCs/>
          <w:color w:val="000000"/>
          <w:w w:val="15"/>
          <w:shd w:val="solid" w:color="000000" w:fill="000000"/>
          <w:fitText w:val="-20" w:id="-1167863034"/>
          <w14:textFill>
            <w14:solidFill>
              <w14:srgbClr w14:val="000000">
                <w14:alpha w14:val="100000"/>
              </w14:srgbClr>
            </w14:solidFill>
          </w14:textFill>
        </w:rPr>
        <w:t xml:space="preserve">|  </w:t>
      </w:r>
      <w:r w:rsidR="00C25D04" w:rsidRPr="0024192B">
        <w:rPr>
          <w:iCs/>
          <w:color w:val="000000"/>
          <w:spacing w:val="-69"/>
          <w:w w:val="15"/>
          <w:shd w:val="solid" w:color="000000" w:fill="000000"/>
          <w:fitText w:val="-20" w:id="-1167863034"/>
          <w14:textFill>
            <w14:solidFill>
              <w14:srgbClr w14:val="000000">
                <w14:alpha w14:val="100000"/>
              </w14:srgbClr>
            </w14:solidFill>
          </w14:textFill>
        </w:rPr>
        <w:t>|</w:t>
      </w:r>
      <w:r w:rsidR="002A117D">
        <w:rPr>
          <w:iCs/>
        </w:rPr>
        <w:t>.</w:t>
      </w:r>
      <w:r w:rsidR="00AD5CEA">
        <w:rPr>
          <w:iCs/>
        </w:rPr>
        <w:t xml:space="preserve"> </w:t>
      </w:r>
      <w:r w:rsidR="00C1427D">
        <w:rPr>
          <w:iCs/>
        </w:rPr>
        <w:t xml:space="preserve">The PBAC considered RZV to be acceptably cost-effective in individuals aged </w:t>
      </w:r>
      <w:r w:rsidR="00C1427D" w:rsidRPr="00D81E4B">
        <w:rPr>
          <w:iCs/>
        </w:rPr>
        <w:t>≥</w:t>
      </w:r>
      <w:r w:rsidR="00C1427D">
        <w:rPr>
          <w:iCs/>
        </w:rPr>
        <w:t xml:space="preserve"> 71 years based on the range of ICERs presented in </w:t>
      </w:r>
      <w:r w:rsidR="00C1427D">
        <w:rPr>
          <w:iCs/>
        </w:rPr>
        <w:fldChar w:fldCharType="begin" w:fldLock="1"/>
      </w:r>
      <w:r w:rsidR="00C1427D">
        <w:rPr>
          <w:iCs/>
        </w:rPr>
        <w:instrText xml:space="preserve"> REF _Ref136001485 \h  \* MERGEFORMAT </w:instrText>
      </w:r>
      <w:r w:rsidR="00C1427D">
        <w:rPr>
          <w:iCs/>
        </w:rPr>
      </w:r>
      <w:r w:rsidR="00C1427D">
        <w:rPr>
          <w:iCs/>
        </w:rPr>
        <w:fldChar w:fldCharType="separate"/>
      </w:r>
      <w:r w:rsidR="00C1427D" w:rsidRPr="00D81E4B">
        <w:rPr>
          <w:iCs/>
        </w:rPr>
        <w:t>Table 4</w:t>
      </w:r>
      <w:r w:rsidR="00C1427D">
        <w:rPr>
          <w:iCs/>
        </w:rPr>
        <w:fldChar w:fldCharType="end"/>
      </w:r>
      <w:r w:rsidR="00C1427D">
        <w:rPr>
          <w:iCs/>
        </w:rPr>
        <w:t xml:space="preserve"> and </w:t>
      </w:r>
      <w:r w:rsidR="00C1427D">
        <w:rPr>
          <w:iCs/>
        </w:rPr>
        <w:fldChar w:fldCharType="begin" w:fldLock="1"/>
      </w:r>
      <w:r w:rsidR="00C1427D">
        <w:rPr>
          <w:iCs/>
        </w:rPr>
        <w:instrText xml:space="preserve"> REF _Ref136505599 \h  \* MERGEFORMAT </w:instrText>
      </w:r>
      <w:r w:rsidR="00C1427D">
        <w:rPr>
          <w:iCs/>
        </w:rPr>
      </w:r>
      <w:r w:rsidR="00C1427D">
        <w:rPr>
          <w:iCs/>
        </w:rPr>
        <w:fldChar w:fldCharType="separate"/>
      </w:r>
      <w:r w:rsidR="00C1427D" w:rsidRPr="00D81E4B">
        <w:rPr>
          <w:iCs/>
        </w:rPr>
        <w:t>Table 5</w:t>
      </w:r>
      <w:r w:rsidR="00C1427D">
        <w:rPr>
          <w:iCs/>
        </w:rPr>
        <w:fldChar w:fldCharType="end"/>
      </w:r>
      <w:r w:rsidR="00C1427D">
        <w:rPr>
          <w:iCs/>
        </w:rPr>
        <w:t xml:space="preserve">. </w:t>
      </w:r>
      <w:r w:rsidR="00AD5CEA">
        <w:rPr>
          <w:iCs/>
        </w:rPr>
        <w:t>The PBAC noted</w:t>
      </w:r>
      <w:r w:rsidR="00295479">
        <w:rPr>
          <w:iCs/>
        </w:rPr>
        <w:t xml:space="preserve"> the ICERs were similar for the cohorts aged 71-79 years and </w:t>
      </w:r>
      <w:r w:rsidR="00295479">
        <w:rPr>
          <w:rFonts w:cstheme="minorHAnsi"/>
          <w:iCs/>
        </w:rPr>
        <w:t xml:space="preserve">≥ </w:t>
      </w:r>
      <w:r w:rsidR="00295479">
        <w:rPr>
          <w:iCs/>
        </w:rPr>
        <w:t>80 years ($</w:t>
      </w:r>
      <w:r w:rsidR="00181D75">
        <w:rPr>
          <w:iCs/>
        </w:rPr>
        <w:t xml:space="preserve">15,000 to </w:t>
      </w:r>
      <w:r w:rsidR="00181D75">
        <w:rPr>
          <w:iCs/>
        </w:rPr>
        <w:lastRenderedPageBreak/>
        <w:t>&lt;</w:t>
      </w:r>
      <w:r w:rsidR="00E24F83">
        <w:rPr>
          <w:iCs/>
        </w:rPr>
        <w:t> </w:t>
      </w:r>
      <w:r w:rsidR="00181D75">
        <w:rPr>
          <w:iCs/>
        </w:rPr>
        <w:t>$25,000</w:t>
      </w:r>
      <w:r w:rsidR="00295479">
        <w:rPr>
          <w:iCs/>
        </w:rPr>
        <w:t>/QALY and $</w:t>
      </w:r>
      <w:r w:rsidR="00181D75">
        <w:rPr>
          <w:iCs/>
        </w:rPr>
        <w:t>15,000 to &lt;</w:t>
      </w:r>
      <w:r w:rsidR="00072EE0">
        <w:rPr>
          <w:iCs/>
        </w:rPr>
        <w:t> </w:t>
      </w:r>
      <w:r w:rsidR="00181D75">
        <w:rPr>
          <w:iCs/>
        </w:rPr>
        <w:t>$25,000</w:t>
      </w:r>
      <w:r w:rsidR="00295479">
        <w:rPr>
          <w:iCs/>
        </w:rPr>
        <w:t xml:space="preserve">/QALY </w:t>
      </w:r>
      <w:r w:rsidR="00C1427D">
        <w:rPr>
          <w:iCs/>
        </w:rPr>
        <w:t xml:space="preserve">respectively </w:t>
      </w:r>
      <w:r w:rsidR="00295479">
        <w:rPr>
          <w:iCs/>
        </w:rPr>
        <w:t>with a cost per dose of $</w:t>
      </w:r>
      <w:r w:rsidR="00C25D04" w:rsidRPr="0024192B">
        <w:rPr>
          <w:iCs/>
          <w:color w:val="000000"/>
          <w:w w:val="15"/>
          <w:shd w:val="solid" w:color="000000" w:fill="000000"/>
          <w:fitText w:val="-20" w:id="-1167863033"/>
          <w14:textFill>
            <w14:solidFill>
              <w14:srgbClr w14:val="000000">
                <w14:alpha w14:val="100000"/>
              </w14:srgbClr>
            </w14:solidFill>
          </w14:textFill>
        </w:rPr>
        <w:t xml:space="preserve">|  </w:t>
      </w:r>
      <w:r w:rsidR="00C25D04" w:rsidRPr="0024192B">
        <w:rPr>
          <w:iCs/>
          <w:color w:val="000000"/>
          <w:spacing w:val="-69"/>
          <w:w w:val="15"/>
          <w:shd w:val="solid" w:color="000000" w:fill="000000"/>
          <w:fitText w:val="-20" w:id="-1167863033"/>
          <w14:textFill>
            <w14:solidFill>
              <w14:srgbClr w14:val="000000">
                <w14:alpha w14:val="100000"/>
              </w14:srgbClr>
            </w14:solidFill>
          </w14:textFill>
        </w:rPr>
        <w:t>|</w:t>
      </w:r>
      <w:r w:rsidR="00295479">
        <w:rPr>
          <w:iCs/>
        </w:rPr>
        <w:t xml:space="preserve"> and </w:t>
      </w:r>
      <w:r w:rsidR="00D81E4B" w:rsidRPr="00107CEA">
        <w:rPr>
          <w:iCs/>
        </w:rPr>
        <w:t>$</w:t>
      </w:r>
      <w:r w:rsidR="00181D75">
        <w:rPr>
          <w:iCs/>
        </w:rPr>
        <w:t>15,000 to &lt;</w:t>
      </w:r>
      <w:r w:rsidR="00072EE0">
        <w:rPr>
          <w:iCs/>
        </w:rPr>
        <w:t> </w:t>
      </w:r>
      <w:r w:rsidR="00181D75">
        <w:rPr>
          <w:iCs/>
        </w:rPr>
        <w:t>$25,000</w:t>
      </w:r>
      <w:r w:rsidR="00D81E4B" w:rsidRPr="00107CEA">
        <w:rPr>
          <w:iCs/>
        </w:rPr>
        <w:t>/QALY</w:t>
      </w:r>
      <w:r w:rsidR="00295479" w:rsidRPr="00107CEA">
        <w:rPr>
          <w:iCs/>
        </w:rPr>
        <w:t xml:space="preserve"> and </w:t>
      </w:r>
      <w:r w:rsidR="00D81E4B" w:rsidRPr="00107CEA">
        <w:rPr>
          <w:iCs/>
        </w:rPr>
        <w:t>$</w:t>
      </w:r>
      <w:r w:rsidR="00181D75">
        <w:rPr>
          <w:iCs/>
        </w:rPr>
        <w:t>15,000 to &lt; $25,000</w:t>
      </w:r>
      <w:r w:rsidR="00D81E4B" w:rsidRPr="00107CEA">
        <w:rPr>
          <w:iCs/>
        </w:rPr>
        <w:t>/QALY</w:t>
      </w:r>
      <w:r w:rsidR="00295479">
        <w:rPr>
          <w:iCs/>
        </w:rPr>
        <w:t xml:space="preserve"> </w:t>
      </w:r>
      <w:r w:rsidR="00C1427D">
        <w:rPr>
          <w:iCs/>
        </w:rPr>
        <w:t xml:space="preserve">respectively </w:t>
      </w:r>
      <w:r w:rsidR="00295479">
        <w:rPr>
          <w:iCs/>
        </w:rPr>
        <w:t>with a cost per dose of $</w:t>
      </w:r>
      <w:r w:rsidR="00C25D04" w:rsidRPr="0024192B">
        <w:rPr>
          <w:iCs/>
          <w:color w:val="000000"/>
          <w:w w:val="15"/>
          <w:shd w:val="solid" w:color="000000" w:fill="000000"/>
          <w:fitText w:val="-20" w:id="-1167863032"/>
          <w14:textFill>
            <w14:solidFill>
              <w14:srgbClr w14:val="000000">
                <w14:alpha w14:val="100000"/>
              </w14:srgbClr>
            </w14:solidFill>
          </w14:textFill>
        </w:rPr>
        <w:t xml:space="preserve">|  </w:t>
      </w:r>
      <w:r w:rsidR="00C25D04" w:rsidRPr="0024192B">
        <w:rPr>
          <w:iCs/>
          <w:color w:val="000000"/>
          <w:spacing w:val="-69"/>
          <w:w w:val="15"/>
          <w:shd w:val="solid" w:color="000000" w:fill="000000"/>
          <w:fitText w:val="-20" w:id="-1167863032"/>
          <w14:textFill>
            <w14:solidFill>
              <w14:srgbClr w14:val="000000">
                <w14:alpha w14:val="100000"/>
              </w14:srgbClr>
            </w14:solidFill>
          </w14:textFill>
        </w:rPr>
        <w:t>|</w:t>
      </w:r>
      <w:r w:rsidR="00295479">
        <w:rPr>
          <w:iCs/>
        </w:rPr>
        <w:t xml:space="preserve">) and hence considered there was no basis to exclude the older age group from the NIP listing. </w:t>
      </w:r>
    </w:p>
    <w:p w14:paraId="60FB1C30" w14:textId="38856CF4" w:rsidR="00EB235E" w:rsidRPr="00EB235E" w:rsidRDefault="00295479" w:rsidP="00072EE0">
      <w:pPr>
        <w:pStyle w:val="3-BodyText"/>
        <w:numPr>
          <w:ilvl w:val="1"/>
          <w:numId w:val="26"/>
        </w:numPr>
        <w:ind w:left="720" w:hanging="720"/>
      </w:pPr>
      <w:bookmarkStart w:id="29" w:name="_Ref141031543"/>
      <w:r>
        <w:rPr>
          <w:b/>
          <w:bCs/>
        </w:rPr>
        <w:t xml:space="preserve">Individuals aged 65-69 years: </w:t>
      </w:r>
      <w:r>
        <w:t xml:space="preserve">The PBAC noted </w:t>
      </w:r>
      <w:r w:rsidR="00293429">
        <w:t xml:space="preserve">that </w:t>
      </w:r>
      <w:r>
        <w:t>the base case ICER was $</w:t>
      </w:r>
      <w:r w:rsidR="00207DFD">
        <w:t>5,000 to &lt; $15,000</w:t>
      </w:r>
      <w:r>
        <w:t>/QALY with a cost per dose of $</w:t>
      </w:r>
      <w:r w:rsidR="00C25D04" w:rsidRPr="0024192B">
        <w:rPr>
          <w:color w:val="000000"/>
          <w:w w:val="15"/>
          <w:shd w:val="solid" w:color="000000" w:fill="000000"/>
          <w:fitText w:val="-20" w:id="-1167863031"/>
          <w14:textFill>
            <w14:solidFill>
              <w14:srgbClr w14:val="000000">
                <w14:alpha w14:val="100000"/>
              </w14:srgbClr>
            </w14:solidFill>
          </w14:textFill>
        </w:rPr>
        <w:t xml:space="preserve">|  </w:t>
      </w:r>
      <w:r w:rsidR="00C25D04" w:rsidRPr="0024192B">
        <w:rPr>
          <w:color w:val="000000"/>
          <w:spacing w:val="-69"/>
          <w:w w:val="15"/>
          <w:shd w:val="solid" w:color="000000" w:fill="000000"/>
          <w:fitText w:val="-20" w:id="-1167863031"/>
          <w14:textFill>
            <w14:solidFill>
              <w14:srgbClr w14:val="000000">
                <w14:alpha w14:val="100000"/>
              </w14:srgbClr>
            </w14:solidFill>
          </w14:textFill>
        </w:rPr>
        <w:t>|</w:t>
      </w:r>
      <w:r>
        <w:t>, and that this increased to $</w:t>
      </w:r>
      <w:r w:rsidR="00207DFD">
        <w:t>15,000 to &lt;</w:t>
      </w:r>
      <w:r w:rsidR="00072EE0">
        <w:t> </w:t>
      </w:r>
      <w:r w:rsidR="00207DFD">
        <w:t>$25,000</w:t>
      </w:r>
      <w:r>
        <w:t xml:space="preserve">/QALY with HZ incidence informed by both </w:t>
      </w:r>
      <w:proofErr w:type="spellStart"/>
      <w:r>
        <w:rPr>
          <w:iCs/>
        </w:rPr>
        <w:t>MacIntyre</w:t>
      </w:r>
      <w:proofErr w:type="spellEnd"/>
      <w:r>
        <w:rPr>
          <w:iCs/>
        </w:rPr>
        <w:t xml:space="preserve"> 2015 and Qian 2021.</w:t>
      </w:r>
      <w:r w:rsidR="00EB235E">
        <w:rPr>
          <w:iCs/>
        </w:rPr>
        <w:t xml:space="preserve"> The PBAC noted this was similar to the ICER for the </w:t>
      </w:r>
      <w:r w:rsidR="00EB235E">
        <w:rPr>
          <w:rFonts w:cstheme="minorHAnsi"/>
          <w:iCs/>
        </w:rPr>
        <w:t>≥</w:t>
      </w:r>
      <w:r w:rsidR="00EB235E">
        <w:rPr>
          <w:iCs/>
        </w:rPr>
        <w:t xml:space="preserve"> 71 year cohort ($</w:t>
      </w:r>
      <w:r w:rsidR="00207DFD">
        <w:rPr>
          <w:iCs/>
        </w:rPr>
        <w:t>15,000 to &lt;</w:t>
      </w:r>
      <w:r w:rsidR="00072EE0">
        <w:rPr>
          <w:iCs/>
        </w:rPr>
        <w:t> </w:t>
      </w:r>
      <w:r w:rsidR="00207DFD">
        <w:rPr>
          <w:iCs/>
        </w:rPr>
        <w:t>$25,000</w:t>
      </w:r>
      <w:r w:rsidR="005D0D42">
        <w:rPr>
          <w:iCs/>
        </w:rPr>
        <w:t>/QALY</w:t>
      </w:r>
      <w:r w:rsidR="00EA045E">
        <w:rPr>
          <w:iCs/>
        </w:rPr>
        <w:t xml:space="preserve"> at $</w:t>
      </w:r>
      <w:r w:rsidR="00C25D04" w:rsidRPr="0024192B">
        <w:rPr>
          <w:iCs/>
          <w:color w:val="000000"/>
          <w:w w:val="15"/>
          <w:shd w:val="solid" w:color="000000" w:fill="000000"/>
          <w:fitText w:val="-20" w:id="-1167863030"/>
          <w14:textFill>
            <w14:solidFill>
              <w14:srgbClr w14:val="000000">
                <w14:alpha w14:val="100000"/>
              </w14:srgbClr>
            </w14:solidFill>
          </w14:textFill>
        </w:rPr>
        <w:t xml:space="preserve">|  </w:t>
      </w:r>
      <w:r w:rsidR="00C25D04" w:rsidRPr="0024192B">
        <w:rPr>
          <w:iCs/>
          <w:color w:val="000000"/>
          <w:spacing w:val="-69"/>
          <w:w w:val="15"/>
          <w:shd w:val="solid" w:color="000000" w:fill="000000"/>
          <w:fitText w:val="-20" w:id="-1167863030"/>
          <w14:textFill>
            <w14:solidFill>
              <w14:srgbClr w14:val="000000">
                <w14:alpha w14:val="100000"/>
              </w14:srgbClr>
            </w14:solidFill>
          </w14:textFill>
        </w:rPr>
        <w:t>|</w:t>
      </w:r>
      <w:r w:rsidR="00EA045E">
        <w:rPr>
          <w:iCs/>
        </w:rPr>
        <w:t xml:space="preserve"> per dose</w:t>
      </w:r>
      <w:r w:rsidR="00EB235E">
        <w:rPr>
          <w:iCs/>
        </w:rPr>
        <w:t>) and on this basis considered RZV to be cost-effective in the 65-69 year cohort. However, th</w:t>
      </w:r>
      <w:r w:rsidR="00EB235E" w:rsidRPr="00704595" w:rsidDel="002A1BD7">
        <w:rPr>
          <w:iCs/>
        </w:rPr>
        <w:t xml:space="preserve">e </w:t>
      </w:r>
      <w:r w:rsidR="00EB235E">
        <w:rPr>
          <w:iCs/>
        </w:rPr>
        <w:t xml:space="preserve">PBAC noted the </w:t>
      </w:r>
      <w:r w:rsidR="00EB235E" w:rsidRPr="00704595" w:rsidDel="002A1BD7">
        <w:rPr>
          <w:iCs/>
        </w:rPr>
        <w:t xml:space="preserve">cost effectiveness of RZV in individuals aged </w:t>
      </w:r>
      <w:r w:rsidR="00EB235E" w:rsidRPr="00704595" w:rsidDel="002A1BD7">
        <w:rPr>
          <w:rFonts w:cstheme="minorHAnsi"/>
          <w:iCs/>
        </w:rPr>
        <w:t xml:space="preserve">65 to 69 </w:t>
      </w:r>
      <w:r w:rsidR="00EB235E" w:rsidRPr="00704595" w:rsidDel="002A1BD7">
        <w:rPr>
          <w:iCs/>
        </w:rPr>
        <w:t>years is dependent on accepting the long term VE</w:t>
      </w:r>
      <w:r w:rsidR="00EB235E">
        <w:rPr>
          <w:iCs/>
        </w:rPr>
        <w:t xml:space="preserve"> as assumed in the economic model (</w:t>
      </w:r>
      <w:r w:rsidR="00EB235E">
        <w:rPr>
          <w:iCs/>
        </w:rPr>
        <w:fldChar w:fldCharType="begin" w:fldLock="1"/>
      </w:r>
      <w:r w:rsidR="00EB235E">
        <w:rPr>
          <w:iCs/>
        </w:rPr>
        <w:instrText xml:space="preserve"> REF _Ref141014558 \h  \* MERGEFORMAT </w:instrText>
      </w:r>
      <w:r w:rsidR="00EB235E">
        <w:rPr>
          <w:iCs/>
        </w:rPr>
      </w:r>
      <w:r w:rsidR="00EB235E">
        <w:rPr>
          <w:iCs/>
        </w:rPr>
        <w:fldChar w:fldCharType="separate"/>
      </w:r>
      <w:r w:rsidR="00EB235E" w:rsidRPr="00057CDA">
        <w:rPr>
          <w:iCs/>
        </w:rPr>
        <w:t>Figure 2</w:t>
      </w:r>
      <w:r w:rsidR="00EB235E">
        <w:rPr>
          <w:iCs/>
        </w:rPr>
        <w:fldChar w:fldCharType="end"/>
      </w:r>
      <w:r w:rsidR="00EB235E">
        <w:rPr>
          <w:iCs/>
        </w:rPr>
        <w:t xml:space="preserve">), and reiterated its advice from the March 2023 meeting that </w:t>
      </w:r>
      <w:r w:rsidR="00EB235E" w:rsidRPr="006C0513">
        <w:rPr>
          <w:snapToGrid w:val="0"/>
          <w:lang w:val="en-GB"/>
        </w:rPr>
        <w:t>the long-term efficacy of RZV should be monitored and the cost-effectiveness reconsidered if a booster dose is required or if long-term efficacy is less than predicted</w:t>
      </w:r>
      <w:r w:rsidR="00EB235E">
        <w:rPr>
          <w:snapToGrid w:val="0"/>
          <w:lang w:val="en-GB"/>
        </w:rPr>
        <w:t>.</w:t>
      </w:r>
      <w:bookmarkEnd w:id="29"/>
      <w:r w:rsidR="003A71E3">
        <w:rPr>
          <w:snapToGrid w:val="0"/>
          <w:lang w:val="en-GB"/>
        </w:rPr>
        <w:t xml:space="preserve"> </w:t>
      </w:r>
    </w:p>
    <w:p w14:paraId="0871F742" w14:textId="23E87A34" w:rsidR="00C702CA" w:rsidRPr="009E5749" w:rsidRDefault="00072CB1" w:rsidP="00FC1D41">
      <w:pPr>
        <w:pStyle w:val="3-BodyText"/>
        <w:numPr>
          <w:ilvl w:val="1"/>
          <w:numId w:val="26"/>
        </w:numPr>
        <w:ind w:left="720" w:hanging="720"/>
        <w:rPr>
          <w:rFonts w:cs="Arial"/>
          <w:snapToGrid w:val="0"/>
          <w:lang w:val="en-GB"/>
        </w:rPr>
      </w:pPr>
      <w:r w:rsidRPr="00960B7D">
        <w:rPr>
          <w:lang w:val="en-GB"/>
        </w:rPr>
        <w:t>The PBAC considered the estimated financial cost of listing RZV on the NIP for non-Indigenous individuals aged 65 to 69 years and ≥ 71 years could reliably be determined using the estimates model provided in the resubmission</w:t>
      </w:r>
      <w:r>
        <w:rPr>
          <w:lang w:val="en-GB"/>
        </w:rPr>
        <w:t xml:space="preserve">. </w:t>
      </w:r>
      <w:r w:rsidR="00F440EC">
        <w:t xml:space="preserve">The </w:t>
      </w:r>
      <w:r w:rsidR="00C702CA">
        <w:t xml:space="preserve">PBAC noted </w:t>
      </w:r>
      <w:r w:rsidR="009E5749">
        <w:t xml:space="preserve">in line with </w:t>
      </w:r>
      <w:r w:rsidR="00C1427D">
        <w:t xml:space="preserve">its </w:t>
      </w:r>
      <w:r w:rsidR="009E5749">
        <w:t xml:space="preserve">previous advice that </w:t>
      </w:r>
      <w:r w:rsidR="00C702CA">
        <w:t>the resubmission</w:t>
      </w:r>
      <w:r>
        <w:t xml:space="preserve"> had</w:t>
      </w:r>
      <w:r w:rsidR="00C702CA">
        <w:t xml:space="preserve"> removed individuals</w:t>
      </w:r>
      <w:r w:rsidR="00C702CA" w:rsidRPr="00C702CA">
        <w:t xml:space="preserve"> previously vaccinated with 2 doses of RZV and individuals who </w:t>
      </w:r>
      <w:r w:rsidR="00C702CA">
        <w:t>had</w:t>
      </w:r>
      <w:r w:rsidR="00C702CA" w:rsidRPr="00C702CA">
        <w:t xml:space="preserve"> received ZVL in the previous 5 years</w:t>
      </w:r>
      <w:r w:rsidR="00C32BED">
        <w:t xml:space="preserve"> </w:t>
      </w:r>
      <w:r w:rsidR="00C702CA" w:rsidRPr="00C702CA">
        <w:t xml:space="preserve">from the </w:t>
      </w:r>
      <w:r w:rsidR="00C702CA">
        <w:t xml:space="preserve">financial </w:t>
      </w:r>
      <w:r w:rsidR="00C702CA" w:rsidRPr="00C702CA">
        <w:t>estimates</w:t>
      </w:r>
      <w:r w:rsidR="001F2A31">
        <w:t>,</w:t>
      </w:r>
      <w:r w:rsidR="00C702CA">
        <w:t xml:space="preserve"> and </w:t>
      </w:r>
      <w:r w:rsidR="00C702CA" w:rsidRPr="00C702CA">
        <w:rPr>
          <w:lang w:val="en-GB"/>
        </w:rPr>
        <w:t xml:space="preserve">amended the proportion of individuals </w:t>
      </w:r>
      <w:r w:rsidR="001F2A31">
        <w:rPr>
          <w:lang w:val="en-GB"/>
        </w:rPr>
        <w:t>who</w:t>
      </w:r>
      <w:r w:rsidR="00C702CA" w:rsidRPr="00C702CA">
        <w:rPr>
          <w:lang w:val="en-GB"/>
        </w:rPr>
        <w:t xml:space="preserve"> had previously received ZVL </w:t>
      </w:r>
      <w:r w:rsidR="00C32BED">
        <w:t xml:space="preserve">based on </w:t>
      </w:r>
      <w:r w:rsidR="00086A80" w:rsidRPr="0030272F">
        <w:t xml:space="preserve">the </w:t>
      </w:r>
      <w:r w:rsidR="009E5749">
        <w:t xml:space="preserve">March 2023 </w:t>
      </w:r>
      <w:r w:rsidR="00086A80" w:rsidRPr="0030272F">
        <w:t>ATAGI post-submission advice</w:t>
      </w:r>
      <w:r w:rsidR="00086A80">
        <w:t>.</w:t>
      </w:r>
      <w:r w:rsidR="00086A80" w:rsidRPr="0030272F">
        <w:t xml:space="preserve"> </w:t>
      </w:r>
      <w:r w:rsidR="007075B9">
        <w:t xml:space="preserve">The PBAC noted that </w:t>
      </w:r>
      <w:r w:rsidR="00086A80">
        <w:t xml:space="preserve">the pre-PBAC response </w:t>
      </w:r>
      <w:r w:rsidR="001F2A31">
        <w:t>provided estimates of</w:t>
      </w:r>
      <w:r w:rsidR="00086A80">
        <w:t xml:space="preserve"> prior use of RZV </w:t>
      </w:r>
      <w:r w:rsidR="001F2A31">
        <w:t xml:space="preserve">based </w:t>
      </w:r>
      <w:r w:rsidR="00086A80">
        <w:t xml:space="preserve">on sales data and considered this a more reliable source given that the </w:t>
      </w:r>
      <w:r w:rsidR="007075B9">
        <w:t>Australian Immunisation Registry (AIR)</w:t>
      </w:r>
      <w:r w:rsidR="00086A80">
        <w:t xml:space="preserve"> appears to underestimate private </w:t>
      </w:r>
      <w:r w:rsidR="00C1427D">
        <w:t>uptake</w:t>
      </w:r>
      <w:r w:rsidR="009E5749">
        <w:t xml:space="preserve"> of vaccines</w:t>
      </w:r>
      <w:r w:rsidR="007075B9">
        <w:t>.</w:t>
      </w:r>
      <w:r w:rsidR="009E5749">
        <w:t xml:space="preserve"> </w:t>
      </w:r>
      <w:r w:rsidR="009E5749" w:rsidRPr="009E5749">
        <w:rPr>
          <w:snapToGrid w:val="0"/>
          <w:lang w:val="en-GB"/>
        </w:rPr>
        <w:t>The PBAC noted with a cost per dose of $</w:t>
      </w:r>
      <w:r w:rsidR="00C25D04" w:rsidRPr="0024192B">
        <w:rPr>
          <w:snapToGrid w:val="0"/>
          <w:color w:val="000000"/>
          <w:w w:val="15"/>
          <w:shd w:val="solid" w:color="000000" w:fill="000000"/>
          <w:fitText w:val="-20" w:id="-1167863029"/>
          <w:lang w:val="en-GB"/>
          <w14:textFill>
            <w14:solidFill>
              <w14:srgbClr w14:val="000000">
                <w14:alpha w14:val="100000"/>
              </w14:srgbClr>
            </w14:solidFill>
          </w14:textFill>
        </w:rPr>
        <w:t xml:space="preserve">|  </w:t>
      </w:r>
      <w:r w:rsidR="00C25D04" w:rsidRPr="0024192B">
        <w:rPr>
          <w:snapToGrid w:val="0"/>
          <w:color w:val="000000"/>
          <w:spacing w:val="-69"/>
          <w:w w:val="15"/>
          <w:shd w:val="solid" w:color="000000" w:fill="000000"/>
          <w:fitText w:val="-20" w:id="-1167863029"/>
          <w:lang w:val="en-GB"/>
          <w14:textFill>
            <w14:solidFill>
              <w14:srgbClr w14:val="000000">
                <w14:alpha w14:val="100000"/>
              </w14:srgbClr>
            </w14:solidFill>
          </w14:textFill>
        </w:rPr>
        <w:t>|</w:t>
      </w:r>
      <w:r w:rsidR="009E5749">
        <w:rPr>
          <w:snapToGrid w:val="0"/>
          <w:lang w:val="en-GB"/>
        </w:rPr>
        <w:t xml:space="preserve"> and implementing the NIP listing for all individuals aged 65 years and above simultaneously,</w:t>
      </w:r>
      <w:r w:rsidR="009E5749" w:rsidRPr="009E5749">
        <w:rPr>
          <w:snapToGrid w:val="0"/>
          <w:lang w:val="en-GB"/>
        </w:rPr>
        <w:t xml:space="preserve"> that </w:t>
      </w:r>
      <w:r w:rsidR="009E5749" w:rsidRPr="009E5749">
        <w:t>the estimated cost to the NIP is $</w:t>
      </w:r>
      <w:r w:rsidR="00207DFD">
        <w:t>200 million to &lt; $300</w:t>
      </w:r>
      <w:r w:rsidR="009E5749" w:rsidRPr="009E5749">
        <w:t xml:space="preserve"> million in the first year, $</w:t>
      </w:r>
      <w:r w:rsidR="00207DFD">
        <w:t>100 million to &lt;</w:t>
      </w:r>
      <w:r w:rsidR="00072EE0">
        <w:t> </w:t>
      </w:r>
      <w:r w:rsidR="00207DFD">
        <w:t>$200</w:t>
      </w:r>
      <w:r w:rsidR="00072EE0">
        <w:t> </w:t>
      </w:r>
      <w:r w:rsidR="009E5749" w:rsidRPr="009E5749">
        <w:t>million in Year 6, totalling $</w:t>
      </w:r>
      <w:r w:rsidR="00207DFD">
        <w:t>900 million to &lt; $1 billion</w:t>
      </w:r>
      <w:r w:rsidR="009E5749" w:rsidRPr="009E5749">
        <w:t xml:space="preserve"> over 6 years. </w:t>
      </w:r>
      <w:r w:rsidR="009E5749">
        <w:rPr>
          <w:snapToGrid w:val="0"/>
          <w:lang w:val="en-GB"/>
        </w:rPr>
        <w:t xml:space="preserve">The PBAC noted these estimates include the cost of vaccinating individuals aged 70 years </w:t>
      </w:r>
      <w:r w:rsidR="003724B9">
        <w:rPr>
          <w:snapToGrid w:val="0"/>
          <w:lang w:val="en-GB"/>
        </w:rPr>
        <w:t>(at a cost of $</w:t>
      </w:r>
      <w:r w:rsidR="00C25D04" w:rsidRPr="0024192B">
        <w:rPr>
          <w:snapToGrid w:val="0"/>
          <w:color w:val="000000"/>
          <w:w w:val="15"/>
          <w:shd w:val="solid" w:color="000000" w:fill="000000"/>
          <w:fitText w:val="-20" w:id="-1167863028"/>
          <w:lang w:val="en-GB"/>
          <w14:textFill>
            <w14:solidFill>
              <w14:srgbClr w14:val="000000">
                <w14:alpha w14:val="100000"/>
              </w14:srgbClr>
            </w14:solidFill>
          </w14:textFill>
        </w:rPr>
        <w:t xml:space="preserve">|  </w:t>
      </w:r>
      <w:r w:rsidR="00C25D04" w:rsidRPr="0024192B">
        <w:rPr>
          <w:snapToGrid w:val="0"/>
          <w:color w:val="000000"/>
          <w:spacing w:val="-69"/>
          <w:w w:val="15"/>
          <w:shd w:val="solid" w:color="000000" w:fill="000000"/>
          <w:fitText w:val="-20" w:id="-1167863028"/>
          <w:lang w:val="en-GB"/>
          <w14:textFill>
            <w14:solidFill>
              <w14:srgbClr w14:val="000000">
                <w14:alpha w14:val="100000"/>
              </w14:srgbClr>
            </w14:solidFill>
          </w14:textFill>
        </w:rPr>
        <w:t>|</w:t>
      </w:r>
      <w:r w:rsidR="003724B9">
        <w:rPr>
          <w:snapToGrid w:val="0"/>
          <w:lang w:val="en-GB"/>
        </w:rPr>
        <w:t xml:space="preserve"> per dose) </w:t>
      </w:r>
      <w:r w:rsidR="009E5749">
        <w:rPr>
          <w:snapToGrid w:val="0"/>
          <w:lang w:val="en-GB"/>
        </w:rPr>
        <w:t>as recommended in March 2023.</w:t>
      </w:r>
    </w:p>
    <w:p w14:paraId="550AE53E" w14:textId="743B508A" w:rsidR="00F81CDD" w:rsidRDefault="00F81CDD" w:rsidP="00FC1D41">
      <w:pPr>
        <w:pStyle w:val="3-BodyText"/>
        <w:numPr>
          <w:ilvl w:val="1"/>
          <w:numId w:val="26"/>
        </w:numPr>
        <w:ind w:left="720" w:hanging="720"/>
        <w:rPr>
          <w:snapToGrid w:val="0"/>
          <w:lang w:val="en-GB"/>
        </w:rPr>
      </w:pPr>
      <w:r>
        <w:t xml:space="preserve">The </w:t>
      </w:r>
      <w:r w:rsidRPr="00B76800">
        <w:t>PBAC noted that this submission is not eligible for an independent review as independent review is only relevant to requests for PBS listing</w:t>
      </w:r>
      <w:r>
        <w:t>.</w:t>
      </w:r>
    </w:p>
    <w:p w14:paraId="0D64474F" w14:textId="77777777" w:rsidR="00511E4F" w:rsidRPr="00525B39" w:rsidRDefault="00511E4F" w:rsidP="00511E4F">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5B105A1E" w14:textId="6354ADF5" w:rsidR="00511E4F" w:rsidRPr="00525B39" w:rsidRDefault="00511E4F" w:rsidP="00511E4F">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1D5E287D" w14:textId="77777777" w:rsidR="00511E4F" w:rsidRPr="00525B39" w:rsidRDefault="00511E4F" w:rsidP="00511E4F">
      <w:pPr>
        <w:widowControl w:val="0"/>
        <w:rPr>
          <w:rFonts w:asciiTheme="minorHAnsi" w:hAnsiTheme="minorHAnsi" w:cs="Arial"/>
          <w:b/>
          <w:bCs/>
          <w:snapToGrid w:val="0"/>
        </w:rPr>
      </w:pPr>
    </w:p>
    <w:bookmarkEnd w:id="25"/>
    <w:p w14:paraId="71C16B94" w14:textId="77777777" w:rsidR="00511E4F" w:rsidRPr="00E24F83" w:rsidRDefault="00511E4F" w:rsidP="00E24F83">
      <w:pPr>
        <w:pStyle w:val="2-SectionHeading"/>
      </w:pPr>
      <w:r w:rsidRPr="00E24F83">
        <w:t>Recommended listing</w:t>
      </w:r>
    </w:p>
    <w:bookmarkEnd w:id="26"/>
    <w:p w14:paraId="556951C2" w14:textId="77777777" w:rsidR="00F81CDD" w:rsidRPr="00E24F83" w:rsidRDefault="00F81CDD" w:rsidP="00E24F83">
      <w:pPr>
        <w:pStyle w:val="3-BodyText"/>
      </w:pPr>
      <w:r w:rsidRPr="00E24F83">
        <w:t>Add new item to the Determination:</w:t>
      </w:r>
    </w:p>
    <w:tbl>
      <w:tblPr>
        <w:tblW w:w="5000" w:type="pct"/>
        <w:tblInd w:w="28" w:type="dxa"/>
        <w:tblCellMar>
          <w:left w:w="28" w:type="dxa"/>
          <w:right w:w="28" w:type="dxa"/>
        </w:tblCellMar>
        <w:tblLook w:val="0000" w:firstRow="0" w:lastRow="0" w:firstColumn="0" w:lastColumn="0" w:noHBand="0" w:noVBand="0"/>
      </w:tblPr>
      <w:tblGrid>
        <w:gridCol w:w="2099"/>
        <w:gridCol w:w="1415"/>
        <w:gridCol w:w="1560"/>
        <w:gridCol w:w="3952"/>
      </w:tblGrid>
      <w:tr w:rsidR="00CA4658" w:rsidRPr="00BC4D50" w14:paraId="61639AB9" w14:textId="77777777" w:rsidTr="000552F0">
        <w:trPr>
          <w:cantSplit/>
          <w:trHeight w:val="463"/>
        </w:trPr>
        <w:tc>
          <w:tcPr>
            <w:tcW w:w="1163" w:type="pct"/>
            <w:tcBorders>
              <w:top w:val="single" w:sz="4" w:space="0" w:color="auto"/>
              <w:bottom w:val="single" w:sz="4" w:space="0" w:color="auto"/>
            </w:tcBorders>
            <w:vAlign w:val="center"/>
          </w:tcPr>
          <w:p w14:paraId="4DA70EC3" w14:textId="77777777" w:rsidR="00CA4658" w:rsidRPr="00BC4D50" w:rsidRDefault="00CA4658" w:rsidP="000552F0">
            <w:pPr>
              <w:keepNext/>
              <w:jc w:val="left"/>
              <w:rPr>
                <w:rFonts w:ascii="Arial Narrow" w:hAnsi="Arial Narrow"/>
                <w:b/>
                <w:sz w:val="20"/>
              </w:rPr>
            </w:pPr>
            <w:r w:rsidRPr="00BC4D50">
              <w:rPr>
                <w:rFonts w:ascii="Arial Narrow" w:hAnsi="Arial Narrow"/>
                <w:b/>
                <w:sz w:val="20"/>
              </w:rPr>
              <w:lastRenderedPageBreak/>
              <w:t>Vaccine and the circumstances in which vaccine may be provided</w:t>
            </w:r>
          </w:p>
        </w:tc>
        <w:tc>
          <w:tcPr>
            <w:tcW w:w="784" w:type="pct"/>
            <w:tcBorders>
              <w:top w:val="single" w:sz="4" w:space="0" w:color="auto"/>
              <w:bottom w:val="single" w:sz="4" w:space="0" w:color="auto"/>
            </w:tcBorders>
            <w:vAlign w:val="center"/>
          </w:tcPr>
          <w:p w14:paraId="1CEE2A08" w14:textId="77777777" w:rsidR="00CA4658" w:rsidRPr="00BC4D50" w:rsidRDefault="00CA4658" w:rsidP="00F0479D">
            <w:pPr>
              <w:keepNext/>
              <w:jc w:val="center"/>
              <w:rPr>
                <w:rFonts w:ascii="Arial Narrow" w:hAnsi="Arial Narrow"/>
                <w:b/>
                <w:sz w:val="20"/>
              </w:rPr>
            </w:pPr>
            <w:r w:rsidRPr="00BC4D50">
              <w:rPr>
                <w:rFonts w:ascii="Arial Narrow" w:hAnsi="Arial Narrow"/>
                <w:b/>
                <w:sz w:val="20"/>
              </w:rPr>
              <w:t>Brand</w:t>
            </w:r>
          </w:p>
        </w:tc>
        <w:tc>
          <w:tcPr>
            <w:tcW w:w="864" w:type="pct"/>
            <w:tcBorders>
              <w:top w:val="single" w:sz="4" w:space="0" w:color="auto"/>
              <w:bottom w:val="single" w:sz="4" w:space="0" w:color="auto"/>
            </w:tcBorders>
            <w:vAlign w:val="center"/>
          </w:tcPr>
          <w:p w14:paraId="77CF2A8D" w14:textId="77777777" w:rsidR="00CA4658" w:rsidRPr="00BC4D50" w:rsidRDefault="00CA4658" w:rsidP="00F0479D">
            <w:pPr>
              <w:keepNext/>
              <w:jc w:val="center"/>
              <w:rPr>
                <w:rFonts w:ascii="Arial Narrow" w:hAnsi="Arial Narrow"/>
                <w:b/>
                <w:sz w:val="20"/>
              </w:rPr>
            </w:pPr>
            <w:r w:rsidRPr="00BC4D50">
              <w:rPr>
                <w:rFonts w:ascii="Arial Narrow" w:hAnsi="Arial Narrow"/>
                <w:b/>
                <w:sz w:val="20"/>
              </w:rPr>
              <w:t>Formulation</w:t>
            </w:r>
          </w:p>
        </w:tc>
        <w:tc>
          <w:tcPr>
            <w:tcW w:w="2189" w:type="pct"/>
            <w:tcBorders>
              <w:top w:val="single" w:sz="4" w:space="0" w:color="auto"/>
              <w:bottom w:val="single" w:sz="4" w:space="0" w:color="auto"/>
            </w:tcBorders>
            <w:vAlign w:val="center"/>
          </w:tcPr>
          <w:p w14:paraId="61A06585" w14:textId="77777777" w:rsidR="00CA4658" w:rsidRPr="00BC4D50" w:rsidRDefault="00CA4658" w:rsidP="00F0479D">
            <w:pPr>
              <w:keepNext/>
              <w:jc w:val="left"/>
              <w:rPr>
                <w:rFonts w:ascii="Arial Narrow" w:hAnsi="Arial Narrow"/>
                <w:b/>
                <w:sz w:val="20"/>
                <w:lang w:val="fr-FR"/>
              </w:rPr>
            </w:pPr>
            <w:proofErr w:type="spellStart"/>
            <w:r w:rsidRPr="00BC4D50">
              <w:rPr>
                <w:rFonts w:ascii="Arial Narrow" w:hAnsi="Arial Narrow"/>
                <w:b/>
                <w:sz w:val="20"/>
                <w:lang w:val="fr-FR"/>
              </w:rPr>
              <w:t>Number</w:t>
            </w:r>
            <w:proofErr w:type="spellEnd"/>
            <w:r w:rsidRPr="00BC4D50">
              <w:rPr>
                <w:rFonts w:ascii="Arial Narrow" w:hAnsi="Arial Narrow"/>
                <w:b/>
                <w:sz w:val="20"/>
                <w:lang w:val="fr-FR"/>
              </w:rPr>
              <w:t xml:space="preserve"> and </w:t>
            </w:r>
            <w:proofErr w:type="gramStart"/>
            <w:r w:rsidRPr="00BC4D50">
              <w:rPr>
                <w:rFonts w:ascii="Arial Narrow" w:hAnsi="Arial Narrow"/>
                <w:b/>
                <w:sz w:val="20"/>
                <w:lang w:val="fr-FR"/>
              </w:rPr>
              <w:t>timing</w:t>
            </w:r>
            <w:proofErr w:type="gramEnd"/>
            <w:r w:rsidRPr="00BC4D50">
              <w:rPr>
                <w:rFonts w:ascii="Arial Narrow" w:hAnsi="Arial Narrow"/>
                <w:b/>
                <w:sz w:val="20"/>
                <w:lang w:val="fr-FR"/>
              </w:rPr>
              <w:t xml:space="preserve"> of doses</w:t>
            </w:r>
          </w:p>
        </w:tc>
      </w:tr>
      <w:tr w:rsidR="00CA4658" w:rsidRPr="00BC4D50" w14:paraId="4F317D21" w14:textId="77777777" w:rsidTr="000552F0">
        <w:trPr>
          <w:cantSplit/>
          <w:trHeight w:val="567"/>
        </w:trPr>
        <w:tc>
          <w:tcPr>
            <w:tcW w:w="1163" w:type="pct"/>
            <w:tcBorders>
              <w:top w:val="single" w:sz="4" w:space="0" w:color="auto"/>
              <w:bottom w:val="single" w:sz="4" w:space="0" w:color="auto"/>
            </w:tcBorders>
            <w:vAlign w:val="center"/>
          </w:tcPr>
          <w:p w14:paraId="45338B44" w14:textId="77777777" w:rsidR="00CA4658" w:rsidRPr="00BC4D50" w:rsidRDefault="00CA4658" w:rsidP="000552F0">
            <w:pPr>
              <w:keepNext/>
              <w:jc w:val="left"/>
              <w:rPr>
                <w:rFonts w:ascii="Arial Narrow" w:eastAsiaTheme="majorEastAsia" w:hAnsi="Arial Narrow" w:cstheme="majorBidi"/>
                <w:bCs/>
                <w:sz w:val="20"/>
                <w:szCs w:val="20"/>
              </w:rPr>
            </w:pPr>
            <w:r w:rsidRPr="00BC4D50">
              <w:rPr>
                <w:rFonts w:ascii="Arial Narrow" w:eastAsiaTheme="majorEastAsia" w:hAnsi="Arial Narrow" w:cstheme="majorBidi"/>
                <w:bCs/>
                <w:sz w:val="20"/>
                <w:szCs w:val="20"/>
              </w:rPr>
              <w:t>recombinant varicella zoster virus glycoprotein E antigen (AS01B Adjuvanted) vaccine</w:t>
            </w:r>
          </w:p>
        </w:tc>
        <w:tc>
          <w:tcPr>
            <w:tcW w:w="784" w:type="pct"/>
            <w:tcBorders>
              <w:top w:val="single" w:sz="4" w:space="0" w:color="auto"/>
              <w:bottom w:val="single" w:sz="4" w:space="0" w:color="auto"/>
            </w:tcBorders>
            <w:vAlign w:val="center"/>
          </w:tcPr>
          <w:p w14:paraId="6572844C" w14:textId="77777777" w:rsidR="00CA4658" w:rsidRPr="00BC4D50" w:rsidRDefault="00CA4658" w:rsidP="00F0479D">
            <w:pPr>
              <w:keepNext/>
              <w:jc w:val="center"/>
              <w:rPr>
                <w:rFonts w:ascii="Arial Narrow" w:eastAsiaTheme="majorEastAsia" w:hAnsi="Arial Narrow" w:cstheme="majorBidi"/>
                <w:bCs/>
                <w:sz w:val="20"/>
                <w:szCs w:val="20"/>
              </w:rPr>
            </w:pPr>
            <w:r>
              <w:rPr>
                <w:rFonts w:ascii="Arial Narrow" w:eastAsiaTheme="majorEastAsia" w:hAnsi="Arial Narrow" w:cstheme="majorBidi"/>
                <w:bCs/>
                <w:sz w:val="20"/>
                <w:szCs w:val="20"/>
              </w:rPr>
              <w:t>Shingrix</w:t>
            </w:r>
          </w:p>
        </w:tc>
        <w:tc>
          <w:tcPr>
            <w:tcW w:w="864" w:type="pct"/>
            <w:tcBorders>
              <w:top w:val="single" w:sz="4" w:space="0" w:color="auto"/>
              <w:bottom w:val="single" w:sz="4" w:space="0" w:color="auto"/>
            </w:tcBorders>
            <w:vAlign w:val="center"/>
          </w:tcPr>
          <w:p w14:paraId="754A3438" w14:textId="77777777" w:rsidR="00CA4658" w:rsidRPr="00BC4D50" w:rsidRDefault="00CA4658" w:rsidP="00F0479D">
            <w:pPr>
              <w:keepNext/>
              <w:jc w:val="center"/>
              <w:rPr>
                <w:rFonts w:ascii="Arial Narrow" w:hAnsi="Arial Narrow"/>
                <w:sz w:val="20"/>
              </w:rPr>
            </w:pPr>
            <w:r w:rsidRPr="00BC4D50">
              <w:rPr>
                <w:rFonts w:ascii="Arial Narrow" w:eastAsiaTheme="majorEastAsia" w:hAnsi="Arial Narrow" w:cstheme="majorBidi"/>
                <w:bCs/>
                <w:sz w:val="20"/>
                <w:szCs w:val="20"/>
              </w:rPr>
              <w:t>powder and suspension for injection, 0.5 mL</w:t>
            </w:r>
          </w:p>
        </w:tc>
        <w:tc>
          <w:tcPr>
            <w:tcW w:w="2189" w:type="pct"/>
            <w:tcBorders>
              <w:top w:val="single" w:sz="4" w:space="0" w:color="auto"/>
              <w:bottom w:val="single" w:sz="4" w:space="0" w:color="auto"/>
            </w:tcBorders>
            <w:vAlign w:val="center"/>
          </w:tcPr>
          <w:p w14:paraId="3AC235AA" w14:textId="77777777" w:rsidR="00CA4658" w:rsidRDefault="00CA4658" w:rsidP="00DB35D4">
            <w:pPr>
              <w:pStyle w:val="Tabletext0"/>
              <w:numPr>
                <w:ilvl w:val="4"/>
                <w:numId w:val="5"/>
              </w:numPr>
              <w:ind w:left="399" w:hanging="283"/>
            </w:pPr>
            <w:r w:rsidRPr="007108BC">
              <w:t xml:space="preserve">Two primary doses 2 </w:t>
            </w:r>
            <w:r>
              <w:t>to 6 months apart</w:t>
            </w:r>
          </w:p>
          <w:p w14:paraId="47919532" w14:textId="77777777" w:rsidR="00CA4658" w:rsidRPr="00A147A6" w:rsidRDefault="00CA4658" w:rsidP="00DB35D4">
            <w:pPr>
              <w:pStyle w:val="Tabletext0"/>
              <w:numPr>
                <w:ilvl w:val="4"/>
                <w:numId w:val="5"/>
              </w:numPr>
              <w:ind w:left="399" w:hanging="283"/>
            </w:pPr>
            <w:r w:rsidRPr="0093496C">
              <w:rPr>
                <w:snapToGrid/>
              </w:rPr>
              <w:t xml:space="preserve">For subjects who are immunodeficient, immunosuppressed or likely to become immunosuppressed due to known disease or therapy, two primary </w:t>
            </w:r>
            <w:r>
              <w:rPr>
                <w:snapToGrid/>
              </w:rPr>
              <w:t xml:space="preserve">doses </w:t>
            </w:r>
            <w:r w:rsidRPr="0093496C">
              <w:rPr>
                <w:snapToGrid/>
              </w:rPr>
              <w:t xml:space="preserve">can be given 1 to 2 months apart </w:t>
            </w:r>
          </w:p>
          <w:p w14:paraId="37158238" w14:textId="77777777" w:rsidR="00CA4658" w:rsidRPr="00BC4D50" w:rsidRDefault="00CA4658" w:rsidP="00DB35D4">
            <w:pPr>
              <w:pStyle w:val="Tabletext0"/>
              <w:numPr>
                <w:ilvl w:val="4"/>
                <w:numId w:val="5"/>
              </w:numPr>
              <w:ind w:left="399" w:hanging="283"/>
            </w:pPr>
            <w:r>
              <w:rPr>
                <w:snapToGrid/>
              </w:rPr>
              <w:t>Those eligible populations who have received one dose privately can receive their second dose on the NIP</w:t>
            </w:r>
          </w:p>
        </w:tc>
      </w:tr>
    </w:tbl>
    <w:p w14:paraId="6103EAF0" w14:textId="3AE27199" w:rsidR="00511E4F" w:rsidRDefault="00511E4F" w:rsidP="00511E4F">
      <w:pPr>
        <w:widowControl w:val="0"/>
        <w:pBdr>
          <w:bottom w:val="single" w:sz="4" w:space="1" w:color="auto"/>
        </w:pBdr>
        <w:rPr>
          <w:rFonts w:asciiTheme="minorHAnsi" w:hAnsiTheme="minorHAnsi" w:cs="Arial"/>
          <w:bCs/>
          <w:snapToGrid w:val="0"/>
        </w:rPr>
      </w:pP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9072"/>
      </w:tblGrid>
      <w:tr w:rsidR="00EF1FA4" w:rsidRPr="007108BC" w14:paraId="4C48D6E7" w14:textId="77777777" w:rsidTr="00F0479D">
        <w:trPr>
          <w:trHeight w:val="357"/>
        </w:trPr>
        <w:tc>
          <w:tcPr>
            <w:tcW w:w="9072" w:type="dxa"/>
            <w:tcBorders>
              <w:top w:val="nil"/>
              <w:bottom w:val="nil"/>
            </w:tcBorders>
          </w:tcPr>
          <w:p w14:paraId="14CBD7B1" w14:textId="77777777" w:rsidR="00EF1FA4" w:rsidRPr="00404860" w:rsidRDefault="00EF1FA4" w:rsidP="00F0479D">
            <w:pPr>
              <w:pStyle w:val="Tabletext0"/>
              <w:rPr>
                <w:b/>
                <w:bCs/>
              </w:rPr>
            </w:pPr>
            <w:r w:rsidRPr="00404860">
              <w:rPr>
                <w:b/>
                <w:bCs/>
              </w:rPr>
              <w:t>Circumstances</w:t>
            </w:r>
          </w:p>
          <w:p w14:paraId="6B1E55D3" w14:textId="77777777" w:rsidR="00EF1FA4" w:rsidRDefault="00EF1FA4" w:rsidP="00F0479D">
            <w:pPr>
              <w:pStyle w:val="Tabletext0"/>
            </w:pPr>
            <w:r>
              <w:t>Vaccine may be provided to a person who:</w:t>
            </w:r>
          </w:p>
          <w:p w14:paraId="537F3ED0" w14:textId="18FB889E" w:rsidR="00484163" w:rsidRPr="00484163" w:rsidRDefault="00EF1FA4" w:rsidP="00DB35D4">
            <w:pPr>
              <w:pStyle w:val="Tabletext0"/>
              <w:numPr>
                <w:ilvl w:val="0"/>
                <w:numId w:val="4"/>
              </w:numPr>
            </w:pPr>
            <w:r>
              <w:t>is at least 65 years of age</w:t>
            </w:r>
            <w:r w:rsidR="00484163">
              <w:t xml:space="preserve"> AND </w:t>
            </w:r>
          </w:p>
          <w:p w14:paraId="7DDDDE61" w14:textId="160A41CB" w:rsidR="00EF1FA4" w:rsidRPr="00484163" w:rsidRDefault="00484163" w:rsidP="00DB35D4">
            <w:pPr>
              <w:pStyle w:val="Tabletext0"/>
              <w:numPr>
                <w:ilvl w:val="0"/>
                <w:numId w:val="4"/>
              </w:numPr>
            </w:pPr>
            <w:r w:rsidRPr="00484163">
              <w:t xml:space="preserve">has not been </w:t>
            </w:r>
            <w:r w:rsidR="00107CEA" w:rsidRPr="00484163">
              <w:t xml:space="preserve">vaccinated </w:t>
            </w:r>
            <w:r w:rsidR="00921DDE">
              <w:t xml:space="preserve">with </w:t>
            </w:r>
            <w:r w:rsidR="00921DDE" w:rsidRPr="00484163">
              <w:t xml:space="preserve">Zostavax in the past 5 years </w:t>
            </w:r>
            <w:r w:rsidR="00921DDE">
              <w:t xml:space="preserve">or </w:t>
            </w:r>
            <w:r w:rsidR="00107CEA" w:rsidRPr="00484163">
              <w:t>with 2 doses of Shingrix</w:t>
            </w:r>
          </w:p>
          <w:p w14:paraId="43A92DA4" w14:textId="77777777" w:rsidR="00EF1FA4" w:rsidRPr="007108BC" w:rsidRDefault="00EF1FA4" w:rsidP="00F0479D">
            <w:pPr>
              <w:pStyle w:val="Tabletext0"/>
              <w:ind w:left="720"/>
            </w:pPr>
            <w:r>
              <w:t xml:space="preserve"> </w:t>
            </w:r>
          </w:p>
        </w:tc>
      </w:tr>
    </w:tbl>
    <w:p w14:paraId="65221566" w14:textId="6E5FFB25" w:rsidR="00484163" w:rsidRDefault="00484163" w:rsidP="00484163">
      <w:pPr>
        <w:rPr>
          <w:b/>
          <w:i/>
        </w:rPr>
      </w:pPr>
      <w:r w:rsidRPr="00361A30">
        <w:rPr>
          <w:b/>
          <w:i/>
        </w:rPr>
        <w:t>Th</w:t>
      </w:r>
      <w:r>
        <w:rPr>
          <w:b/>
          <w:i/>
        </w:rPr>
        <w:t>e wording of the item</w:t>
      </w:r>
      <w:r w:rsidRPr="00361A30">
        <w:rPr>
          <w:b/>
          <w:i/>
        </w:rPr>
        <w:t xml:space="preserve"> may be subject to further review. Should there be any changes made to the </w:t>
      </w:r>
      <w:r>
        <w:rPr>
          <w:b/>
          <w:i/>
        </w:rPr>
        <w:t>item t</w:t>
      </w:r>
      <w:r w:rsidRPr="00361A30">
        <w:rPr>
          <w:b/>
          <w:i/>
        </w:rPr>
        <w:t>he sponsor will be informed.</w:t>
      </w:r>
    </w:p>
    <w:p w14:paraId="7332AC1B" w14:textId="7A0176C6" w:rsidR="00DB35D4" w:rsidRDefault="00DB35D4" w:rsidP="00484163">
      <w:pPr>
        <w:rPr>
          <w:b/>
          <w:i/>
        </w:rPr>
      </w:pPr>
    </w:p>
    <w:p w14:paraId="386F4B53" w14:textId="6816F7F2" w:rsidR="00DB35D4" w:rsidRPr="00E24F83" w:rsidRDefault="00DB35D4" w:rsidP="00E24F83">
      <w:pPr>
        <w:pStyle w:val="2-SectionHeading"/>
      </w:pPr>
      <w:r w:rsidRPr="00E24F83">
        <w:t>Context for Decision</w:t>
      </w:r>
    </w:p>
    <w:p w14:paraId="20A976C9" w14:textId="77777777" w:rsidR="00DB35D4" w:rsidRPr="00E24F83" w:rsidRDefault="00DB35D4" w:rsidP="00E24F83">
      <w:pPr>
        <w:pStyle w:val="3-BodyText"/>
        <w:numPr>
          <w:ilvl w:val="0"/>
          <w:numId w:val="0"/>
        </w:numPr>
        <w:ind w:left="720"/>
      </w:pPr>
      <w:r w:rsidRPr="007129F2">
        <w:rPr>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w:t>
      </w:r>
      <w:r w:rsidRPr="00E24F83">
        <w:t>time.</w:t>
      </w:r>
    </w:p>
    <w:p w14:paraId="203EC960" w14:textId="22EB9223" w:rsidR="00DB35D4" w:rsidRPr="00E24F83" w:rsidRDefault="00DB35D4" w:rsidP="00E24F83">
      <w:pPr>
        <w:pStyle w:val="2-SectionHeading"/>
      </w:pPr>
      <w:r w:rsidRPr="00E24F83">
        <w:t>Sponsor’s Comment</w:t>
      </w:r>
    </w:p>
    <w:p w14:paraId="25368A95" w14:textId="070E11B7" w:rsidR="00DB35D4" w:rsidRPr="00361A30" w:rsidRDefault="00824092" w:rsidP="00FC1D41">
      <w:pPr>
        <w:ind w:left="720"/>
        <w:rPr>
          <w:b/>
          <w:i/>
        </w:rPr>
      </w:pPr>
      <w:r w:rsidRPr="00885E10">
        <w:rPr>
          <w:bCs/>
          <w:lang w:val="en-GB"/>
        </w:rPr>
        <w:t xml:space="preserve">GSK welcomes both the PBAC recommendation of Shingrix for older adults and their recognition of the value of </w:t>
      </w:r>
      <w:r>
        <w:rPr>
          <w:bCs/>
          <w:lang w:val="en-GB"/>
        </w:rPr>
        <w:t>preventive</w:t>
      </w:r>
      <w:r w:rsidRPr="00885E10">
        <w:rPr>
          <w:bCs/>
          <w:lang w:val="en-GB"/>
        </w:rPr>
        <w:t xml:space="preserve"> options against shingles and its associated complications. We look forward to working with the PBAC to expand NIP eligibility for other cohorts of Australian adults at increased risk of shingles</w:t>
      </w:r>
      <w:r w:rsidR="00B72E91">
        <w:rPr>
          <w:bCs/>
          <w:lang w:val="en-GB"/>
        </w:rPr>
        <w:t>.</w:t>
      </w:r>
    </w:p>
    <w:p w14:paraId="20FCFF3B" w14:textId="77777777" w:rsidR="00303948" w:rsidRPr="00303948" w:rsidRDefault="00303948" w:rsidP="00303948"/>
    <w:sectPr w:rsidR="00303948" w:rsidRPr="00303948" w:rsidSect="002E6D59">
      <w:headerReference w:type="even" r:id="rId10"/>
      <w:headerReference w:type="default" r:id="rId11"/>
      <w:footerReference w:type="even" r:id="rId12"/>
      <w:footerReference w:type="defaul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9312" w14:textId="77777777" w:rsidR="004B0FE7" w:rsidRDefault="004B0FE7">
      <w:r>
        <w:separator/>
      </w:r>
    </w:p>
    <w:p w14:paraId="42D20570" w14:textId="77777777" w:rsidR="004B0FE7" w:rsidRDefault="004B0FE7"/>
    <w:p w14:paraId="0E2762BF" w14:textId="77777777" w:rsidR="004B0FE7" w:rsidRDefault="004B0FE7"/>
  </w:endnote>
  <w:endnote w:type="continuationSeparator" w:id="0">
    <w:p w14:paraId="6A35455C" w14:textId="77777777" w:rsidR="004B0FE7" w:rsidRDefault="004B0FE7">
      <w:r>
        <w:continuationSeparator/>
      </w:r>
    </w:p>
    <w:p w14:paraId="18B2C7D2" w14:textId="77777777" w:rsidR="004B0FE7" w:rsidRDefault="004B0FE7"/>
    <w:p w14:paraId="1DA87E43" w14:textId="77777777" w:rsidR="004B0FE7" w:rsidRDefault="004B0FE7"/>
  </w:endnote>
  <w:endnote w:type="continuationNotice" w:id="1">
    <w:p w14:paraId="0285DDD6" w14:textId="77777777" w:rsidR="004B0FE7" w:rsidRDefault="004B0FE7"/>
    <w:p w14:paraId="649C01B4" w14:textId="77777777" w:rsidR="004B0FE7" w:rsidRDefault="004B0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A3D5" w14:textId="77777777" w:rsidR="00191AC2" w:rsidRDefault="00191AC2">
    <w:pPr>
      <w:pStyle w:val="Footer"/>
    </w:pPr>
  </w:p>
  <w:bookmarkStart w:id="31" w:name="_Hlk76375156"/>
  <w:p w14:paraId="527DBAE4" w14:textId="77777777" w:rsidR="00454557" w:rsidRPr="00F90A91" w:rsidRDefault="00454557" w:rsidP="00454557">
    <w:pPr>
      <w:pStyle w:val="Footer"/>
      <w:keepNext/>
      <w:ind w:left="360"/>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Pr="00836F75">
      <w:rPr>
        <w:rFonts w:cs="Arial"/>
        <w:b/>
        <w:noProof/>
      </w:rPr>
      <w:t>1</w:t>
    </w:r>
    <w:r w:rsidRPr="00836F75">
      <w:rPr>
        <w:rFonts w:cs="Arial"/>
        <w:b/>
        <w:noProof/>
      </w:rPr>
      <w:fldChar w:fldCharType="end"/>
    </w:r>
    <w:r>
      <w:rPr>
        <w:rFonts w:cs="Arial"/>
        <w:b/>
        <w:noProof/>
      </w:rPr>
      <w:t xml:space="preserve"> </w:t>
    </w:r>
    <w:bookmarkEnd w:id="3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14078" w14:textId="77777777" w:rsidR="004B0FE7" w:rsidRDefault="004B0FE7">
      <w:r>
        <w:separator/>
      </w:r>
    </w:p>
    <w:p w14:paraId="39130B65" w14:textId="77777777" w:rsidR="004B0FE7" w:rsidRDefault="004B0FE7"/>
    <w:p w14:paraId="2AA8E654" w14:textId="77777777" w:rsidR="004B0FE7" w:rsidRDefault="004B0FE7"/>
  </w:footnote>
  <w:footnote w:type="continuationSeparator" w:id="0">
    <w:p w14:paraId="00D6639A" w14:textId="77777777" w:rsidR="004B0FE7" w:rsidRDefault="004B0FE7">
      <w:r>
        <w:continuationSeparator/>
      </w:r>
    </w:p>
    <w:p w14:paraId="3BB7BBE0" w14:textId="77777777" w:rsidR="004B0FE7" w:rsidRDefault="004B0FE7"/>
    <w:p w14:paraId="12AF4B4F" w14:textId="77777777" w:rsidR="004B0FE7" w:rsidRDefault="004B0FE7"/>
  </w:footnote>
  <w:footnote w:type="continuationNotice" w:id="1">
    <w:p w14:paraId="22217908" w14:textId="77777777" w:rsidR="004B0FE7" w:rsidRDefault="004B0FE7"/>
    <w:p w14:paraId="792CE798" w14:textId="77777777" w:rsidR="004B0FE7" w:rsidRDefault="004B0FE7"/>
  </w:footnote>
  <w:footnote w:id="2">
    <w:p w14:paraId="61215798" w14:textId="2627D96E" w:rsidR="001042B1" w:rsidRDefault="001042B1">
      <w:pPr>
        <w:pStyle w:val="FootnoteText"/>
      </w:pPr>
      <w:r>
        <w:rPr>
          <w:rStyle w:val="FootnoteReference"/>
        </w:rPr>
        <w:footnoteRef/>
      </w:r>
      <w:r>
        <w:t xml:space="preserve"> </w:t>
      </w:r>
      <w:r w:rsidRPr="001042B1">
        <w:t>Curran D, Oostvogels L, Heineman T, Matthews S, McElhaney J, McNeil S, Diez-Domingo J, Lal H, Andrews C, Athan E, Berglund J, Campora L, de Looze F, Korhonen T, Leung E, Levin M, Volpi A, Johnson RW; ZOE-50/70 Study Group. Quality of Life Impact of an Adjuvanted Recombinant Zoster Vaccine in Adults Aged 50 Years and Older. J Gerontol A Biol Sci Med Sci. 2019 Jul 12;74(8):1231-1238.</w:t>
      </w:r>
    </w:p>
  </w:footnote>
  <w:footnote w:id="3">
    <w:p w14:paraId="77041869" w14:textId="2E13E4B2" w:rsidR="00DA578B" w:rsidRDefault="00DA578B">
      <w:pPr>
        <w:pStyle w:val="FootnoteText"/>
      </w:pPr>
      <w:r>
        <w:rPr>
          <w:rStyle w:val="FootnoteReference"/>
        </w:rPr>
        <w:footnoteRef/>
      </w:r>
      <w:r>
        <w:t xml:space="preserve"> </w:t>
      </w:r>
      <w:hyperlink r:id="rId1" w:history="1">
        <w:r w:rsidRPr="009F52DB">
          <w:t>Zoster (herpes zoster) | The Australian Immunisation Handbook (health.gov.au)</w:t>
        </w:r>
      </w:hyperlink>
    </w:p>
  </w:footnote>
  <w:footnote w:id="4">
    <w:p w14:paraId="7045CFAF" w14:textId="037A6203" w:rsidR="00830E8D" w:rsidRPr="009F52DB" w:rsidRDefault="00830E8D">
      <w:pPr>
        <w:pStyle w:val="FootnoteText"/>
      </w:pPr>
      <w:r w:rsidRPr="009F52DB">
        <w:rPr>
          <w:vertAlign w:val="superscript"/>
        </w:rPr>
        <w:footnoteRef/>
      </w:r>
      <w:r w:rsidRPr="009F52DB">
        <w:t xml:space="preserve"> </w:t>
      </w:r>
      <w:r w:rsidR="00553AB4" w:rsidRPr="009F52DB">
        <w:t xml:space="preserve">van Oorschot D, </w:t>
      </w:r>
      <w:r w:rsidR="00553AB4" w:rsidRPr="009F52DB">
        <w:t>Vroling H, Bunge E, Diaz-Decaro J, Curran D, Yawn B. A systematic literature review of herpes zoster incidence worldwide. Hum Vaccin Immunother. 2021 Jun 3;17(6):1714-1732</w:t>
      </w:r>
    </w:p>
  </w:footnote>
  <w:footnote w:id="5">
    <w:p w14:paraId="272C853D" w14:textId="352A3C09" w:rsidR="00553AB4" w:rsidRDefault="00553AB4">
      <w:pPr>
        <w:pStyle w:val="FootnoteText"/>
      </w:pPr>
      <w:r w:rsidRPr="009F52DB">
        <w:rPr>
          <w:vertAlign w:val="superscript"/>
        </w:rPr>
        <w:footnoteRef/>
      </w:r>
      <w:r w:rsidRPr="009F52DB">
        <w:t xml:space="preserve"> Kawai K, </w:t>
      </w:r>
      <w:r w:rsidRPr="009F52DB">
        <w:t>Gebremeskel BG, Acosta CJ. Systematic review of incidence and complications of herpes zoster: towards a global perspective. BMJ Open. 2014 Jun 10;4(6):e004833.</w:t>
      </w:r>
      <w:r w:rsidRPr="00553AB4">
        <w:rPr>
          <w:rStyle w:val="Hyperlink"/>
        </w:rPr>
        <w:t xml:space="preserve"> </w:t>
      </w:r>
    </w:p>
  </w:footnote>
  <w:footnote w:id="6">
    <w:p w14:paraId="67ED5BEC" w14:textId="7092C7C8" w:rsidR="00553AB4" w:rsidRDefault="00553AB4">
      <w:pPr>
        <w:pStyle w:val="FootnoteText"/>
      </w:pPr>
      <w:r w:rsidRPr="009A4803">
        <w:rPr>
          <w:vertAlign w:val="superscript"/>
        </w:rPr>
        <w:footnoteRef/>
      </w:r>
      <w:r w:rsidRPr="009A4803">
        <w:rPr>
          <w:vertAlign w:val="superscript"/>
        </w:rPr>
        <w:t xml:space="preserve"> </w:t>
      </w:r>
      <w:r w:rsidRPr="009A4803">
        <w:t xml:space="preserve">Curran D, </w:t>
      </w:r>
      <w:r w:rsidRPr="009A4803">
        <w:t>Callegaro A, Fahrbach K, Neupane B, Vroling H, van Oorschot D, Yawn BP. Meta-Regression of Herpes Zoster Incidence Worldwide. Infect Dis Ther. 2022 Feb;11(1):389-403</w:t>
      </w:r>
    </w:p>
  </w:footnote>
  <w:footnote w:id="7">
    <w:p w14:paraId="08B8B75A" w14:textId="77B3F4DC" w:rsidR="0043420C" w:rsidRDefault="0043420C">
      <w:pPr>
        <w:pStyle w:val="FootnoteText"/>
      </w:pPr>
      <w:r>
        <w:rPr>
          <w:rStyle w:val="FootnoteReference"/>
        </w:rPr>
        <w:footnoteRef/>
      </w:r>
      <w:r>
        <w:t xml:space="preserve"> </w:t>
      </w:r>
      <w:r w:rsidR="00FC6C8C" w:rsidRPr="00B15550">
        <w:t>S</w:t>
      </w:r>
      <w:r w:rsidRPr="00B15550">
        <w:t>trezova A, Diez-Domingo J, Al Shawafi K, Tinoco JC, Shi M, Pirrotta P, Mwakingwe-Omari A; Zoster-049 Study Group. Long-term Protection Against Herpes Zoster by the Adjuvanted Recombinant Zoster Vaccine: Interim Efficacy, Immunogenicity, and Safety Results up to 10 Years After Initial Vaccination. Open Forum Infect Dis. 2022 Oct 23;9(10):ofac485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A06225"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A06225" w:rsidRDefault="00240165"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A06225" w:rsidRDefault="00240165">
          <w:pPr>
            <w:spacing w:line="276" w:lineRule="auto"/>
            <w:rPr>
              <w:rFonts w:ascii="Cambria" w:eastAsia="MS Gothic" w:hAnsi="Cambria"/>
              <w:b/>
              <w:bCs/>
              <w:color w:val="4F81BD"/>
            </w:rPr>
          </w:pPr>
        </w:p>
      </w:tc>
    </w:tr>
    <w:tr w:rsidR="0024016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A06225"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A06225"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A06225" w:rsidRDefault="00240165">
          <w:pPr>
            <w:spacing w:line="276" w:lineRule="auto"/>
            <w:rPr>
              <w:rFonts w:ascii="Cambria" w:eastAsia="MS Gothic" w:hAnsi="Cambria"/>
              <w:b/>
              <w:bCs/>
              <w:color w:val="4F81BD"/>
            </w:rPr>
          </w:pPr>
        </w:p>
      </w:tc>
    </w:tr>
  </w:tbl>
  <w:p w14:paraId="7DCC695F" w14:textId="77777777" w:rsidR="00240165" w:rsidRDefault="00240165"/>
  <w:p w14:paraId="25F34A60" w14:textId="77777777" w:rsidR="00240165" w:rsidRDefault="00240165"/>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98BE" w14:textId="7E4A4025" w:rsidR="00704595" w:rsidRPr="00056684" w:rsidRDefault="00DB35D4" w:rsidP="00704595">
    <w:pPr>
      <w:pStyle w:val="Header"/>
      <w:ind w:left="360"/>
      <w:rPr>
        <w:rFonts w:asciiTheme="minorHAnsi" w:hAnsiTheme="minorHAnsi" w:cs="Arial"/>
        <w:i/>
        <w:color w:val="808080"/>
      </w:rPr>
    </w:pPr>
    <w:bookmarkStart w:id="30" w:name="_Hlk76375146"/>
    <w:r>
      <w:rPr>
        <w:rFonts w:asciiTheme="minorHAnsi" w:hAnsiTheme="minorHAnsi" w:cs="Arial"/>
        <w:i/>
        <w:color w:val="808080"/>
      </w:rPr>
      <w:t>Public Summary Document</w:t>
    </w:r>
    <w:r w:rsidR="00303948">
      <w:rPr>
        <w:rFonts w:asciiTheme="minorHAnsi" w:hAnsiTheme="minorHAnsi" w:cs="Arial"/>
        <w:i/>
        <w:color w:val="808080"/>
      </w:rPr>
      <w:t xml:space="preserve"> </w:t>
    </w:r>
    <w:r w:rsidR="00704595" w:rsidRPr="00056684">
      <w:rPr>
        <w:rFonts w:asciiTheme="minorHAnsi" w:hAnsiTheme="minorHAnsi" w:cs="Arial"/>
        <w:i/>
        <w:color w:val="808080"/>
      </w:rPr>
      <w:t xml:space="preserve">– </w:t>
    </w:r>
    <w:r w:rsidR="00303948">
      <w:rPr>
        <w:rFonts w:asciiTheme="minorHAnsi" w:hAnsiTheme="minorHAnsi" w:cs="Arial"/>
        <w:i/>
        <w:color w:val="808080"/>
      </w:rPr>
      <w:t>July</w:t>
    </w:r>
    <w:r w:rsidR="00704595">
      <w:rPr>
        <w:rFonts w:asciiTheme="minorHAnsi" w:hAnsiTheme="minorHAnsi" w:cs="Arial"/>
        <w:i/>
        <w:color w:val="808080"/>
      </w:rPr>
      <w:t xml:space="preserve"> 202</w:t>
    </w:r>
    <w:r w:rsidR="00303948">
      <w:rPr>
        <w:rFonts w:asciiTheme="minorHAnsi" w:hAnsiTheme="minorHAnsi" w:cs="Arial"/>
        <w:i/>
        <w:color w:val="808080"/>
      </w:rPr>
      <w:t>3</w:t>
    </w:r>
    <w:r w:rsidR="00704595" w:rsidRPr="00056684">
      <w:rPr>
        <w:rFonts w:asciiTheme="minorHAnsi" w:hAnsiTheme="minorHAnsi" w:cs="Arial"/>
        <w:i/>
        <w:color w:val="808080"/>
      </w:rPr>
      <w:t xml:space="preserve"> PBAC Meeting</w:t>
    </w:r>
  </w:p>
  <w:bookmarkEnd w:id="30"/>
  <w:p w14:paraId="64A36885" w14:textId="77777777" w:rsidR="007E7F37" w:rsidRPr="00191AC2" w:rsidRDefault="007E7F37" w:rsidP="00191AC2">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5CD7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990906"/>
    <w:multiLevelType w:val="multilevel"/>
    <w:tmpl w:val="A0568B84"/>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802505"/>
    <w:multiLevelType w:val="hybridMultilevel"/>
    <w:tmpl w:val="8FD6AC58"/>
    <w:lvl w:ilvl="0" w:tplc="761CAACA">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097ED2"/>
    <w:multiLevelType w:val="hybridMultilevel"/>
    <w:tmpl w:val="7B701098"/>
    <w:lvl w:ilvl="0" w:tplc="48402130">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346AD7"/>
    <w:multiLevelType w:val="hybridMultilevel"/>
    <w:tmpl w:val="432A33A4"/>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F8A18B8"/>
    <w:multiLevelType w:val="hybridMultilevel"/>
    <w:tmpl w:val="A5FEB35C"/>
    <w:lvl w:ilvl="0" w:tplc="3C1EC994">
      <w:start w:val="23"/>
      <w:numFmt w:val="decimal"/>
      <w:lvlText w:val="%1"/>
      <w:lvlJc w:val="left"/>
      <w:pPr>
        <w:ind w:left="720" w:hanging="360"/>
      </w:pPr>
      <w:rPr>
        <w:rFonts w:hint="default"/>
        <w:sz w:val="20"/>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12549C"/>
    <w:multiLevelType w:val="hybridMultilevel"/>
    <w:tmpl w:val="23D4C3B2"/>
    <w:lvl w:ilvl="0" w:tplc="E2543D8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DAC5FFD"/>
    <w:multiLevelType w:val="multilevel"/>
    <w:tmpl w:val="AF386294"/>
    <w:lvl w:ilvl="0">
      <w:start w:val="1"/>
      <w:numFmt w:val="decimal"/>
      <w:lvlText w:val="%1"/>
      <w:lvlJc w:val="left"/>
      <w:pPr>
        <w:ind w:left="2705" w:hanging="720"/>
      </w:pPr>
      <w:rPr>
        <w:rFonts w:hint="default"/>
        <w:b/>
        <w:bCs w:val="0"/>
      </w:rPr>
    </w:lvl>
    <w:lvl w:ilvl="1">
      <w:start w:val="1"/>
      <w:numFmt w:val="decimal"/>
      <w:lvlText w:val="%1.%2"/>
      <w:lvlJc w:val="left"/>
      <w:pPr>
        <w:ind w:left="720" w:hanging="720"/>
      </w:pPr>
      <w:rPr>
        <w:rFonts w:hint="default"/>
        <w:b w:val="0"/>
        <w:b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60B41A78"/>
    <w:multiLevelType w:val="hybridMultilevel"/>
    <w:tmpl w:val="4DE84A02"/>
    <w:lvl w:ilvl="0" w:tplc="A5E23F64">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15588D"/>
    <w:multiLevelType w:val="hybridMultilevel"/>
    <w:tmpl w:val="28247938"/>
    <w:lvl w:ilvl="0" w:tplc="8A708BBC">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9E2C54"/>
    <w:multiLevelType w:val="hybridMultilevel"/>
    <w:tmpl w:val="C4663584"/>
    <w:lvl w:ilvl="0" w:tplc="A4E0C28A">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E13122B"/>
    <w:multiLevelType w:val="hybridMultilevel"/>
    <w:tmpl w:val="442820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4037B3"/>
    <w:multiLevelType w:val="multilevel"/>
    <w:tmpl w:val="32E28E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4D033C"/>
    <w:multiLevelType w:val="multilevel"/>
    <w:tmpl w:val="4044E9B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7F79F2"/>
    <w:multiLevelType w:val="hybridMultilevel"/>
    <w:tmpl w:val="0D5260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19194284">
    <w:abstractNumId w:val="13"/>
  </w:num>
  <w:num w:numId="2" w16cid:durableId="211118682">
    <w:abstractNumId w:val="7"/>
  </w:num>
  <w:num w:numId="3" w16cid:durableId="1682850186">
    <w:abstractNumId w:val="14"/>
  </w:num>
  <w:num w:numId="4" w16cid:durableId="171409297">
    <w:abstractNumId w:val="6"/>
  </w:num>
  <w:num w:numId="5" w16cid:durableId="1469976768">
    <w:abstractNumId w:val="11"/>
  </w:num>
  <w:num w:numId="6" w16cid:durableId="62223592">
    <w:abstractNumId w:val="8"/>
  </w:num>
  <w:num w:numId="7" w16cid:durableId="1869417085">
    <w:abstractNumId w:val="7"/>
  </w:num>
  <w:num w:numId="8" w16cid:durableId="1132746607">
    <w:abstractNumId w:val="7"/>
  </w:num>
  <w:num w:numId="9" w16cid:durableId="630790345">
    <w:abstractNumId w:val="5"/>
  </w:num>
  <w:num w:numId="10" w16cid:durableId="673453715">
    <w:abstractNumId w:val="2"/>
  </w:num>
  <w:num w:numId="11" w16cid:durableId="1688404630">
    <w:abstractNumId w:val="10"/>
  </w:num>
  <w:num w:numId="12" w16cid:durableId="1513378749">
    <w:abstractNumId w:val="9"/>
  </w:num>
  <w:num w:numId="13" w16cid:durableId="896472566">
    <w:abstractNumId w:val="3"/>
  </w:num>
  <w:num w:numId="14" w16cid:durableId="650137766">
    <w:abstractNumId w:val="7"/>
  </w:num>
  <w:num w:numId="15" w16cid:durableId="1029798581">
    <w:abstractNumId w:val="7"/>
  </w:num>
  <w:num w:numId="16" w16cid:durableId="1943755697">
    <w:abstractNumId w:val="7"/>
  </w:num>
  <w:num w:numId="17" w16cid:durableId="1386837395">
    <w:abstractNumId w:val="7"/>
  </w:num>
  <w:num w:numId="18" w16cid:durableId="1099175429">
    <w:abstractNumId w:val="7"/>
  </w:num>
  <w:num w:numId="19" w16cid:durableId="811093431">
    <w:abstractNumId w:val="7"/>
  </w:num>
  <w:num w:numId="20" w16cid:durableId="1930308744">
    <w:abstractNumId w:val="7"/>
  </w:num>
  <w:num w:numId="21" w16cid:durableId="1671642661">
    <w:abstractNumId w:val="7"/>
  </w:num>
  <w:num w:numId="22" w16cid:durableId="319818273">
    <w:abstractNumId w:val="7"/>
  </w:num>
  <w:num w:numId="23" w16cid:durableId="1704789910">
    <w:abstractNumId w:val="7"/>
  </w:num>
  <w:num w:numId="24" w16cid:durableId="1016885724">
    <w:abstractNumId w:val="7"/>
  </w:num>
  <w:num w:numId="25" w16cid:durableId="1584601819">
    <w:abstractNumId w:val="1"/>
  </w:num>
  <w:num w:numId="26" w16cid:durableId="645234055">
    <w:abstractNumId w:val="12"/>
  </w:num>
  <w:num w:numId="27" w16cid:durableId="421681578">
    <w:abstractNumId w:val="0"/>
  </w:num>
  <w:num w:numId="28" w16cid:durableId="2079741651">
    <w:abstractNumId w:val="4"/>
  </w:num>
  <w:num w:numId="29" w16cid:durableId="512695420">
    <w:abstractNumId w:val="13"/>
  </w:num>
  <w:num w:numId="30" w16cid:durableId="192545264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06027"/>
    <w:rsid w:val="000067F6"/>
    <w:rsid w:val="00011A59"/>
    <w:rsid w:val="00016A41"/>
    <w:rsid w:val="000214D1"/>
    <w:rsid w:val="0002464A"/>
    <w:rsid w:val="00025A04"/>
    <w:rsid w:val="00026433"/>
    <w:rsid w:val="00027614"/>
    <w:rsid w:val="0003050E"/>
    <w:rsid w:val="0003106B"/>
    <w:rsid w:val="00031DC0"/>
    <w:rsid w:val="000338C4"/>
    <w:rsid w:val="00033C1D"/>
    <w:rsid w:val="00034114"/>
    <w:rsid w:val="00034905"/>
    <w:rsid w:val="00037BE6"/>
    <w:rsid w:val="000421A1"/>
    <w:rsid w:val="0004240E"/>
    <w:rsid w:val="00043DF7"/>
    <w:rsid w:val="00044EC4"/>
    <w:rsid w:val="00045E26"/>
    <w:rsid w:val="000512BF"/>
    <w:rsid w:val="000514B5"/>
    <w:rsid w:val="0005322E"/>
    <w:rsid w:val="00054E2B"/>
    <w:rsid w:val="000551DE"/>
    <w:rsid w:val="000552F0"/>
    <w:rsid w:val="00056AE7"/>
    <w:rsid w:val="00057CDA"/>
    <w:rsid w:val="00060E64"/>
    <w:rsid w:val="00061395"/>
    <w:rsid w:val="00063FE2"/>
    <w:rsid w:val="00066193"/>
    <w:rsid w:val="00066755"/>
    <w:rsid w:val="00067B6B"/>
    <w:rsid w:val="00070CDC"/>
    <w:rsid w:val="00071A5B"/>
    <w:rsid w:val="00072CB1"/>
    <w:rsid w:val="00072EE0"/>
    <w:rsid w:val="0007337F"/>
    <w:rsid w:val="00075C00"/>
    <w:rsid w:val="000761A3"/>
    <w:rsid w:val="000763D5"/>
    <w:rsid w:val="00076C38"/>
    <w:rsid w:val="00077143"/>
    <w:rsid w:val="00077DF7"/>
    <w:rsid w:val="0008050C"/>
    <w:rsid w:val="00080AEC"/>
    <w:rsid w:val="00081B17"/>
    <w:rsid w:val="00081FE5"/>
    <w:rsid w:val="00082169"/>
    <w:rsid w:val="000834BE"/>
    <w:rsid w:val="00083F01"/>
    <w:rsid w:val="00085937"/>
    <w:rsid w:val="00086A80"/>
    <w:rsid w:val="00087C4C"/>
    <w:rsid w:val="000918CB"/>
    <w:rsid w:val="00091B06"/>
    <w:rsid w:val="00091E14"/>
    <w:rsid w:val="000941DC"/>
    <w:rsid w:val="000951C4"/>
    <w:rsid w:val="00095ADA"/>
    <w:rsid w:val="000969AD"/>
    <w:rsid w:val="000975FB"/>
    <w:rsid w:val="000A2A32"/>
    <w:rsid w:val="000A3AA2"/>
    <w:rsid w:val="000A44B2"/>
    <w:rsid w:val="000A52F6"/>
    <w:rsid w:val="000A6098"/>
    <w:rsid w:val="000A77AA"/>
    <w:rsid w:val="000A7E7D"/>
    <w:rsid w:val="000B44C3"/>
    <w:rsid w:val="000B4A5C"/>
    <w:rsid w:val="000B558D"/>
    <w:rsid w:val="000B5A89"/>
    <w:rsid w:val="000B65F6"/>
    <w:rsid w:val="000B7767"/>
    <w:rsid w:val="000C5F95"/>
    <w:rsid w:val="000C6996"/>
    <w:rsid w:val="000C7C46"/>
    <w:rsid w:val="000D09E9"/>
    <w:rsid w:val="000D113F"/>
    <w:rsid w:val="000D23BA"/>
    <w:rsid w:val="000D267F"/>
    <w:rsid w:val="000D3252"/>
    <w:rsid w:val="000D6543"/>
    <w:rsid w:val="000E036B"/>
    <w:rsid w:val="000E0712"/>
    <w:rsid w:val="000E19B7"/>
    <w:rsid w:val="000E20FC"/>
    <w:rsid w:val="000E22EA"/>
    <w:rsid w:val="000E3DFB"/>
    <w:rsid w:val="000E58B0"/>
    <w:rsid w:val="000E5EA1"/>
    <w:rsid w:val="000E681E"/>
    <w:rsid w:val="000E78FF"/>
    <w:rsid w:val="000E7E52"/>
    <w:rsid w:val="000F0003"/>
    <w:rsid w:val="000F2144"/>
    <w:rsid w:val="000F3384"/>
    <w:rsid w:val="000F4E6A"/>
    <w:rsid w:val="000F7354"/>
    <w:rsid w:val="001000CF"/>
    <w:rsid w:val="00100306"/>
    <w:rsid w:val="00101ABE"/>
    <w:rsid w:val="00102202"/>
    <w:rsid w:val="00102700"/>
    <w:rsid w:val="0010289B"/>
    <w:rsid w:val="00102A50"/>
    <w:rsid w:val="00102A78"/>
    <w:rsid w:val="00103118"/>
    <w:rsid w:val="00104227"/>
    <w:rsid w:val="001042B1"/>
    <w:rsid w:val="00107CEA"/>
    <w:rsid w:val="001107BF"/>
    <w:rsid w:val="001121B7"/>
    <w:rsid w:val="00113649"/>
    <w:rsid w:val="00113D5C"/>
    <w:rsid w:val="00113E38"/>
    <w:rsid w:val="00115741"/>
    <w:rsid w:val="0012417C"/>
    <w:rsid w:val="00124BF2"/>
    <w:rsid w:val="0012597F"/>
    <w:rsid w:val="0012749D"/>
    <w:rsid w:val="001306A5"/>
    <w:rsid w:val="001311AE"/>
    <w:rsid w:val="0013396F"/>
    <w:rsid w:val="00136FC1"/>
    <w:rsid w:val="0013770B"/>
    <w:rsid w:val="00140B74"/>
    <w:rsid w:val="00140D94"/>
    <w:rsid w:val="00142395"/>
    <w:rsid w:val="00142714"/>
    <w:rsid w:val="00144D09"/>
    <w:rsid w:val="001452ED"/>
    <w:rsid w:val="00147566"/>
    <w:rsid w:val="00147D84"/>
    <w:rsid w:val="001549C1"/>
    <w:rsid w:val="00156C8D"/>
    <w:rsid w:val="00160F4D"/>
    <w:rsid w:val="001612E9"/>
    <w:rsid w:val="00162BDD"/>
    <w:rsid w:val="00162D4E"/>
    <w:rsid w:val="00163329"/>
    <w:rsid w:val="00164623"/>
    <w:rsid w:val="001652DE"/>
    <w:rsid w:val="00165B64"/>
    <w:rsid w:val="001677AA"/>
    <w:rsid w:val="00167B25"/>
    <w:rsid w:val="00170C9C"/>
    <w:rsid w:val="00176B9D"/>
    <w:rsid w:val="00177C73"/>
    <w:rsid w:val="00180713"/>
    <w:rsid w:val="00180720"/>
    <w:rsid w:val="00181D75"/>
    <w:rsid w:val="001830CE"/>
    <w:rsid w:val="001836E3"/>
    <w:rsid w:val="00184C39"/>
    <w:rsid w:val="00185417"/>
    <w:rsid w:val="0018643B"/>
    <w:rsid w:val="00191AC2"/>
    <w:rsid w:val="00192397"/>
    <w:rsid w:val="00196307"/>
    <w:rsid w:val="001A0D10"/>
    <w:rsid w:val="001A3041"/>
    <w:rsid w:val="001A33EA"/>
    <w:rsid w:val="001A4413"/>
    <w:rsid w:val="001A4C4F"/>
    <w:rsid w:val="001A5A2B"/>
    <w:rsid w:val="001A76FB"/>
    <w:rsid w:val="001B017F"/>
    <w:rsid w:val="001B0A13"/>
    <w:rsid w:val="001B0B79"/>
    <w:rsid w:val="001B1B5C"/>
    <w:rsid w:val="001B2BBC"/>
    <w:rsid w:val="001B3A40"/>
    <w:rsid w:val="001B3FFE"/>
    <w:rsid w:val="001B5129"/>
    <w:rsid w:val="001B74EF"/>
    <w:rsid w:val="001C0B4C"/>
    <w:rsid w:val="001C0BB9"/>
    <w:rsid w:val="001C0EC4"/>
    <w:rsid w:val="001C1195"/>
    <w:rsid w:val="001C12AE"/>
    <w:rsid w:val="001C1E84"/>
    <w:rsid w:val="001C2E42"/>
    <w:rsid w:val="001C3A0F"/>
    <w:rsid w:val="001C758C"/>
    <w:rsid w:val="001D1F5F"/>
    <w:rsid w:val="001D6EBA"/>
    <w:rsid w:val="001E06D2"/>
    <w:rsid w:val="001E17C4"/>
    <w:rsid w:val="001E57D6"/>
    <w:rsid w:val="001E5A03"/>
    <w:rsid w:val="001F005B"/>
    <w:rsid w:val="001F1850"/>
    <w:rsid w:val="001F1D9C"/>
    <w:rsid w:val="001F1FBF"/>
    <w:rsid w:val="001F2A31"/>
    <w:rsid w:val="001F2F1C"/>
    <w:rsid w:val="001F3189"/>
    <w:rsid w:val="001F3C7B"/>
    <w:rsid w:val="001F5CFF"/>
    <w:rsid w:val="002009B6"/>
    <w:rsid w:val="00201FB8"/>
    <w:rsid w:val="002025D2"/>
    <w:rsid w:val="00203FAC"/>
    <w:rsid w:val="00207DFD"/>
    <w:rsid w:val="00213136"/>
    <w:rsid w:val="00213CFB"/>
    <w:rsid w:val="0021553C"/>
    <w:rsid w:val="0021557B"/>
    <w:rsid w:val="002174FD"/>
    <w:rsid w:val="00217BE1"/>
    <w:rsid w:val="002214B9"/>
    <w:rsid w:val="00230F63"/>
    <w:rsid w:val="00231B98"/>
    <w:rsid w:val="00234252"/>
    <w:rsid w:val="0023466E"/>
    <w:rsid w:val="00236C47"/>
    <w:rsid w:val="00237AC6"/>
    <w:rsid w:val="00240165"/>
    <w:rsid w:val="0024192B"/>
    <w:rsid w:val="00244139"/>
    <w:rsid w:val="00244490"/>
    <w:rsid w:val="00245B9C"/>
    <w:rsid w:val="00245EE0"/>
    <w:rsid w:val="00253499"/>
    <w:rsid w:val="002551A4"/>
    <w:rsid w:val="00257664"/>
    <w:rsid w:val="0026331B"/>
    <w:rsid w:val="00265151"/>
    <w:rsid w:val="00265205"/>
    <w:rsid w:val="00265C2C"/>
    <w:rsid w:val="00266509"/>
    <w:rsid w:val="00271BA1"/>
    <w:rsid w:val="00273AC5"/>
    <w:rsid w:val="00274455"/>
    <w:rsid w:val="002762FA"/>
    <w:rsid w:val="00277205"/>
    <w:rsid w:val="00277505"/>
    <w:rsid w:val="00277D99"/>
    <w:rsid w:val="0028158C"/>
    <w:rsid w:val="002823B6"/>
    <w:rsid w:val="00290C03"/>
    <w:rsid w:val="002920A2"/>
    <w:rsid w:val="00293429"/>
    <w:rsid w:val="00294274"/>
    <w:rsid w:val="0029458F"/>
    <w:rsid w:val="00295479"/>
    <w:rsid w:val="002A018F"/>
    <w:rsid w:val="002A0E04"/>
    <w:rsid w:val="002A104C"/>
    <w:rsid w:val="002A117D"/>
    <w:rsid w:val="002A1751"/>
    <w:rsid w:val="002A1BD7"/>
    <w:rsid w:val="002A1EF7"/>
    <w:rsid w:val="002A494D"/>
    <w:rsid w:val="002A4960"/>
    <w:rsid w:val="002A636A"/>
    <w:rsid w:val="002B0AE0"/>
    <w:rsid w:val="002B1AE6"/>
    <w:rsid w:val="002B1D51"/>
    <w:rsid w:val="002B2DE8"/>
    <w:rsid w:val="002B30F8"/>
    <w:rsid w:val="002B388A"/>
    <w:rsid w:val="002B3E92"/>
    <w:rsid w:val="002B5596"/>
    <w:rsid w:val="002B77D7"/>
    <w:rsid w:val="002C212F"/>
    <w:rsid w:val="002C2F35"/>
    <w:rsid w:val="002C633F"/>
    <w:rsid w:val="002C6AA9"/>
    <w:rsid w:val="002C7485"/>
    <w:rsid w:val="002D0D02"/>
    <w:rsid w:val="002D0D31"/>
    <w:rsid w:val="002D147F"/>
    <w:rsid w:val="002D2641"/>
    <w:rsid w:val="002D283A"/>
    <w:rsid w:val="002D4543"/>
    <w:rsid w:val="002D47C9"/>
    <w:rsid w:val="002D6EF1"/>
    <w:rsid w:val="002E3153"/>
    <w:rsid w:val="002E5292"/>
    <w:rsid w:val="002E6D59"/>
    <w:rsid w:val="002E6D79"/>
    <w:rsid w:val="002E72CA"/>
    <w:rsid w:val="002F1AD1"/>
    <w:rsid w:val="002F1D07"/>
    <w:rsid w:val="002F600D"/>
    <w:rsid w:val="002F7E47"/>
    <w:rsid w:val="00300AD6"/>
    <w:rsid w:val="00300B1B"/>
    <w:rsid w:val="003019D0"/>
    <w:rsid w:val="00303948"/>
    <w:rsid w:val="003064AF"/>
    <w:rsid w:val="003104CC"/>
    <w:rsid w:val="00310A8B"/>
    <w:rsid w:val="00310B68"/>
    <w:rsid w:val="0031236D"/>
    <w:rsid w:val="00312538"/>
    <w:rsid w:val="003160D2"/>
    <w:rsid w:val="003173FC"/>
    <w:rsid w:val="00317C6C"/>
    <w:rsid w:val="00320B80"/>
    <w:rsid w:val="00320CD3"/>
    <w:rsid w:val="00320EC1"/>
    <w:rsid w:val="00322868"/>
    <w:rsid w:val="00326E79"/>
    <w:rsid w:val="0032748A"/>
    <w:rsid w:val="003301B1"/>
    <w:rsid w:val="00331189"/>
    <w:rsid w:val="003322BA"/>
    <w:rsid w:val="0033263D"/>
    <w:rsid w:val="00332FDC"/>
    <w:rsid w:val="0033518A"/>
    <w:rsid w:val="00335535"/>
    <w:rsid w:val="003367EF"/>
    <w:rsid w:val="00337329"/>
    <w:rsid w:val="00341AE4"/>
    <w:rsid w:val="003476EE"/>
    <w:rsid w:val="003541DD"/>
    <w:rsid w:val="00356E5B"/>
    <w:rsid w:val="0036070E"/>
    <w:rsid w:val="00366847"/>
    <w:rsid w:val="003708D0"/>
    <w:rsid w:val="00372387"/>
    <w:rsid w:val="003724B9"/>
    <w:rsid w:val="003736C9"/>
    <w:rsid w:val="0037529C"/>
    <w:rsid w:val="0037710C"/>
    <w:rsid w:val="00383B77"/>
    <w:rsid w:val="00384988"/>
    <w:rsid w:val="003872CF"/>
    <w:rsid w:val="00393D56"/>
    <w:rsid w:val="0039782C"/>
    <w:rsid w:val="003A13A6"/>
    <w:rsid w:val="003A3966"/>
    <w:rsid w:val="003A5B4A"/>
    <w:rsid w:val="003A5D95"/>
    <w:rsid w:val="003A71E3"/>
    <w:rsid w:val="003A7AD4"/>
    <w:rsid w:val="003A7CBD"/>
    <w:rsid w:val="003B0D3A"/>
    <w:rsid w:val="003B2302"/>
    <w:rsid w:val="003B23C5"/>
    <w:rsid w:val="003B2A75"/>
    <w:rsid w:val="003B2ED1"/>
    <w:rsid w:val="003B347A"/>
    <w:rsid w:val="003B49B2"/>
    <w:rsid w:val="003B6124"/>
    <w:rsid w:val="003B660A"/>
    <w:rsid w:val="003B78EF"/>
    <w:rsid w:val="003B7960"/>
    <w:rsid w:val="003C093A"/>
    <w:rsid w:val="003C1D9A"/>
    <w:rsid w:val="003C1ECF"/>
    <w:rsid w:val="003C2FB5"/>
    <w:rsid w:val="003C5EB6"/>
    <w:rsid w:val="003D24C5"/>
    <w:rsid w:val="003D4594"/>
    <w:rsid w:val="003D4AC4"/>
    <w:rsid w:val="003D63B7"/>
    <w:rsid w:val="003D74C5"/>
    <w:rsid w:val="003E0567"/>
    <w:rsid w:val="003E13FE"/>
    <w:rsid w:val="003E3C10"/>
    <w:rsid w:val="003E4374"/>
    <w:rsid w:val="003E468B"/>
    <w:rsid w:val="003E62BD"/>
    <w:rsid w:val="003F044F"/>
    <w:rsid w:val="003F0C3A"/>
    <w:rsid w:val="003F15F0"/>
    <w:rsid w:val="003F3228"/>
    <w:rsid w:val="003F370C"/>
    <w:rsid w:val="003F59B9"/>
    <w:rsid w:val="003F5C8C"/>
    <w:rsid w:val="003F63CE"/>
    <w:rsid w:val="003F775A"/>
    <w:rsid w:val="00400E55"/>
    <w:rsid w:val="0040128E"/>
    <w:rsid w:val="0040216B"/>
    <w:rsid w:val="00406434"/>
    <w:rsid w:val="00411FBE"/>
    <w:rsid w:val="00412954"/>
    <w:rsid w:val="00415891"/>
    <w:rsid w:val="00420400"/>
    <w:rsid w:val="00422EF0"/>
    <w:rsid w:val="00423CC2"/>
    <w:rsid w:val="004252EC"/>
    <w:rsid w:val="00430B50"/>
    <w:rsid w:val="00430D39"/>
    <w:rsid w:val="00431B33"/>
    <w:rsid w:val="00432D2D"/>
    <w:rsid w:val="0043420C"/>
    <w:rsid w:val="0043719A"/>
    <w:rsid w:val="00437714"/>
    <w:rsid w:val="00442C91"/>
    <w:rsid w:val="004465BD"/>
    <w:rsid w:val="00446938"/>
    <w:rsid w:val="00446A1E"/>
    <w:rsid w:val="004528FA"/>
    <w:rsid w:val="00454557"/>
    <w:rsid w:val="004561CD"/>
    <w:rsid w:val="00461342"/>
    <w:rsid w:val="00461A44"/>
    <w:rsid w:val="00462138"/>
    <w:rsid w:val="00462D26"/>
    <w:rsid w:val="0046385A"/>
    <w:rsid w:val="00466ADA"/>
    <w:rsid w:val="004702BB"/>
    <w:rsid w:val="004708FC"/>
    <w:rsid w:val="00473750"/>
    <w:rsid w:val="00473B92"/>
    <w:rsid w:val="00473D19"/>
    <w:rsid w:val="0047494B"/>
    <w:rsid w:val="00476245"/>
    <w:rsid w:val="00477A9B"/>
    <w:rsid w:val="00481E1D"/>
    <w:rsid w:val="00483035"/>
    <w:rsid w:val="00483F4A"/>
    <w:rsid w:val="00484163"/>
    <w:rsid w:val="00485576"/>
    <w:rsid w:val="00485940"/>
    <w:rsid w:val="00486C95"/>
    <w:rsid w:val="004877C2"/>
    <w:rsid w:val="004904B9"/>
    <w:rsid w:val="0049281C"/>
    <w:rsid w:val="00495F61"/>
    <w:rsid w:val="00496662"/>
    <w:rsid w:val="004A1125"/>
    <w:rsid w:val="004A2484"/>
    <w:rsid w:val="004A3851"/>
    <w:rsid w:val="004A4929"/>
    <w:rsid w:val="004A5239"/>
    <w:rsid w:val="004A5A85"/>
    <w:rsid w:val="004A71D1"/>
    <w:rsid w:val="004A7C5B"/>
    <w:rsid w:val="004B0FE7"/>
    <w:rsid w:val="004B1845"/>
    <w:rsid w:val="004B2348"/>
    <w:rsid w:val="004B2E01"/>
    <w:rsid w:val="004B2E98"/>
    <w:rsid w:val="004B39AE"/>
    <w:rsid w:val="004B5640"/>
    <w:rsid w:val="004B6084"/>
    <w:rsid w:val="004B7D45"/>
    <w:rsid w:val="004BCF29"/>
    <w:rsid w:val="004C03D0"/>
    <w:rsid w:val="004C1BD7"/>
    <w:rsid w:val="004C239C"/>
    <w:rsid w:val="004C31FE"/>
    <w:rsid w:val="004C524C"/>
    <w:rsid w:val="004C5FFA"/>
    <w:rsid w:val="004C691D"/>
    <w:rsid w:val="004C6C07"/>
    <w:rsid w:val="004C7E15"/>
    <w:rsid w:val="004D2CD1"/>
    <w:rsid w:val="004D3820"/>
    <w:rsid w:val="004D3F35"/>
    <w:rsid w:val="004D4FF6"/>
    <w:rsid w:val="004D5ADD"/>
    <w:rsid w:val="004E1B22"/>
    <w:rsid w:val="004E692D"/>
    <w:rsid w:val="004E7230"/>
    <w:rsid w:val="004E7D87"/>
    <w:rsid w:val="004F2553"/>
    <w:rsid w:val="004F306A"/>
    <w:rsid w:val="004F5C3B"/>
    <w:rsid w:val="004F6160"/>
    <w:rsid w:val="004F6D14"/>
    <w:rsid w:val="00501554"/>
    <w:rsid w:val="00502AFE"/>
    <w:rsid w:val="00502E64"/>
    <w:rsid w:val="00503239"/>
    <w:rsid w:val="00503AD7"/>
    <w:rsid w:val="00504E0C"/>
    <w:rsid w:val="00504E13"/>
    <w:rsid w:val="00505537"/>
    <w:rsid w:val="00505F25"/>
    <w:rsid w:val="00510010"/>
    <w:rsid w:val="005109D4"/>
    <w:rsid w:val="00511E4F"/>
    <w:rsid w:val="00513F78"/>
    <w:rsid w:val="00514CD7"/>
    <w:rsid w:val="00516002"/>
    <w:rsid w:val="005167EC"/>
    <w:rsid w:val="005170DA"/>
    <w:rsid w:val="00520D6A"/>
    <w:rsid w:val="005224E9"/>
    <w:rsid w:val="00522DB6"/>
    <w:rsid w:val="005264A7"/>
    <w:rsid w:val="0052792D"/>
    <w:rsid w:val="0053175E"/>
    <w:rsid w:val="005319B2"/>
    <w:rsid w:val="00532402"/>
    <w:rsid w:val="00532C74"/>
    <w:rsid w:val="00534E2E"/>
    <w:rsid w:val="0054064C"/>
    <w:rsid w:val="00543A15"/>
    <w:rsid w:val="00544552"/>
    <w:rsid w:val="00545130"/>
    <w:rsid w:val="0055286A"/>
    <w:rsid w:val="00553AB4"/>
    <w:rsid w:val="00555745"/>
    <w:rsid w:val="00557D4F"/>
    <w:rsid w:val="0056122E"/>
    <w:rsid w:val="00563B2B"/>
    <w:rsid w:val="0056484E"/>
    <w:rsid w:val="00567C57"/>
    <w:rsid w:val="00567D8A"/>
    <w:rsid w:val="00570C4E"/>
    <w:rsid w:val="005724CF"/>
    <w:rsid w:val="005764CD"/>
    <w:rsid w:val="00577C4D"/>
    <w:rsid w:val="00580532"/>
    <w:rsid w:val="005812C2"/>
    <w:rsid w:val="00581932"/>
    <w:rsid w:val="005863BA"/>
    <w:rsid w:val="005864C5"/>
    <w:rsid w:val="00586738"/>
    <w:rsid w:val="005963BB"/>
    <w:rsid w:val="005A3173"/>
    <w:rsid w:val="005A3223"/>
    <w:rsid w:val="005A3796"/>
    <w:rsid w:val="005A3DA3"/>
    <w:rsid w:val="005A52C4"/>
    <w:rsid w:val="005A63A1"/>
    <w:rsid w:val="005A7037"/>
    <w:rsid w:val="005B1C7B"/>
    <w:rsid w:val="005C065B"/>
    <w:rsid w:val="005C2605"/>
    <w:rsid w:val="005C44ED"/>
    <w:rsid w:val="005C4F73"/>
    <w:rsid w:val="005D03AB"/>
    <w:rsid w:val="005D0D42"/>
    <w:rsid w:val="005D401D"/>
    <w:rsid w:val="005D4F5D"/>
    <w:rsid w:val="005D5017"/>
    <w:rsid w:val="005D63FA"/>
    <w:rsid w:val="005D73C7"/>
    <w:rsid w:val="005E0C2D"/>
    <w:rsid w:val="005E0D82"/>
    <w:rsid w:val="005E1333"/>
    <w:rsid w:val="005E3136"/>
    <w:rsid w:val="005E507D"/>
    <w:rsid w:val="005E7308"/>
    <w:rsid w:val="005F0AD0"/>
    <w:rsid w:val="005F1B40"/>
    <w:rsid w:val="005F2C86"/>
    <w:rsid w:val="005F4728"/>
    <w:rsid w:val="00601A91"/>
    <w:rsid w:val="00602BA3"/>
    <w:rsid w:val="00602C61"/>
    <w:rsid w:val="00605B63"/>
    <w:rsid w:val="00605F9A"/>
    <w:rsid w:val="00606300"/>
    <w:rsid w:val="00606442"/>
    <w:rsid w:val="00606EED"/>
    <w:rsid w:val="00607AE5"/>
    <w:rsid w:val="00612A95"/>
    <w:rsid w:val="00612E34"/>
    <w:rsid w:val="00614159"/>
    <w:rsid w:val="006141F3"/>
    <w:rsid w:val="006143CA"/>
    <w:rsid w:val="006158A3"/>
    <w:rsid w:val="00616C5F"/>
    <w:rsid w:val="00616DAC"/>
    <w:rsid w:val="00617725"/>
    <w:rsid w:val="00617C00"/>
    <w:rsid w:val="006263BF"/>
    <w:rsid w:val="0062748A"/>
    <w:rsid w:val="006301F1"/>
    <w:rsid w:val="00630A2C"/>
    <w:rsid w:val="00632140"/>
    <w:rsid w:val="006355A5"/>
    <w:rsid w:val="0063682E"/>
    <w:rsid w:val="00640088"/>
    <w:rsid w:val="00642672"/>
    <w:rsid w:val="00642DA8"/>
    <w:rsid w:val="006436CD"/>
    <w:rsid w:val="00646D38"/>
    <w:rsid w:val="00651169"/>
    <w:rsid w:val="006520AD"/>
    <w:rsid w:val="006527DB"/>
    <w:rsid w:val="006534E4"/>
    <w:rsid w:val="00653D69"/>
    <w:rsid w:val="006552E6"/>
    <w:rsid w:val="00655794"/>
    <w:rsid w:val="00657C63"/>
    <w:rsid w:val="00660C68"/>
    <w:rsid w:val="00661CBC"/>
    <w:rsid w:val="0066212F"/>
    <w:rsid w:val="00662B85"/>
    <w:rsid w:val="00662E66"/>
    <w:rsid w:val="00663EA7"/>
    <w:rsid w:val="006644DC"/>
    <w:rsid w:val="00664E10"/>
    <w:rsid w:val="00666C49"/>
    <w:rsid w:val="006670BE"/>
    <w:rsid w:val="00670A76"/>
    <w:rsid w:val="006711AA"/>
    <w:rsid w:val="00672B57"/>
    <w:rsid w:val="00673BFA"/>
    <w:rsid w:val="00673F1F"/>
    <w:rsid w:val="00675622"/>
    <w:rsid w:val="0067747D"/>
    <w:rsid w:val="006818D5"/>
    <w:rsid w:val="00681CA4"/>
    <w:rsid w:val="006826A3"/>
    <w:rsid w:val="00685406"/>
    <w:rsid w:val="00685776"/>
    <w:rsid w:val="0069039D"/>
    <w:rsid w:val="006906DB"/>
    <w:rsid w:val="00691900"/>
    <w:rsid w:val="00691E6C"/>
    <w:rsid w:val="0069342D"/>
    <w:rsid w:val="00693DFB"/>
    <w:rsid w:val="006941EB"/>
    <w:rsid w:val="0069501D"/>
    <w:rsid w:val="00695D8A"/>
    <w:rsid w:val="00696129"/>
    <w:rsid w:val="006973DF"/>
    <w:rsid w:val="00697CF2"/>
    <w:rsid w:val="006A12A5"/>
    <w:rsid w:val="006A2515"/>
    <w:rsid w:val="006A5E20"/>
    <w:rsid w:val="006B0D94"/>
    <w:rsid w:val="006B1E6A"/>
    <w:rsid w:val="006B485D"/>
    <w:rsid w:val="006C0C45"/>
    <w:rsid w:val="006C334C"/>
    <w:rsid w:val="006C3D9E"/>
    <w:rsid w:val="006C5B33"/>
    <w:rsid w:val="006C6C10"/>
    <w:rsid w:val="006C708E"/>
    <w:rsid w:val="006C73BE"/>
    <w:rsid w:val="006D14E7"/>
    <w:rsid w:val="006D4444"/>
    <w:rsid w:val="006D6493"/>
    <w:rsid w:val="006D6EC7"/>
    <w:rsid w:val="006E0C81"/>
    <w:rsid w:val="006E1BCD"/>
    <w:rsid w:val="006E2732"/>
    <w:rsid w:val="006E59CD"/>
    <w:rsid w:val="006F0A71"/>
    <w:rsid w:val="006F1C4B"/>
    <w:rsid w:val="006F40C2"/>
    <w:rsid w:val="006F5125"/>
    <w:rsid w:val="006F733D"/>
    <w:rsid w:val="006F7C40"/>
    <w:rsid w:val="00702202"/>
    <w:rsid w:val="00702B6F"/>
    <w:rsid w:val="00704069"/>
    <w:rsid w:val="00704595"/>
    <w:rsid w:val="00705144"/>
    <w:rsid w:val="00706A2F"/>
    <w:rsid w:val="00706B3E"/>
    <w:rsid w:val="0070718E"/>
    <w:rsid w:val="007075B9"/>
    <w:rsid w:val="00707E52"/>
    <w:rsid w:val="00710259"/>
    <w:rsid w:val="0071031F"/>
    <w:rsid w:val="0071340B"/>
    <w:rsid w:val="0071425E"/>
    <w:rsid w:val="0071436D"/>
    <w:rsid w:val="00714E24"/>
    <w:rsid w:val="00715BBB"/>
    <w:rsid w:val="007174BB"/>
    <w:rsid w:val="0072025D"/>
    <w:rsid w:val="00720D62"/>
    <w:rsid w:val="00723328"/>
    <w:rsid w:val="0073137C"/>
    <w:rsid w:val="007340B9"/>
    <w:rsid w:val="007353D3"/>
    <w:rsid w:val="00735666"/>
    <w:rsid w:val="00737FA8"/>
    <w:rsid w:val="0074156B"/>
    <w:rsid w:val="00741619"/>
    <w:rsid w:val="00741D1A"/>
    <w:rsid w:val="00743363"/>
    <w:rsid w:val="007458EB"/>
    <w:rsid w:val="00747092"/>
    <w:rsid w:val="007526E6"/>
    <w:rsid w:val="00754DF9"/>
    <w:rsid w:val="007555E8"/>
    <w:rsid w:val="00755CC5"/>
    <w:rsid w:val="0076269E"/>
    <w:rsid w:val="00763526"/>
    <w:rsid w:val="0076420C"/>
    <w:rsid w:val="00771D07"/>
    <w:rsid w:val="00773BE3"/>
    <w:rsid w:val="007743DD"/>
    <w:rsid w:val="00774E2C"/>
    <w:rsid w:val="0077518D"/>
    <w:rsid w:val="007753C2"/>
    <w:rsid w:val="007838B8"/>
    <w:rsid w:val="007859BD"/>
    <w:rsid w:val="007879FE"/>
    <w:rsid w:val="007915BA"/>
    <w:rsid w:val="00791844"/>
    <w:rsid w:val="00791E71"/>
    <w:rsid w:val="00794C1B"/>
    <w:rsid w:val="007979BD"/>
    <w:rsid w:val="007A4ED0"/>
    <w:rsid w:val="007A5EA4"/>
    <w:rsid w:val="007A6A2F"/>
    <w:rsid w:val="007B024E"/>
    <w:rsid w:val="007B3DDC"/>
    <w:rsid w:val="007B4FB4"/>
    <w:rsid w:val="007B72A6"/>
    <w:rsid w:val="007C06D2"/>
    <w:rsid w:val="007C08E0"/>
    <w:rsid w:val="007C0F57"/>
    <w:rsid w:val="007C2173"/>
    <w:rsid w:val="007C40B6"/>
    <w:rsid w:val="007C66B0"/>
    <w:rsid w:val="007C729F"/>
    <w:rsid w:val="007C7746"/>
    <w:rsid w:val="007D2D16"/>
    <w:rsid w:val="007D4351"/>
    <w:rsid w:val="007D503D"/>
    <w:rsid w:val="007D59E7"/>
    <w:rsid w:val="007D5F2A"/>
    <w:rsid w:val="007E1D28"/>
    <w:rsid w:val="007E364E"/>
    <w:rsid w:val="007E7F37"/>
    <w:rsid w:val="007F0021"/>
    <w:rsid w:val="007F2641"/>
    <w:rsid w:val="007F7C36"/>
    <w:rsid w:val="008009E5"/>
    <w:rsid w:val="00802275"/>
    <w:rsid w:val="00803BF3"/>
    <w:rsid w:val="008055AF"/>
    <w:rsid w:val="008057CD"/>
    <w:rsid w:val="00806796"/>
    <w:rsid w:val="008078D2"/>
    <w:rsid w:val="00810167"/>
    <w:rsid w:val="00811CC0"/>
    <w:rsid w:val="0081323E"/>
    <w:rsid w:val="008147AE"/>
    <w:rsid w:val="00814B23"/>
    <w:rsid w:val="00814FE4"/>
    <w:rsid w:val="008151D6"/>
    <w:rsid w:val="00816C82"/>
    <w:rsid w:val="00817B31"/>
    <w:rsid w:val="00820B3E"/>
    <w:rsid w:val="00821527"/>
    <w:rsid w:val="00822696"/>
    <w:rsid w:val="00824092"/>
    <w:rsid w:val="00825A6C"/>
    <w:rsid w:val="0082617E"/>
    <w:rsid w:val="008268BB"/>
    <w:rsid w:val="00826F6D"/>
    <w:rsid w:val="008306F3"/>
    <w:rsid w:val="00830AFC"/>
    <w:rsid w:val="00830C5D"/>
    <w:rsid w:val="00830E40"/>
    <w:rsid w:val="00830E8D"/>
    <w:rsid w:val="00832D9A"/>
    <w:rsid w:val="00835C62"/>
    <w:rsid w:val="00836591"/>
    <w:rsid w:val="008368A1"/>
    <w:rsid w:val="00840EF7"/>
    <w:rsid w:val="00844C0A"/>
    <w:rsid w:val="00845438"/>
    <w:rsid w:val="00846056"/>
    <w:rsid w:val="0084681F"/>
    <w:rsid w:val="00847EC0"/>
    <w:rsid w:val="00851015"/>
    <w:rsid w:val="0085146A"/>
    <w:rsid w:val="008514BA"/>
    <w:rsid w:val="00855FD6"/>
    <w:rsid w:val="00856DDD"/>
    <w:rsid w:val="008575EE"/>
    <w:rsid w:val="00860727"/>
    <w:rsid w:val="00863E68"/>
    <w:rsid w:val="008641EB"/>
    <w:rsid w:val="008647B5"/>
    <w:rsid w:val="00867D64"/>
    <w:rsid w:val="008719AA"/>
    <w:rsid w:val="00875DCB"/>
    <w:rsid w:val="0087755A"/>
    <w:rsid w:val="00882085"/>
    <w:rsid w:val="00883188"/>
    <w:rsid w:val="008847C5"/>
    <w:rsid w:val="00884A0C"/>
    <w:rsid w:val="00886ACA"/>
    <w:rsid w:val="0089031E"/>
    <w:rsid w:val="0089460B"/>
    <w:rsid w:val="00897D58"/>
    <w:rsid w:val="00897F22"/>
    <w:rsid w:val="008A0B39"/>
    <w:rsid w:val="008A1346"/>
    <w:rsid w:val="008A17A3"/>
    <w:rsid w:val="008A1956"/>
    <w:rsid w:val="008A1E85"/>
    <w:rsid w:val="008A2419"/>
    <w:rsid w:val="008A3A06"/>
    <w:rsid w:val="008A4937"/>
    <w:rsid w:val="008A50F1"/>
    <w:rsid w:val="008A59D9"/>
    <w:rsid w:val="008A5E23"/>
    <w:rsid w:val="008A643E"/>
    <w:rsid w:val="008A6819"/>
    <w:rsid w:val="008B27C4"/>
    <w:rsid w:val="008B2EC0"/>
    <w:rsid w:val="008B33AA"/>
    <w:rsid w:val="008B6DCF"/>
    <w:rsid w:val="008B7C61"/>
    <w:rsid w:val="008C62DB"/>
    <w:rsid w:val="008C6A6F"/>
    <w:rsid w:val="008C7E1F"/>
    <w:rsid w:val="008D0945"/>
    <w:rsid w:val="008D0F52"/>
    <w:rsid w:val="008D1409"/>
    <w:rsid w:val="008D15CC"/>
    <w:rsid w:val="008D1729"/>
    <w:rsid w:val="008D1B5C"/>
    <w:rsid w:val="008D3C82"/>
    <w:rsid w:val="008D447E"/>
    <w:rsid w:val="008D454C"/>
    <w:rsid w:val="008D6ACF"/>
    <w:rsid w:val="008D7A41"/>
    <w:rsid w:val="008E0570"/>
    <w:rsid w:val="008E154B"/>
    <w:rsid w:val="008E2C72"/>
    <w:rsid w:val="008E3680"/>
    <w:rsid w:val="008E45EC"/>
    <w:rsid w:val="008E5870"/>
    <w:rsid w:val="008E6A99"/>
    <w:rsid w:val="008E77E4"/>
    <w:rsid w:val="008F0213"/>
    <w:rsid w:val="008F07ED"/>
    <w:rsid w:val="008F11F8"/>
    <w:rsid w:val="008F1434"/>
    <w:rsid w:val="008F2BB9"/>
    <w:rsid w:val="008F3D6A"/>
    <w:rsid w:val="008F4525"/>
    <w:rsid w:val="008F54C3"/>
    <w:rsid w:val="008F7355"/>
    <w:rsid w:val="009023DC"/>
    <w:rsid w:val="009027C5"/>
    <w:rsid w:val="00904413"/>
    <w:rsid w:val="00905BB7"/>
    <w:rsid w:val="009067B7"/>
    <w:rsid w:val="0090775A"/>
    <w:rsid w:val="00907DFD"/>
    <w:rsid w:val="00910883"/>
    <w:rsid w:val="00910CAE"/>
    <w:rsid w:val="00911C95"/>
    <w:rsid w:val="00917D69"/>
    <w:rsid w:val="00920B6D"/>
    <w:rsid w:val="00921DDE"/>
    <w:rsid w:val="009251AC"/>
    <w:rsid w:val="00926464"/>
    <w:rsid w:val="00926560"/>
    <w:rsid w:val="00926B15"/>
    <w:rsid w:val="00930291"/>
    <w:rsid w:val="00930937"/>
    <w:rsid w:val="009324A6"/>
    <w:rsid w:val="00933E6C"/>
    <w:rsid w:val="00934993"/>
    <w:rsid w:val="00935A6E"/>
    <w:rsid w:val="00936434"/>
    <w:rsid w:val="00937958"/>
    <w:rsid w:val="009406E5"/>
    <w:rsid w:val="00941602"/>
    <w:rsid w:val="00942160"/>
    <w:rsid w:val="00942500"/>
    <w:rsid w:val="00946921"/>
    <w:rsid w:val="0095146F"/>
    <w:rsid w:val="00957485"/>
    <w:rsid w:val="00957944"/>
    <w:rsid w:val="009602C5"/>
    <w:rsid w:val="00961CD7"/>
    <w:rsid w:val="00961D2B"/>
    <w:rsid w:val="00962223"/>
    <w:rsid w:val="0096252B"/>
    <w:rsid w:val="00966D0D"/>
    <w:rsid w:val="00967732"/>
    <w:rsid w:val="009677C4"/>
    <w:rsid w:val="0096783C"/>
    <w:rsid w:val="009722B3"/>
    <w:rsid w:val="00973E24"/>
    <w:rsid w:val="00974C21"/>
    <w:rsid w:val="00975948"/>
    <w:rsid w:val="00977BF3"/>
    <w:rsid w:val="00977E07"/>
    <w:rsid w:val="009803E4"/>
    <w:rsid w:val="00980B0E"/>
    <w:rsid w:val="00982E62"/>
    <w:rsid w:val="009836A3"/>
    <w:rsid w:val="009855A8"/>
    <w:rsid w:val="00985D1A"/>
    <w:rsid w:val="009913F4"/>
    <w:rsid w:val="00991782"/>
    <w:rsid w:val="009937F7"/>
    <w:rsid w:val="0099465B"/>
    <w:rsid w:val="009951A1"/>
    <w:rsid w:val="00997670"/>
    <w:rsid w:val="00997A44"/>
    <w:rsid w:val="009A0CDD"/>
    <w:rsid w:val="009A3168"/>
    <w:rsid w:val="009A4803"/>
    <w:rsid w:val="009A5D04"/>
    <w:rsid w:val="009A61CA"/>
    <w:rsid w:val="009A7D3F"/>
    <w:rsid w:val="009B0C64"/>
    <w:rsid w:val="009B0F67"/>
    <w:rsid w:val="009B3BEB"/>
    <w:rsid w:val="009B3F8C"/>
    <w:rsid w:val="009B750F"/>
    <w:rsid w:val="009C4B0A"/>
    <w:rsid w:val="009C4F3D"/>
    <w:rsid w:val="009C5B72"/>
    <w:rsid w:val="009C703C"/>
    <w:rsid w:val="009D042B"/>
    <w:rsid w:val="009D1394"/>
    <w:rsid w:val="009D206E"/>
    <w:rsid w:val="009D3CAA"/>
    <w:rsid w:val="009D55E2"/>
    <w:rsid w:val="009D6532"/>
    <w:rsid w:val="009D71FD"/>
    <w:rsid w:val="009E2588"/>
    <w:rsid w:val="009E2E8E"/>
    <w:rsid w:val="009E3402"/>
    <w:rsid w:val="009E40E1"/>
    <w:rsid w:val="009E5749"/>
    <w:rsid w:val="009E71D8"/>
    <w:rsid w:val="009F0EFA"/>
    <w:rsid w:val="009F3697"/>
    <w:rsid w:val="009F3F90"/>
    <w:rsid w:val="009F4A14"/>
    <w:rsid w:val="009F4E46"/>
    <w:rsid w:val="009F52DB"/>
    <w:rsid w:val="009F5B65"/>
    <w:rsid w:val="009F5F2E"/>
    <w:rsid w:val="00A01432"/>
    <w:rsid w:val="00A014F1"/>
    <w:rsid w:val="00A051D5"/>
    <w:rsid w:val="00A06225"/>
    <w:rsid w:val="00A0658C"/>
    <w:rsid w:val="00A07C4C"/>
    <w:rsid w:val="00A10CAB"/>
    <w:rsid w:val="00A110D1"/>
    <w:rsid w:val="00A12587"/>
    <w:rsid w:val="00A128E6"/>
    <w:rsid w:val="00A1369B"/>
    <w:rsid w:val="00A144D3"/>
    <w:rsid w:val="00A151B4"/>
    <w:rsid w:val="00A16F8C"/>
    <w:rsid w:val="00A2071A"/>
    <w:rsid w:val="00A22AC3"/>
    <w:rsid w:val="00A238B3"/>
    <w:rsid w:val="00A23F3F"/>
    <w:rsid w:val="00A24067"/>
    <w:rsid w:val="00A24A4B"/>
    <w:rsid w:val="00A2744D"/>
    <w:rsid w:val="00A30D16"/>
    <w:rsid w:val="00A34E6C"/>
    <w:rsid w:val="00A34FD0"/>
    <w:rsid w:val="00A36398"/>
    <w:rsid w:val="00A37C8D"/>
    <w:rsid w:val="00A4020E"/>
    <w:rsid w:val="00A40FB5"/>
    <w:rsid w:val="00A41B7F"/>
    <w:rsid w:val="00A4248E"/>
    <w:rsid w:val="00A4276D"/>
    <w:rsid w:val="00A42826"/>
    <w:rsid w:val="00A429B3"/>
    <w:rsid w:val="00A44EC1"/>
    <w:rsid w:val="00A47140"/>
    <w:rsid w:val="00A510E4"/>
    <w:rsid w:val="00A5273B"/>
    <w:rsid w:val="00A53A9D"/>
    <w:rsid w:val="00A55FEE"/>
    <w:rsid w:val="00A57422"/>
    <w:rsid w:val="00A5758A"/>
    <w:rsid w:val="00A60F37"/>
    <w:rsid w:val="00A62C1A"/>
    <w:rsid w:val="00A6426D"/>
    <w:rsid w:val="00A665C1"/>
    <w:rsid w:val="00A673A4"/>
    <w:rsid w:val="00A7001A"/>
    <w:rsid w:val="00A70622"/>
    <w:rsid w:val="00A70977"/>
    <w:rsid w:val="00A70D58"/>
    <w:rsid w:val="00A744F9"/>
    <w:rsid w:val="00A77613"/>
    <w:rsid w:val="00A77B87"/>
    <w:rsid w:val="00A77CD7"/>
    <w:rsid w:val="00A81851"/>
    <w:rsid w:val="00A835C6"/>
    <w:rsid w:val="00A8390C"/>
    <w:rsid w:val="00A85C0E"/>
    <w:rsid w:val="00A86AE0"/>
    <w:rsid w:val="00A86ED0"/>
    <w:rsid w:val="00A91362"/>
    <w:rsid w:val="00A9151C"/>
    <w:rsid w:val="00A919C6"/>
    <w:rsid w:val="00A928BD"/>
    <w:rsid w:val="00A97443"/>
    <w:rsid w:val="00A97DE9"/>
    <w:rsid w:val="00AA12CD"/>
    <w:rsid w:val="00AA2B00"/>
    <w:rsid w:val="00AA4D1C"/>
    <w:rsid w:val="00AA52FD"/>
    <w:rsid w:val="00AA7006"/>
    <w:rsid w:val="00AB5856"/>
    <w:rsid w:val="00AC193C"/>
    <w:rsid w:val="00AC30C1"/>
    <w:rsid w:val="00AC4DE5"/>
    <w:rsid w:val="00AC5206"/>
    <w:rsid w:val="00AC68E0"/>
    <w:rsid w:val="00AD0319"/>
    <w:rsid w:val="00AD3106"/>
    <w:rsid w:val="00AD4322"/>
    <w:rsid w:val="00AD5CEA"/>
    <w:rsid w:val="00AD7E9D"/>
    <w:rsid w:val="00AE0221"/>
    <w:rsid w:val="00AE11A5"/>
    <w:rsid w:val="00AE13E2"/>
    <w:rsid w:val="00AE22D3"/>
    <w:rsid w:val="00AE5A49"/>
    <w:rsid w:val="00AF11D8"/>
    <w:rsid w:val="00AF3FF3"/>
    <w:rsid w:val="00AF5867"/>
    <w:rsid w:val="00AF62DF"/>
    <w:rsid w:val="00AF68CC"/>
    <w:rsid w:val="00AF70D7"/>
    <w:rsid w:val="00B00479"/>
    <w:rsid w:val="00B01FF4"/>
    <w:rsid w:val="00B0326D"/>
    <w:rsid w:val="00B06478"/>
    <w:rsid w:val="00B07533"/>
    <w:rsid w:val="00B07750"/>
    <w:rsid w:val="00B07CFB"/>
    <w:rsid w:val="00B1059E"/>
    <w:rsid w:val="00B118C4"/>
    <w:rsid w:val="00B14A36"/>
    <w:rsid w:val="00B15289"/>
    <w:rsid w:val="00B15550"/>
    <w:rsid w:val="00B16273"/>
    <w:rsid w:val="00B164F7"/>
    <w:rsid w:val="00B170A5"/>
    <w:rsid w:val="00B176C8"/>
    <w:rsid w:val="00B17EE5"/>
    <w:rsid w:val="00B205AA"/>
    <w:rsid w:val="00B223D9"/>
    <w:rsid w:val="00B22E84"/>
    <w:rsid w:val="00B233AD"/>
    <w:rsid w:val="00B23E25"/>
    <w:rsid w:val="00B25F75"/>
    <w:rsid w:val="00B26B3F"/>
    <w:rsid w:val="00B2778F"/>
    <w:rsid w:val="00B32082"/>
    <w:rsid w:val="00B327E2"/>
    <w:rsid w:val="00B3345F"/>
    <w:rsid w:val="00B33635"/>
    <w:rsid w:val="00B34FC5"/>
    <w:rsid w:val="00B35648"/>
    <w:rsid w:val="00B36403"/>
    <w:rsid w:val="00B42AF4"/>
    <w:rsid w:val="00B43E90"/>
    <w:rsid w:val="00B45BF4"/>
    <w:rsid w:val="00B467DC"/>
    <w:rsid w:val="00B468F3"/>
    <w:rsid w:val="00B4796F"/>
    <w:rsid w:val="00B47D6E"/>
    <w:rsid w:val="00B53699"/>
    <w:rsid w:val="00B5392A"/>
    <w:rsid w:val="00B56118"/>
    <w:rsid w:val="00B566E1"/>
    <w:rsid w:val="00B629FC"/>
    <w:rsid w:val="00B63152"/>
    <w:rsid w:val="00B63984"/>
    <w:rsid w:val="00B6773F"/>
    <w:rsid w:val="00B70A83"/>
    <w:rsid w:val="00B70EB3"/>
    <w:rsid w:val="00B7286D"/>
    <w:rsid w:val="00B72906"/>
    <w:rsid w:val="00B72E91"/>
    <w:rsid w:val="00B7525E"/>
    <w:rsid w:val="00B760D8"/>
    <w:rsid w:val="00B760FB"/>
    <w:rsid w:val="00B767AB"/>
    <w:rsid w:val="00B801BA"/>
    <w:rsid w:val="00B80827"/>
    <w:rsid w:val="00B812D6"/>
    <w:rsid w:val="00B8442C"/>
    <w:rsid w:val="00B84D5C"/>
    <w:rsid w:val="00B85AF6"/>
    <w:rsid w:val="00B923D9"/>
    <w:rsid w:val="00B92A5E"/>
    <w:rsid w:val="00B956ED"/>
    <w:rsid w:val="00B967D1"/>
    <w:rsid w:val="00BA2DA8"/>
    <w:rsid w:val="00BA347C"/>
    <w:rsid w:val="00BA356C"/>
    <w:rsid w:val="00BA4531"/>
    <w:rsid w:val="00BB09A7"/>
    <w:rsid w:val="00BB0FF7"/>
    <w:rsid w:val="00BB3469"/>
    <w:rsid w:val="00BB4FDC"/>
    <w:rsid w:val="00BB5C49"/>
    <w:rsid w:val="00BB6240"/>
    <w:rsid w:val="00BB6285"/>
    <w:rsid w:val="00BB69F5"/>
    <w:rsid w:val="00BB7A19"/>
    <w:rsid w:val="00BB7EC3"/>
    <w:rsid w:val="00BC05BE"/>
    <w:rsid w:val="00BC470E"/>
    <w:rsid w:val="00BC4B9A"/>
    <w:rsid w:val="00BC5D8D"/>
    <w:rsid w:val="00BD02C3"/>
    <w:rsid w:val="00BD3E47"/>
    <w:rsid w:val="00BD7483"/>
    <w:rsid w:val="00BD784C"/>
    <w:rsid w:val="00BE020A"/>
    <w:rsid w:val="00BE13DF"/>
    <w:rsid w:val="00BE25D7"/>
    <w:rsid w:val="00BE2AED"/>
    <w:rsid w:val="00BF092C"/>
    <w:rsid w:val="00BF131E"/>
    <w:rsid w:val="00BF27A0"/>
    <w:rsid w:val="00BF3734"/>
    <w:rsid w:val="00BF4CB6"/>
    <w:rsid w:val="00BF7201"/>
    <w:rsid w:val="00C00DA7"/>
    <w:rsid w:val="00C02E69"/>
    <w:rsid w:val="00C04CDE"/>
    <w:rsid w:val="00C0535C"/>
    <w:rsid w:val="00C068A6"/>
    <w:rsid w:val="00C11B34"/>
    <w:rsid w:val="00C12768"/>
    <w:rsid w:val="00C12D70"/>
    <w:rsid w:val="00C138A4"/>
    <w:rsid w:val="00C13903"/>
    <w:rsid w:val="00C13DDC"/>
    <w:rsid w:val="00C1427D"/>
    <w:rsid w:val="00C16724"/>
    <w:rsid w:val="00C20416"/>
    <w:rsid w:val="00C21B09"/>
    <w:rsid w:val="00C22C94"/>
    <w:rsid w:val="00C25D04"/>
    <w:rsid w:val="00C2673A"/>
    <w:rsid w:val="00C27B58"/>
    <w:rsid w:val="00C31816"/>
    <w:rsid w:val="00C32BED"/>
    <w:rsid w:val="00C33186"/>
    <w:rsid w:val="00C34897"/>
    <w:rsid w:val="00C3595D"/>
    <w:rsid w:val="00C35996"/>
    <w:rsid w:val="00C40B4D"/>
    <w:rsid w:val="00C43966"/>
    <w:rsid w:val="00C4747E"/>
    <w:rsid w:val="00C5151E"/>
    <w:rsid w:val="00C53364"/>
    <w:rsid w:val="00C5342C"/>
    <w:rsid w:val="00C53600"/>
    <w:rsid w:val="00C53B2B"/>
    <w:rsid w:val="00C53D5E"/>
    <w:rsid w:val="00C558BE"/>
    <w:rsid w:val="00C57465"/>
    <w:rsid w:val="00C60272"/>
    <w:rsid w:val="00C603D4"/>
    <w:rsid w:val="00C6256A"/>
    <w:rsid w:val="00C64EBC"/>
    <w:rsid w:val="00C664D2"/>
    <w:rsid w:val="00C702CA"/>
    <w:rsid w:val="00C70632"/>
    <w:rsid w:val="00C710E2"/>
    <w:rsid w:val="00C7174B"/>
    <w:rsid w:val="00C71C3F"/>
    <w:rsid w:val="00C7409E"/>
    <w:rsid w:val="00C74D6D"/>
    <w:rsid w:val="00C75747"/>
    <w:rsid w:val="00C76657"/>
    <w:rsid w:val="00C76E76"/>
    <w:rsid w:val="00C77891"/>
    <w:rsid w:val="00C829A9"/>
    <w:rsid w:val="00C87B80"/>
    <w:rsid w:val="00C87E6B"/>
    <w:rsid w:val="00C87FC6"/>
    <w:rsid w:val="00C91449"/>
    <w:rsid w:val="00C92D10"/>
    <w:rsid w:val="00C9319B"/>
    <w:rsid w:val="00CA1933"/>
    <w:rsid w:val="00CA458B"/>
    <w:rsid w:val="00CA4658"/>
    <w:rsid w:val="00CA48D9"/>
    <w:rsid w:val="00CA6226"/>
    <w:rsid w:val="00CB1193"/>
    <w:rsid w:val="00CB4541"/>
    <w:rsid w:val="00CB4767"/>
    <w:rsid w:val="00CB493D"/>
    <w:rsid w:val="00CB57A9"/>
    <w:rsid w:val="00CC3B97"/>
    <w:rsid w:val="00CC3CA3"/>
    <w:rsid w:val="00CC3D7E"/>
    <w:rsid w:val="00CC796F"/>
    <w:rsid w:val="00CD0AC7"/>
    <w:rsid w:val="00CD5414"/>
    <w:rsid w:val="00CD750A"/>
    <w:rsid w:val="00CD7C0B"/>
    <w:rsid w:val="00CE10C4"/>
    <w:rsid w:val="00CE1A14"/>
    <w:rsid w:val="00CE27B5"/>
    <w:rsid w:val="00CE3C5D"/>
    <w:rsid w:val="00CE6DAF"/>
    <w:rsid w:val="00CF066B"/>
    <w:rsid w:val="00CF218A"/>
    <w:rsid w:val="00CF410A"/>
    <w:rsid w:val="00D0108A"/>
    <w:rsid w:val="00D0321E"/>
    <w:rsid w:val="00D069EB"/>
    <w:rsid w:val="00D07A8A"/>
    <w:rsid w:val="00D11199"/>
    <w:rsid w:val="00D13BE8"/>
    <w:rsid w:val="00D1455A"/>
    <w:rsid w:val="00D14A70"/>
    <w:rsid w:val="00D14C82"/>
    <w:rsid w:val="00D22093"/>
    <w:rsid w:val="00D31150"/>
    <w:rsid w:val="00D3138B"/>
    <w:rsid w:val="00D31FCE"/>
    <w:rsid w:val="00D3280C"/>
    <w:rsid w:val="00D3297F"/>
    <w:rsid w:val="00D34011"/>
    <w:rsid w:val="00D3406A"/>
    <w:rsid w:val="00D40B11"/>
    <w:rsid w:val="00D429EC"/>
    <w:rsid w:val="00D43F05"/>
    <w:rsid w:val="00D441F1"/>
    <w:rsid w:val="00D4572C"/>
    <w:rsid w:val="00D469B2"/>
    <w:rsid w:val="00D54B09"/>
    <w:rsid w:val="00D6243E"/>
    <w:rsid w:val="00D65658"/>
    <w:rsid w:val="00D67EB2"/>
    <w:rsid w:val="00D71280"/>
    <w:rsid w:val="00D72B6F"/>
    <w:rsid w:val="00D741EB"/>
    <w:rsid w:val="00D7679C"/>
    <w:rsid w:val="00D81E4B"/>
    <w:rsid w:val="00D820F3"/>
    <w:rsid w:val="00D83605"/>
    <w:rsid w:val="00D83E25"/>
    <w:rsid w:val="00D84934"/>
    <w:rsid w:val="00D866EB"/>
    <w:rsid w:val="00D87D1A"/>
    <w:rsid w:val="00D91271"/>
    <w:rsid w:val="00D91710"/>
    <w:rsid w:val="00D919F5"/>
    <w:rsid w:val="00D945F6"/>
    <w:rsid w:val="00D94AB8"/>
    <w:rsid w:val="00D94F03"/>
    <w:rsid w:val="00D95161"/>
    <w:rsid w:val="00D95FCA"/>
    <w:rsid w:val="00D969B9"/>
    <w:rsid w:val="00DA0A82"/>
    <w:rsid w:val="00DA0D14"/>
    <w:rsid w:val="00DA1FC9"/>
    <w:rsid w:val="00DA2CB5"/>
    <w:rsid w:val="00DA4661"/>
    <w:rsid w:val="00DA4BAC"/>
    <w:rsid w:val="00DA578B"/>
    <w:rsid w:val="00DB0151"/>
    <w:rsid w:val="00DB1C74"/>
    <w:rsid w:val="00DB1EE4"/>
    <w:rsid w:val="00DB35D4"/>
    <w:rsid w:val="00DB50E1"/>
    <w:rsid w:val="00DC0566"/>
    <w:rsid w:val="00DC1499"/>
    <w:rsid w:val="00DC2305"/>
    <w:rsid w:val="00DC2C3E"/>
    <w:rsid w:val="00DC3137"/>
    <w:rsid w:val="00DC43FF"/>
    <w:rsid w:val="00DC4880"/>
    <w:rsid w:val="00DD42AB"/>
    <w:rsid w:val="00DE0583"/>
    <w:rsid w:val="00DE06AF"/>
    <w:rsid w:val="00DE0C4C"/>
    <w:rsid w:val="00DE6D27"/>
    <w:rsid w:val="00DF01F8"/>
    <w:rsid w:val="00DF021D"/>
    <w:rsid w:val="00DF217D"/>
    <w:rsid w:val="00DF26A7"/>
    <w:rsid w:val="00DF3277"/>
    <w:rsid w:val="00DF34C0"/>
    <w:rsid w:val="00DF4821"/>
    <w:rsid w:val="00DF77A1"/>
    <w:rsid w:val="00DF7919"/>
    <w:rsid w:val="00E01D42"/>
    <w:rsid w:val="00E0207E"/>
    <w:rsid w:val="00E02AE6"/>
    <w:rsid w:val="00E02EB4"/>
    <w:rsid w:val="00E03912"/>
    <w:rsid w:val="00E04748"/>
    <w:rsid w:val="00E0621B"/>
    <w:rsid w:val="00E078D9"/>
    <w:rsid w:val="00E10293"/>
    <w:rsid w:val="00E103A0"/>
    <w:rsid w:val="00E134B4"/>
    <w:rsid w:val="00E13E60"/>
    <w:rsid w:val="00E15627"/>
    <w:rsid w:val="00E164B3"/>
    <w:rsid w:val="00E16910"/>
    <w:rsid w:val="00E16C00"/>
    <w:rsid w:val="00E239E2"/>
    <w:rsid w:val="00E24E09"/>
    <w:rsid w:val="00E24F83"/>
    <w:rsid w:val="00E27234"/>
    <w:rsid w:val="00E30C37"/>
    <w:rsid w:val="00E3434D"/>
    <w:rsid w:val="00E3495C"/>
    <w:rsid w:val="00E42BDB"/>
    <w:rsid w:val="00E43BD5"/>
    <w:rsid w:val="00E52552"/>
    <w:rsid w:val="00E550FE"/>
    <w:rsid w:val="00E5615F"/>
    <w:rsid w:val="00E5726D"/>
    <w:rsid w:val="00E57EEB"/>
    <w:rsid w:val="00E62D94"/>
    <w:rsid w:val="00E64F37"/>
    <w:rsid w:val="00E65091"/>
    <w:rsid w:val="00E65E54"/>
    <w:rsid w:val="00E661C7"/>
    <w:rsid w:val="00E70022"/>
    <w:rsid w:val="00E74E41"/>
    <w:rsid w:val="00E80155"/>
    <w:rsid w:val="00E8134B"/>
    <w:rsid w:val="00E81E0D"/>
    <w:rsid w:val="00E81F28"/>
    <w:rsid w:val="00E848C0"/>
    <w:rsid w:val="00E903BB"/>
    <w:rsid w:val="00E910A6"/>
    <w:rsid w:val="00E91B96"/>
    <w:rsid w:val="00E935DA"/>
    <w:rsid w:val="00E93D1E"/>
    <w:rsid w:val="00E941A1"/>
    <w:rsid w:val="00E95CE3"/>
    <w:rsid w:val="00EA045E"/>
    <w:rsid w:val="00EA0856"/>
    <w:rsid w:val="00EA252F"/>
    <w:rsid w:val="00EA2825"/>
    <w:rsid w:val="00EA2A53"/>
    <w:rsid w:val="00EA5AB0"/>
    <w:rsid w:val="00EA6518"/>
    <w:rsid w:val="00EA71A2"/>
    <w:rsid w:val="00EA7466"/>
    <w:rsid w:val="00EA7EDE"/>
    <w:rsid w:val="00EB0B63"/>
    <w:rsid w:val="00EB1936"/>
    <w:rsid w:val="00EB235E"/>
    <w:rsid w:val="00EB3545"/>
    <w:rsid w:val="00EB37BE"/>
    <w:rsid w:val="00EB5088"/>
    <w:rsid w:val="00EC2726"/>
    <w:rsid w:val="00ED1644"/>
    <w:rsid w:val="00ED2593"/>
    <w:rsid w:val="00ED7D55"/>
    <w:rsid w:val="00ED7D9C"/>
    <w:rsid w:val="00EE0D38"/>
    <w:rsid w:val="00EE31A2"/>
    <w:rsid w:val="00EE3529"/>
    <w:rsid w:val="00EE73CE"/>
    <w:rsid w:val="00EF0069"/>
    <w:rsid w:val="00EF1FA4"/>
    <w:rsid w:val="00EF44A0"/>
    <w:rsid w:val="00EF4580"/>
    <w:rsid w:val="00EF4FED"/>
    <w:rsid w:val="00EF5F45"/>
    <w:rsid w:val="00EF6843"/>
    <w:rsid w:val="00EF6FB3"/>
    <w:rsid w:val="00F007C6"/>
    <w:rsid w:val="00F0172E"/>
    <w:rsid w:val="00F03E4F"/>
    <w:rsid w:val="00F050BD"/>
    <w:rsid w:val="00F05657"/>
    <w:rsid w:val="00F05AB0"/>
    <w:rsid w:val="00F05F40"/>
    <w:rsid w:val="00F102D2"/>
    <w:rsid w:val="00F14C84"/>
    <w:rsid w:val="00F1559A"/>
    <w:rsid w:val="00F17ED6"/>
    <w:rsid w:val="00F20676"/>
    <w:rsid w:val="00F209E2"/>
    <w:rsid w:val="00F24769"/>
    <w:rsid w:val="00F25578"/>
    <w:rsid w:val="00F258E5"/>
    <w:rsid w:val="00F25B9C"/>
    <w:rsid w:val="00F2675A"/>
    <w:rsid w:val="00F26CC6"/>
    <w:rsid w:val="00F300BC"/>
    <w:rsid w:val="00F3263C"/>
    <w:rsid w:val="00F32CF9"/>
    <w:rsid w:val="00F3334E"/>
    <w:rsid w:val="00F36CCB"/>
    <w:rsid w:val="00F36E90"/>
    <w:rsid w:val="00F374E5"/>
    <w:rsid w:val="00F37B93"/>
    <w:rsid w:val="00F37BAD"/>
    <w:rsid w:val="00F37ECA"/>
    <w:rsid w:val="00F40A1C"/>
    <w:rsid w:val="00F420E0"/>
    <w:rsid w:val="00F42FA7"/>
    <w:rsid w:val="00F4360E"/>
    <w:rsid w:val="00F43AF2"/>
    <w:rsid w:val="00F440EC"/>
    <w:rsid w:val="00F442C9"/>
    <w:rsid w:val="00F45216"/>
    <w:rsid w:val="00F47236"/>
    <w:rsid w:val="00F5007E"/>
    <w:rsid w:val="00F50EC4"/>
    <w:rsid w:val="00F52232"/>
    <w:rsid w:val="00F52DC2"/>
    <w:rsid w:val="00F54C32"/>
    <w:rsid w:val="00F550CF"/>
    <w:rsid w:val="00F553D2"/>
    <w:rsid w:val="00F57A6D"/>
    <w:rsid w:val="00F62F19"/>
    <w:rsid w:val="00F638CC"/>
    <w:rsid w:val="00F64C9E"/>
    <w:rsid w:val="00F64CC1"/>
    <w:rsid w:val="00F72317"/>
    <w:rsid w:val="00F73DC1"/>
    <w:rsid w:val="00F7499A"/>
    <w:rsid w:val="00F75BB8"/>
    <w:rsid w:val="00F80475"/>
    <w:rsid w:val="00F81390"/>
    <w:rsid w:val="00F8143B"/>
    <w:rsid w:val="00F81CDD"/>
    <w:rsid w:val="00F81F7A"/>
    <w:rsid w:val="00F8247A"/>
    <w:rsid w:val="00F82E5C"/>
    <w:rsid w:val="00F831C0"/>
    <w:rsid w:val="00F83F58"/>
    <w:rsid w:val="00F865BC"/>
    <w:rsid w:val="00F87CEA"/>
    <w:rsid w:val="00F90832"/>
    <w:rsid w:val="00F92F97"/>
    <w:rsid w:val="00F93D16"/>
    <w:rsid w:val="00F9629A"/>
    <w:rsid w:val="00F979DE"/>
    <w:rsid w:val="00F97EFC"/>
    <w:rsid w:val="00FA0C7C"/>
    <w:rsid w:val="00FA10BB"/>
    <w:rsid w:val="00FA1BDD"/>
    <w:rsid w:val="00FA305C"/>
    <w:rsid w:val="00FA3C24"/>
    <w:rsid w:val="00FA462E"/>
    <w:rsid w:val="00FA4DD5"/>
    <w:rsid w:val="00FA5883"/>
    <w:rsid w:val="00FA6055"/>
    <w:rsid w:val="00FB0B39"/>
    <w:rsid w:val="00FB322F"/>
    <w:rsid w:val="00FB442F"/>
    <w:rsid w:val="00FC118C"/>
    <w:rsid w:val="00FC1929"/>
    <w:rsid w:val="00FC1D41"/>
    <w:rsid w:val="00FC3783"/>
    <w:rsid w:val="00FC5B46"/>
    <w:rsid w:val="00FC6C8C"/>
    <w:rsid w:val="00FC6E18"/>
    <w:rsid w:val="00FD1D4F"/>
    <w:rsid w:val="00FD24BF"/>
    <w:rsid w:val="00FD3A4F"/>
    <w:rsid w:val="00FD3B6E"/>
    <w:rsid w:val="00FD4E99"/>
    <w:rsid w:val="00FD57EB"/>
    <w:rsid w:val="00FD6D8E"/>
    <w:rsid w:val="00FE0663"/>
    <w:rsid w:val="00FE0E94"/>
    <w:rsid w:val="00FE369C"/>
    <w:rsid w:val="00FE3CD9"/>
    <w:rsid w:val="00FE59B6"/>
    <w:rsid w:val="00FE694E"/>
    <w:rsid w:val="00FF00BD"/>
    <w:rsid w:val="00FF0B13"/>
    <w:rsid w:val="00FF1ED4"/>
    <w:rsid w:val="00FF2801"/>
    <w:rsid w:val="00FF5B69"/>
    <w:rsid w:val="00FF6E30"/>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AB8"/>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paragraph" w:styleId="Heading8">
    <w:name w:val="heading 8"/>
    <w:basedOn w:val="Normal"/>
    <w:next w:val="Normal"/>
    <w:link w:val="Heading8Char"/>
    <w:uiPriority w:val="9"/>
    <w:semiHidden/>
    <w:unhideWhenUsed/>
    <w:rsid w:val="00A10CA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BULLET,Figure_name,Numbered Indented Text,Bullet- First level,List NUmber,Listenabsatz1,lp1,Style 2"/>
    <w:next w:val="ListBullet"/>
    <w:link w:val="ListParagraphChar"/>
    <w:uiPriority w:val="72"/>
    <w:qFormat/>
    <w:rsid w:val="00D94AB8"/>
    <w:pPr>
      <w:numPr>
        <w:numId w:val="28"/>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 Char,Figure_name Char,List NUmber Char"/>
    <w:basedOn w:val="DefaultParagraphFont"/>
    <w:link w:val="ListParagraph"/>
    <w:uiPriority w:val="72"/>
    <w:qFormat/>
    <w:rsid w:val="00D94AB8"/>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RTI AMCP Table,new style,MSD Table Grid,Header Table,NICE instructions,Source table_,HealthConsult"/>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94AB8"/>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94AB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D94AB8"/>
    <w:pPr>
      <w:keepNext/>
    </w:pPr>
    <w:rPr>
      <w:rFonts w:ascii="Arial Narrow" w:eastAsiaTheme="majorEastAsia" w:hAnsi="Arial Narrow"/>
      <w:b/>
      <w:szCs w:val="24"/>
      <w:lang w:val="en-US"/>
    </w:rPr>
  </w:style>
  <w:style w:type="paragraph" w:customStyle="1" w:styleId="2-SectionHeading">
    <w:name w:val="2-Section Heading"/>
    <w:qFormat/>
    <w:rsid w:val="00D94AB8"/>
    <w:pPr>
      <w:keepNext/>
      <w:numPr>
        <w:numId w:val="3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D94AB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D94AB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D94AB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D94AB8"/>
    <w:rPr>
      <w:rFonts w:ascii="Arial Narrow" w:eastAsiaTheme="majorEastAsia" w:hAnsi="Arial Narrow" w:cstheme="majorBidi"/>
      <w:b/>
      <w:bCs/>
      <w:szCs w:val="24"/>
    </w:rPr>
  </w:style>
  <w:style w:type="paragraph" w:customStyle="1" w:styleId="3-BodyText">
    <w:name w:val="3-Body Text"/>
    <w:link w:val="3-BodyTextChar"/>
    <w:qFormat/>
    <w:rsid w:val="00D94AB8"/>
    <w:pPr>
      <w:numPr>
        <w:ilvl w:val="1"/>
        <w:numId w:val="30"/>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94AB8"/>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D94AB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D94AB8"/>
    <w:rPr>
      <w:rFonts w:ascii="Arial Narrow" w:hAnsi="Arial Narrow" w:cs="Arial"/>
      <w:snapToGrid w:val="0"/>
      <w:sz w:val="18"/>
      <w:szCs w:val="22"/>
    </w:rPr>
  </w:style>
  <w:style w:type="paragraph" w:customStyle="1" w:styleId="5-SubsectionSubheading">
    <w:name w:val="5-Subsection Subheading"/>
    <w:basedOn w:val="Heading3"/>
    <w:next w:val="3-BodyText"/>
    <w:link w:val="5-SubsectionSubheadingChar"/>
    <w:qFormat/>
    <w:rsid w:val="00D94AB8"/>
    <w:pPr>
      <w:jc w:val="both"/>
    </w:pPr>
    <w:rPr>
      <w:rFonts w:asciiTheme="minorHAnsi" w:hAnsiTheme="minorHAnsi"/>
      <w:b/>
      <w:color w:val="000000" w:themeColor="text1"/>
      <w:sz w:val="24"/>
      <w:szCs w:val="24"/>
    </w:rPr>
  </w:style>
  <w:style w:type="character" w:customStyle="1" w:styleId="5-SubsectionSubheadingChar">
    <w:name w:val="5-Subsection Subheading Char"/>
    <w:basedOn w:val="Heading3Char"/>
    <w:link w:val="5-SubsectionSubheading"/>
    <w:rsid w:val="00D94AB8"/>
    <w:rPr>
      <w:rFonts w:asciiTheme="minorHAnsi" w:eastAsiaTheme="majorEastAsia" w:hAnsiTheme="minorHAnsi" w:cstheme="majorBidi"/>
      <w:b/>
      <w:color w:val="000000" w:themeColor="text1"/>
      <w:sz w:val="24"/>
      <w:szCs w:val="24"/>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basedOn w:val="Heading2"/>
    <w:next w:val="3-BodyText"/>
    <w:link w:val="4-SubsectionHeadingChar"/>
    <w:qFormat/>
    <w:rsid w:val="00D94AB8"/>
    <w:pPr>
      <w:keepLines w:val="0"/>
      <w:spacing w:before="120" w:after="120"/>
      <w:jc w:val="both"/>
    </w:pPr>
    <w:rPr>
      <w:rFonts w:asciiTheme="minorHAnsi" w:hAnsiTheme="minorHAnsi"/>
      <w:b/>
      <w:i/>
      <w:color w:val="auto"/>
      <w:spacing w:val="5"/>
      <w:kern w:val="28"/>
      <w:sz w:val="28"/>
      <w:szCs w:val="36"/>
    </w:rPr>
  </w:style>
  <w:style w:type="character" w:customStyle="1" w:styleId="4-SubsectionHeadingChar">
    <w:name w:val="4-Subsection Heading Char"/>
    <w:basedOn w:val="Heading2Char"/>
    <w:link w:val="4-SubsectionHeading"/>
    <w:rsid w:val="00D94AB8"/>
    <w:rPr>
      <w:rFonts w:asciiTheme="minorHAnsi" w:eastAsiaTheme="majorEastAsia" w:hAnsiTheme="minorHAnsi" w:cstheme="majorBidi"/>
      <w:b/>
      <w: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qFormat/>
    <w:rsid w:val="00D94AB8"/>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D94AB8"/>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iPriority w:val="99"/>
    <w:unhideWhenUsed/>
    <w:rsid w:val="008147AE"/>
    <w:rPr>
      <w:sz w:val="20"/>
      <w:szCs w:val="20"/>
    </w:rPr>
  </w:style>
  <w:style w:type="character" w:customStyle="1" w:styleId="CommentTextChar">
    <w:name w:val="Comment Text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E910A6"/>
    <w:pPr>
      <w:spacing w:after="200"/>
    </w:pPr>
    <w:rPr>
      <w:i/>
      <w:iCs/>
      <w:color w:val="1F497D" w:themeColor="text2"/>
      <w:sz w:val="18"/>
      <w:szCs w:val="18"/>
    </w:rPr>
  </w:style>
  <w:style w:type="paragraph" w:customStyle="1" w:styleId="TableHeader">
    <w:name w:val="Table Header"/>
    <w:basedOn w:val="Normal"/>
    <w:uiPriority w:val="3"/>
    <w:rsid w:val="005F1B40"/>
    <w:rPr>
      <w:rFonts w:cs="Arial"/>
      <w:b/>
      <w:sz w:val="20"/>
    </w:rPr>
  </w:style>
  <w:style w:type="paragraph" w:customStyle="1" w:styleId="Tabletext0">
    <w:name w:val="Table text"/>
    <w:basedOn w:val="Normal"/>
    <w:link w:val="TabletextChar0"/>
    <w:uiPriority w:val="2"/>
    <w:qFormat/>
    <w:rsid w:val="005F1B40"/>
    <w:pPr>
      <w:jc w:val="left"/>
    </w:pPr>
    <w:rPr>
      <w:rFonts w:ascii="Arial Narrow" w:hAnsi="Arial Narrow"/>
      <w:snapToGrid w:val="0"/>
      <w:sz w:val="20"/>
    </w:rPr>
  </w:style>
  <w:style w:type="character" w:customStyle="1" w:styleId="TabletextChar0">
    <w:name w:val="Table text Char"/>
    <w:link w:val="Tabletext0"/>
    <w:uiPriority w:val="2"/>
    <w:rsid w:val="005F1B40"/>
    <w:rPr>
      <w:rFonts w:ascii="Arial Narrow" w:hAnsi="Arial Narrow"/>
      <w:snapToGrid w:val="0"/>
      <w:szCs w:val="24"/>
    </w:rPr>
  </w:style>
  <w:style w:type="character" w:customStyle="1" w:styleId="Heading8Char">
    <w:name w:val="Heading 8 Char"/>
    <w:basedOn w:val="DefaultParagraphFont"/>
    <w:link w:val="Heading8"/>
    <w:uiPriority w:val="99"/>
    <w:rsid w:val="00A10CAB"/>
    <w:rPr>
      <w:rFonts w:asciiTheme="majorHAnsi" w:eastAsiaTheme="majorEastAsia" w:hAnsiTheme="majorHAnsi" w:cstheme="majorBidi"/>
      <w:color w:val="272727" w:themeColor="text1" w:themeTint="D8"/>
      <w:sz w:val="21"/>
      <w:szCs w:val="21"/>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rsid w:val="000761A3"/>
    <w:rPr>
      <w:rFonts w:ascii="Calibri" w:hAnsi="Calibri"/>
      <w:i/>
      <w:iCs/>
      <w:color w:val="1F497D" w:themeColor="text2"/>
      <w:sz w:val="18"/>
      <w:szCs w:val="18"/>
    </w:rPr>
  </w:style>
  <w:style w:type="paragraph" w:styleId="NormalWeb">
    <w:name w:val="Normal (Web)"/>
    <w:basedOn w:val="Normal"/>
    <w:uiPriority w:val="99"/>
    <w:semiHidden/>
    <w:unhideWhenUsed/>
    <w:rsid w:val="00C9319B"/>
    <w:pPr>
      <w:spacing w:before="100" w:beforeAutospacing="1" w:after="100" w:afterAutospacing="1"/>
      <w:jc w:val="left"/>
    </w:pPr>
    <w:rPr>
      <w:rFonts w:ascii="Times New Roman" w:hAnsi="Times New Roman"/>
    </w:rPr>
  </w:style>
  <w:style w:type="paragraph" w:customStyle="1" w:styleId="Default">
    <w:name w:val="Default"/>
    <w:rsid w:val="002009B6"/>
    <w:pPr>
      <w:autoSpaceDE w:val="0"/>
      <w:autoSpaceDN w:val="0"/>
      <w:adjustRightInd w:val="0"/>
    </w:pPr>
    <w:rPr>
      <w:rFonts w:ascii="Calibri" w:hAnsi="Calibri" w:cs="Calibri"/>
      <w:color w:val="000000"/>
      <w:sz w:val="24"/>
      <w:szCs w:val="24"/>
    </w:rPr>
  </w:style>
  <w:style w:type="paragraph" w:customStyle="1" w:styleId="3-SubsectionHeading">
    <w:name w:val="3-Subsection Heading"/>
    <w:basedOn w:val="Heading2"/>
    <w:next w:val="Normal"/>
    <w:link w:val="3-SubsectionHeadingChar"/>
    <w:rsid w:val="008719AA"/>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8719AA"/>
    <w:rPr>
      <w:rFonts w:asciiTheme="minorHAnsi" w:eastAsiaTheme="majorEastAsia" w:hAnsiTheme="minorHAnsi" w:cstheme="majorBidi"/>
      <w:b/>
      <w:i/>
      <w:color w:val="365F91" w:themeColor="accent1" w:themeShade="BF"/>
      <w:spacing w:val="5"/>
      <w:kern w:val="28"/>
      <w:sz w:val="28"/>
      <w:szCs w:val="36"/>
      <w:lang w:eastAsia="en-US"/>
    </w:rPr>
  </w:style>
  <w:style w:type="paragraph" w:styleId="NoSpacing">
    <w:name w:val="No Spacing"/>
    <w:uiPriority w:val="1"/>
    <w:rsid w:val="00511E4F"/>
    <w:rPr>
      <w:sz w:val="24"/>
      <w:szCs w:val="24"/>
      <w:lang w:eastAsia="en-US"/>
    </w:rPr>
  </w:style>
  <w:style w:type="paragraph" w:styleId="FootnoteText">
    <w:name w:val="footnote text"/>
    <w:basedOn w:val="Normal"/>
    <w:link w:val="FootnoteTextChar"/>
    <w:semiHidden/>
    <w:unhideWhenUsed/>
    <w:rsid w:val="00DA578B"/>
    <w:rPr>
      <w:sz w:val="20"/>
      <w:szCs w:val="20"/>
    </w:rPr>
  </w:style>
  <w:style w:type="character" w:customStyle="1" w:styleId="FootnoteTextChar">
    <w:name w:val="Footnote Text Char"/>
    <w:basedOn w:val="DefaultParagraphFont"/>
    <w:link w:val="FootnoteText"/>
    <w:semiHidden/>
    <w:rsid w:val="00DA578B"/>
    <w:rPr>
      <w:rFonts w:ascii="Calibri" w:hAnsi="Calibri"/>
    </w:rPr>
  </w:style>
  <w:style w:type="character" w:styleId="FootnoteReference">
    <w:name w:val="footnote reference"/>
    <w:basedOn w:val="DefaultParagraphFont"/>
    <w:semiHidden/>
    <w:unhideWhenUsed/>
    <w:rsid w:val="00DA578B"/>
    <w:rPr>
      <w:vertAlign w:val="superscript"/>
    </w:rPr>
  </w:style>
  <w:style w:type="character" w:styleId="Strong">
    <w:name w:val="Strong"/>
    <w:basedOn w:val="DefaultParagraphFont"/>
    <w:uiPriority w:val="22"/>
    <w:rsid w:val="000E036B"/>
    <w:rPr>
      <w:b/>
      <w:bCs/>
    </w:rPr>
  </w:style>
  <w:style w:type="character" w:customStyle="1" w:styleId="cf01">
    <w:name w:val="cf01"/>
    <w:basedOn w:val="DefaultParagraphFont"/>
    <w:rsid w:val="009F3697"/>
    <w:rPr>
      <w:rFonts w:ascii="Segoe UI" w:hAnsi="Segoe UI" w:cs="Segoe UI" w:hint="default"/>
      <w:i/>
      <w:iCs/>
      <w:sz w:val="18"/>
      <w:szCs w:val="18"/>
    </w:rPr>
  </w:style>
  <w:style w:type="character" w:customStyle="1" w:styleId="cf11">
    <w:name w:val="cf11"/>
    <w:basedOn w:val="DefaultParagraphFont"/>
    <w:rsid w:val="009F3697"/>
    <w:rPr>
      <w:rFonts w:ascii="Segoe UI" w:hAnsi="Segoe UI" w:cs="Segoe UI" w:hint="default"/>
      <w:sz w:val="18"/>
      <w:szCs w:val="18"/>
    </w:rPr>
  </w:style>
  <w:style w:type="paragraph" w:customStyle="1" w:styleId="GeneralHeading">
    <w:name w:val="General Heading"/>
    <w:qFormat/>
    <w:rsid w:val="00D94AB8"/>
    <w:pPr>
      <w:keepNext/>
      <w:spacing w:before="120" w:after="120"/>
      <w:ind w:left="720" w:hanging="720"/>
      <w:outlineLvl w:val="0"/>
    </w:pPr>
    <w:rPr>
      <w:rFonts w:ascii="Calibri" w:hAnsi="Calibri" w:cs="Arial"/>
      <w:b/>
      <w:snapToGrid w:val="0"/>
      <w:sz w:val="28"/>
      <w:szCs w:val="22"/>
    </w:rPr>
  </w:style>
  <w:style w:type="paragraph" w:customStyle="1" w:styleId="PageFooter">
    <w:name w:val="Page Footer"/>
    <w:basedOn w:val="Normal"/>
    <w:link w:val="PageFooterChar"/>
    <w:qFormat/>
    <w:rsid w:val="00D94AB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D94AB8"/>
    <w:rPr>
      <w:rFonts w:ascii="Calibri" w:hAnsi="Calibri" w:cs="Arial"/>
      <w:b/>
      <w:sz w:val="24"/>
      <w:szCs w:val="24"/>
    </w:rPr>
  </w:style>
  <w:style w:type="paragraph" w:styleId="ListBullet">
    <w:name w:val="List Bullet"/>
    <w:basedOn w:val="Normal"/>
    <w:semiHidden/>
    <w:unhideWhenUsed/>
    <w:rsid w:val="00D94AB8"/>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011">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5512618">
      <w:bodyDiv w:val="1"/>
      <w:marLeft w:val="0"/>
      <w:marRight w:val="0"/>
      <w:marTop w:val="0"/>
      <w:marBottom w:val="0"/>
      <w:divBdr>
        <w:top w:val="none" w:sz="0" w:space="0" w:color="auto"/>
        <w:left w:val="none" w:sz="0" w:space="0" w:color="auto"/>
        <w:bottom w:val="none" w:sz="0" w:space="0" w:color="auto"/>
        <w:right w:val="none" w:sz="0" w:space="0" w:color="auto"/>
      </w:divBdr>
    </w:div>
    <w:div w:id="58330942">
      <w:bodyDiv w:val="1"/>
      <w:marLeft w:val="0"/>
      <w:marRight w:val="0"/>
      <w:marTop w:val="0"/>
      <w:marBottom w:val="0"/>
      <w:divBdr>
        <w:top w:val="none" w:sz="0" w:space="0" w:color="auto"/>
        <w:left w:val="none" w:sz="0" w:space="0" w:color="auto"/>
        <w:bottom w:val="none" w:sz="0" w:space="0" w:color="auto"/>
        <w:right w:val="none" w:sz="0" w:space="0" w:color="auto"/>
      </w:divBdr>
    </w:div>
    <w:div w:id="135538069">
      <w:bodyDiv w:val="1"/>
      <w:marLeft w:val="0"/>
      <w:marRight w:val="0"/>
      <w:marTop w:val="0"/>
      <w:marBottom w:val="0"/>
      <w:divBdr>
        <w:top w:val="none" w:sz="0" w:space="0" w:color="auto"/>
        <w:left w:val="none" w:sz="0" w:space="0" w:color="auto"/>
        <w:bottom w:val="none" w:sz="0" w:space="0" w:color="auto"/>
        <w:right w:val="none" w:sz="0" w:space="0" w:color="auto"/>
      </w:divBdr>
    </w:div>
    <w:div w:id="135607282">
      <w:bodyDiv w:val="1"/>
      <w:marLeft w:val="0"/>
      <w:marRight w:val="0"/>
      <w:marTop w:val="0"/>
      <w:marBottom w:val="0"/>
      <w:divBdr>
        <w:top w:val="none" w:sz="0" w:space="0" w:color="auto"/>
        <w:left w:val="none" w:sz="0" w:space="0" w:color="auto"/>
        <w:bottom w:val="none" w:sz="0" w:space="0" w:color="auto"/>
        <w:right w:val="none" w:sz="0" w:space="0" w:color="auto"/>
      </w:divBdr>
    </w:div>
    <w:div w:id="213977501">
      <w:bodyDiv w:val="1"/>
      <w:marLeft w:val="0"/>
      <w:marRight w:val="0"/>
      <w:marTop w:val="0"/>
      <w:marBottom w:val="0"/>
      <w:divBdr>
        <w:top w:val="none" w:sz="0" w:space="0" w:color="auto"/>
        <w:left w:val="none" w:sz="0" w:space="0" w:color="auto"/>
        <w:bottom w:val="none" w:sz="0" w:space="0" w:color="auto"/>
        <w:right w:val="none" w:sz="0" w:space="0" w:color="auto"/>
      </w:divBdr>
    </w:div>
    <w:div w:id="276765557">
      <w:bodyDiv w:val="1"/>
      <w:marLeft w:val="0"/>
      <w:marRight w:val="0"/>
      <w:marTop w:val="0"/>
      <w:marBottom w:val="0"/>
      <w:divBdr>
        <w:top w:val="none" w:sz="0" w:space="0" w:color="auto"/>
        <w:left w:val="none" w:sz="0" w:space="0" w:color="auto"/>
        <w:bottom w:val="none" w:sz="0" w:space="0" w:color="auto"/>
        <w:right w:val="none" w:sz="0" w:space="0" w:color="auto"/>
      </w:divBdr>
      <w:divsChild>
        <w:div w:id="271667930">
          <w:marLeft w:val="1080"/>
          <w:marRight w:val="0"/>
          <w:marTop w:val="0"/>
          <w:marBottom w:val="0"/>
          <w:divBdr>
            <w:top w:val="none" w:sz="0" w:space="0" w:color="auto"/>
            <w:left w:val="none" w:sz="0" w:space="0" w:color="auto"/>
            <w:bottom w:val="none" w:sz="0" w:space="0" w:color="auto"/>
            <w:right w:val="none" w:sz="0" w:space="0" w:color="auto"/>
          </w:divBdr>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462506506">
      <w:bodyDiv w:val="1"/>
      <w:marLeft w:val="0"/>
      <w:marRight w:val="0"/>
      <w:marTop w:val="0"/>
      <w:marBottom w:val="0"/>
      <w:divBdr>
        <w:top w:val="none" w:sz="0" w:space="0" w:color="auto"/>
        <w:left w:val="none" w:sz="0" w:space="0" w:color="auto"/>
        <w:bottom w:val="none" w:sz="0" w:space="0" w:color="auto"/>
        <w:right w:val="none" w:sz="0" w:space="0" w:color="auto"/>
      </w:divBdr>
    </w:div>
    <w:div w:id="482813330">
      <w:bodyDiv w:val="1"/>
      <w:marLeft w:val="0"/>
      <w:marRight w:val="0"/>
      <w:marTop w:val="0"/>
      <w:marBottom w:val="0"/>
      <w:divBdr>
        <w:top w:val="none" w:sz="0" w:space="0" w:color="auto"/>
        <w:left w:val="none" w:sz="0" w:space="0" w:color="auto"/>
        <w:bottom w:val="none" w:sz="0" w:space="0" w:color="auto"/>
        <w:right w:val="none" w:sz="0" w:space="0" w:color="auto"/>
      </w:divBdr>
    </w:div>
    <w:div w:id="504249145">
      <w:bodyDiv w:val="1"/>
      <w:marLeft w:val="0"/>
      <w:marRight w:val="0"/>
      <w:marTop w:val="0"/>
      <w:marBottom w:val="0"/>
      <w:divBdr>
        <w:top w:val="none" w:sz="0" w:space="0" w:color="auto"/>
        <w:left w:val="none" w:sz="0" w:space="0" w:color="auto"/>
        <w:bottom w:val="none" w:sz="0" w:space="0" w:color="auto"/>
        <w:right w:val="none" w:sz="0" w:space="0" w:color="auto"/>
      </w:divBdr>
    </w:div>
    <w:div w:id="540673809">
      <w:bodyDiv w:val="1"/>
      <w:marLeft w:val="0"/>
      <w:marRight w:val="0"/>
      <w:marTop w:val="0"/>
      <w:marBottom w:val="0"/>
      <w:divBdr>
        <w:top w:val="none" w:sz="0" w:space="0" w:color="auto"/>
        <w:left w:val="none" w:sz="0" w:space="0" w:color="auto"/>
        <w:bottom w:val="none" w:sz="0" w:space="0" w:color="auto"/>
        <w:right w:val="none" w:sz="0" w:space="0" w:color="auto"/>
      </w:divBdr>
    </w:div>
    <w:div w:id="601955670">
      <w:bodyDiv w:val="1"/>
      <w:marLeft w:val="0"/>
      <w:marRight w:val="0"/>
      <w:marTop w:val="0"/>
      <w:marBottom w:val="0"/>
      <w:divBdr>
        <w:top w:val="none" w:sz="0" w:space="0" w:color="auto"/>
        <w:left w:val="none" w:sz="0" w:space="0" w:color="auto"/>
        <w:bottom w:val="none" w:sz="0" w:space="0" w:color="auto"/>
        <w:right w:val="none" w:sz="0" w:space="0" w:color="auto"/>
      </w:divBdr>
    </w:div>
    <w:div w:id="627511212">
      <w:bodyDiv w:val="1"/>
      <w:marLeft w:val="0"/>
      <w:marRight w:val="0"/>
      <w:marTop w:val="0"/>
      <w:marBottom w:val="0"/>
      <w:divBdr>
        <w:top w:val="none" w:sz="0" w:space="0" w:color="auto"/>
        <w:left w:val="none" w:sz="0" w:space="0" w:color="auto"/>
        <w:bottom w:val="none" w:sz="0" w:space="0" w:color="auto"/>
        <w:right w:val="none" w:sz="0" w:space="0" w:color="auto"/>
      </w:divBdr>
    </w:div>
    <w:div w:id="651131593">
      <w:bodyDiv w:val="1"/>
      <w:marLeft w:val="0"/>
      <w:marRight w:val="0"/>
      <w:marTop w:val="0"/>
      <w:marBottom w:val="0"/>
      <w:divBdr>
        <w:top w:val="none" w:sz="0" w:space="0" w:color="auto"/>
        <w:left w:val="none" w:sz="0" w:space="0" w:color="auto"/>
        <w:bottom w:val="none" w:sz="0" w:space="0" w:color="auto"/>
        <w:right w:val="none" w:sz="0" w:space="0" w:color="auto"/>
      </w:divBdr>
    </w:div>
    <w:div w:id="66309639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07281534">
      <w:bodyDiv w:val="1"/>
      <w:marLeft w:val="0"/>
      <w:marRight w:val="0"/>
      <w:marTop w:val="0"/>
      <w:marBottom w:val="0"/>
      <w:divBdr>
        <w:top w:val="none" w:sz="0" w:space="0" w:color="auto"/>
        <w:left w:val="none" w:sz="0" w:space="0" w:color="auto"/>
        <w:bottom w:val="none" w:sz="0" w:space="0" w:color="auto"/>
        <w:right w:val="none" w:sz="0" w:space="0" w:color="auto"/>
      </w:divBdr>
    </w:div>
    <w:div w:id="834607028">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7108345">
      <w:bodyDiv w:val="1"/>
      <w:marLeft w:val="0"/>
      <w:marRight w:val="0"/>
      <w:marTop w:val="0"/>
      <w:marBottom w:val="0"/>
      <w:divBdr>
        <w:top w:val="none" w:sz="0" w:space="0" w:color="auto"/>
        <w:left w:val="none" w:sz="0" w:space="0" w:color="auto"/>
        <w:bottom w:val="none" w:sz="0" w:space="0" w:color="auto"/>
        <w:right w:val="none" w:sz="0" w:space="0" w:color="auto"/>
      </w:divBdr>
    </w:div>
    <w:div w:id="1074860527">
      <w:bodyDiv w:val="1"/>
      <w:marLeft w:val="0"/>
      <w:marRight w:val="0"/>
      <w:marTop w:val="0"/>
      <w:marBottom w:val="0"/>
      <w:divBdr>
        <w:top w:val="none" w:sz="0" w:space="0" w:color="auto"/>
        <w:left w:val="none" w:sz="0" w:space="0" w:color="auto"/>
        <w:bottom w:val="none" w:sz="0" w:space="0" w:color="auto"/>
        <w:right w:val="none" w:sz="0" w:space="0" w:color="auto"/>
      </w:divBdr>
    </w:div>
    <w:div w:id="1080058588">
      <w:bodyDiv w:val="1"/>
      <w:marLeft w:val="0"/>
      <w:marRight w:val="0"/>
      <w:marTop w:val="0"/>
      <w:marBottom w:val="0"/>
      <w:divBdr>
        <w:top w:val="none" w:sz="0" w:space="0" w:color="auto"/>
        <w:left w:val="none" w:sz="0" w:space="0" w:color="auto"/>
        <w:bottom w:val="none" w:sz="0" w:space="0" w:color="auto"/>
        <w:right w:val="none" w:sz="0" w:space="0" w:color="auto"/>
      </w:divBdr>
    </w:div>
    <w:div w:id="1103839042">
      <w:bodyDiv w:val="1"/>
      <w:marLeft w:val="0"/>
      <w:marRight w:val="0"/>
      <w:marTop w:val="0"/>
      <w:marBottom w:val="0"/>
      <w:divBdr>
        <w:top w:val="none" w:sz="0" w:space="0" w:color="auto"/>
        <w:left w:val="none" w:sz="0" w:space="0" w:color="auto"/>
        <w:bottom w:val="none" w:sz="0" w:space="0" w:color="auto"/>
        <w:right w:val="none" w:sz="0" w:space="0" w:color="auto"/>
      </w:divBdr>
    </w:div>
    <w:div w:id="116185202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6232276">
      <w:bodyDiv w:val="1"/>
      <w:marLeft w:val="0"/>
      <w:marRight w:val="0"/>
      <w:marTop w:val="0"/>
      <w:marBottom w:val="0"/>
      <w:divBdr>
        <w:top w:val="none" w:sz="0" w:space="0" w:color="auto"/>
        <w:left w:val="none" w:sz="0" w:space="0" w:color="auto"/>
        <w:bottom w:val="none" w:sz="0" w:space="0" w:color="auto"/>
        <w:right w:val="none" w:sz="0" w:space="0" w:color="auto"/>
      </w:divBdr>
    </w:div>
    <w:div w:id="1216046637">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98114375">
      <w:bodyDiv w:val="1"/>
      <w:marLeft w:val="0"/>
      <w:marRight w:val="0"/>
      <w:marTop w:val="0"/>
      <w:marBottom w:val="0"/>
      <w:divBdr>
        <w:top w:val="none" w:sz="0" w:space="0" w:color="auto"/>
        <w:left w:val="none" w:sz="0" w:space="0" w:color="auto"/>
        <w:bottom w:val="none" w:sz="0" w:space="0" w:color="auto"/>
        <w:right w:val="none" w:sz="0" w:space="0" w:color="auto"/>
      </w:divBdr>
    </w:div>
    <w:div w:id="1510637435">
      <w:bodyDiv w:val="1"/>
      <w:marLeft w:val="0"/>
      <w:marRight w:val="0"/>
      <w:marTop w:val="0"/>
      <w:marBottom w:val="0"/>
      <w:divBdr>
        <w:top w:val="none" w:sz="0" w:space="0" w:color="auto"/>
        <w:left w:val="none" w:sz="0" w:space="0" w:color="auto"/>
        <w:bottom w:val="none" w:sz="0" w:space="0" w:color="auto"/>
        <w:right w:val="none" w:sz="0" w:space="0" w:color="auto"/>
      </w:divBdr>
    </w:div>
    <w:div w:id="1516260242">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6045240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7609408">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7574225">
      <w:bodyDiv w:val="1"/>
      <w:marLeft w:val="0"/>
      <w:marRight w:val="0"/>
      <w:marTop w:val="0"/>
      <w:marBottom w:val="0"/>
      <w:divBdr>
        <w:top w:val="none" w:sz="0" w:space="0" w:color="auto"/>
        <w:left w:val="none" w:sz="0" w:space="0" w:color="auto"/>
        <w:bottom w:val="none" w:sz="0" w:space="0" w:color="auto"/>
        <w:right w:val="none" w:sz="0" w:space="0" w:color="auto"/>
      </w:divBdr>
      <w:divsChild>
        <w:div w:id="1386874686">
          <w:marLeft w:val="1080"/>
          <w:marRight w:val="0"/>
          <w:marTop w:val="100"/>
          <w:marBottom w:val="0"/>
          <w:divBdr>
            <w:top w:val="none" w:sz="0" w:space="0" w:color="auto"/>
            <w:left w:val="none" w:sz="0" w:space="0" w:color="auto"/>
            <w:bottom w:val="none" w:sz="0" w:space="0" w:color="auto"/>
            <w:right w:val="none" w:sz="0" w:space="0" w:color="auto"/>
          </w:divBdr>
        </w:div>
      </w:divsChild>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10855513">
      <w:bodyDiv w:val="1"/>
      <w:marLeft w:val="0"/>
      <w:marRight w:val="0"/>
      <w:marTop w:val="0"/>
      <w:marBottom w:val="0"/>
      <w:divBdr>
        <w:top w:val="none" w:sz="0" w:space="0" w:color="auto"/>
        <w:left w:val="none" w:sz="0" w:space="0" w:color="auto"/>
        <w:bottom w:val="none" w:sz="0" w:space="0" w:color="auto"/>
        <w:right w:val="none" w:sz="0" w:space="0" w:color="auto"/>
      </w:divBdr>
    </w:div>
    <w:div w:id="184871584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immunisationhandbook.health.gov.au/contents/vaccine-preventable-diseases/zoster-herpes-z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10239</Words>
  <Characters>46696</Characters>
  <Application>Microsoft Office Word</Application>
  <DocSecurity>0</DocSecurity>
  <Lines>389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2023-10-25T02:43:00Z</dcterms:created>
  <dcterms:modified xsi:type="dcterms:W3CDTF">2023-10-30T02:25:00Z</dcterms:modified>
</cp:coreProperties>
</file>