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6C28" w14:textId="6D5EEF76" w:rsidR="00A45AAA" w:rsidRPr="00423AB1" w:rsidRDefault="00CA0E70" w:rsidP="008556A8">
      <w:pPr>
        <w:pStyle w:val="1-MainHeading0"/>
      </w:pPr>
      <w:r w:rsidRPr="00423AB1">
        <w:t>7.11</w:t>
      </w:r>
      <w:r w:rsidRPr="00423AB1">
        <w:tab/>
        <w:t>MIDAZOLAM,</w:t>
      </w:r>
      <w:r w:rsidRPr="00423AB1">
        <w:br/>
        <w:t>Oromucosal solution in pre-filled syringe 2.5 mg in 0.25 mL,</w:t>
      </w:r>
      <w:r w:rsidR="008556A8">
        <w:br/>
      </w:r>
      <w:r w:rsidRPr="00423AB1">
        <w:t>Oromucosal solution in pre-filled syringe 5 mg in 0.5 mL,</w:t>
      </w:r>
      <w:r w:rsidR="008556A8">
        <w:br/>
      </w:r>
      <w:r w:rsidRPr="00423AB1">
        <w:t>Oromucosal solution in pre-filled syringe 7.5 mg in 0.75 mL,</w:t>
      </w:r>
      <w:r w:rsidR="008556A8">
        <w:br/>
      </w:r>
      <w:r w:rsidRPr="00423AB1">
        <w:t>Oromucosal solution in pre-filled syringe 10 mg in 1 mL,</w:t>
      </w:r>
      <w:r w:rsidR="008556A8">
        <w:br/>
      </w:r>
      <w:r w:rsidRPr="00423AB1">
        <w:t>Zyamis®,</w:t>
      </w:r>
      <w:r w:rsidRPr="00423AB1">
        <w:br/>
        <w:t>Clinect Pty Ltd</w:t>
      </w:r>
    </w:p>
    <w:p w14:paraId="107A1067" w14:textId="77777777" w:rsidR="00A45AAA" w:rsidRPr="00423AB1" w:rsidRDefault="00CA0E70">
      <w:pPr>
        <w:pStyle w:val="2-SectionHeading"/>
        <w:rPr>
          <w:rFonts w:eastAsia="Calibri"/>
        </w:rPr>
      </w:pPr>
      <w:r w:rsidRPr="00423AB1">
        <w:t>Purpose</w:t>
      </w:r>
    </w:p>
    <w:p w14:paraId="35D3F90A" w14:textId="58483B14" w:rsidR="00A45AAA" w:rsidRPr="00423AB1" w:rsidRDefault="00CA0E70">
      <w:pPr>
        <w:pStyle w:val="ExecSumBodyText"/>
        <w:numPr>
          <w:ilvl w:val="1"/>
          <w:numId w:val="15"/>
        </w:numPr>
      </w:pPr>
      <w:r w:rsidRPr="00423AB1">
        <w:t>The early re-entry resubmission requested a Section 85, Authority Required (telephone/online) listing for midazolam oromucosal solution in pre-filled syringes (2.5</w:t>
      </w:r>
      <w:r w:rsidR="008556A8">
        <w:t> </w:t>
      </w:r>
      <w:r w:rsidRPr="00423AB1">
        <w:t>mg, 5</w:t>
      </w:r>
      <w:r w:rsidR="008556A8">
        <w:t> </w:t>
      </w:r>
      <w:r w:rsidRPr="00423AB1">
        <w:t>mg, 7.5</w:t>
      </w:r>
      <w:r w:rsidR="008556A8">
        <w:t> </w:t>
      </w:r>
      <w:r w:rsidRPr="00423AB1">
        <w:t>mg and 10</w:t>
      </w:r>
      <w:r w:rsidR="008556A8">
        <w:t> </w:t>
      </w:r>
      <w:r w:rsidRPr="00423AB1">
        <w:t xml:space="preserve">mg), for </w:t>
      </w:r>
      <w:r w:rsidRPr="00423AB1">
        <w:rPr>
          <w:rFonts w:cstheme="minorHAnsi"/>
        </w:rPr>
        <w:t xml:space="preserve">the treatment of generalised convulsive status epilepticus (GCSE) in patients with epilepsy aged over 6 months and a high risk of status epilepticus. </w:t>
      </w:r>
      <w:r w:rsidRPr="00423AB1">
        <w:t>The resubmission also requested listing in the Prescriber Bag Schedule for the each of the four dose presentations (2.5</w:t>
      </w:r>
      <w:r w:rsidR="00A54200">
        <w:t> </w:t>
      </w:r>
      <w:r w:rsidRPr="00423AB1">
        <w:t>mg, 5</w:t>
      </w:r>
      <w:r w:rsidR="00A54200">
        <w:t> </w:t>
      </w:r>
      <w:r w:rsidRPr="00423AB1">
        <w:t>mg, 7.5</w:t>
      </w:r>
      <w:r w:rsidR="00A54200">
        <w:t> </w:t>
      </w:r>
      <w:r w:rsidRPr="00423AB1">
        <w:t xml:space="preserve">mg and </w:t>
      </w:r>
      <w:r w:rsidR="00A54200" w:rsidRPr="00423AB1">
        <w:t>10</w:t>
      </w:r>
      <w:r w:rsidR="00A54200">
        <w:t> </w:t>
      </w:r>
      <w:r w:rsidRPr="00423AB1">
        <w:t>mg).</w:t>
      </w:r>
    </w:p>
    <w:p w14:paraId="2005C243" w14:textId="27F73835" w:rsidR="00A45AAA" w:rsidRPr="00423AB1" w:rsidRDefault="00CA0E70">
      <w:pPr>
        <w:pStyle w:val="3Bodytext"/>
        <w:numPr>
          <w:ilvl w:val="1"/>
          <w:numId w:val="1"/>
        </w:numPr>
        <w:jc w:val="both"/>
        <w:rPr>
          <w:rFonts w:eastAsiaTheme="minorEastAsia"/>
          <w:color w:val="1F497D" w:themeColor="text2"/>
        </w:rPr>
      </w:pPr>
      <w:r w:rsidRPr="00423AB1">
        <w:t xml:space="preserve">The resubmission was based on PBAC advice from the July 2022 meeting </w:t>
      </w:r>
      <w:r w:rsidRPr="00423AB1">
        <w:rPr>
          <w:snapToGrid w:val="0"/>
        </w:rPr>
        <w:t xml:space="preserve">(see </w:t>
      </w:r>
      <w:r w:rsidRPr="00423AB1">
        <w:rPr>
          <w:snapToGrid w:val="0"/>
        </w:rPr>
        <w:fldChar w:fldCharType="begin" w:fldLock="1"/>
      </w:r>
      <w:r w:rsidRPr="00423AB1">
        <w:rPr>
          <w:snapToGrid w:val="0"/>
        </w:rPr>
        <w:instrText xml:space="preserve"> REF _Ref75339168 \h  \* MERGEFORMAT </w:instrText>
      </w:r>
      <w:r w:rsidRPr="00423AB1">
        <w:rPr>
          <w:snapToGrid w:val="0"/>
        </w:rPr>
      </w:r>
      <w:r w:rsidRPr="00423AB1">
        <w:rPr>
          <w:snapToGrid w:val="0"/>
        </w:rPr>
        <w:fldChar w:fldCharType="separate"/>
      </w:r>
      <w:r w:rsidRPr="00423AB1">
        <w:t>Table 1</w:t>
      </w:r>
      <w:r w:rsidRPr="00423AB1">
        <w:rPr>
          <w:snapToGrid w:val="0"/>
        </w:rPr>
        <w:fldChar w:fldCharType="end"/>
      </w:r>
      <w:r w:rsidRPr="00423AB1">
        <w:rPr>
          <w:snapToGrid w:val="0"/>
        </w:rPr>
        <w:t>).</w:t>
      </w:r>
    </w:p>
    <w:p w14:paraId="17FA3EB6" w14:textId="77777777" w:rsidR="00A45AAA" w:rsidRPr="00423AB1" w:rsidRDefault="00CA0E70">
      <w:pPr>
        <w:pStyle w:val="TableFigureHeading"/>
      </w:pPr>
      <w:bookmarkStart w:id="0" w:name="_Ref75339168"/>
      <w:r w:rsidRPr="00423AB1">
        <w:t xml:space="preserve">Table </w:t>
      </w:r>
      <w:r w:rsidR="00714139">
        <w:fldChar w:fldCharType="begin" w:fldLock="1"/>
      </w:r>
      <w:r w:rsidR="00714139">
        <w:instrText xml:space="preserve"> SEQ Table \* ARABIC </w:instrText>
      </w:r>
      <w:r w:rsidR="00714139">
        <w:fldChar w:fldCharType="separate"/>
      </w:r>
      <w:r w:rsidRPr="00423AB1">
        <w:t>1</w:t>
      </w:r>
      <w:r w:rsidR="00714139">
        <w:fldChar w:fldCharType="end"/>
      </w:r>
      <w:bookmarkEnd w:id="0"/>
      <w:r w:rsidRPr="00423AB1">
        <w:t>: Summary of key matters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508"/>
        <w:gridCol w:w="4508"/>
      </w:tblGrid>
      <w:tr w:rsidR="00A45AAA" w:rsidRPr="00423AB1" w14:paraId="465B6D69" w14:textId="77777777">
        <w:trPr>
          <w:tblHeader/>
        </w:trPr>
        <w:tc>
          <w:tcPr>
            <w:tcW w:w="4508" w:type="dxa"/>
            <w:vAlign w:val="center"/>
          </w:tcPr>
          <w:p w14:paraId="764492B2" w14:textId="77777777" w:rsidR="00A45AAA" w:rsidRPr="00423AB1" w:rsidRDefault="00CA0E70">
            <w:pPr>
              <w:pStyle w:val="In-tableHeading"/>
              <w:rPr>
                <w:lang w:val="en-AU"/>
              </w:rPr>
            </w:pPr>
            <w:r w:rsidRPr="00423AB1">
              <w:rPr>
                <w:lang w:val="en-AU"/>
              </w:rPr>
              <w:t>Matter of concern</w:t>
            </w:r>
          </w:p>
        </w:tc>
        <w:tc>
          <w:tcPr>
            <w:tcW w:w="4508" w:type="dxa"/>
            <w:vAlign w:val="center"/>
          </w:tcPr>
          <w:p w14:paraId="3FBCBAEA" w14:textId="77777777" w:rsidR="00A45AAA" w:rsidRPr="00423AB1" w:rsidRDefault="00CA0E70">
            <w:pPr>
              <w:pStyle w:val="In-tableHeading"/>
              <w:rPr>
                <w:lang w:val="en-AU"/>
              </w:rPr>
            </w:pPr>
            <w:r w:rsidRPr="00423AB1">
              <w:rPr>
                <w:lang w:val="en-AU"/>
              </w:rPr>
              <w:t>Resubmission</w:t>
            </w:r>
          </w:p>
        </w:tc>
      </w:tr>
      <w:tr w:rsidR="00A45AAA" w:rsidRPr="00423AB1" w14:paraId="729B768B" w14:textId="77777777">
        <w:tc>
          <w:tcPr>
            <w:tcW w:w="4508" w:type="dxa"/>
          </w:tcPr>
          <w:p w14:paraId="3C813D25" w14:textId="77777777" w:rsidR="00A45AAA" w:rsidRPr="00423AB1" w:rsidRDefault="00CA0E70">
            <w:pPr>
              <w:pStyle w:val="TableText"/>
              <w:keepNext w:val="0"/>
              <w:rPr>
                <w:b/>
                <w:bCs w:val="0"/>
              </w:rPr>
            </w:pPr>
            <w:r w:rsidRPr="00423AB1">
              <w:rPr>
                <w:b/>
                <w:bCs w:val="0"/>
              </w:rPr>
              <w:t>1. Revised PBS criteria (paragraph 7.3).</w:t>
            </w:r>
          </w:p>
          <w:p w14:paraId="451392C7" w14:textId="587F8905" w:rsidR="00A45AAA" w:rsidRPr="00423AB1" w:rsidRDefault="00CA0E70">
            <w:pPr>
              <w:pStyle w:val="TableText"/>
              <w:keepNext w:val="0"/>
            </w:pPr>
            <w:r w:rsidRPr="00423AB1">
              <w:t>The PBAC considered that the restriction criteria required further consultation. The proposed restriction was broad, but other options would include restricting the listing to a highly treatment resistant group of patients (who may use up to 2-4 doses per week). Potential for PBS access for other settings (e.g. Doctors’ and Epilepsy Nurse Practitioners’ bags, for patients without established diagnosis of epilepsy) should also be considered. Further detail regarding the intended use should be considered, which may include specifying that midazolam should be administered after five minutes from seizure onset.</w:t>
            </w:r>
          </w:p>
          <w:p w14:paraId="1AF2AA12" w14:textId="77777777" w:rsidR="00A45AAA" w:rsidRPr="00423AB1" w:rsidRDefault="00A45AAA">
            <w:pPr>
              <w:pStyle w:val="TableText"/>
              <w:keepNext w:val="0"/>
            </w:pPr>
          </w:p>
          <w:p w14:paraId="6A733CD8" w14:textId="2FB86134" w:rsidR="00A45AAA" w:rsidRPr="00423AB1" w:rsidRDefault="00CA0E70">
            <w:pPr>
              <w:pStyle w:val="TableText"/>
              <w:keepNext w:val="0"/>
            </w:pPr>
            <w:r w:rsidRPr="00423AB1">
              <w:t xml:space="preserve">The PBAC advised that the proposed listing should be modified based on expert clinical advice. This should consider revision of the maximum quantity, taking into </w:t>
            </w:r>
            <w:r w:rsidRPr="00423AB1">
              <w:lastRenderedPageBreak/>
              <w:t>account the likely dose requirements, and frequency of attacks as well as issues of safety, and desirability of minimising wastage from the expiry of dispensed medicines.</w:t>
            </w:r>
          </w:p>
        </w:tc>
        <w:tc>
          <w:tcPr>
            <w:tcW w:w="4508" w:type="dxa"/>
          </w:tcPr>
          <w:p w14:paraId="61F20F2C" w14:textId="77777777" w:rsidR="00A45AAA" w:rsidRPr="00423AB1" w:rsidRDefault="00CA0E70">
            <w:pPr>
              <w:jc w:val="left"/>
              <w:rPr>
                <w:rFonts w:ascii="Arial Narrow" w:eastAsiaTheme="majorEastAsia" w:hAnsi="Arial Narrow" w:cstheme="majorBidi"/>
                <w:bCs/>
                <w:sz w:val="20"/>
              </w:rPr>
            </w:pPr>
            <w:r w:rsidRPr="00423AB1">
              <w:rPr>
                <w:rFonts w:ascii="Arial Narrow" w:eastAsiaTheme="majorEastAsia" w:hAnsi="Arial Narrow" w:cstheme="majorBidi"/>
                <w:bCs/>
                <w:sz w:val="20"/>
              </w:rPr>
              <w:lastRenderedPageBreak/>
              <w:t>The resubmission:</w:t>
            </w:r>
          </w:p>
          <w:p w14:paraId="1E3CE99F" w14:textId="77777777" w:rsidR="00A45AAA" w:rsidRPr="00423AB1" w:rsidRDefault="00CA0E70">
            <w:pPr>
              <w:pStyle w:val="ListParagraph"/>
              <w:numPr>
                <w:ilvl w:val="0"/>
                <w:numId w:val="16"/>
              </w:numPr>
              <w:ind w:left="622" w:hanging="567"/>
              <w:rPr>
                <w:rFonts w:ascii="Arial Narrow" w:eastAsiaTheme="majorEastAsia" w:hAnsi="Arial Narrow" w:cstheme="majorBidi"/>
                <w:bCs/>
                <w:sz w:val="20"/>
              </w:rPr>
            </w:pPr>
            <w:r w:rsidRPr="00423AB1">
              <w:rPr>
                <w:rFonts w:ascii="Arial Narrow" w:eastAsiaTheme="majorEastAsia" w:hAnsi="Arial Narrow" w:cstheme="majorBidi"/>
                <w:bCs/>
                <w:sz w:val="20"/>
              </w:rPr>
              <w:t>Requested a Section 85 listing with restrictions very similar to the July 2022 submission.</w:t>
            </w:r>
          </w:p>
          <w:p w14:paraId="21DB3C0D" w14:textId="3498AAB6" w:rsidR="00A45AAA" w:rsidRPr="00423AB1" w:rsidRDefault="00CA0E70">
            <w:pPr>
              <w:pStyle w:val="ListParagraph"/>
              <w:numPr>
                <w:ilvl w:val="0"/>
                <w:numId w:val="16"/>
              </w:numPr>
              <w:ind w:left="622" w:hanging="567"/>
              <w:rPr>
                <w:rFonts w:ascii="Arial Narrow" w:eastAsiaTheme="majorEastAsia" w:hAnsi="Arial Narrow" w:cstheme="majorBidi"/>
                <w:bCs/>
                <w:sz w:val="20"/>
              </w:rPr>
            </w:pPr>
            <w:r w:rsidRPr="00423AB1">
              <w:rPr>
                <w:rFonts w:ascii="Arial Narrow" w:eastAsiaTheme="majorEastAsia" w:hAnsi="Arial Narrow" w:cstheme="majorBidi"/>
                <w:bCs/>
                <w:sz w:val="20"/>
              </w:rPr>
              <w:t>Requested a Prescriber Bag listing for Medical Practitioners only (proposed that the listing should not apply for Nurse Practitioners</w:t>
            </w:r>
            <w:r w:rsidR="00904804">
              <w:rPr>
                <w:rFonts w:ascii="Arial Narrow" w:eastAsiaTheme="majorEastAsia" w:hAnsi="Arial Narrow" w:cstheme="majorBidi"/>
                <w:bCs/>
                <w:sz w:val="20"/>
              </w:rPr>
              <w:t>)</w:t>
            </w:r>
            <w:r w:rsidRPr="00423AB1">
              <w:rPr>
                <w:rFonts w:ascii="Arial Narrow" w:eastAsiaTheme="majorEastAsia" w:hAnsi="Arial Narrow" w:cstheme="majorBidi"/>
                <w:bCs/>
                <w:sz w:val="20"/>
              </w:rPr>
              <w:t>.</w:t>
            </w:r>
          </w:p>
        </w:tc>
      </w:tr>
      <w:tr w:rsidR="00A45AAA" w:rsidRPr="00423AB1" w14:paraId="7EFB7620" w14:textId="77777777">
        <w:tc>
          <w:tcPr>
            <w:tcW w:w="4508" w:type="dxa"/>
          </w:tcPr>
          <w:p w14:paraId="511F98B3" w14:textId="77777777" w:rsidR="00A45AAA" w:rsidRPr="00423AB1" w:rsidRDefault="00CA0E70">
            <w:pPr>
              <w:pStyle w:val="TableText"/>
              <w:keepNext w:val="0"/>
              <w:rPr>
                <w:b/>
                <w:bCs w:val="0"/>
              </w:rPr>
            </w:pPr>
            <w:r w:rsidRPr="00423AB1">
              <w:rPr>
                <w:b/>
                <w:bCs w:val="0"/>
              </w:rPr>
              <w:t>2. Price reduction to achieve a cost-effective listing (paragraph 7.11).</w:t>
            </w:r>
          </w:p>
          <w:p w14:paraId="4431DB93" w14:textId="1319FA02" w:rsidR="00A45AAA" w:rsidRPr="00423AB1" w:rsidRDefault="00CA0E70">
            <w:pPr>
              <w:pStyle w:val="TableText"/>
              <w:keepNext w:val="0"/>
            </w:pPr>
            <w:r w:rsidRPr="00423AB1">
              <w:t>The submission presented a cost-consequences analysis based on the submission’s claim that midazolam oromucosal solution improves the accurate and timely administration of midazolam during an acute health emergency. The PBAC noted that a number of benefits were described in the consumer comments, the ESC advice, the</w:t>
            </w:r>
            <w:r w:rsidR="00B17F4A">
              <w:t xml:space="preserve"> </w:t>
            </w:r>
            <w:r w:rsidR="00B17F4A" w:rsidRPr="00B17F4A">
              <w:t>Pre-Sub-Committee Response</w:t>
            </w:r>
            <w:r w:rsidRPr="00423AB1">
              <w:t xml:space="preserve"> </w:t>
            </w:r>
            <w:r w:rsidR="00B17F4A">
              <w:t>(</w:t>
            </w:r>
            <w:r w:rsidRPr="00423AB1">
              <w:t>PSCR</w:t>
            </w:r>
            <w:r w:rsidR="00B17F4A">
              <w:t>)</w:t>
            </w:r>
            <w:r w:rsidRPr="00423AB1">
              <w:t xml:space="preserve"> and the pre-PBAC response, including reduced time to administration of the dose, reduced risk of incorrect dosing and ease of administration for carers during the acute stressful situation of a seizure. However, the PBAC agreed with the ESC that the cost-consequences analysis presented by the submission was incomplete and largely uninformative, because it did not model any difference in outcomes between the proposed medicine and comparator. The PBAC considered the benefits associated with the administration were likely clinically meaningful and important for carers, however the proposed price premium over midazolam hydrochloride (DPMQ of $</w:t>
            </w:r>
            <w:r w:rsidR="00680021" w:rsidRPr="00680021">
              <w:rPr>
                <w:color w:val="000000"/>
                <w:spacing w:val="39"/>
                <w:shd w:val="solid" w:color="000000" w:fill="000000"/>
                <w:fitText w:val="451" w:id="-1303676416"/>
                <w14:textFill>
                  <w14:solidFill>
                    <w14:srgbClr w14:val="000000">
                      <w14:alpha w14:val="100000"/>
                    </w14:srgbClr>
                  </w14:solidFill>
                </w14:textFill>
              </w:rPr>
              <w:t>|||||</w:t>
            </w:r>
            <w:r w:rsidR="00680021" w:rsidRPr="00680021">
              <w:rPr>
                <w:color w:val="000000"/>
                <w:spacing w:val="1"/>
                <w:shd w:val="solid" w:color="000000" w:fill="000000"/>
                <w:fitText w:val="451" w:id="-1303676416"/>
                <w14:textFill>
                  <w14:solidFill>
                    <w14:srgbClr w14:val="000000">
                      <w14:alpha w14:val="100000"/>
                    </w14:srgbClr>
                  </w14:solidFill>
                </w14:textFill>
              </w:rPr>
              <w:t>|</w:t>
            </w:r>
            <w:r w:rsidRPr="00423AB1">
              <w:t xml:space="preserve"> versus $40) was not justified. </w:t>
            </w:r>
          </w:p>
          <w:p w14:paraId="47C17A5B" w14:textId="77777777" w:rsidR="00A45AAA" w:rsidRPr="00423AB1" w:rsidRDefault="00A45AAA">
            <w:pPr>
              <w:pStyle w:val="TableText"/>
              <w:keepNext w:val="0"/>
            </w:pPr>
          </w:p>
          <w:p w14:paraId="647FDABC" w14:textId="77777777" w:rsidR="00A45AAA" w:rsidRPr="00423AB1" w:rsidRDefault="00CA0E70">
            <w:pPr>
              <w:pStyle w:val="TableText"/>
              <w:keepNext w:val="0"/>
            </w:pPr>
            <w:r w:rsidRPr="00423AB1">
              <w:t>The PBAC noted the cost-effective price for midazolam oromucosal solution will depend on the revised population as defined by the restriction, and the maximum quantity and hence likely wastage, however considered that a price that is more than approximately twice the price of midazolam hydrochloride is unlikely to be cost-effective.</w:t>
            </w:r>
          </w:p>
        </w:tc>
        <w:tc>
          <w:tcPr>
            <w:tcW w:w="4508" w:type="dxa"/>
          </w:tcPr>
          <w:p w14:paraId="17F74ACC" w14:textId="77777777" w:rsidR="00A45AAA" w:rsidRPr="00423AB1" w:rsidRDefault="00CA0E70">
            <w:pPr>
              <w:jc w:val="left"/>
              <w:rPr>
                <w:rFonts w:ascii="Arial Narrow" w:eastAsiaTheme="majorEastAsia" w:hAnsi="Arial Narrow" w:cstheme="majorBidi"/>
                <w:bCs/>
                <w:sz w:val="20"/>
              </w:rPr>
            </w:pPr>
            <w:r w:rsidRPr="00423AB1">
              <w:rPr>
                <w:rFonts w:ascii="Arial Narrow" w:eastAsiaTheme="majorEastAsia" w:hAnsi="Arial Narrow" w:cstheme="majorBidi"/>
                <w:bCs/>
                <w:sz w:val="20"/>
              </w:rPr>
              <w:t>The resubmission:</w:t>
            </w:r>
          </w:p>
          <w:p w14:paraId="04FD2830" w14:textId="1AC570AC" w:rsidR="00A45AAA" w:rsidRPr="00423AB1" w:rsidRDefault="00CA0E70">
            <w:pPr>
              <w:pStyle w:val="ListParagraph"/>
              <w:numPr>
                <w:ilvl w:val="0"/>
                <w:numId w:val="18"/>
              </w:numPr>
              <w:ind w:left="622" w:hanging="567"/>
              <w:rPr>
                <w:rFonts w:ascii="Arial Narrow" w:eastAsiaTheme="majorEastAsia" w:hAnsi="Arial Narrow" w:cstheme="majorBidi"/>
                <w:bCs/>
                <w:sz w:val="20"/>
              </w:rPr>
            </w:pPr>
            <w:r w:rsidRPr="00423AB1">
              <w:rPr>
                <w:rFonts w:ascii="Arial Narrow" w:eastAsiaTheme="majorEastAsia" w:hAnsi="Arial Narrow" w:cstheme="majorBidi"/>
                <w:bCs/>
                <w:sz w:val="20"/>
              </w:rPr>
              <w:t>Proposed a dispensed price of $</w:t>
            </w:r>
            <w:r w:rsidR="00680021" w:rsidRPr="00680021">
              <w:rPr>
                <w:rFonts w:ascii="Arial Narrow" w:eastAsiaTheme="majorEastAsia" w:hAnsi="Arial Narrow" w:cstheme="majorBidi"/>
                <w:bCs/>
                <w:color w:val="000000"/>
                <w:spacing w:val="79"/>
                <w:sz w:val="20"/>
                <w:shd w:val="solid" w:color="000000" w:fill="000000"/>
                <w:fitText w:val="408" w:id="-1303676415"/>
                <w14:textFill>
                  <w14:solidFill>
                    <w14:srgbClr w14:val="000000">
                      <w14:alpha w14:val="100000"/>
                    </w14:srgbClr>
                  </w14:solidFill>
                </w14:textFill>
              </w:rPr>
              <w:t>|||</w:t>
            </w:r>
            <w:r w:rsidR="00680021" w:rsidRPr="00680021">
              <w:rPr>
                <w:rFonts w:ascii="Arial Narrow" w:eastAsiaTheme="majorEastAsia" w:hAnsi="Arial Narrow" w:cstheme="majorBidi"/>
                <w:bCs/>
                <w:color w:val="000000"/>
                <w:spacing w:val="1"/>
                <w:sz w:val="20"/>
                <w:shd w:val="solid" w:color="000000" w:fill="000000"/>
                <w:fitText w:val="408" w:id="-1303676415"/>
                <w14:textFill>
                  <w14:solidFill>
                    <w14:srgbClr w14:val="000000">
                      <w14:alpha w14:val="100000"/>
                    </w14:srgbClr>
                  </w14:solidFill>
                </w14:textFill>
              </w:rPr>
              <w:t>|</w:t>
            </w:r>
            <w:r w:rsidRPr="00423AB1">
              <w:rPr>
                <w:rFonts w:ascii="Arial Narrow" w:eastAsiaTheme="majorEastAsia" w:hAnsi="Arial Narrow" w:cstheme="majorBidi"/>
                <w:bCs/>
                <w:sz w:val="20"/>
              </w:rPr>
              <w:t xml:space="preserve">for 2 pre-filled syringes of midazolam oromucosal solution, which was </w:t>
            </w:r>
            <w:r w:rsidR="00A73264" w:rsidRPr="00A7326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423AB1">
              <w:rPr>
                <w:rFonts w:ascii="Arial Narrow" w:eastAsiaTheme="majorEastAsia" w:hAnsi="Arial Narrow" w:cstheme="majorBidi"/>
                <w:bCs/>
                <w:sz w:val="20"/>
              </w:rPr>
              <w:t>% lower than the dispensed price proposed in July 2022 ($</w:t>
            </w:r>
            <w:r w:rsidR="00680021" w:rsidRPr="0068002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423AB1">
              <w:rPr>
                <w:rFonts w:ascii="Arial Narrow" w:eastAsiaTheme="majorEastAsia" w:hAnsi="Arial Narrow" w:cstheme="majorBidi"/>
                <w:bCs/>
                <w:sz w:val="20"/>
              </w:rPr>
              <w:t xml:space="preserve"> for 2 pre-filled syringes). </w:t>
            </w:r>
            <w:r w:rsidRPr="00423AB1">
              <w:rPr>
                <w:rFonts w:ascii="Arial Narrow" w:eastAsiaTheme="majorEastAsia" w:hAnsi="Arial Narrow" w:cstheme="majorBidi"/>
                <w:bCs/>
                <w:iCs/>
                <w:sz w:val="20"/>
              </w:rPr>
              <w:t>The proposed price remains considerably higher than the price of midazolam hydrochloride ampoules which are currently used off label for this indication (DPMQ = $39.91 for midazolam 5 mg/mL injection, 10 x 1 mL ampoules in the Prescriber Bag Schedule for PBS Item 10178Q).</w:t>
            </w:r>
          </w:p>
        </w:tc>
      </w:tr>
      <w:tr w:rsidR="00A45AAA" w:rsidRPr="00423AB1" w14:paraId="231AAB0D" w14:textId="77777777">
        <w:tc>
          <w:tcPr>
            <w:tcW w:w="4508" w:type="dxa"/>
          </w:tcPr>
          <w:p w14:paraId="0FEFAEC7" w14:textId="77777777" w:rsidR="00A45AAA" w:rsidRPr="00423AB1" w:rsidRDefault="00CA0E70">
            <w:pPr>
              <w:pStyle w:val="TableText"/>
              <w:keepNext w:val="0"/>
              <w:rPr>
                <w:b/>
                <w:bCs w:val="0"/>
              </w:rPr>
            </w:pPr>
            <w:r w:rsidRPr="00423AB1">
              <w:rPr>
                <w:b/>
                <w:bCs w:val="0"/>
              </w:rPr>
              <w:t>3. Revised financial estimates incorporating changes to the restriction and price (paragraph 7.12).</w:t>
            </w:r>
          </w:p>
          <w:p w14:paraId="7910B339" w14:textId="782AF70F" w:rsidR="00A45AAA" w:rsidRPr="00423AB1" w:rsidRDefault="00CA0E70">
            <w:pPr>
              <w:pStyle w:val="TableText"/>
              <w:keepNext w:val="0"/>
            </w:pPr>
            <w:r w:rsidRPr="00423AB1">
              <w:t>The PBAC noted that the utilisation estimates provided in the submission appeared low in comparison to the utilisation statistics reported by the National Paediatric Medicines Forum which were submitted via consumer comments. While the submission had assumed a single syringe would be dispensed per script, the PBAC considered this may not meet the needs of a subgroup of the patients with frequent seizures that may require treatment in the range of 2 to 4 doses per week. The PBAC considered that revised financial estimates would be required to incorporate changes to the restriction and price.</w:t>
            </w:r>
          </w:p>
        </w:tc>
        <w:tc>
          <w:tcPr>
            <w:tcW w:w="4508" w:type="dxa"/>
          </w:tcPr>
          <w:p w14:paraId="10B894FC" w14:textId="77777777" w:rsidR="00A45AAA" w:rsidRPr="00423AB1" w:rsidRDefault="00CA0E70">
            <w:pPr>
              <w:jc w:val="left"/>
              <w:rPr>
                <w:rFonts w:ascii="Arial Narrow" w:eastAsiaTheme="majorEastAsia" w:hAnsi="Arial Narrow" w:cstheme="majorBidi"/>
                <w:bCs/>
                <w:sz w:val="20"/>
              </w:rPr>
            </w:pPr>
            <w:r w:rsidRPr="00423AB1">
              <w:rPr>
                <w:rFonts w:ascii="Arial Narrow" w:eastAsiaTheme="majorEastAsia" w:hAnsi="Arial Narrow" w:cstheme="majorBidi"/>
                <w:bCs/>
                <w:sz w:val="20"/>
              </w:rPr>
              <w:t>The resubmission:</w:t>
            </w:r>
          </w:p>
          <w:p w14:paraId="14384404" w14:textId="79C9CCDE" w:rsidR="00A45AAA" w:rsidRPr="00423AB1" w:rsidRDefault="00CA0E70">
            <w:pPr>
              <w:pStyle w:val="ListParagraph"/>
              <w:numPr>
                <w:ilvl w:val="0"/>
                <w:numId w:val="19"/>
              </w:numPr>
              <w:ind w:left="622" w:hanging="567"/>
              <w:rPr>
                <w:rFonts w:ascii="Arial Narrow" w:eastAsiaTheme="majorEastAsia" w:hAnsi="Arial Narrow" w:cstheme="majorBidi"/>
                <w:bCs/>
                <w:sz w:val="20"/>
              </w:rPr>
            </w:pPr>
            <w:r w:rsidRPr="00423AB1">
              <w:rPr>
                <w:rFonts w:ascii="Arial Narrow" w:eastAsiaTheme="majorEastAsia" w:hAnsi="Arial Narrow" w:cstheme="majorBidi"/>
                <w:bCs/>
                <w:sz w:val="20"/>
              </w:rPr>
              <w:t>Presented revised financial estimates using the proposed price and maximum quantity of 2 units. The estimated number of prescriptions per year is essentially unchanged from the estimates considered by the PBAC in July 2022, however the financial estimates are increased because of the change in maximum quantity per prescription.</w:t>
            </w:r>
          </w:p>
          <w:p w14:paraId="4D961755" w14:textId="7681409F" w:rsidR="00A45AAA" w:rsidRPr="00423AB1" w:rsidRDefault="00CA0E70">
            <w:pPr>
              <w:pStyle w:val="ListParagraph"/>
              <w:numPr>
                <w:ilvl w:val="0"/>
                <w:numId w:val="19"/>
              </w:numPr>
              <w:ind w:left="622" w:hanging="567"/>
              <w:rPr>
                <w:rFonts w:ascii="Arial Narrow" w:eastAsiaTheme="majorEastAsia" w:hAnsi="Arial Narrow" w:cstheme="majorBidi"/>
                <w:bCs/>
                <w:sz w:val="20"/>
              </w:rPr>
            </w:pPr>
            <w:r w:rsidRPr="00423AB1">
              <w:rPr>
                <w:rFonts w:ascii="Arial Narrow" w:eastAsiaTheme="majorEastAsia" w:hAnsi="Arial Narrow" w:cstheme="majorBidi"/>
                <w:bCs/>
                <w:sz w:val="20"/>
              </w:rPr>
              <w:t xml:space="preserve">The estimated net financial impact to the PBS/RPBS is </w:t>
            </w:r>
            <w:r w:rsidR="0038572A" w:rsidRPr="0038572A">
              <w:rPr>
                <w:rFonts w:ascii="Arial Narrow" w:eastAsiaTheme="majorEastAsia" w:hAnsi="Arial Narrow" w:cstheme="majorBidi"/>
                <w:bCs/>
                <w:sz w:val="20"/>
              </w:rPr>
              <w:t>$20 million to &lt; $30 million</w:t>
            </w:r>
            <w:r w:rsidR="0038572A" w:rsidRPr="0038572A" w:rsidDel="0038572A">
              <w:rPr>
                <w:rFonts w:ascii="Arial Narrow" w:eastAsiaTheme="majorEastAsia" w:hAnsi="Arial Narrow" w:cstheme="majorBidi"/>
                <w:bCs/>
                <w:sz w:val="20"/>
              </w:rPr>
              <w:t xml:space="preserve"> </w:t>
            </w:r>
            <w:r w:rsidRPr="00423AB1">
              <w:rPr>
                <w:rFonts w:ascii="Arial Narrow" w:eastAsiaTheme="majorEastAsia" w:hAnsi="Arial Narrow" w:cstheme="majorBidi"/>
                <w:bCs/>
                <w:sz w:val="20"/>
              </w:rPr>
              <w:t xml:space="preserve">over six years. </w:t>
            </w:r>
            <w:r w:rsidRPr="00423AB1">
              <w:rPr>
                <w:rFonts w:ascii="Arial Narrow" w:eastAsiaTheme="majorEastAsia" w:hAnsi="Arial Narrow" w:cstheme="majorBidi"/>
                <w:bCs/>
                <w:iCs/>
                <w:sz w:val="20"/>
              </w:rPr>
              <w:t xml:space="preserve">This was higher than the estimate from the July 2022 submission </w:t>
            </w:r>
            <w:r w:rsidR="0038572A" w:rsidRPr="0038572A">
              <w:rPr>
                <w:rFonts w:ascii="Arial Narrow" w:eastAsiaTheme="majorEastAsia" w:hAnsi="Arial Narrow" w:cstheme="majorBidi"/>
                <w:bCs/>
                <w:iCs/>
                <w:sz w:val="20"/>
              </w:rPr>
              <w:t>$</w:t>
            </w:r>
            <w:r w:rsidR="0038572A">
              <w:rPr>
                <w:rFonts w:ascii="Arial Narrow" w:eastAsiaTheme="majorEastAsia" w:hAnsi="Arial Narrow" w:cstheme="majorBidi"/>
                <w:bCs/>
                <w:iCs/>
                <w:sz w:val="20"/>
              </w:rPr>
              <w:t>1</w:t>
            </w:r>
            <w:r w:rsidR="0038572A" w:rsidRPr="0038572A">
              <w:rPr>
                <w:rFonts w:ascii="Arial Narrow" w:eastAsiaTheme="majorEastAsia" w:hAnsi="Arial Narrow" w:cstheme="majorBidi"/>
                <w:bCs/>
                <w:iCs/>
                <w:sz w:val="20"/>
              </w:rPr>
              <w:t>0 million to &lt; $</w:t>
            </w:r>
            <w:r w:rsidR="0038572A">
              <w:rPr>
                <w:rFonts w:ascii="Arial Narrow" w:eastAsiaTheme="majorEastAsia" w:hAnsi="Arial Narrow" w:cstheme="majorBidi"/>
                <w:bCs/>
                <w:iCs/>
                <w:sz w:val="20"/>
              </w:rPr>
              <w:t>2</w:t>
            </w:r>
            <w:r w:rsidR="0038572A" w:rsidRPr="0038572A">
              <w:rPr>
                <w:rFonts w:ascii="Arial Narrow" w:eastAsiaTheme="majorEastAsia" w:hAnsi="Arial Narrow" w:cstheme="majorBidi"/>
                <w:bCs/>
                <w:iCs/>
                <w:sz w:val="20"/>
              </w:rPr>
              <w:t>0 million</w:t>
            </w:r>
            <w:r w:rsidR="0038572A" w:rsidRPr="0038572A" w:rsidDel="0038572A">
              <w:rPr>
                <w:rFonts w:ascii="Arial Narrow" w:eastAsiaTheme="majorEastAsia" w:hAnsi="Arial Narrow" w:cstheme="majorBidi"/>
                <w:bCs/>
                <w:iCs/>
                <w:sz w:val="20"/>
              </w:rPr>
              <w:t xml:space="preserve"> </w:t>
            </w:r>
            <w:r w:rsidRPr="00423AB1">
              <w:rPr>
                <w:rFonts w:ascii="Arial Narrow" w:eastAsiaTheme="majorEastAsia" w:hAnsi="Arial Narrow" w:cstheme="majorBidi"/>
                <w:bCs/>
                <w:iCs/>
                <w:sz w:val="20"/>
              </w:rPr>
              <w:t>(after correction by Evaluators).</w:t>
            </w:r>
          </w:p>
          <w:p w14:paraId="1209F578" w14:textId="0E4BC88E" w:rsidR="00A45AAA" w:rsidRPr="00423AB1" w:rsidRDefault="00CA0E70">
            <w:pPr>
              <w:pStyle w:val="ListParagraph"/>
              <w:numPr>
                <w:ilvl w:val="0"/>
                <w:numId w:val="19"/>
              </w:numPr>
              <w:ind w:left="622" w:hanging="567"/>
              <w:rPr>
                <w:rFonts w:ascii="Arial Narrow" w:eastAsiaTheme="majorEastAsia" w:hAnsi="Arial Narrow" w:cstheme="majorBidi"/>
                <w:bCs/>
                <w:sz w:val="20"/>
              </w:rPr>
            </w:pPr>
            <w:r w:rsidRPr="00423AB1">
              <w:rPr>
                <w:rFonts w:ascii="Arial Narrow" w:eastAsiaTheme="majorEastAsia" w:hAnsi="Arial Narrow" w:cstheme="majorBidi"/>
                <w:bCs/>
                <w:sz w:val="20"/>
              </w:rPr>
              <w:t xml:space="preserve">The resubmission did not estimate the number of pre-filled syringes to be supplied under the proposed Prescriber Bag item. </w:t>
            </w:r>
            <w:r w:rsidRPr="00423AB1">
              <w:rPr>
                <w:rFonts w:ascii="Arial Narrow" w:eastAsiaTheme="majorEastAsia" w:hAnsi="Arial Narrow" w:cstheme="majorBidi"/>
                <w:bCs/>
                <w:iCs/>
                <w:sz w:val="20"/>
              </w:rPr>
              <w:t xml:space="preserve">The proposed price for midazolam oromucosal solution is substantially higher than the price for midazolam ampoules in the Prescriber Bag schedule, </w:t>
            </w:r>
            <w:r w:rsidRPr="00423AB1">
              <w:rPr>
                <w:rFonts w:ascii="Arial Narrow" w:eastAsiaTheme="majorEastAsia" w:hAnsi="Arial Narrow" w:cstheme="majorBidi"/>
                <w:bCs/>
                <w:iCs/>
                <w:sz w:val="20"/>
              </w:rPr>
              <w:lastRenderedPageBreak/>
              <w:t xml:space="preserve">therefore any substitution of the existing item will lead to increased costs to the PBS. </w:t>
            </w:r>
          </w:p>
        </w:tc>
      </w:tr>
      <w:tr w:rsidR="00A45AAA" w:rsidRPr="00423AB1" w14:paraId="41D98AE2" w14:textId="77777777">
        <w:tc>
          <w:tcPr>
            <w:tcW w:w="4508" w:type="dxa"/>
          </w:tcPr>
          <w:p w14:paraId="5120DCE0" w14:textId="77777777" w:rsidR="00A45AAA" w:rsidRPr="00423AB1" w:rsidRDefault="00CA0E70">
            <w:pPr>
              <w:pStyle w:val="TableText"/>
              <w:keepNext w:val="0"/>
              <w:rPr>
                <w:b/>
                <w:bCs w:val="0"/>
              </w:rPr>
            </w:pPr>
            <w:r w:rsidRPr="00423AB1">
              <w:rPr>
                <w:b/>
                <w:bCs w:val="0"/>
              </w:rPr>
              <w:lastRenderedPageBreak/>
              <w:t>4. Risk sharing arrangement (paragraph 7.12).</w:t>
            </w:r>
          </w:p>
          <w:p w14:paraId="74C65E54" w14:textId="77777777" w:rsidR="00A45AAA" w:rsidRPr="00423AB1" w:rsidRDefault="00CA0E70">
            <w:pPr>
              <w:pStyle w:val="TableText"/>
              <w:keepNext w:val="0"/>
            </w:pPr>
            <w:r w:rsidRPr="00423AB1">
              <w:t>The PBAC considered that a risk sharing arrangement would be required due to uncertain financial estimates.</w:t>
            </w:r>
          </w:p>
        </w:tc>
        <w:tc>
          <w:tcPr>
            <w:tcW w:w="4508" w:type="dxa"/>
          </w:tcPr>
          <w:p w14:paraId="791DBE5D" w14:textId="77777777" w:rsidR="00A45AAA" w:rsidRPr="00423AB1" w:rsidRDefault="00CA0E70">
            <w:pPr>
              <w:jc w:val="left"/>
              <w:rPr>
                <w:rFonts w:ascii="Arial Narrow" w:eastAsiaTheme="majorEastAsia" w:hAnsi="Arial Narrow" w:cstheme="majorBidi"/>
                <w:bCs/>
                <w:sz w:val="20"/>
              </w:rPr>
            </w:pPr>
            <w:r w:rsidRPr="00423AB1">
              <w:rPr>
                <w:rFonts w:ascii="Arial Narrow" w:eastAsiaTheme="majorEastAsia" w:hAnsi="Arial Narrow" w:cstheme="majorBidi"/>
                <w:bCs/>
                <w:sz w:val="20"/>
              </w:rPr>
              <w:t>The resubmission:</w:t>
            </w:r>
          </w:p>
          <w:p w14:paraId="051CEDC0" w14:textId="77777777" w:rsidR="00A45AAA" w:rsidRPr="00423AB1" w:rsidRDefault="00CA0E70">
            <w:pPr>
              <w:pStyle w:val="ListParagraph"/>
              <w:numPr>
                <w:ilvl w:val="0"/>
                <w:numId w:val="21"/>
              </w:numPr>
              <w:ind w:left="622" w:hanging="567"/>
              <w:rPr>
                <w:rFonts w:ascii="Arial Narrow" w:eastAsiaTheme="majorEastAsia" w:hAnsi="Arial Narrow" w:cstheme="majorBidi"/>
                <w:bCs/>
                <w:sz w:val="20"/>
              </w:rPr>
            </w:pPr>
            <w:r w:rsidRPr="00423AB1">
              <w:rPr>
                <w:rFonts w:ascii="Arial Narrow" w:eastAsiaTheme="majorEastAsia" w:hAnsi="Arial Narrow" w:cstheme="majorBidi"/>
                <w:bCs/>
                <w:sz w:val="20"/>
              </w:rPr>
              <w:t>Did not propose a risk sharing arrangement, but acknowledged that the estimates are uncertain, e.g. relating to the proportion of patients likely to experience &gt;1 prolonged seizure in a lifetime, persistence rates, likely uptake of the product within the eligible population, and the proportion of patients with frequent seizures requiring significantly higher rates of treatment.</w:t>
            </w:r>
          </w:p>
        </w:tc>
      </w:tr>
    </w:tbl>
    <w:p w14:paraId="51B1D96A" w14:textId="77777777" w:rsidR="00A45AAA" w:rsidRPr="00423AB1" w:rsidRDefault="00CA0E70">
      <w:pPr>
        <w:pStyle w:val="TableFigureFooter"/>
      </w:pPr>
      <w:r w:rsidRPr="00423AB1">
        <w:t>Source: Midazolam July 2022 Public Summary Document (PSD).</w:t>
      </w:r>
    </w:p>
    <w:p w14:paraId="2EEEA521" w14:textId="77777777" w:rsidR="00A45AAA" w:rsidRPr="00423AB1" w:rsidRDefault="00CA0E70">
      <w:pPr>
        <w:pStyle w:val="2-SectionHeading"/>
        <w:rPr>
          <w:rFonts w:eastAsiaTheme="minorEastAsia"/>
        </w:rPr>
      </w:pPr>
      <w:r w:rsidRPr="00423AB1">
        <w:t>Background</w:t>
      </w:r>
    </w:p>
    <w:p w14:paraId="1441B2DD" w14:textId="5798FBE9" w:rsidR="00A45AAA" w:rsidRPr="00423AB1" w:rsidRDefault="00CA0E70">
      <w:pPr>
        <w:pStyle w:val="3-BodyText"/>
        <w:rPr>
          <w:szCs w:val="24"/>
        </w:rPr>
      </w:pPr>
      <w:r w:rsidRPr="00423AB1">
        <w:t>Midazolam oromucosal solution was listed on the Australian Register of Therapeutic Goods (ARTG) on 22</w:t>
      </w:r>
      <w:r w:rsidR="00BB6C28">
        <w:t> </w:t>
      </w:r>
      <w:r w:rsidR="00BB6C28" w:rsidRPr="00423AB1">
        <w:t>April</w:t>
      </w:r>
      <w:r w:rsidR="00BB6C28">
        <w:t> </w:t>
      </w:r>
      <w:r w:rsidRPr="00423AB1">
        <w:t>2022. The TGA approved indication for midazolam oromucosal solution is for the treatment of generalised convulsive status epilepticus (GCSE), in those over 6 months old.</w:t>
      </w:r>
    </w:p>
    <w:p w14:paraId="377793E3" w14:textId="77777777" w:rsidR="00A45AAA" w:rsidRPr="00423AB1" w:rsidRDefault="00CA0E70">
      <w:pPr>
        <w:pStyle w:val="3-BodyText"/>
        <w:rPr>
          <w:rFonts w:cstheme="minorHAnsi"/>
          <w:szCs w:val="24"/>
        </w:rPr>
      </w:pPr>
      <w:r w:rsidRPr="00423AB1">
        <w:t xml:space="preserve">This was the second PBAC consideration for midazolam oromucosal solution </w:t>
      </w:r>
      <w:r w:rsidRPr="00423AB1">
        <w:rPr>
          <w:rFonts w:cstheme="minorHAnsi"/>
          <w:szCs w:val="24"/>
        </w:rPr>
        <w:t>for the treatment of GCSE.</w:t>
      </w:r>
    </w:p>
    <w:p w14:paraId="01714FDF" w14:textId="12C68DA6" w:rsidR="00A45AAA" w:rsidRPr="00423AB1" w:rsidRDefault="00CA0E70">
      <w:pPr>
        <w:pStyle w:val="3-BodyText"/>
      </w:pPr>
      <w:r w:rsidRPr="00423AB1">
        <w:t xml:space="preserve">In July 2022, the PBAC considered that the proposed population was not well defined, and that expert clinical advice </w:t>
      </w:r>
      <w:r w:rsidRPr="00423AB1">
        <w:rPr>
          <w:snapToGrid w:val="0"/>
        </w:rPr>
        <w:t xml:space="preserve">would be needed to refine the PBS restriction. </w:t>
      </w:r>
      <w:r w:rsidRPr="00423AB1">
        <w:t xml:space="preserve">The PBAC noted that a number of benefits were described in the consumer comments, the ESC advice and the submission documents, including reduced time to administration of the dose, reduced risk of incorrect dosing and ease of administration for carers during the acute stressful situation of a seizure. However, </w:t>
      </w:r>
      <w:r w:rsidRPr="00423AB1">
        <w:rPr>
          <w:snapToGrid w:val="0"/>
        </w:rPr>
        <w:t xml:space="preserve">the PBAC considered that the proposed price was not justified by the submission and that a price reduction would be required to achieve a cost-effective listing. The PBAC considered that revised financial estimates would be required to incorporate changes to the restriction and price, and that a risk sharing arrangement would be required due to uncertain financial estimates </w:t>
      </w:r>
      <w:r w:rsidRPr="00423AB1">
        <w:t>(paragraph 7.1, midazolam PBAC</w:t>
      </w:r>
      <w:r w:rsidR="00066E0B">
        <w:t xml:space="preserve"> Public Summary Document</w:t>
      </w:r>
      <w:r w:rsidRPr="00423AB1">
        <w:t xml:space="preserve"> </w:t>
      </w:r>
      <w:r w:rsidR="002A5B78">
        <w:t>(</w:t>
      </w:r>
      <w:r w:rsidRPr="00423AB1">
        <w:t>PSD</w:t>
      </w:r>
      <w:r w:rsidR="002A5B78">
        <w:t>)</w:t>
      </w:r>
      <w:r w:rsidRPr="00423AB1">
        <w:t>, July 2022 PBAC meeting).</w:t>
      </w:r>
    </w:p>
    <w:p w14:paraId="7311E0C5" w14:textId="77777777" w:rsidR="00A45AAA" w:rsidRPr="00423AB1" w:rsidRDefault="00CA0E70">
      <w:pPr>
        <w:ind w:firstLine="709"/>
        <w:rPr>
          <w:rFonts w:asciiTheme="minorHAnsi" w:hAnsiTheme="minorHAnsi"/>
          <w:i/>
        </w:rPr>
      </w:pPr>
      <w:bookmarkStart w:id="1" w:name="_Hlk76375324"/>
      <w:r w:rsidRPr="00423AB1">
        <w:rPr>
          <w:rFonts w:asciiTheme="minorHAnsi" w:hAnsiTheme="minorHAnsi"/>
          <w:i/>
        </w:rPr>
        <w:t>For more detail on PBAC’s view, see section 5 PBAC outcome.</w:t>
      </w:r>
    </w:p>
    <w:bookmarkEnd w:id="1"/>
    <w:p w14:paraId="29C1907E" w14:textId="77777777" w:rsidR="00A45AAA" w:rsidRPr="00423AB1" w:rsidRDefault="00CA0E70">
      <w:pPr>
        <w:pStyle w:val="2-SectionHeading"/>
      </w:pPr>
      <w:r w:rsidRPr="00423AB1">
        <w:t xml:space="preserve">Requested listing </w:t>
      </w:r>
    </w:p>
    <w:p w14:paraId="01D0F357" w14:textId="77777777" w:rsidR="00A45AAA" w:rsidRPr="00423AB1" w:rsidRDefault="00CA0E70">
      <w:pPr>
        <w:pStyle w:val="3-BodyText"/>
      </w:pPr>
      <w:bookmarkStart w:id="2" w:name="_Ref116657693"/>
      <w:r w:rsidRPr="00423AB1">
        <w:t>The PBAC Secretariat suggested PBS listing from July 2022 is reproduced below, including updates for this meeting (additions are in italics, deletions in strikethrough).</w:t>
      </w:r>
      <w:bookmarkEnd w:id="2"/>
      <w:r w:rsidRPr="00423AB1">
        <w:rPr>
          <w:iCs/>
        </w:rPr>
        <w:t xml:space="preserve"> </w:t>
      </w:r>
    </w:p>
    <w:p w14:paraId="4814019C" w14:textId="742AE32D" w:rsidR="00904804" w:rsidRDefault="00904804">
      <w:pPr>
        <w:jc w:val="left"/>
      </w:pPr>
      <w:r>
        <w:br w:type="page"/>
      </w:r>
    </w:p>
    <w:p w14:paraId="2C5A3687" w14:textId="77777777" w:rsidR="00A45AAA" w:rsidRPr="00423AB1" w:rsidRDefault="00A45AAA"/>
    <w:tbl>
      <w:tblPr>
        <w:tblW w:w="5000" w:type="pct"/>
        <w:tblCellMar>
          <w:left w:w="28" w:type="dxa"/>
          <w:right w:w="28" w:type="dxa"/>
        </w:tblCellMar>
        <w:tblLook w:val="04A0" w:firstRow="1" w:lastRow="0" w:firstColumn="1" w:lastColumn="0" w:noHBand="0" w:noVBand="1"/>
      </w:tblPr>
      <w:tblGrid>
        <w:gridCol w:w="3034"/>
        <w:gridCol w:w="977"/>
        <w:gridCol w:w="977"/>
        <w:gridCol w:w="758"/>
        <w:gridCol w:w="1359"/>
        <w:gridCol w:w="1921"/>
      </w:tblGrid>
      <w:tr w:rsidR="00A45AAA" w:rsidRPr="00423AB1" w14:paraId="09F80388" w14:textId="77777777">
        <w:trPr>
          <w:cantSplit/>
          <w:trHeight w:val="463"/>
        </w:trPr>
        <w:tc>
          <w:tcPr>
            <w:tcW w:w="1681" w:type="pct"/>
            <w:tcBorders>
              <w:top w:val="single" w:sz="4" w:space="0" w:color="auto"/>
              <w:left w:val="nil"/>
              <w:bottom w:val="single" w:sz="4" w:space="0" w:color="auto"/>
              <w:right w:val="nil"/>
            </w:tcBorders>
            <w:vAlign w:val="center"/>
            <w:hideMark/>
          </w:tcPr>
          <w:p w14:paraId="428E8F92" w14:textId="77777777" w:rsidR="00A45AAA" w:rsidRPr="00423AB1" w:rsidRDefault="00CA0E70">
            <w:pPr>
              <w:keepNext/>
              <w:jc w:val="left"/>
              <w:rPr>
                <w:rFonts w:ascii="Arial Narrow" w:hAnsi="Arial Narrow"/>
                <w:b/>
                <w:sz w:val="20"/>
                <w:szCs w:val="20"/>
              </w:rPr>
            </w:pPr>
            <w:r w:rsidRPr="00423AB1">
              <w:rPr>
                <w:rFonts w:ascii="Arial Narrow" w:hAnsi="Arial Narrow"/>
                <w:b/>
                <w:sz w:val="20"/>
                <w:szCs w:val="20"/>
              </w:rPr>
              <w:t>MEDICINAL PRODUCT</w:t>
            </w:r>
          </w:p>
          <w:p w14:paraId="7226B2F8" w14:textId="77777777" w:rsidR="00A45AAA" w:rsidRPr="00423AB1" w:rsidRDefault="00CA0E70">
            <w:pPr>
              <w:keepNext/>
              <w:jc w:val="left"/>
              <w:rPr>
                <w:rFonts w:ascii="Arial Narrow" w:hAnsi="Arial Narrow"/>
                <w:b/>
                <w:sz w:val="20"/>
                <w:szCs w:val="20"/>
              </w:rPr>
            </w:pPr>
            <w:r w:rsidRPr="00423AB1">
              <w:rPr>
                <w:rFonts w:ascii="Arial Narrow" w:hAnsi="Arial Narrow"/>
                <w:b/>
                <w:sz w:val="20"/>
                <w:szCs w:val="20"/>
              </w:rPr>
              <w:t xml:space="preserve">  Medicinal Product Pack</w:t>
            </w:r>
          </w:p>
        </w:tc>
        <w:tc>
          <w:tcPr>
            <w:tcW w:w="541" w:type="pct"/>
            <w:tcBorders>
              <w:top w:val="single" w:sz="4" w:space="0" w:color="auto"/>
              <w:left w:val="nil"/>
              <w:bottom w:val="single" w:sz="4" w:space="0" w:color="auto"/>
              <w:right w:val="nil"/>
            </w:tcBorders>
            <w:vAlign w:val="center"/>
          </w:tcPr>
          <w:p w14:paraId="51ACD99D"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Maximum</w:t>
            </w:r>
          </w:p>
          <w:p w14:paraId="6F25503F"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Quantity Packs</w:t>
            </w:r>
          </w:p>
        </w:tc>
        <w:tc>
          <w:tcPr>
            <w:tcW w:w="541" w:type="pct"/>
            <w:tcBorders>
              <w:top w:val="single" w:sz="4" w:space="0" w:color="auto"/>
              <w:left w:val="nil"/>
              <w:bottom w:val="single" w:sz="4" w:space="0" w:color="auto"/>
              <w:right w:val="nil"/>
            </w:tcBorders>
            <w:vAlign w:val="center"/>
            <w:hideMark/>
          </w:tcPr>
          <w:p w14:paraId="05847687"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Maximum</w:t>
            </w:r>
          </w:p>
          <w:p w14:paraId="45C3D369"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Quantity Units</w:t>
            </w:r>
          </w:p>
        </w:tc>
        <w:tc>
          <w:tcPr>
            <w:tcW w:w="420" w:type="pct"/>
            <w:tcBorders>
              <w:top w:val="single" w:sz="4" w:space="0" w:color="auto"/>
              <w:left w:val="nil"/>
              <w:bottom w:val="single" w:sz="4" w:space="0" w:color="auto"/>
              <w:right w:val="nil"/>
            </w:tcBorders>
            <w:vAlign w:val="center"/>
            <w:hideMark/>
          </w:tcPr>
          <w:p w14:paraId="04925018"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 of</w:t>
            </w:r>
          </w:p>
          <w:p w14:paraId="7C17603D"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repeats</w:t>
            </w:r>
          </w:p>
        </w:tc>
        <w:tc>
          <w:tcPr>
            <w:tcW w:w="753" w:type="pct"/>
            <w:tcBorders>
              <w:top w:val="single" w:sz="4" w:space="0" w:color="auto"/>
              <w:left w:val="nil"/>
              <w:bottom w:val="single" w:sz="4" w:space="0" w:color="auto"/>
              <w:right w:val="nil"/>
            </w:tcBorders>
            <w:vAlign w:val="center"/>
            <w:hideMark/>
          </w:tcPr>
          <w:p w14:paraId="27D3F4DB"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Dispensed Price Maximum Quantity</w:t>
            </w:r>
          </w:p>
        </w:tc>
        <w:tc>
          <w:tcPr>
            <w:tcW w:w="1064" w:type="pct"/>
            <w:tcBorders>
              <w:top w:val="single" w:sz="4" w:space="0" w:color="auto"/>
              <w:left w:val="nil"/>
              <w:bottom w:val="single" w:sz="4" w:space="0" w:color="auto"/>
              <w:right w:val="nil"/>
            </w:tcBorders>
            <w:vAlign w:val="center"/>
            <w:hideMark/>
          </w:tcPr>
          <w:p w14:paraId="0965303B" w14:textId="77777777" w:rsidR="00A45AAA" w:rsidRPr="00423AB1" w:rsidRDefault="00CA0E70">
            <w:pPr>
              <w:keepNext/>
              <w:jc w:val="center"/>
              <w:rPr>
                <w:rFonts w:ascii="Arial Narrow" w:hAnsi="Arial Narrow"/>
                <w:b/>
                <w:sz w:val="20"/>
              </w:rPr>
            </w:pPr>
            <w:r w:rsidRPr="00423AB1">
              <w:rPr>
                <w:rFonts w:ascii="Arial Narrow" w:hAnsi="Arial Narrow"/>
                <w:b/>
                <w:sz w:val="20"/>
              </w:rPr>
              <w:t>Proprietary Name and Manufacturer</w:t>
            </w:r>
          </w:p>
        </w:tc>
      </w:tr>
      <w:tr w:rsidR="00A45AAA" w:rsidRPr="00423AB1" w14:paraId="346839CD" w14:textId="77777777">
        <w:trPr>
          <w:cantSplit/>
          <w:trHeight w:val="567"/>
        </w:trPr>
        <w:tc>
          <w:tcPr>
            <w:tcW w:w="1681" w:type="pct"/>
            <w:vAlign w:val="center"/>
            <w:hideMark/>
          </w:tcPr>
          <w:p w14:paraId="0AAC1F73" w14:textId="77777777" w:rsidR="00A45AAA" w:rsidRPr="00423AB1" w:rsidRDefault="00CA0E70">
            <w:pPr>
              <w:pStyle w:val="TableText"/>
              <w:rPr>
                <w:caps/>
                <w:szCs w:val="20"/>
              </w:rPr>
            </w:pPr>
            <w:r w:rsidRPr="00423AB1">
              <w:rPr>
                <w:caps/>
                <w:szCs w:val="20"/>
              </w:rPr>
              <w:t>Midazolam maleate</w:t>
            </w:r>
          </w:p>
          <w:p w14:paraId="083F243F" w14:textId="77777777" w:rsidR="00A45AAA" w:rsidRPr="00423AB1" w:rsidRDefault="00CA0E70">
            <w:pPr>
              <w:pStyle w:val="TableText"/>
              <w:rPr>
                <w:szCs w:val="20"/>
              </w:rPr>
            </w:pPr>
            <w:r w:rsidRPr="00423AB1">
              <w:rPr>
                <w:rFonts w:cstheme="minorHAnsi"/>
                <w:szCs w:val="20"/>
              </w:rPr>
              <w:t xml:space="preserve">  Pre-filled oral syringe</w:t>
            </w:r>
            <w:r w:rsidRPr="00423AB1">
              <w:rPr>
                <w:szCs w:val="20"/>
              </w:rPr>
              <w:t xml:space="preserve"> </w:t>
            </w:r>
          </w:p>
          <w:p w14:paraId="795E3177" w14:textId="77777777" w:rsidR="00A45AAA" w:rsidRPr="00423AB1" w:rsidRDefault="00CA0E70">
            <w:pPr>
              <w:pStyle w:val="TableText"/>
              <w:rPr>
                <w:szCs w:val="20"/>
              </w:rPr>
            </w:pPr>
            <w:r w:rsidRPr="00423AB1">
              <w:rPr>
                <w:szCs w:val="20"/>
              </w:rPr>
              <w:t xml:space="preserve">    2.5 mg in 0.25 mL solution</w:t>
            </w:r>
          </w:p>
          <w:p w14:paraId="2D9CA55B" w14:textId="77777777" w:rsidR="00A45AAA" w:rsidRPr="00423AB1" w:rsidRDefault="00CA0E70">
            <w:pPr>
              <w:pStyle w:val="TableText"/>
              <w:rPr>
                <w:szCs w:val="20"/>
              </w:rPr>
            </w:pPr>
            <w:r w:rsidRPr="00423AB1">
              <w:rPr>
                <w:szCs w:val="20"/>
              </w:rPr>
              <w:t xml:space="preserve">    5 mg in 0.5 mL solution</w:t>
            </w:r>
          </w:p>
          <w:p w14:paraId="6D80691A" w14:textId="77777777" w:rsidR="00A45AAA" w:rsidRPr="00423AB1" w:rsidRDefault="00CA0E70">
            <w:pPr>
              <w:pStyle w:val="TableText"/>
              <w:rPr>
                <w:szCs w:val="20"/>
              </w:rPr>
            </w:pPr>
            <w:r w:rsidRPr="00423AB1">
              <w:rPr>
                <w:szCs w:val="20"/>
              </w:rPr>
              <w:t xml:space="preserve">    7.5 mg in 0.75 mL solution</w:t>
            </w:r>
          </w:p>
          <w:p w14:paraId="724CEA80" w14:textId="77777777" w:rsidR="00A45AAA" w:rsidRPr="00423AB1" w:rsidRDefault="00CA0E70">
            <w:pPr>
              <w:keepNext/>
              <w:jc w:val="left"/>
              <w:rPr>
                <w:rFonts w:ascii="Arial Narrow" w:hAnsi="Arial Narrow"/>
                <w:sz w:val="20"/>
                <w:szCs w:val="20"/>
              </w:rPr>
            </w:pPr>
            <w:r w:rsidRPr="00423AB1">
              <w:rPr>
                <w:rFonts w:ascii="Arial Narrow" w:hAnsi="Arial Narrow"/>
                <w:sz w:val="20"/>
                <w:szCs w:val="20"/>
              </w:rPr>
              <w:t xml:space="preserve">    10 mg in 1.0 mL solution</w:t>
            </w:r>
          </w:p>
        </w:tc>
        <w:tc>
          <w:tcPr>
            <w:tcW w:w="541" w:type="pct"/>
            <w:vAlign w:val="center"/>
          </w:tcPr>
          <w:p w14:paraId="0BCD2B9C" w14:textId="77777777" w:rsidR="00A45AAA" w:rsidRPr="00423AB1" w:rsidRDefault="00A45AAA">
            <w:pPr>
              <w:pStyle w:val="TableText"/>
              <w:jc w:val="center"/>
              <w:rPr>
                <w:szCs w:val="20"/>
              </w:rPr>
            </w:pPr>
          </w:p>
          <w:p w14:paraId="590EC3EE" w14:textId="77777777" w:rsidR="00A45AAA" w:rsidRPr="00423AB1" w:rsidRDefault="00A45AAA">
            <w:pPr>
              <w:pStyle w:val="TableText"/>
              <w:jc w:val="center"/>
              <w:rPr>
                <w:szCs w:val="20"/>
              </w:rPr>
            </w:pPr>
          </w:p>
          <w:p w14:paraId="267F6D82" w14:textId="77777777" w:rsidR="00A45AAA" w:rsidRPr="00423AB1" w:rsidRDefault="00CA0E70">
            <w:pPr>
              <w:pStyle w:val="TableText"/>
              <w:jc w:val="center"/>
              <w:rPr>
                <w:szCs w:val="20"/>
              </w:rPr>
            </w:pPr>
            <w:r w:rsidRPr="00423AB1">
              <w:rPr>
                <w:szCs w:val="20"/>
              </w:rPr>
              <w:t>2</w:t>
            </w:r>
          </w:p>
          <w:p w14:paraId="0198EB39" w14:textId="77777777" w:rsidR="00A45AAA" w:rsidRPr="00423AB1" w:rsidRDefault="00CA0E70">
            <w:pPr>
              <w:pStyle w:val="TableText"/>
              <w:jc w:val="center"/>
              <w:rPr>
                <w:szCs w:val="20"/>
              </w:rPr>
            </w:pPr>
            <w:r w:rsidRPr="00423AB1">
              <w:rPr>
                <w:szCs w:val="20"/>
              </w:rPr>
              <w:t>2</w:t>
            </w:r>
          </w:p>
          <w:p w14:paraId="628498C3" w14:textId="77777777" w:rsidR="00A45AAA" w:rsidRPr="00423AB1" w:rsidRDefault="00CA0E70">
            <w:pPr>
              <w:pStyle w:val="TableText"/>
              <w:jc w:val="center"/>
              <w:rPr>
                <w:szCs w:val="20"/>
              </w:rPr>
            </w:pPr>
            <w:r w:rsidRPr="00423AB1">
              <w:rPr>
                <w:szCs w:val="20"/>
              </w:rPr>
              <w:t>2</w:t>
            </w:r>
          </w:p>
          <w:p w14:paraId="13E54D61" w14:textId="77777777" w:rsidR="00A45AAA" w:rsidRPr="00423AB1" w:rsidRDefault="00CA0E70">
            <w:pPr>
              <w:pStyle w:val="TableText"/>
              <w:jc w:val="center"/>
              <w:rPr>
                <w:szCs w:val="20"/>
              </w:rPr>
            </w:pPr>
            <w:r w:rsidRPr="00423AB1">
              <w:rPr>
                <w:szCs w:val="20"/>
              </w:rPr>
              <w:t>2</w:t>
            </w:r>
          </w:p>
        </w:tc>
        <w:tc>
          <w:tcPr>
            <w:tcW w:w="541" w:type="pct"/>
            <w:vAlign w:val="center"/>
          </w:tcPr>
          <w:p w14:paraId="5ED64DB1" w14:textId="77777777" w:rsidR="00A45AAA" w:rsidRPr="00423AB1" w:rsidRDefault="00A45AAA">
            <w:pPr>
              <w:pStyle w:val="TableText"/>
              <w:jc w:val="center"/>
              <w:rPr>
                <w:szCs w:val="20"/>
              </w:rPr>
            </w:pPr>
          </w:p>
          <w:p w14:paraId="5E6F55C4" w14:textId="77777777" w:rsidR="00A45AAA" w:rsidRPr="00423AB1" w:rsidRDefault="00A45AAA">
            <w:pPr>
              <w:pStyle w:val="TableText"/>
              <w:jc w:val="center"/>
              <w:rPr>
                <w:szCs w:val="20"/>
              </w:rPr>
            </w:pPr>
          </w:p>
          <w:p w14:paraId="703A3191" w14:textId="77777777" w:rsidR="00A45AAA" w:rsidRPr="00423AB1" w:rsidRDefault="00CA0E70">
            <w:pPr>
              <w:pStyle w:val="TableText"/>
              <w:jc w:val="center"/>
              <w:rPr>
                <w:szCs w:val="20"/>
              </w:rPr>
            </w:pPr>
            <w:r w:rsidRPr="00423AB1">
              <w:rPr>
                <w:szCs w:val="20"/>
              </w:rPr>
              <w:t>2</w:t>
            </w:r>
          </w:p>
          <w:p w14:paraId="038C8110" w14:textId="77777777" w:rsidR="00A45AAA" w:rsidRPr="00423AB1" w:rsidRDefault="00CA0E70">
            <w:pPr>
              <w:pStyle w:val="TableText"/>
              <w:jc w:val="center"/>
              <w:rPr>
                <w:szCs w:val="20"/>
              </w:rPr>
            </w:pPr>
            <w:r w:rsidRPr="00423AB1">
              <w:rPr>
                <w:szCs w:val="20"/>
              </w:rPr>
              <w:t>2</w:t>
            </w:r>
          </w:p>
          <w:p w14:paraId="4040002E" w14:textId="77777777" w:rsidR="00A45AAA" w:rsidRPr="00423AB1" w:rsidRDefault="00CA0E70">
            <w:pPr>
              <w:pStyle w:val="TableText"/>
              <w:jc w:val="center"/>
              <w:rPr>
                <w:szCs w:val="20"/>
              </w:rPr>
            </w:pPr>
            <w:r w:rsidRPr="00423AB1">
              <w:rPr>
                <w:szCs w:val="20"/>
              </w:rPr>
              <w:t>2</w:t>
            </w:r>
          </w:p>
          <w:p w14:paraId="7253B57B" w14:textId="77777777" w:rsidR="00A45AAA" w:rsidRPr="00423AB1" w:rsidRDefault="00CA0E70">
            <w:pPr>
              <w:keepNext/>
              <w:jc w:val="center"/>
              <w:rPr>
                <w:rFonts w:ascii="Arial Narrow" w:hAnsi="Arial Narrow"/>
                <w:sz w:val="20"/>
                <w:szCs w:val="20"/>
              </w:rPr>
            </w:pPr>
            <w:r w:rsidRPr="00423AB1">
              <w:rPr>
                <w:rFonts w:ascii="Arial Narrow" w:hAnsi="Arial Narrow"/>
                <w:sz w:val="20"/>
                <w:szCs w:val="20"/>
              </w:rPr>
              <w:t>2</w:t>
            </w:r>
          </w:p>
        </w:tc>
        <w:tc>
          <w:tcPr>
            <w:tcW w:w="420" w:type="pct"/>
            <w:vAlign w:val="center"/>
          </w:tcPr>
          <w:p w14:paraId="1066288C" w14:textId="77777777" w:rsidR="00A45AAA" w:rsidRPr="00423AB1" w:rsidRDefault="00A45AAA">
            <w:pPr>
              <w:pStyle w:val="TableText"/>
              <w:jc w:val="center"/>
              <w:rPr>
                <w:szCs w:val="20"/>
              </w:rPr>
            </w:pPr>
          </w:p>
          <w:p w14:paraId="3A2E35E3" w14:textId="77777777" w:rsidR="00A45AAA" w:rsidRPr="00423AB1" w:rsidRDefault="00A45AAA">
            <w:pPr>
              <w:pStyle w:val="TableText"/>
              <w:jc w:val="center"/>
              <w:rPr>
                <w:szCs w:val="20"/>
              </w:rPr>
            </w:pPr>
          </w:p>
          <w:p w14:paraId="19D613B1" w14:textId="77777777" w:rsidR="00A45AAA" w:rsidRPr="00423AB1" w:rsidRDefault="00CA0E70">
            <w:pPr>
              <w:pStyle w:val="TableText"/>
              <w:jc w:val="center"/>
              <w:rPr>
                <w:szCs w:val="20"/>
              </w:rPr>
            </w:pPr>
            <w:r w:rsidRPr="00423AB1">
              <w:rPr>
                <w:szCs w:val="20"/>
              </w:rPr>
              <w:t>1</w:t>
            </w:r>
          </w:p>
          <w:p w14:paraId="44BE390E" w14:textId="77777777" w:rsidR="00A45AAA" w:rsidRPr="00423AB1" w:rsidRDefault="00CA0E70">
            <w:pPr>
              <w:pStyle w:val="TableText"/>
              <w:jc w:val="center"/>
              <w:rPr>
                <w:szCs w:val="20"/>
              </w:rPr>
            </w:pPr>
            <w:r w:rsidRPr="00423AB1">
              <w:rPr>
                <w:szCs w:val="20"/>
              </w:rPr>
              <w:t>1</w:t>
            </w:r>
          </w:p>
          <w:p w14:paraId="509F9A10" w14:textId="77777777" w:rsidR="00A45AAA" w:rsidRPr="00423AB1" w:rsidRDefault="00CA0E70">
            <w:pPr>
              <w:pStyle w:val="TableText"/>
              <w:jc w:val="center"/>
              <w:rPr>
                <w:szCs w:val="20"/>
              </w:rPr>
            </w:pPr>
            <w:r w:rsidRPr="00423AB1">
              <w:rPr>
                <w:szCs w:val="20"/>
              </w:rPr>
              <w:t>1</w:t>
            </w:r>
          </w:p>
          <w:p w14:paraId="15E638B3" w14:textId="77777777" w:rsidR="00A45AAA" w:rsidRPr="00423AB1" w:rsidRDefault="00CA0E70">
            <w:pPr>
              <w:keepNext/>
              <w:jc w:val="center"/>
              <w:rPr>
                <w:rFonts w:ascii="Arial Narrow" w:hAnsi="Arial Narrow"/>
                <w:sz w:val="20"/>
                <w:szCs w:val="20"/>
              </w:rPr>
            </w:pPr>
            <w:r w:rsidRPr="00423AB1">
              <w:rPr>
                <w:rFonts w:ascii="Arial Narrow" w:hAnsi="Arial Narrow"/>
                <w:sz w:val="20"/>
                <w:szCs w:val="20"/>
              </w:rPr>
              <w:t>1</w:t>
            </w:r>
          </w:p>
        </w:tc>
        <w:tc>
          <w:tcPr>
            <w:tcW w:w="753" w:type="pct"/>
            <w:vAlign w:val="center"/>
          </w:tcPr>
          <w:p w14:paraId="3C19D92F" w14:textId="77777777" w:rsidR="00A45AAA" w:rsidRPr="00423AB1" w:rsidRDefault="00A45AAA">
            <w:pPr>
              <w:pStyle w:val="TableText"/>
              <w:jc w:val="center"/>
              <w:rPr>
                <w:szCs w:val="20"/>
              </w:rPr>
            </w:pPr>
          </w:p>
          <w:p w14:paraId="46ADB5B8" w14:textId="77777777" w:rsidR="00A45AAA" w:rsidRPr="00423AB1" w:rsidRDefault="00A45AAA">
            <w:pPr>
              <w:pStyle w:val="TableText"/>
              <w:jc w:val="center"/>
              <w:rPr>
                <w:szCs w:val="20"/>
              </w:rPr>
            </w:pPr>
          </w:p>
          <w:p w14:paraId="11211EED" w14:textId="03BFA06B" w:rsidR="00A45AAA" w:rsidRPr="00423AB1" w:rsidRDefault="00CA0E70">
            <w:pPr>
              <w:pStyle w:val="TableText"/>
              <w:jc w:val="center"/>
              <w:rPr>
                <w:szCs w:val="20"/>
              </w:rPr>
            </w:pPr>
            <w:r w:rsidRPr="00423AB1">
              <w:rPr>
                <w:szCs w:val="20"/>
              </w:rPr>
              <w:t>$</w:t>
            </w:r>
            <w:r w:rsidR="00680021" w:rsidRPr="00680021">
              <w:rPr>
                <w:rFonts w:hint="eastAsia"/>
                <w:color w:val="000000"/>
                <w:w w:val="26"/>
                <w:szCs w:val="20"/>
                <w:shd w:val="solid" w:color="000000" w:fill="000000"/>
                <w:fitText w:val="118" w:id="-1303676414"/>
                <w14:textFill>
                  <w14:solidFill>
                    <w14:srgbClr w14:val="000000">
                      <w14:alpha w14:val="100000"/>
                    </w14:srgbClr>
                  </w14:solidFill>
                </w14:textFill>
              </w:rPr>
              <w:t xml:space="preserve">　</w:t>
            </w:r>
            <w:r w:rsidR="00680021" w:rsidRPr="00680021">
              <w:rPr>
                <w:color w:val="000000"/>
                <w:w w:val="26"/>
                <w:szCs w:val="20"/>
                <w:shd w:val="solid" w:color="000000" w:fill="000000"/>
                <w:fitText w:val="118" w:id="-1303676414"/>
                <w14:textFill>
                  <w14:solidFill>
                    <w14:srgbClr w14:val="000000">
                      <w14:alpha w14:val="100000"/>
                    </w14:srgbClr>
                  </w14:solidFill>
                </w14:textFill>
              </w:rPr>
              <w:t>|</w:t>
            </w:r>
            <w:r w:rsidR="00680021" w:rsidRPr="00680021">
              <w:rPr>
                <w:rFonts w:hint="eastAsia"/>
                <w:color w:val="000000"/>
                <w:spacing w:val="10"/>
                <w:w w:val="26"/>
                <w:szCs w:val="20"/>
                <w:shd w:val="solid" w:color="000000" w:fill="000000"/>
                <w:fitText w:val="118" w:id="-1303676414"/>
                <w14:textFill>
                  <w14:solidFill>
                    <w14:srgbClr w14:val="000000">
                      <w14:alpha w14:val="100000"/>
                    </w14:srgbClr>
                  </w14:solidFill>
                </w14:textFill>
              </w:rPr>
              <w:t xml:space="preserve">　</w:t>
            </w:r>
          </w:p>
          <w:p w14:paraId="3EAC1DB9" w14:textId="6F086E03" w:rsidR="00A45AAA" w:rsidRPr="00423AB1" w:rsidRDefault="00CA0E70">
            <w:pPr>
              <w:pStyle w:val="TableText"/>
              <w:jc w:val="center"/>
              <w:rPr>
                <w:szCs w:val="20"/>
              </w:rPr>
            </w:pPr>
            <w:r w:rsidRPr="00423AB1">
              <w:rPr>
                <w:szCs w:val="20"/>
              </w:rPr>
              <w:t>$</w:t>
            </w:r>
            <w:r w:rsidR="00680021" w:rsidRPr="00680021">
              <w:rPr>
                <w:rFonts w:hint="eastAsia"/>
                <w:color w:val="000000"/>
                <w:w w:val="26"/>
                <w:szCs w:val="20"/>
                <w:shd w:val="solid" w:color="000000" w:fill="000000"/>
                <w:fitText w:val="118" w:id="-1303676413"/>
                <w14:textFill>
                  <w14:solidFill>
                    <w14:srgbClr w14:val="000000">
                      <w14:alpha w14:val="100000"/>
                    </w14:srgbClr>
                  </w14:solidFill>
                </w14:textFill>
              </w:rPr>
              <w:t xml:space="preserve">　</w:t>
            </w:r>
            <w:r w:rsidR="00680021" w:rsidRPr="00680021">
              <w:rPr>
                <w:color w:val="000000"/>
                <w:w w:val="26"/>
                <w:szCs w:val="20"/>
                <w:shd w:val="solid" w:color="000000" w:fill="000000"/>
                <w:fitText w:val="118" w:id="-1303676413"/>
                <w14:textFill>
                  <w14:solidFill>
                    <w14:srgbClr w14:val="000000">
                      <w14:alpha w14:val="100000"/>
                    </w14:srgbClr>
                  </w14:solidFill>
                </w14:textFill>
              </w:rPr>
              <w:t>|</w:t>
            </w:r>
            <w:r w:rsidR="00680021" w:rsidRPr="00680021">
              <w:rPr>
                <w:rFonts w:hint="eastAsia"/>
                <w:color w:val="000000"/>
                <w:spacing w:val="10"/>
                <w:w w:val="26"/>
                <w:szCs w:val="20"/>
                <w:shd w:val="solid" w:color="000000" w:fill="000000"/>
                <w:fitText w:val="118" w:id="-1303676413"/>
                <w14:textFill>
                  <w14:solidFill>
                    <w14:srgbClr w14:val="000000">
                      <w14:alpha w14:val="100000"/>
                    </w14:srgbClr>
                  </w14:solidFill>
                </w14:textFill>
              </w:rPr>
              <w:t xml:space="preserve">　</w:t>
            </w:r>
          </w:p>
          <w:p w14:paraId="6BFD21D0" w14:textId="384F1024" w:rsidR="00A45AAA" w:rsidRPr="00423AB1" w:rsidRDefault="00CA0E70">
            <w:pPr>
              <w:pStyle w:val="TableText"/>
              <w:jc w:val="center"/>
              <w:rPr>
                <w:szCs w:val="20"/>
              </w:rPr>
            </w:pPr>
            <w:r w:rsidRPr="00423AB1">
              <w:rPr>
                <w:szCs w:val="20"/>
              </w:rPr>
              <w:t>$</w:t>
            </w:r>
            <w:r w:rsidR="00680021" w:rsidRPr="00680021">
              <w:rPr>
                <w:rFonts w:hint="eastAsia"/>
                <w:color w:val="000000"/>
                <w:w w:val="26"/>
                <w:szCs w:val="20"/>
                <w:shd w:val="solid" w:color="000000" w:fill="000000"/>
                <w:fitText w:val="118" w:id="-1303676412"/>
                <w14:textFill>
                  <w14:solidFill>
                    <w14:srgbClr w14:val="000000">
                      <w14:alpha w14:val="100000"/>
                    </w14:srgbClr>
                  </w14:solidFill>
                </w14:textFill>
              </w:rPr>
              <w:t xml:space="preserve">　</w:t>
            </w:r>
            <w:r w:rsidR="00680021" w:rsidRPr="00680021">
              <w:rPr>
                <w:color w:val="000000"/>
                <w:w w:val="26"/>
                <w:szCs w:val="20"/>
                <w:shd w:val="solid" w:color="000000" w:fill="000000"/>
                <w:fitText w:val="118" w:id="-1303676412"/>
                <w14:textFill>
                  <w14:solidFill>
                    <w14:srgbClr w14:val="000000">
                      <w14:alpha w14:val="100000"/>
                    </w14:srgbClr>
                  </w14:solidFill>
                </w14:textFill>
              </w:rPr>
              <w:t>|</w:t>
            </w:r>
            <w:r w:rsidR="00680021" w:rsidRPr="00680021">
              <w:rPr>
                <w:rFonts w:hint="eastAsia"/>
                <w:color w:val="000000"/>
                <w:spacing w:val="10"/>
                <w:w w:val="26"/>
                <w:szCs w:val="20"/>
                <w:shd w:val="solid" w:color="000000" w:fill="000000"/>
                <w:fitText w:val="118" w:id="-1303676412"/>
                <w14:textFill>
                  <w14:solidFill>
                    <w14:srgbClr w14:val="000000">
                      <w14:alpha w14:val="100000"/>
                    </w14:srgbClr>
                  </w14:solidFill>
                </w14:textFill>
              </w:rPr>
              <w:t xml:space="preserve">　</w:t>
            </w:r>
          </w:p>
          <w:p w14:paraId="69072012" w14:textId="2FD13A73" w:rsidR="00A45AAA" w:rsidRPr="00423AB1" w:rsidRDefault="00CA0E70">
            <w:pPr>
              <w:pStyle w:val="TableText"/>
              <w:jc w:val="center"/>
              <w:rPr>
                <w:szCs w:val="20"/>
              </w:rPr>
            </w:pPr>
            <w:r w:rsidRPr="00423AB1">
              <w:rPr>
                <w:szCs w:val="20"/>
              </w:rPr>
              <w:t>$</w:t>
            </w:r>
            <w:r w:rsidR="00680021" w:rsidRPr="00680021">
              <w:rPr>
                <w:rFonts w:hint="eastAsia"/>
                <w:color w:val="000000"/>
                <w:w w:val="26"/>
                <w:szCs w:val="20"/>
                <w:shd w:val="solid" w:color="000000" w:fill="000000"/>
                <w:fitText w:val="118" w:id="-1303676411"/>
                <w14:textFill>
                  <w14:solidFill>
                    <w14:srgbClr w14:val="000000">
                      <w14:alpha w14:val="100000"/>
                    </w14:srgbClr>
                  </w14:solidFill>
                </w14:textFill>
              </w:rPr>
              <w:t xml:space="preserve">　</w:t>
            </w:r>
            <w:r w:rsidR="00680021" w:rsidRPr="00680021">
              <w:rPr>
                <w:color w:val="000000"/>
                <w:w w:val="26"/>
                <w:szCs w:val="20"/>
                <w:shd w:val="solid" w:color="000000" w:fill="000000"/>
                <w:fitText w:val="118" w:id="-1303676411"/>
                <w14:textFill>
                  <w14:solidFill>
                    <w14:srgbClr w14:val="000000">
                      <w14:alpha w14:val="100000"/>
                    </w14:srgbClr>
                  </w14:solidFill>
                </w14:textFill>
              </w:rPr>
              <w:t>|</w:t>
            </w:r>
            <w:r w:rsidR="00680021" w:rsidRPr="00680021">
              <w:rPr>
                <w:rFonts w:hint="eastAsia"/>
                <w:color w:val="000000"/>
                <w:spacing w:val="10"/>
                <w:w w:val="26"/>
                <w:szCs w:val="20"/>
                <w:shd w:val="solid" w:color="000000" w:fill="000000"/>
                <w:fitText w:val="118" w:id="-1303676411"/>
                <w14:textFill>
                  <w14:solidFill>
                    <w14:srgbClr w14:val="000000">
                      <w14:alpha w14:val="100000"/>
                    </w14:srgbClr>
                  </w14:solidFill>
                </w14:textFill>
              </w:rPr>
              <w:t xml:space="preserve">　</w:t>
            </w:r>
          </w:p>
        </w:tc>
        <w:tc>
          <w:tcPr>
            <w:tcW w:w="1064" w:type="pct"/>
            <w:vAlign w:val="center"/>
            <w:hideMark/>
          </w:tcPr>
          <w:p w14:paraId="516647F3" w14:textId="77777777" w:rsidR="00A45AAA" w:rsidRPr="00423AB1" w:rsidRDefault="00CA0E70">
            <w:pPr>
              <w:pStyle w:val="TableText"/>
              <w:jc w:val="center"/>
              <w:rPr>
                <w:szCs w:val="20"/>
              </w:rPr>
            </w:pPr>
            <w:r w:rsidRPr="00423AB1">
              <w:rPr>
                <w:szCs w:val="20"/>
              </w:rPr>
              <w:t>Zyamis</w:t>
            </w:r>
            <w:r w:rsidRPr="00423AB1">
              <w:rPr>
                <w:szCs w:val="20"/>
                <w:vertAlign w:val="superscript"/>
              </w:rPr>
              <w:t>®</w:t>
            </w:r>
          </w:p>
          <w:p w14:paraId="5BE32751" w14:textId="77777777" w:rsidR="00A45AAA" w:rsidRPr="00423AB1" w:rsidRDefault="00CA0E70">
            <w:pPr>
              <w:keepNext/>
              <w:jc w:val="center"/>
              <w:rPr>
                <w:rFonts w:ascii="Arial Narrow" w:hAnsi="Arial Narrow"/>
                <w:sz w:val="20"/>
                <w:szCs w:val="20"/>
              </w:rPr>
            </w:pPr>
            <w:r w:rsidRPr="00423AB1">
              <w:rPr>
                <w:rFonts w:ascii="Arial Narrow" w:hAnsi="Arial Narrow"/>
                <w:sz w:val="20"/>
                <w:szCs w:val="20"/>
              </w:rPr>
              <w:t>Clinect Pty Ltd</w:t>
            </w:r>
          </w:p>
        </w:tc>
      </w:tr>
    </w:tbl>
    <w:p w14:paraId="1D7E2C1D" w14:textId="77777777" w:rsidR="00A45AAA" w:rsidRPr="00423AB1" w:rsidRDefault="00A45AAA">
      <w:pPr>
        <w:rPr>
          <w:rFonts w:cs="Arial"/>
        </w:rPr>
      </w:pPr>
    </w:p>
    <w:p w14:paraId="0C6F28AF" w14:textId="77777777" w:rsidR="00A45AAA" w:rsidRPr="00423AB1" w:rsidRDefault="00CA0E70">
      <w:pPr>
        <w:rPr>
          <w:rFonts w:cs="Arial"/>
          <w:b/>
          <w:bCs/>
        </w:rPr>
      </w:pPr>
      <w:r w:rsidRPr="00423AB1">
        <w:rPr>
          <w:rFonts w:cs="Arial"/>
          <w:b/>
          <w:bCs/>
        </w:rPr>
        <w:t>General Schedule</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8923"/>
      </w:tblGrid>
      <w:tr w:rsidR="00A45AAA" w:rsidRPr="00423AB1" w14:paraId="6B15668E" w14:textId="77777777">
        <w:tc>
          <w:tcPr>
            <w:tcW w:w="906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787461" w14:textId="77777777" w:rsidR="00A45AAA" w:rsidRPr="00423AB1" w:rsidRDefault="00CA0E70">
            <w:pPr>
              <w:rPr>
                <w:rFonts w:ascii="Arial Narrow" w:hAnsi="Arial Narrow"/>
                <w:b/>
                <w:sz w:val="20"/>
                <w:szCs w:val="20"/>
              </w:rPr>
            </w:pPr>
            <w:r w:rsidRPr="00423AB1">
              <w:rPr>
                <w:rFonts w:ascii="Arial Narrow" w:hAnsi="Arial Narrow"/>
                <w:b/>
                <w:sz w:val="20"/>
                <w:szCs w:val="20"/>
              </w:rPr>
              <w:t xml:space="preserve">Restriction Summary [new] / Treatment of Concept: [new] </w:t>
            </w:r>
          </w:p>
        </w:tc>
      </w:tr>
      <w:tr w:rsidR="00A45AAA" w:rsidRPr="00423AB1" w14:paraId="6D3C86FD" w14:textId="77777777">
        <w:tc>
          <w:tcPr>
            <w:tcW w:w="13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0C5411"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1DB08" w14:textId="77777777" w:rsidR="00A45AAA" w:rsidRPr="00423AB1" w:rsidRDefault="00CA0E70">
            <w:pPr>
              <w:rPr>
                <w:rFonts w:ascii="Arial Narrow" w:hAnsi="Arial Narrow"/>
                <w:sz w:val="20"/>
                <w:szCs w:val="20"/>
              </w:rPr>
            </w:pPr>
            <w:r w:rsidRPr="00423AB1">
              <w:rPr>
                <w:rFonts w:ascii="Arial Narrow" w:hAnsi="Arial Narrow"/>
                <w:b/>
                <w:sz w:val="20"/>
                <w:szCs w:val="20"/>
              </w:rPr>
              <w:t xml:space="preserve">Category / Program: </w:t>
            </w:r>
            <w:r w:rsidRPr="00423AB1">
              <w:rPr>
                <w:rFonts w:ascii="Arial Narrow" w:hAnsi="Arial Narrow"/>
                <w:sz w:val="20"/>
                <w:szCs w:val="20"/>
              </w:rPr>
              <w:t xml:space="preserve">GENERAL – General Schedule (Code GE) </w:t>
            </w:r>
          </w:p>
        </w:tc>
      </w:tr>
      <w:tr w:rsidR="00A45AAA" w:rsidRPr="00423AB1" w14:paraId="12E6960A" w14:textId="77777777">
        <w:trPr>
          <w:trHeight w:val="240"/>
        </w:trPr>
        <w:tc>
          <w:tcPr>
            <w:tcW w:w="137" w:type="dxa"/>
            <w:vMerge/>
            <w:tcBorders>
              <w:top w:val="single" w:sz="4" w:space="0" w:color="auto"/>
              <w:left w:val="single" w:sz="4" w:space="0" w:color="auto"/>
              <w:bottom w:val="single" w:sz="4" w:space="0" w:color="auto"/>
              <w:right w:val="single" w:sz="4" w:space="0" w:color="auto"/>
            </w:tcBorders>
            <w:vAlign w:val="center"/>
            <w:hideMark/>
          </w:tcPr>
          <w:p w14:paraId="461383E2" w14:textId="77777777" w:rsidR="00A45AAA" w:rsidRPr="00423AB1" w:rsidRDefault="00A45AAA">
            <w:pPr>
              <w:jc w:val="left"/>
              <w:rPr>
                <w:rFonts w:ascii="Arial Narrow" w:hAnsi="Arial Narrow" w:cs="Arial"/>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74532" w14:textId="77777777" w:rsidR="00A45AAA" w:rsidRPr="00423AB1" w:rsidRDefault="00CA0E70">
            <w:pPr>
              <w:rPr>
                <w:rFonts w:ascii="Arial Narrow" w:hAnsi="Arial Narrow"/>
                <w:b/>
                <w:sz w:val="20"/>
                <w:szCs w:val="20"/>
              </w:rPr>
            </w:pPr>
            <w:r w:rsidRPr="00423AB1">
              <w:rPr>
                <w:rFonts w:ascii="Arial Narrow" w:hAnsi="Arial Narrow"/>
                <w:b/>
                <w:sz w:val="20"/>
                <w:szCs w:val="20"/>
              </w:rPr>
              <w:t xml:space="preserve">Prescriber type: </w:t>
            </w:r>
            <w:r w:rsidRPr="00423AB1">
              <w:rPr>
                <w:rFonts w:ascii="Arial Narrow" w:hAnsi="Arial Narrow"/>
                <w:sz w:val="20"/>
                <w:szCs w:val="20"/>
              </w:rPr>
              <w:fldChar w:fldCharType="begin" w:fldLock="1">
                <w:ffData>
                  <w:name w:val=""/>
                  <w:enabled/>
                  <w:calcOnExit w:val="0"/>
                  <w:checkBox>
                    <w:sizeAuto/>
                    <w:default w:val="1"/>
                  </w:checkBox>
                </w:ffData>
              </w:fldChar>
            </w:r>
            <w:r w:rsidRPr="00423AB1">
              <w:rPr>
                <w:rFonts w:ascii="Arial Narrow" w:hAnsi="Arial Narrow"/>
                <w:sz w:val="20"/>
                <w:szCs w:val="20"/>
              </w:rPr>
              <w:instrText xml:space="preserve"> FORMCHECKBOX </w:instrText>
            </w:r>
            <w:r w:rsidR="00714139">
              <w:rPr>
                <w:rFonts w:ascii="Arial Narrow" w:hAnsi="Arial Narrow"/>
                <w:sz w:val="20"/>
                <w:szCs w:val="20"/>
              </w:rPr>
            </w:r>
            <w:r w:rsidR="00714139">
              <w:rPr>
                <w:rFonts w:ascii="Arial Narrow" w:hAnsi="Arial Narrow"/>
                <w:sz w:val="20"/>
                <w:szCs w:val="20"/>
              </w:rPr>
              <w:fldChar w:fldCharType="separate"/>
            </w:r>
            <w:r w:rsidRPr="00423AB1">
              <w:rPr>
                <w:rFonts w:ascii="Arial Narrow" w:hAnsi="Arial Narrow"/>
                <w:sz w:val="20"/>
                <w:szCs w:val="20"/>
              </w:rPr>
              <w:fldChar w:fldCharType="end"/>
            </w:r>
            <w:r w:rsidRPr="00423AB1">
              <w:rPr>
                <w:rFonts w:ascii="Arial Narrow" w:hAnsi="Arial Narrow"/>
                <w:sz w:val="20"/>
                <w:szCs w:val="20"/>
              </w:rPr>
              <w:t xml:space="preserve">Medical Practitioners </w:t>
            </w:r>
            <w:r w:rsidRPr="00423AB1">
              <w:rPr>
                <w:rFonts w:ascii="Arial Narrow" w:hAnsi="Arial Narrow"/>
                <w:sz w:val="20"/>
                <w:szCs w:val="20"/>
              </w:rPr>
              <w:fldChar w:fldCharType="begin" w:fldLock="1">
                <w:ffData>
                  <w:name w:val=""/>
                  <w:enabled/>
                  <w:calcOnExit w:val="0"/>
                  <w:checkBox>
                    <w:sizeAuto/>
                    <w:default w:val="0"/>
                  </w:checkBox>
                </w:ffData>
              </w:fldChar>
            </w:r>
            <w:r w:rsidRPr="00423AB1">
              <w:rPr>
                <w:rFonts w:ascii="Arial Narrow" w:hAnsi="Arial Narrow"/>
                <w:sz w:val="20"/>
                <w:szCs w:val="20"/>
              </w:rPr>
              <w:instrText xml:space="preserve"> FORMCHECKBOX </w:instrText>
            </w:r>
            <w:r w:rsidR="00714139">
              <w:rPr>
                <w:rFonts w:ascii="Arial Narrow" w:hAnsi="Arial Narrow"/>
                <w:sz w:val="20"/>
                <w:szCs w:val="20"/>
              </w:rPr>
            </w:r>
            <w:r w:rsidR="00714139">
              <w:rPr>
                <w:rFonts w:ascii="Arial Narrow" w:hAnsi="Arial Narrow"/>
                <w:sz w:val="20"/>
                <w:szCs w:val="20"/>
              </w:rPr>
              <w:fldChar w:fldCharType="separate"/>
            </w:r>
            <w:r w:rsidRPr="00423AB1">
              <w:rPr>
                <w:rFonts w:ascii="Arial Narrow" w:hAnsi="Arial Narrow"/>
                <w:sz w:val="20"/>
                <w:szCs w:val="20"/>
              </w:rPr>
              <w:fldChar w:fldCharType="end"/>
            </w:r>
            <w:r w:rsidRPr="00423AB1">
              <w:rPr>
                <w:rFonts w:ascii="Arial Narrow" w:hAnsi="Arial Narrow"/>
                <w:sz w:val="20"/>
                <w:szCs w:val="20"/>
              </w:rPr>
              <w:t>Nurse Practitioners</w:t>
            </w:r>
          </w:p>
        </w:tc>
      </w:tr>
      <w:tr w:rsidR="00A45AAA" w:rsidRPr="00423AB1" w14:paraId="0CB15A7C" w14:textId="77777777">
        <w:tc>
          <w:tcPr>
            <w:tcW w:w="137" w:type="dxa"/>
            <w:vMerge/>
            <w:tcBorders>
              <w:top w:val="single" w:sz="4" w:space="0" w:color="auto"/>
              <w:left w:val="single" w:sz="4" w:space="0" w:color="auto"/>
              <w:bottom w:val="single" w:sz="4" w:space="0" w:color="auto"/>
              <w:right w:val="single" w:sz="4" w:space="0" w:color="auto"/>
            </w:tcBorders>
            <w:vAlign w:val="center"/>
            <w:hideMark/>
          </w:tcPr>
          <w:p w14:paraId="3316AF50" w14:textId="77777777" w:rsidR="00A45AAA" w:rsidRPr="00423AB1" w:rsidRDefault="00A45AAA">
            <w:pPr>
              <w:jc w:val="left"/>
              <w:rPr>
                <w:rFonts w:ascii="Arial Narrow" w:hAnsi="Arial Narrow" w:cs="Arial"/>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053F4" w14:textId="77777777" w:rsidR="00A45AAA" w:rsidRPr="00423AB1" w:rsidRDefault="00CA0E70">
            <w:pPr>
              <w:rPr>
                <w:rFonts w:ascii="Arial Narrow" w:eastAsia="Calibri" w:hAnsi="Arial Narrow"/>
                <w:sz w:val="20"/>
                <w:szCs w:val="20"/>
              </w:rPr>
            </w:pPr>
            <w:r w:rsidRPr="00423AB1">
              <w:rPr>
                <w:rFonts w:ascii="Arial Narrow" w:hAnsi="Arial Narrow"/>
                <w:b/>
                <w:sz w:val="20"/>
                <w:szCs w:val="20"/>
              </w:rPr>
              <w:t xml:space="preserve">Restriction type: </w:t>
            </w:r>
            <w:r w:rsidRPr="00423AB1">
              <w:rPr>
                <w:rFonts w:ascii="Arial Narrow" w:eastAsia="Calibri" w:hAnsi="Arial Narrow"/>
                <w:sz w:val="20"/>
                <w:szCs w:val="20"/>
              </w:rPr>
              <w:fldChar w:fldCharType="begin" w:fldLock="1">
                <w:ffData>
                  <w:name w:val="Check3"/>
                  <w:enabled/>
                  <w:calcOnExit w:val="0"/>
                  <w:checkBox>
                    <w:sizeAuto/>
                    <w:default w:val="1"/>
                  </w:checkBox>
                </w:ffData>
              </w:fldChar>
            </w:r>
            <w:r w:rsidRPr="00423AB1">
              <w:rPr>
                <w:rFonts w:ascii="Arial Narrow" w:eastAsia="Calibri" w:hAnsi="Arial Narrow"/>
                <w:sz w:val="20"/>
                <w:szCs w:val="20"/>
              </w:rPr>
              <w:instrText xml:space="preserve"> FORMCHECKBOX </w:instrText>
            </w:r>
            <w:r w:rsidR="00714139">
              <w:rPr>
                <w:rFonts w:ascii="Arial Narrow" w:eastAsia="Calibri" w:hAnsi="Arial Narrow"/>
                <w:sz w:val="20"/>
                <w:szCs w:val="20"/>
              </w:rPr>
            </w:r>
            <w:r w:rsidR="00714139">
              <w:rPr>
                <w:rFonts w:ascii="Arial Narrow" w:eastAsia="Calibri" w:hAnsi="Arial Narrow"/>
                <w:sz w:val="20"/>
                <w:szCs w:val="20"/>
              </w:rPr>
              <w:fldChar w:fldCharType="separate"/>
            </w:r>
            <w:r w:rsidRPr="00423AB1">
              <w:rPr>
                <w:rFonts w:ascii="Arial Narrow" w:eastAsia="Calibri" w:hAnsi="Arial Narrow"/>
                <w:sz w:val="20"/>
                <w:szCs w:val="20"/>
              </w:rPr>
              <w:fldChar w:fldCharType="end"/>
            </w:r>
            <w:r w:rsidRPr="00423AB1">
              <w:rPr>
                <w:rFonts w:ascii="Arial Narrow" w:eastAsia="Calibri" w:hAnsi="Arial Narrow"/>
                <w:sz w:val="20"/>
                <w:szCs w:val="20"/>
              </w:rPr>
              <w:t xml:space="preserve">Authority Required (telephone/online PBS Authorities system) </w:t>
            </w:r>
          </w:p>
        </w:tc>
      </w:tr>
      <w:tr w:rsidR="00A45AAA" w:rsidRPr="00423AB1" w14:paraId="06E0362D"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90C49"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8F9B4"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 xml:space="preserve">Condition: </w:t>
            </w:r>
            <w:r w:rsidRPr="00423AB1">
              <w:rPr>
                <w:rFonts w:ascii="Arial Narrow" w:hAnsi="Arial Narrow"/>
                <w:bCs/>
                <w:sz w:val="20"/>
                <w:szCs w:val="20"/>
              </w:rPr>
              <w:t>Epilepsy</w:t>
            </w:r>
          </w:p>
        </w:tc>
      </w:tr>
      <w:tr w:rsidR="00A45AAA" w:rsidRPr="00423AB1" w14:paraId="62C63BE2"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B1045" w14:textId="77777777" w:rsidR="00A45AAA" w:rsidRPr="00423AB1" w:rsidRDefault="00A45AAA">
            <w:pPr>
              <w:rPr>
                <w:rFonts w:ascii="Arial Narrow" w:hAnsi="Arial Narrow"/>
                <w:b/>
                <w:bCs/>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C228D" w14:textId="77777777" w:rsidR="00A45AAA" w:rsidRPr="00423AB1" w:rsidRDefault="00CA0E70">
            <w:pPr>
              <w:rPr>
                <w:rFonts w:ascii="Arial Narrow" w:hAnsi="Arial Narrow" w:cs="Arial"/>
                <w:sz w:val="20"/>
                <w:szCs w:val="20"/>
              </w:rPr>
            </w:pPr>
            <w:r w:rsidRPr="00423AB1">
              <w:rPr>
                <w:rFonts w:ascii="Arial Narrow" w:hAnsi="Arial Narrow"/>
                <w:b/>
                <w:bCs/>
                <w:sz w:val="20"/>
                <w:szCs w:val="20"/>
              </w:rPr>
              <w:t>Indication:</w:t>
            </w:r>
            <w:r w:rsidRPr="00423AB1">
              <w:rPr>
                <w:rFonts w:ascii="Arial Narrow" w:hAnsi="Arial Narrow"/>
                <w:sz w:val="20"/>
                <w:szCs w:val="20"/>
              </w:rPr>
              <w:t xml:space="preserve"> Generalised Convulsive Status Epilepticus</w:t>
            </w:r>
          </w:p>
        </w:tc>
      </w:tr>
      <w:tr w:rsidR="00A45AAA" w:rsidRPr="00423AB1" w14:paraId="3E8820C9"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443F0"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DF2B2C" w14:textId="77777777" w:rsidR="00A45AAA" w:rsidRPr="00423AB1" w:rsidRDefault="00CA0E70">
            <w:pPr>
              <w:rPr>
                <w:rFonts w:ascii="Arial Narrow" w:hAnsi="Arial Narrow"/>
                <w:sz w:val="20"/>
                <w:szCs w:val="20"/>
              </w:rPr>
            </w:pPr>
            <w:r w:rsidRPr="00423AB1">
              <w:rPr>
                <w:rFonts w:ascii="Arial Narrow" w:hAnsi="Arial Narrow"/>
                <w:b/>
                <w:bCs/>
                <w:sz w:val="20"/>
                <w:szCs w:val="20"/>
              </w:rPr>
              <w:t>Treatment Phase:</w:t>
            </w:r>
            <w:r w:rsidRPr="00423AB1">
              <w:rPr>
                <w:rFonts w:ascii="Arial Narrow" w:hAnsi="Arial Narrow"/>
                <w:sz w:val="20"/>
                <w:szCs w:val="20"/>
              </w:rPr>
              <w:t xml:space="preserve"> Initial treatment </w:t>
            </w:r>
          </w:p>
        </w:tc>
      </w:tr>
      <w:tr w:rsidR="00A45AAA" w:rsidRPr="00423AB1" w14:paraId="5C6222E9"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E84C8" w14:textId="77777777" w:rsidR="00A45AAA" w:rsidRPr="00423AB1" w:rsidRDefault="00A45AAA">
            <w:pPr>
              <w:jc w:val="center"/>
              <w:rPr>
                <w:rFonts w:ascii="Arial Narrow" w:hAnsi="Arial Narrow"/>
                <w:sz w:val="20"/>
                <w:szCs w:val="20"/>
                <w:highlight w:val="yellow"/>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18A441" w14:textId="77777777" w:rsidR="00A45AAA" w:rsidRPr="00423AB1" w:rsidRDefault="00CA0E70">
            <w:pPr>
              <w:rPr>
                <w:rFonts w:ascii="Arial Narrow" w:hAnsi="Arial Narrow"/>
                <w:i/>
                <w:iCs/>
                <w:sz w:val="20"/>
                <w:szCs w:val="20"/>
              </w:rPr>
            </w:pPr>
            <w:r w:rsidRPr="00423AB1">
              <w:rPr>
                <w:rFonts w:ascii="Arial Narrow" w:hAnsi="Arial Narrow"/>
                <w:b/>
                <w:bCs/>
                <w:i/>
                <w:iCs/>
                <w:sz w:val="20"/>
                <w:szCs w:val="20"/>
              </w:rPr>
              <w:t xml:space="preserve">Clinical criteria: </w:t>
            </w:r>
          </w:p>
        </w:tc>
      </w:tr>
      <w:tr w:rsidR="00A45AAA" w:rsidRPr="00423AB1" w14:paraId="1EAAFDC1"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E2218E" w14:textId="77777777" w:rsidR="00A45AAA" w:rsidRPr="00423AB1" w:rsidRDefault="00A45AAA">
            <w:pPr>
              <w:jc w:val="center"/>
              <w:rPr>
                <w:rFonts w:ascii="Arial Narrow" w:hAnsi="Arial Narrow"/>
                <w:sz w:val="20"/>
                <w:szCs w:val="20"/>
                <w:highlight w:val="yellow"/>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2E276A" w14:textId="77777777" w:rsidR="00A45AAA" w:rsidRPr="00423AB1" w:rsidRDefault="00CA0E70">
            <w:pPr>
              <w:rPr>
                <w:rFonts w:ascii="Arial Narrow" w:hAnsi="Arial Narrow"/>
                <w:i/>
                <w:iCs/>
                <w:sz w:val="20"/>
                <w:szCs w:val="20"/>
              </w:rPr>
            </w:pPr>
            <w:r w:rsidRPr="00423AB1">
              <w:rPr>
                <w:rFonts w:ascii="Arial Narrow" w:hAnsi="Arial Narrow"/>
                <w:i/>
                <w:iCs/>
                <w:sz w:val="20"/>
                <w:szCs w:val="20"/>
              </w:rPr>
              <w:t>Patient must have epilepsy;</w:t>
            </w:r>
          </w:p>
        </w:tc>
      </w:tr>
      <w:tr w:rsidR="00A45AAA" w:rsidRPr="00423AB1" w14:paraId="054AC8C0"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D58C7D"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B53CE" w14:textId="77777777" w:rsidR="00A45AAA" w:rsidRPr="00423AB1" w:rsidRDefault="00CA0E70">
            <w:pPr>
              <w:rPr>
                <w:rFonts w:ascii="Arial Narrow" w:hAnsi="Arial Narrow"/>
                <w:sz w:val="20"/>
                <w:szCs w:val="20"/>
              </w:rPr>
            </w:pPr>
            <w:r w:rsidRPr="00423AB1">
              <w:rPr>
                <w:rFonts w:ascii="Arial Narrow" w:hAnsi="Arial Narrow"/>
                <w:b/>
                <w:bCs/>
                <w:sz w:val="20"/>
                <w:szCs w:val="20"/>
              </w:rPr>
              <w:t>AND</w:t>
            </w:r>
          </w:p>
        </w:tc>
      </w:tr>
      <w:tr w:rsidR="00A45AAA" w:rsidRPr="00423AB1" w14:paraId="75C1E3EE"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42918"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A9522A" w14:textId="77777777" w:rsidR="00A45AAA" w:rsidRPr="00423AB1" w:rsidRDefault="00CA0E70">
            <w:pPr>
              <w:rPr>
                <w:rFonts w:ascii="Arial Narrow" w:hAnsi="Arial Narrow"/>
                <w:sz w:val="20"/>
                <w:szCs w:val="20"/>
              </w:rPr>
            </w:pPr>
            <w:r w:rsidRPr="00423AB1">
              <w:rPr>
                <w:rFonts w:ascii="Arial Narrow" w:hAnsi="Arial Narrow"/>
                <w:b/>
                <w:bCs/>
                <w:sz w:val="20"/>
                <w:szCs w:val="20"/>
              </w:rPr>
              <w:t>Clinical criteria:</w:t>
            </w:r>
          </w:p>
        </w:tc>
      </w:tr>
      <w:tr w:rsidR="00A45AAA" w:rsidRPr="00423AB1" w14:paraId="77F5A0BE"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521706"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4A1ADF" w14:textId="77777777" w:rsidR="00A45AAA" w:rsidRPr="00423AB1" w:rsidRDefault="00CA0E70">
            <w:pPr>
              <w:pStyle w:val="PBACTabletext"/>
              <w:rPr>
                <w:rFonts w:eastAsiaTheme="minorHAnsi" w:cs="Arial Narrow"/>
                <w:i/>
                <w:szCs w:val="20"/>
                <w:lang w:eastAsia="en-US"/>
              </w:rPr>
            </w:pPr>
            <w:r w:rsidRPr="00423AB1">
              <w:rPr>
                <w:szCs w:val="20"/>
              </w:rPr>
              <w:t>Patient must have experienced at least one prolonged seizure (&gt;five minutes duration) requiring emergency medical attention within the previous 5 years</w:t>
            </w:r>
          </w:p>
        </w:tc>
      </w:tr>
      <w:tr w:rsidR="00A45AAA" w:rsidRPr="00423AB1" w14:paraId="459491EA"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4A105" w14:textId="77777777" w:rsidR="00A45AAA" w:rsidRPr="00423AB1" w:rsidRDefault="00A45AAA">
            <w:pPr>
              <w:jc w:val="center"/>
              <w:rPr>
                <w:rFonts w:ascii="Arial Narrow" w:hAnsi="Arial Narrow" w:cs="Arial"/>
                <w:i/>
                <w:iCs/>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420A5F" w14:textId="77777777" w:rsidR="00A45AAA" w:rsidRPr="00423AB1" w:rsidRDefault="00CA0E70">
            <w:pPr>
              <w:pStyle w:val="PBACTabletext"/>
              <w:rPr>
                <w:szCs w:val="20"/>
              </w:rPr>
            </w:pPr>
            <w:r w:rsidRPr="00423AB1">
              <w:rPr>
                <w:b/>
                <w:bCs/>
                <w:szCs w:val="20"/>
                <w:lang w:eastAsia="en-AU"/>
              </w:rPr>
              <w:t>AND</w:t>
            </w:r>
          </w:p>
        </w:tc>
      </w:tr>
      <w:tr w:rsidR="00A45AAA" w:rsidRPr="00423AB1" w14:paraId="705C6D56"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AE88B5" w14:textId="77777777" w:rsidR="00A45AAA" w:rsidRPr="00423AB1" w:rsidRDefault="00A45AAA">
            <w:pPr>
              <w:jc w:val="center"/>
              <w:rPr>
                <w:rFonts w:ascii="Arial Narrow" w:hAnsi="Arial Narrow"/>
                <w:i/>
                <w:iCs/>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BF8BA1" w14:textId="77777777" w:rsidR="00A45AAA" w:rsidRPr="00423AB1" w:rsidRDefault="00CA0E70">
            <w:pPr>
              <w:pStyle w:val="PBACTabletext"/>
              <w:rPr>
                <w:szCs w:val="20"/>
              </w:rPr>
            </w:pPr>
            <w:r w:rsidRPr="00423AB1">
              <w:rPr>
                <w:b/>
                <w:bCs/>
                <w:szCs w:val="20"/>
                <w:lang w:eastAsia="en-AU"/>
              </w:rPr>
              <w:t>Clinical criteria:</w:t>
            </w:r>
          </w:p>
        </w:tc>
      </w:tr>
      <w:tr w:rsidR="00A45AAA" w:rsidRPr="00423AB1" w14:paraId="2754D98B"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DB71E2" w14:textId="77777777" w:rsidR="00A45AAA" w:rsidRPr="00423AB1" w:rsidRDefault="00A45AAA">
            <w:pPr>
              <w:jc w:val="center"/>
              <w:rPr>
                <w:rFonts w:ascii="Arial Narrow" w:hAnsi="Arial Narrow"/>
                <w:i/>
                <w:iCs/>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ACA579" w14:textId="77777777" w:rsidR="00A45AAA" w:rsidRPr="00423AB1" w:rsidRDefault="00CA0E70">
            <w:pPr>
              <w:pStyle w:val="PBACTabletext"/>
              <w:rPr>
                <w:szCs w:val="20"/>
              </w:rPr>
            </w:pPr>
            <w:r w:rsidRPr="00423AB1">
              <w:rPr>
                <w:szCs w:val="20"/>
              </w:rPr>
              <w:t xml:space="preserve">Patient must have been assessed to be at significant risk of status epilepticus </w:t>
            </w:r>
          </w:p>
        </w:tc>
      </w:tr>
      <w:tr w:rsidR="00A45AAA" w:rsidRPr="00423AB1" w14:paraId="605CB779"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A6104"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D8C725" w14:textId="77777777" w:rsidR="00A45AAA" w:rsidRPr="00423AB1" w:rsidRDefault="00CA0E70">
            <w:pPr>
              <w:pStyle w:val="PBACTabletext"/>
              <w:rPr>
                <w:szCs w:val="20"/>
              </w:rPr>
            </w:pPr>
            <w:r w:rsidRPr="00423AB1">
              <w:rPr>
                <w:b/>
                <w:bCs/>
                <w:szCs w:val="20"/>
                <w:lang w:eastAsia="en-AU"/>
              </w:rPr>
              <w:t>Population criteria:</w:t>
            </w:r>
          </w:p>
        </w:tc>
      </w:tr>
      <w:tr w:rsidR="00A45AAA" w:rsidRPr="00423AB1" w14:paraId="09AB007A"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77F69"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FD2E9" w14:textId="29C15CBB" w:rsidR="00A45AAA" w:rsidRPr="00423AB1" w:rsidRDefault="00CA0E70">
            <w:pPr>
              <w:pStyle w:val="PBACTabletext"/>
              <w:rPr>
                <w:szCs w:val="20"/>
              </w:rPr>
            </w:pPr>
            <w:r w:rsidRPr="00423AB1">
              <w:rPr>
                <w:szCs w:val="20"/>
              </w:rPr>
              <w:t>Patient must be over six months of age</w:t>
            </w:r>
          </w:p>
        </w:tc>
      </w:tr>
      <w:tr w:rsidR="00A45AAA" w:rsidRPr="00423AB1" w14:paraId="014ACE1C"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3DF4E8"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E91EAD" w14:textId="77777777" w:rsidR="00A45AAA" w:rsidRPr="00423AB1" w:rsidRDefault="00CA0E70">
            <w:pPr>
              <w:rPr>
                <w:rFonts w:ascii="Arial Narrow" w:hAnsi="Arial Narrow"/>
                <w:sz w:val="20"/>
                <w:szCs w:val="20"/>
              </w:rPr>
            </w:pPr>
            <w:r w:rsidRPr="00423AB1">
              <w:rPr>
                <w:rFonts w:ascii="Arial Narrow" w:hAnsi="Arial Narrow"/>
                <w:b/>
                <w:bCs/>
                <w:sz w:val="20"/>
                <w:szCs w:val="20"/>
              </w:rPr>
              <w:t>Treatment criteria:</w:t>
            </w:r>
          </w:p>
        </w:tc>
      </w:tr>
      <w:tr w:rsidR="00A45AAA" w:rsidRPr="00423AB1" w14:paraId="3C5F4BFB"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D1C251" w14:textId="77777777" w:rsidR="00A45AAA" w:rsidRPr="00423AB1" w:rsidRDefault="00A45AAA">
            <w:pPr>
              <w:jc w:val="center"/>
              <w:rPr>
                <w:rFonts w:ascii="Arial Narrow" w:hAnsi="Arial Narrow"/>
                <w:sz w:val="20"/>
                <w:szCs w:val="20"/>
                <w:highlight w:val="yellow"/>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187577" w14:textId="77777777" w:rsidR="00A45AAA" w:rsidRPr="00423AB1" w:rsidRDefault="00CA0E70">
            <w:pPr>
              <w:rPr>
                <w:rFonts w:ascii="Arial Narrow" w:hAnsi="Arial Narrow"/>
                <w:i/>
                <w:iCs/>
                <w:sz w:val="20"/>
                <w:szCs w:val="20"/>
                <w:highlight w:val="yellow"/>
              </w:rPr>
            </w:pPr>
            <w:r w:rsidRPr="00423AB1">
              <w:rPr>
                <w:rFonts w:ascii="Arial Narrow" w:hAnsi="Arial Narrow"/>
                <w:i/>
                <w:iCs/>
                <w:sz w:val="20"/>
                <w:szCs w:val="20"/>
              </w:rPr>
              <w:t>For administration once a seizure exceeds five minutes duration.</w:t>
            </w:r>
          </w:p>
        </w:tc>
      </w:tr>
      <w:tr w:rsidR="00A45AAA" w:rsidRPr="00423AB1" w14:paraId="2DD4BA8A"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F2B400"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F03958"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AND</w:t>
            </w:r>
          </w:p>
        </w:tc>
      </w:tr>
      <w:tr w:rsidR="00A45AAA" w:rsidRPr="00423AB1" w14:paraId="2D05D216"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05043E"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09CA2"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Treatment criteria:</w:t>
            </w:r>
          </w:p>
        </w:tc>
      </w:tr>
      <w:tr w:rsidR="00A45AAA" w:rsidRPr="00423AB1" w14:paraId="2E8E11A8"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96AA9" w14:textId="77777777" w:rsidR="00A45AAA" w:rsidRPr="00423AB1" w:rsidRDefault="00A45AAA">
            <w:pPr>
              <w:jc w:val="center"/>
              <w:rPr>
                <w:rFonts w:ascii="Arial Narrow" w:hAnsi="Arial Narrow"/>
                <w:sz w:val="20"/>
                <w:szCs w:val="20"/>
                <w:lang w:eastAsia="en-GB"/>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5DB8FA" w14:textId="77777777" w:rsidR="00A45AAA" w:rsidRPr="00423AB1" w:rsidRDefault="00CA0E70">
            <w:pPr>
              <w:autoSpaceDE w:val="0"/>
              <w:autoSpaceDN w:val="0"/>
              <w:adjustRightInd w:val="0"/>
              <w:rPr>
                <w:rFonts w:ascii="Arial Narrow" w:hAnsi="Arial Narrow"/>
                <w:sz w:val="20"/>
                <w:szCs w:val="20"/>
                <w:lang w:eastAsia="en-GB"/>
              </w:rPr>
            </w:pPr>
            <w:r w:rsidRPr="00423AB1">
              <w:rPr>
                <w:rFonts w:ascii="Arial Narrow" w:hAnsi="Arial Narrow"/>
                <w:sz w:val="20"/>
                <w:szCs w:val="20"/>
                <w:lang w:eastAsia="en-GB"/>
              </w:rPr>
              <w:t>Treatment must be initiated by a specialist physician experienced in the treatment of epilepsy.</w:t>
            </w:r>
          </w:p>
        </w:tc>
      </w:tr>
      <w:tr w:rsidR="00A45AAA" w:rsidRPr="00423AB1" w14:paraId="0A1A5AC8"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834C6"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D4222" w14:textId="77777777" w:rsidR="00A45AAA" w:rsidRPr="00423AB1" w:rsidRDefault="00CA0E70">
            <w:pPr>
              <w:rPr>
                <w:rFonts w:ascii="Arial Narrow" w:hAnsi="Arial Narrow"/>
                <w:bCs/>
                <w:sz w:val="20"/>
                <w:szCs w:val="20"/>
              </w:rPr>
            </w:pPr>
            <w:r w:rsidRPr="00423AB1">
              <w:rPr>
                <w:rFonts w:ascii="Arial Narrow" w:hAnsi="Arial Narrow"/>
                <w:b/>
                <w:bCs/>
                <w:sz w:val="20"/>
                <w:szCs w:val="20"/>
              </w:rPr>
              <w:t xml:space="preserve">Administrative Advice: </w:t>
            </w:r>
          </w:p>
          <w:p w14:paraId="497EE0A7" w14:textId="77777777" w:rsidR="00A45AAA" w:rsidRPr="00423AB1" w:rsidRDefault="00CA0E70">
            <w:pPr>
              <w:rPr>
                <w:rFonts w:ascii="Arial Narrow" w:hAnsi="Arial Narrow"/>
                <w:strike/>
                <w:sz w:val="20"/>
                <w:szCs w:val="20"/>
              </w:rPr>
            </w:pPr>
            <w:r w:rsidRPr="00423AB1">
              <w:rPr>
                <w:rFonts w:ascii="Arial Narrow" w:hAnsi="Arial Narrow"/>
                <w:strike/>
                <w:sz w:val="20"/>
                <w:szCs w:val="20"/>
              </w:rPr>
              <w:t xml:space="preserve">No increase in the maximum quantity or number of units may be authorised. </w:t>
            </w:r>
          </w:p>
          <w:p w14:paraId="237D3964" w14:textId="77777777" w:rsidR="00A45AAA" w:rsidRPr="00423AB1" w:rsidRDefault="00CA0E70">
            <w:pPr>
              <w:rPr>
                <w:rFonts w:ascii="Arial Narrow" w:hAnsi="Arial Narrow"/>
                <w:strike/>
                <w:sz w:val="20"/>
                <w:szCs w:val="20"/>
              </w:rPr>
            </w:pPr>
            <w:r w:rsidRPr="00423AB1">
              <w:rPr>
                <w:rFonts w:ascii="Arial Narrow" w:hAnsi="Arial Narrow"/>
                <w:strike/>
                <w:sz w:val="20"/>
                <w:szCs w:val="20"/>
              </w:rPr>
              <w:t>No increase in the maximum number of repeats may be authorised.</w:t>
            </w:r>
          </w:p>
          <w:p w14:paraId="160F7930" w14:textId="77777777" w:rsidR="00A45AAA" w:rsidRPr="00423AB1" w:rsidRDefault="00A45AAA">
            <w:pPr>
              <w:rPr>
                <w:rFonts w:ascii="Arial Narrow" w:hAnsi="Arial Narrow"/>
                <w:sz w:val="20"/>
                <w:szCs w:val="20"/>
              </w:rPr>
            </w:pPr>
          </w:p>
          <w:p w14:paraId="6AA8E154" w14:textId="77777777" w:rsidR="00A45AAA" w:rsidRPr="00423AB1" w:rsidRDefault="00CA0E70">
            <w:pPr>
              <w:rPr>
                <w:rFonts w:ascii="Arial Narrow" w:hAnsi="Arial Narrow"/>
                <w:sz w:val="20"/>
                <w:szCs w:val="20"/>
              </w:rPr>
            </w:pPr>
            <w:r w:rsidRPr="00423AB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p w14:paraId="6BD94AE0" w14:textId="77777777" w:rsidR="00A45AAA" w:rsidRPr="00423AB1" w:rsidRDefault="00A45AAA">
            <w:pPr>
              <w:rPr>
                <w:rFonts w:ascii="Arial Narrow" w:hAnsi="Arial Narrow"/>
                <w:bCs/>
                <w:sz w:val="20"/>
                <w:szCs w:val="20"/>
              </w:rPr>
            </w:pPr>
          </w:p>
        </w:tc>
      </w:tr>
      <w:tr w:rsidR="00A45AAA" w:rsidRPr="00423AB1" w14:paraId="224D6A61"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9513F"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4EA644"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Treatment Phase:</w:t>
            </w:r>
            <w:r w:rsidRPr="00423AB1">
              <w:rPr>
                <w:rFonts w:ascii="Arial Narrow" w:hAnsi="Arial Narrow"/>
                <w:sz w:val="20"/>
                <w:szCs w:val="20"/>
              </w:rPr>
              <w:t xml:space="preserve"> Continuing treatment</w:t>
            </w:r>
          </w:p>
        </w:tc>
      </w:tr>
      <w:tr w:rsidR="00A45AAA" w:rsidRPr="00423AB1" w14:paraId="4881BF00"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F6BF64"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1922FD"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Clinical criteria:</w:t>
            </w:r>
          </w:p>
          <w:p w14:paraId="7E601E92" w14:textId="77777777" w:rsidR="00A45AAA" w:rsidRPr="00423AB1" w:rsidRDefault="00CA0E70">
            <w:pPr>
              <w:rPr>
                <w:rFonts w:ascii="Arial Narrow" w:hAnsi="Arial Narrow"/>
                <w:sz w:val="20"/>
                <w:szCs w:val="20"/>
              </w:rPr>
            </w:pPr>
            <w:r w:rsidRPr="00423AB1">
              <w:rPr>
                <w:rFonts w:ascii="Arial Narrow" w:hAnsi="Arial Narrow"/>
                <w:sz w:val="20"/>
                <w:szCs w:val="20"/>
              </w:rPr>
              <w:t>Patient must have previously received PBS-subsidised treatment with this drug for this condition</w:t>
            </w:r>
          </w:p>
        </w:tc>
      </w:tr>
      <w:tr w:rsidR="00A45AAA" w:rsidRPr="00423AB1" w14:paraId="206A1A1B" w14:textId="77777777">
        <w:trPr>
          <w:trHeight w:val="371"/>
        </w:trPr>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9357F"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D62274" w14:textId="77777777" w:rsidR="00A45AAA" w:rsidRPr="00423AB1" w:rsidRDefault="00CA0E70">
            <w:pPr>
              <w:rPr>
                <w:rFonts w:ascii="Arial Narrow" w:hAnsi="Arial Narrow"/>
                <w:bCs/>
                <w:sz w:val="20"/>
                <w:szCs w:val="20"/>
              </w:rPr>
            </w:pPr>
            <w:r w:rsidRPr="00423AB1">
              <w:rPr>
                <w:rFonts w:ascii="Arial Narrow" w:hAnsi="Arial Narrow"/>
                <w:b/>
                <w:bCs/>
                <w:sz w:val="20"/>
                <w:szCs w:val="20"/>
              </w:rPr>
              <w:t xml:space="preserve">Administrative Advice: </w:t>
            </w:r>
          </w:p>
          <w:p w14:paraId="47F48366" w14:textId="77777777" w:rsidR="00A45AAA" w:rsidRPr="00423AB1" w:rsidRDefault="00CA0E70">
            <w:pPr>
              <w:rPr>
                <w:rFonts w:ascii="Arial Narrow" w:hAnsi="Arial Narrow"/>
                <w:b/>
                <w:bCs/>
                <w:strike/>
                <w:sz w:val="20"/>
                <w:szCs w:val="20"/>
              </w:rPr>
            </w:pPr>
            <w:r w:rsidRPr="00423AB1">
              <w:rPr>
                <w:rFonts w:ascii="Arial Narrow" w:hAnsi="Arial Narrow"/>
                <w:strike/>
                <w:sz w:val="20"/>
                <w:szCs w:val="20"/>
              </w:rPr>
              <w:t xml:space="preserve">No increase in the maximum quantity or number of units may be authorised. </w:t>
            </w:r>
          </w:p>
          <w:p w14:paraId="0A61AFEF" w14:textId="77777777" w:rsidR="00A45AAA" w:rsidRPr="00423AB1" w:rsidRDefault="00CA0E70">
            <w:pPr>
              <w:rPr>
                <w:rFonts w:ascii="Arial Narrow" w:hAnsi="Arial Narrow"/>
                <w:b/>
                <w:bCs/>
                <w:strike/>
                <w:sz w:val="20"/>
                <w:szCs w:val="20"/>
              </w:rPr>
            </w:pPr>
            <w:r w:rsidRPr="00423AB1">
              <w:rPr>
                <w:rFonts w:ascii="Arial Narrow" w:hAnsi="Arial Narrow"/>
                <w:strike/>
                <w:sz w:val="20"/>
                <w:szCs w:val="20"/>
              </w:rPr>
              <w:t xml:space="preserve">No increase in the maximum number of repeats may be authorised. </w:t>
            </w:r>
          </w:p>
          <w:p w14:paraId="60A70910" w14:textId="77777777" w:rsidR="00A45AAA" w:rsidRPr="00423AB1" w:rsidRDefault="00A45AAA">
            <w:pPr>
              <w:rPr>
                <w:rFonts w:ascii="Arial Narrow" w:hAnsi="Arial Narrow"/>
                <w:sz w:val="20"/>
                <w:szCs w:val="20"/>
              </w:rPr>
            </w:pPr>
          </w:p>
          <w:p w14:paraId="03138F38" w14:textId="77777777" w:rsidR="00A45AAA" w:rsidRPr="00423AB1" w:rsidRDefault="00CA0E70">
            <w:pPr>
              <w:rPr>
                <w:rFonts w:ascii="Arial Narrow" w:hAnsi="Arial Narrow"/>
                <w:sz w:val="20"/>
                <w:szCs w:val="20"/>
              </w:rPr>
            </w:pPr>
            <w:r w:rsidRPr="00423AB1">
              <w:rPr>
                <w:rFonts w:ascii="Arial Narrow" w:hAnsi="Arial Narrow"/>
                <w:sz w:val="20"/>
                <w:szCs w:val="20"/>
              </w:rPr>
              <w:lastRenderedPageBreak/>
              <w:t>Applications for authorisation under this restriction may be made in real time using the Online PBS Authorities system (see www.servicesaustralia.gov.au/HPOS) or by telephone by contacting Services Australia on 1800 888 333.</w:t>
            </w:r>
          </w:p>
        </w:tc>
      </w:tr>
    </w:tbl>
    <w:p w14:paraId="21785195" w14:textId="77777777" w:rsidR="00A45AAA" w:rsidRPr="00423AB1" w:rsidRDefault="00A45AAA">
      <w:pPr>
        <w:pStyle w:val="3-BodyText"/>
        <w:numPr>
          <w:ilvl w:val="0"/>
          <w:numId w:val="0"/>
        </w:numPr>
      </w:pPr>
    </w:p>
    <w:p w14:paraId="1FDE8E75" w14:textId="77777777" w:rsidR="00A45AAA" w:rsidRPr="00423AB1" w:rsidRDefault="00CA0E70">
      <w:pPr>
        <w:rPr>
          <w:rFonts w:cs="Arial"/>
          <w:b/>
          <w:bCs/>
        </w:rPr>
      </w:pPr>
      <w:r w:rsidRPr="00423AB1">
        <w:rPr>
          <w:rFonts w:cs="Arial"/>
          <w:b/>
          <w:bCs/>
        </w:rPr>
        <w:t>Prescriber Bag</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8923"/>
      </w:tblGrid>
      <w:tr w:rsidR="00A45AAA" w:rsidRPr="00423AB1" w14:paraId="3B1E3DDA" w14:textId="77777777">
        <w:tc>
          <w:tcPr>
            <w:tcW w:w="906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0BE35D" w14:textId="77777777" w:rsidR="00A45AAA" w:rsidRPr="00423AB1" w:rsidRDefault="00CA0E70">
            <w:pPr>
              <w:rPr>
                <w:rFonts w:ascii="Arial Narrow" w:hAnsi="Arial Narrow"/>
                <w:b/>
                <w:sz w:val="20"/>
                <w:szCs w:val="20"/>
              </w:rPr>
            </w:pPr>
            <w:r w:rsidRPr="00423AB1">
              <w:rPr>
                <w:rFonts w:ascii="Arial Narrow" w:hAnsi="Arial Narrow"/>
                <w:b/>
                <w:sz w:val="20"/>
                <w:szCs w:val="20"/>
              </w:rPr>
              <w:t xml:space="preserve">Restriction Summary [new] / Treatment of Concept: [new] </w:t>
            </w:r>
          </w:p>
        </w:tc>
      </w:tr>
      <w:tr w:rsidR="00A45AAA" w:rsidRPr="00423AB1" w14:paraId="6A19E738" w14:textId="77777777">
        <w:tc>
          <w:tcPr>
            <w:tcW w:w="13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37B096"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E1C8A" w14:textId="77777777" w:rsidR="00A45AAA" w:rsidRPr="00423AB1" w:rsidRDefault="00CA0E70">
            <w:pPr>
              <w:rPr>
                <w:rFonts w:ascii="Arial Narrow" w:hAnsi="Arial Narrow"/>
                <w:sz w:val="20"/>
                <w:szCs w:val="20"/>
              </w:rPr>
            </w:pPr>
            <w:r w:rsidRPr="00423AB1">
              <w:rPr>
                <w:rFonts w:ascii="Arial Narrow" w:hAnsi="Arial Narrow"/>
                <w:b/>
                <w:sz w:val="20"/>
                <w:szCs w:val="20"/>
              </w:rPr>
              <w:t xml:space="preserve">Category / Program: </w:t>
            </w:r>
            <w:r w:rsidRPr="00423AB1">
              <w:rPr>
                <w:rFonts w:ascii="Arial Narrow" w:hAnsi="Arial Narrow"/>
                <w:sz w:val="20"/>
                <w:szCs w:val="20"/>
              </w:rPr>
              <w:t>PRESCRIBER BAG – Prescriber Bag Schedule (Code DB)</w:t>
            </w:r>
          </w:p>
        </w:tc>
      </w:tr>
      <w:tr w:rsidR="00A45AAA" w:rsidRPr="00423AB1" w14:paraId="3DAFFC32" w14:textId="77777777">
        <w:trPr>
          <w:trHeight w:val="240"/>
        </w:trPr>
        <w:tc>
          <w:tcPr>
            <w:tcW w:w="137" w:type="dxa"/>
            <w:vMerge/>
            <w:tcBorders>
              <w:top w:val="single" w:sz="4" w:space="0" w:color="auto"/>
              <w:left w:val="single" w:sz="4" w:space="0" w:color="auto"/>
              <w:bottom w:val="single" w:sz="4" w:space="0" w:color="auto"/>
              <w:right w:val="single" w:sz="4" w:space="0" w:color="auto"/>
            </w:tcBorders>
            <w:vAlign w:val="center"/>
            <w:hideMark/>
          </w:tcPr>
          <w:p w14:paraId="7EC850BE" w14:textId="77777777" w:rsidR="00A45AAA" w:rsidRPr="00423AB1" w:rsidRDefault="00A45AAA">
            <w:pPr>
              <w:jc w:val="left"/>
              <w:rPr>
                <w:rFonts w:ascii="Arial Narrow" w:hAnsi="Arial Narrow" w:cs="Arial"/>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CE7D76" w14:textId="77777777" w:rsidR="00A45AAA" w:rsidRPr="00423AB1" w:rsidRDefault="00CA0E70">
            <w:pPr>
              <w:rPr>
                <w:rFonts w:ascii="Arial Narrow" w:hAnsi="Arial Narrow"/>
                <w:b/>
                <w:sz w:val="20"/>
                <w:szCs w:val="20"/>
              </w:rPr>
            </w:pPr>
            <w:r w:rsidRPr="00423AB1">
              <w:rPr>
                <w:rFonts w:ascii="Arial Narrow" w:hAnsi="Arial Narrow"/>
                <w:b/>
                <w:sz w:val="20"/>
                <w:szCs w:val="20"/>
              </w:rPr>
              <w:t xml:space="preserve">Prescriber type: </w:t>
            </w:r>
            <w:r w:rsidRPr="00423AB1">
              <w:rPr>
                <w:rFonts w:ascii="Arial Narrow" w:hAnsi="Arial Narrow"/>
                <w:sz w:val="20"/>
                <w:szCs w:val="20"/>
              </w:rPr>
              <w:fldChar w:fldCharType="begin" w:fldLock="1">
                <w:ffData>
                  <w:name w:val=""/>
                  <w:enabled/>
                  <w:calcOnExit w:val="0"/>
                  <w:checkBox>
                    <w:sizeAuto/>
                    <w:default w:val="1"/>
                  </w:checkBox>
                </w:ffData>
              </w:fldChar>
            </w:r>
            <w:r w:rsidRPr="00423AB1">
              <w:rPr>
                <w:rFonts w:ascii="Arial Narrow" w:hAnsi="Arial Narrow"/>
                <w:sz w:val="20"/>
                <w:szCs w:val="20"/>
              </w:rPr>
              <w:instrText xml:space="preserve"> FORMCHECKBOX </w:instrText>
            </w:r>
            <w:r w:rsidR="00714139">
              <w:rPr>
                <w:rFonts w:ascii="Arial Narrow" w:hAnsi="Arial Narrow"/>
                <w:sz w:val="20"/>
                <w:szCs w:val="20"/>
              </w:rPr>
            </w:r>
            <w:r w:rsidR="00714139">
              <w:rPr>
                <w:rFonts w:ascii="Arial Narrow" w:hAnsi="Arial Narrow"/>
                <w:sz w:val="20"/>
                <w:szCs w:val="20"/>
              </w:rPr>
              <w:fldChar w:fldCharType="separate"/>
            </w:r>
            <w:r w:rsidRPr="00423AB1">
              <w:rPr>
                <w:rFonts w:ascii="Arial Narrow" w:hAnsi="Arial Narrow"/>
                <w:sz w:val="20"/>
                <w:szCs w:val="20"/>
              </w:rPr>
              <w:fldChar w:fldCharType="end"/>
            </w:r>
            <w:r w:rsidRPr="00423AB1">
              <w:rPr>
                <w:rFonts w:ascii="Arial Narrow" w:hAnsi="Arial Narrow"/>
                <w:sz w:val="20"/>
                <w:szCs w:val="20"/>
              </w:rPr>
              <w:t xml:space="preserve">Medical Practitioners </w:t>
            </w:r>
            <w:r w:rsidRPr="00423AB1">
              <w:rPr>
                <w:rFonts w:ascii="Arial Narrow" w:hAnsi="Arial Narrow"/>
                <w:sz w:val="20"/>
                <w:szCs w:val="20"/>
              </w:rPr>
              <w:fldChar w:fldCharType="begin" w:fldLock="1">
                <w:ffData>
                  <w:name w:val=""/>
                  <w:enabled/>
                  <w:calcOnExit w:val="0"/>
                  <w:checkBox>
                    <w:sizeAuto/>
                    <w:default w:val="0"/>
                  </w:checkBox>
                </w:ffData>
              </w:fldChar>
            </w:r>
            <w:r w:rsidRPr="00423AB1">
              <w:rPr>
                <w:rFonts w:ascii="Arial Narrow" w:hAnsi="Arial Narrow"/>
                <w:sz w:val="20"/>
                <w:szCs w:val="20"/>
              </w:rPr>
              <w:instrText xml:space="preserve"> FORMCHECKBOX </w:instrText>
            </w:r>
            <w:r w:rsidR="00714139">
              <w:rPr>
                <w:rFonts w:ascii="Arial Narrow" w:hAnsi="Arial Narrow"/>
                <w:sz w:val="20"/>
                <w:szCs w:val="20"/>
              </w:rPr>
            </w:r>
            <w:r w:rsidR="00714139">
              <w:rPr>
                <w:rFonts w:ascii="Arial Narrow" w:hAnsi="Arial Narrow"/>
                <w:sz w:val="20"/>
                <w:szCs w:val="20"/>
              </w:rPr>
              <w:fldChar w:fldCharType="separate"/>
            </w:r>
            <w:r w:rsidRPr="00423AB1">
              <w:rPr>
                <w:rFonts w:ascii="Arial Narrow" w:hAnsi="Arial Narrow"/>
                <w:sz w:val="20"/>
                <w:szCs w:val="20"/>
              </w:rPr>
              <w:fldChar w:fldCharType="end"/>
            </w:r>
            <w:r w:rsidRPr="00423AB1">
              <w:rPr>
                <w:rFonts w:ascii="Arial Narrow" w:hAnsi="Arial Narrow"/>
                <w:sz w:val="20"/>
                <w:szCs w:val="20"/>
              </w:rPr>
              <w:t>Nurse Practitioners</w:t>
            </w:r>
          </w:p>
        </w:tc>
      </w:tr>
      <w:tr w:rsidR="00A45AAA" w:rsidRPr="00423AB1" w14:paraId="015D3887" w14:textId="77777777">
        <w:tc>
          <w:tcPr>
            <w:tcW w:w="137" w:type="dxa"/>
            <w:vMerge/>
            <w:tcBorders>
              <w:top w:val="single" w:sz="4" w:space="0" w:color="auto"/>
              <w:left w:val="single" w:sz="4" w:space="0" w:color="auto"/>
              <w:bottom w:val="single" w:sz="4" w:space="0" w:color="auto"/>
              <w:right w:val="single" w:sz="4" w:space="0" w:color="auto"/>
            </w:tcBorders>
            <w:vAlign w:val="center"/>
            <w:hideMark/>
          </w:tcPr>
          <w:p w14:paraId="236AEC52" w14:textId="77777777" w:rsidR="00A45AAA" w:rsidRPr="00423AB1" w:rsidRDefault="00A45AAA">
            <w:pPr>
              <w:jc w:val="left"/>
              <w:rPr>
                <w:rFonts w:ascii="Arial Narrow" w:hAnsi="Arial Narrow" w:cs="Arial"/>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F8DDAE" w14:textId="77777777" w:rsidR="00A45AAA" w:rsidRPr="00423AB1" w:rsidRDefault="00CA0E70">
            <w:pPr>
              <w:rPr>
                <w:rFonts w:ascii="Arial Narrow" w:eastAsia="Calibri" w:hAnsi="Arial Narrow"/>
                <w:sz w:val="20"/>
                <w:szCs w:val="20"/>
              </w:rPr>
            </w:pPr>
            <w:r w:rsidRPr="00423AB1">
              <w:rPr>
                <w:rFonts w:ascii="Arial Narrow" w:hAnsi="Arial Narrow"/>
                <w:b/>
                <w:sz w:val="20"/>
                <w:szCs w:val="20"/>
              </w:rPr>
              <w:t xml:space="preserve">Restriction type: </w:t>
            </w:r>
            <w:r w:rsidRPr="00423AB1">
              <w:rPr>
                <w:rFonts w:ascii="Arial Narrow" w:eastAsia="Calibri" w:hAnsi="Arial Narrow"/>
                <w:sz w:val="20"/>
                <w:szCs w:val="20"/>
              </w:rPr>
              <w:t>n/a</w:t>
            </w:r>
          </w:p>
        </w:tc>
      </w:tr>
      <w:tr w:rsidR="00A45AAA" w:rsidRPr="00423AB1" w14:paraId="44C6D416"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E3E20"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B23C7A"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 xml:space="preserve">Condition: </w:t>
            </w:r>
            <w:r w:rsidRPr="00423AB1">
              <w:rPr>
                <w:rFonts w:ascii="Arial Narrow" w:hAnsi="Arial Narrow"/>
                <w:bCs/>
                <w:sz w:val="20"/>
                <w:szCs w:val="20"/>
              </w:rPr>
              <w:t>Not applicable</w:t>
            </w:r>
          </w:p>
        </w:tc>
      </w:tr>
      <w:tr w:rsidR="00A45AAA" w:rsidRPr="00423AB1" w14:paraId="542DE3D6" w14:textId="77777777">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C31993" w14:textId="77777777" w:rsidR="00A45AAA" w:rsidRPr="00423AB1" w:rsidRDefault="00A45AAA">
            <w:pPr>
              <w:rPr>
                <w:rFonts w:ascii="Arial Narrow" w:hAnsi="Arial Narrow"/>
                <w:b/>
                <w:bCs/>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8DE1D" w14:textId="77777777" w:rsidR="00A45AAA" w:rsidRPr="00423AB1" w:rsidRDefault="00CA0E70">
            <w:pPr>
              <w:rPr>
                <w:rFonts w:ascii="Arial Narrow" w:hAnsi="Arial Narrow" w:cs="Arial"/>
                <w:sz w:val="20"/>
                <w:szCs w:val="20"/>
              </w:rPr>
            </w:pPr>
            <w:r w:rsidRPr="00423AB1">
              <w:rPr>
                <w:rFonts w:ascii="Arial Narrow" w:hAnsi="Arial Narrow"/>
                <w:b/>
                <w:bCs/>
                <w:sz w:val="20"/>
                <w:szCs w:val="20"/>
              </w:rPr>
              <w:t>Indication:</w:t>
            </w:r>
            <w:r w:rsidRPr="00423AB1">
              <w:rPr>
                <w:rFonts w:ascii="Arial Narrow" w:hAnsi="Arial Narrow"/>
                <w:sz w:val="20"/>
                <w:szCs w:val="20"/>
              </w:rPr>
              <w:t xml:space="preserve"> Not applicable</w:t>
            </w:r>
          </w:p>
        </w:tc>
      </w:tr>
      <w:tr w:rsidR="00A45AAA" w:rsidRPr="00423AB1" w14:paraId="7DF70C58" w14:textId="77777777">
        <w:trPr>
          <w:trHeight w:val="91"/>
        </w:trPr>
        <w:tc>
          <w:tcPr>
            <w:tcW w:w="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8A78C2" w14:textId="77777777" w:rsidR="00A45AAA" w:rsidRPr="00423AB1" w:rsidRDefault="00A45AAA">
            <w:pPr>
              <w:jc w:val="center"/>
              <w:rPr>
                <w:rFonts w:ascii="Arial Narrow" w:hAnsi="Arial Narrow"/>
                <w:sz w:val="20"/>
                <w:szCs w:val="20"/>
              </w:rPr>
            </w:pPr>
          </w:p>
        </w:tc>
        <w:tc>
          <w:tcPr>
            <w:tcW w:w="8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79984"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 xml:space="preserve">Treatment criteria: </w:t>
            </w:r>
            <w:r w:rsidRPr="00423AB1">
              <w:rPr>
                <w:rFonts w:ascii="Arial Narrow" w:hAnsi="Arial Narrow"/>
                <w:sz w:val="20"/>
                <w:szCs w:val="20"/>
              </w:rPr>
              <w:t>Not applicable</w:t>
            </w:r>
          </w:p>
          <w:p w14:paraId="1BD964A7" w14:textId="77777777" w:rsidR="00A45AAA" w:rsidRPr="00423AB1" w:rsidRDefault="00CA0E70">
            <w:pPr>
              <w:rPr>
                <w:rFonts w:ascii="Arial Narrow" w:hAnsi="Arial Narrow"/>
                <w:sz w:val="20"/>
                <w:szCs w:val="20"/>
              </w:rPr>
            </w:pPr>
            <w:r w:rsidRPr="00423AB1">
              <w:rPr>
                <w:rFonts w:ascii="Arial Narrow" w:hAnsi="Arial Narrow"/>
                <w:sz w:val="20"/>
                <w:szCs w:val="20"/>
              </w:rPr>
              <w:t>[It is not possible to specify criteria for Prescriber Bag items]</w:t>
            </w:r>
          </w:p>
        </w:tc>
      </w:tr>
    </w:tbl>
    <w:p w14:paraId="09A17639" w14:textId="77777777" w:rsidR="00A45AAA" w:rsidRPr="00423AB1" w:rsidRDefault="00A45AAA">
      <w:pPr>
        <w:pStyle w:val="3-BodyText"/>
        <w:numPr>
          <w:ilvl w:val="0"/>
          <w:numId w:val="0"/>
        </w:numPr>
      </w:pPr>
    </w:p>
    <w:p w14:paraId="12410BB4" w14:textId="5FF27AFC" w:rsidR="00A45AAA" w:rsidRPr="00423AB1" w:rsidRDefault="00CA0E70">
      <w:pPr>
        <w:pStyle w:val="3-BodyText"/>
      </w:pPr>
      <w:bookmarkStart w:id="3" w:name="_Ref116313642"/>
      <w:r w:rsidRPr="00423AB1">
        <w:t>A maximum quantity of two units per script was proposed, as compared with one unit in the July 2022 submission. The resubmission stated that a maximum quantity of two pre-filled syringes would cater for patients requiring a second dose.</w:t>
      </w:r>
      <w:bookmarkEnd w:id="3"/>
    </w:p>
    <w:p w14:paraId="646AA532" w14:textId="2F0D7FA7" w:rsidR="00A45AAA" w:rsidRPr="00423AB1" w:rsidRDefault="00CA0E70">
      <w:pPr>
        <w:pStyle w:val="3-BodyText"/>
        <w:rPr>
          <w:iCs/>
        </w:rPr>
      </w:pPr>
      <w:r w:rsidRPr="00423AB1">
        <w:rPr>
          <w:iCs/>
        </w:rPr>
        <w:t>The resubmission requested a</w:t>
      </w:r>
      <w:r w:rsidRPr="00423AB1">
        <w:t>n ex-manufacturer price of $</w:t>
      </w:r>
      <w:r w:rsidR="00680021" w:rsidRPr="00680021">
        <w:rPr>
          <w:color w:val="000000"/>
          <w:w w:val="57"/>
          <w:shd w:val="solid" w:color="000000" w:fill="000000"/>
          <w:fitText w:val="571" w:id="-1303676410"/>
          <w14:textFill>
            <w14:solidFill>
              <w14:srgbClr w14:val="000000">
                <w14:alpha w14:val="100000"/>
              </w14:srgbClr>
            </w14:solidFill>
          </w14:textFill>
        </w:rPr>
        <w:t>||||  |||</w:t>
      </w:r>
      <w:r w:rsidR="00680021" w:rsidRPr="00680021">
        <w:rPr>
          <w:color w:val="000000"/>
          <w:spacing w:val="5"/>
          <w:w w:val="57"/>
          <w:shd w:val="solid" w:color="000000" w:fill="000000"/>
          <w:fitText w:val="571" w:id="-1303676410"/>
          <w14:textFill>
            <w14:solidFill>
              <w14:srgbClr w14:val="000000">
                <w14:alpha w14:val="100000"/>
              </w14:srgbClr>
            </w14:solidFill>
          </w14:textFill>
        </w:rPr>
        <w:t>|</w:t>
      </w:r>
      <w:r w:rsidRPr="00423AB1">
        <w:t xml:space="preserve"> per pack containing one pre-filled syringe. </w:t>
      </w:r>
      <w:r w:rsidRPr="00423AB1">
        <w:rPr>
          <w:iCs/>
        </w:rPr>
        <w:t xml:space="preserve">This represents an </w:t>
      </w:r>
      <w:r w:rsidR="00A73264" w:rsidRPr="00714139">
        <w:rPr>
          <w:iCs/>
          <w:color w:val="000000"/>
          <w:w w:val="15"/>
          <w:shd w:val="solid" w:color="000000" w:fill="000000"/>
          <w:fitText w:val="-20" w:id="-1301086207"/>
          <w14:textFill>
            <w14:solidFill>
              <w14:srgbClr w14:val="000000">
                <w14:alpha w14:val="100000"/>
              </w14:srgbClr>
            </w14:solidFill>
          </w14:textFill>
        </w:rPr>
        <w:t xml:space="preserve">|  </w:t>
      </w:r>
      <w:r w:rsidR="00A73264" w:rsidRPr="00714139">
        <w:rPr>
          <w:iCs/>
          <w:color w:val="000000"/>
          <w:spacing w:val="-69"/>
          <w:w w:val="15"/>
          <w:shd w:val="solid" w:color="000000" w:fill="000000"/>
          <w:fitText w:val="-20" w:id="-1301086207"/>
          <w14:textFill>
            <w14:solidFill>
              <w14:srgbClr w14:val="000000">
                <w14:alpha w14:val="100000"/>
              </w14:srgbClr>
            </w14:solidFill>
          </w14:textFill>
        </w:rPr>
        <w:t>|</w:t>
      </w:r>
      <w:r w:rsidRPr="00423AB1">
        <w:rPr>
          <w:iCs/>
        </w:rPr>
        <w:t xml:space="preserve">% reduction from the ex-manufacturer price </w:t>
      </w:r>
      <w:r w:rsidRPr="00423AB1">
        <w:t>offered in the July 2022 submission (AEMP=$</w:t>
      </w:r>
      <w:r w:rsidR="00680021" w:rsidRPr="00714139">
        <w:rPr>
          <w:color w:val="000000"/>
          <w:w w:val="15"/>
          <w:shd w:val="solid" w:color="000000" w:fill="000000"/>
          <w:fitText w:val="-20" w:id="-1303676409"/>
          <w14:textFill>
            <w14:solidFill>
              <w14:srgbClr w14:val="000000">
                <w14:alpha w14:val="100000"/>
              </w14:srgbClr>
            </w14:solidFill>
          </w14:textFill>
        </w:rPr>
        <w:t xml:space="preserve">|  </w:t>
      </w:r>
      <w:r w:rsidR="00680021" w:rsidRPr="00714139">
        <w:rPr>
          <w:color w:val="000000"/>
          <w:spacing w:val="-69"/>
          <w:w w:val="15"/>
          <w:shd w:val="solid" w:color="000000" w:fill="000000"/>
          <w:fitText w:val="-20" w:id="-1303676409"/>
          <w14:textFill>
            <w14:solidFill>
              <w14:srgbClr w14:val="000000">
                <w14:alpha w14:val="100000"/>
              </w14:srgbClr>
            </w14:solidFill>
          </w14:textFill>
        </w:rPr>
        <w:t>|</w:t>
      </w:r>
      <w:r w:rsidRPr="00423AB1">
        <w:t xml:space="preserve"> per pre</w:t>
      </w:r>
      <w:r w:rsidRPr="00423AB1">
        <w:noBreakHyphen/>
        <w:t>filled syringe). The requested AEMP corresponds to a dispensed price of $</w:t>
      </w:r>
      <w:r w:rsidR="00680021" w:rsidRPr="00714139">
        <w:rPr>
          <w:color w:val="000000"/>
          <w:w w:val="15"/>
          <w:shd w:val="solid" w:color="000000" w:fill="000000"/>
          <w:fitText w:val="-20" w:id="-1303676408"/>
          <w14:textFill>
            <w14:solidFill>
              <w14:srgbClr w14:val="000000">
                <w14:alpha w14:val="100000"/>
              </w14:srgbClr>
            </w14:solidFill>
          </w14:textFill>
        </w:rPr>
        <w:t xml:space="preserve">|  </w:t>
      </w:r>
      <w:r w:rsidR="00680021" w:rsidRPr="00714139">
        <w:rPr>
          <w:color w:val="000000"/>
          <w:spacing w:val="-69"/>
          <w:w w:val="15"/>
          <w:shd w:val="solid" w:color="000000" w:fill="000000"/>
          <w:fitText w:val="-20" w:id="-1303676408"/>
          <w14:textFill>
            <w14:solidFill>
              <w14:srgbClr w14:val="000000">
                <w14:alpha w14:val="100000"/>
              </w14:srgbClr>
            </w14:solidFill>
          </w14:textFill>
        </w:rPr>
        <w:t>|</w:t>
      </w:r>
      <w:r w:rsidRPr="00423AB1">
        <w:t xml:space="preserve">for a maximum quantity (DPMQ) of two pre-filled syringes. </w:t>
      </w:r>
      <w:r w:rsidRPr="00423AB1">
        <w:rPr>
          <w:iCs/>
        </w:rPr>
        <w:t xml:space="preserve">This represents a </w:t>
      </w:r>
      <w:r w:rsidR="00A73264" w:rsidRPr="00714139">
        <w:rPr>
          <w:iCs/>
          <w:color w:val="000000"/>
          <w:w w:val="15"/>
          <w:shd w:val="solid" w:color="000000" w:fill="000000"/>
          <w:fitText w:val="-20" w:id="-1301086208"/>
          <w14:textFill>
            <w14:solidFill>
              <w14:srgbClr w14:val="000000">
                <w14:alpha w14:val="100000"/>
              </w14:srgbClr>
            </w14:solidFill>
          </w14:textFill>
        </w:rPr>
        <w:t xml:space="preserve">|  </w:t>
      </w:r>
      <w:r w:rsidR="00A73264" w:rsidRPr="00714139">
        <w:rPr>
          <w:iCs/>
          <w:color w:val="000000"/>
          <w:spacing w:val="-69"/>
          <w:w w:val="15"/>
          <w:shd w:val="solid" w:color="000000" w:fill="000000"/>
          <w:fitText w:val="-20" w:id="-1301086208"/>
          <w14:textFill>
            <w14:solidFill>
              <w14:srgbClr w14:val="000000">
                <w14:alpha w14:val="100000"/>
              </w14:srgbClr>
            </w14:solidFill>
          </w14:textFill>
        </w:rPr>
        <w:t>|</w:t>
      </w:r>
      <w:r w:rsidRPr="00423AB1">
        <w:rPr>
          <w:iCs/>
        </w:rPr>
        <w:t xml:space="preserve">% reduction from the DPMQ </w:t>
      </w:r>
      <w:r w:rsidRPr="00423AB1">
        <w:t>proposed in the July 2022 submission DPMQ=$</w:t>
      </w:r>
      <w:r w:rsidR="00680021" w:rsidRPr="00714139">
        <w:rPr>
          <w:color w:val="000000"/>
          <w:w w:val="15"/>
          <w:shd w:val="solid" w:color="000000" w:fill="000000"/>
          <w:fitText w:val="-20" w:id="-1303676407"/>
          <w14:textFill>
            <w14:solidFill>
              <w14:srgbClr w14:val="000000">
                <w14:alpha w14:val="100000"/>
              </w14:srgbClr>
            </w14:solidFill>
          </w14:textFill>
        </w:rPr>
        <w:t xml:space="preserve">|  </w:t>
      </w:r>
      <w:r w:rsidR="00680021" w:rsidRPr="00714139">
        <w:rPr>
          <w:color w:val="000000"/>
          <w:spacing w:val="-69"/>
          <w:w w:val="15"/>
          <w:shd w:val="solid" w:color="000000" w:fill="000000"/>
          <w:fitText w:val="-20" w:id="-1303676407"/>
          <w14:textFill>
            <w14:solidFill>
              <w14:srgbClr w14:val="000000">
                <w14:alpha w14:val="100000"/>
              </w14:srgbClr>
            </w14:solidFill>
          </w14:textFill>
        </w:rPr>
        <w:t>|</w:t>
      </w:r>
      <w:r w:rsidRPr="00423AB1">
        <w:t>per pre</w:t>
      </w:r>
      <w:r w:rsidRPr="00423AB1">
        <w:noBreakHyphen/>
        <w:t>filled syringe.</w:t>
      </w:r>
    </w:p>
    <w:p w14:paraId="6A5060D4" w14:textId="51F1A380" w:rsidR="00A45AAA" w:rsidRPr="00423AB1" w:rsidRDefault="00CA0E70">
      <w:pPr>
        <w:pStyle w:val="3-BodyText"/>
      </w:pPr>
      <w:r w:rsidRPr="00423AB1">
        <w:t>The resubmission requested a Section 85 listing with restrictions very similar to those proposed in the July 2022 submission. One new criterion was added, to indicate that administration should occur after a seizure exceeds five minutes in duration.</w:t>
      </w:r>
    </w:p>
    <w:p w14:paraId="289F93E9" w14:textId="74650975" w:rsidR="00A45AAA" w:rsidRPr="00423AB1" w:rsidRDefault="00CA0E70">
      <w:pPr>
        <w:pStyle w:val="3-BodyText"/>
      </w:pPr>
      <w:bookmarkStart w:id="4" w:name="_Ref116313644"/>
      <w:r w:rsidRPr="00423AB1">
        <w:t xml:space="preserve">The PBAC previously noted that the proposed restriction was broad, but other options would include restricting the listing to a highly treatment resistant group of patients (who may use up to 2-4 doses per week; see paragraph 7.3, July 2022 PSD). The resubmission stated this would deny treatment to patients who could benefit from the treatment, including potential to avoid hospitalisations or deleterious clinical outcomes. The resubmission proposed that the needs of patients requiring frequent doses, could be addressed by removing the administrative advice preventing increased units or repeats. This would allow prescribers to seek approval for higher amounts if required. </w:t>
      </w:r>
      <w:bookmarkEnd w:id="4"/>
    </w:p>
    <w:p w14:paraId="0CFA24E5" w14:textId="2F658AB5" w:rsidR="00A45AAA" w:rsidRPr="00423AB1" w:rsidRDefault="00CA0E70">
      <w:pPr>
        <w:pStyle w:val="3-BodyText"/>
        <w:rPr>
          <w:iCs/>
        </w:rPr>
      </w:pPr>
      <w:r w:rsidRPr="00423AB1">
        <w:t xml:space="preserve">In regard to patients with low frequency seizures, the resubmission noted the results of a Delphi survey conducted with health professionals in the UK, which estimated that over half (55%) of patients in the general epilepsy population (as seen in general epilepsy clinics) would experience zero to one prolonged seizure per 6-month period </w:t>
      </w:r>
      <w:r w:rsidRPr="00423AB1">
        <w:lastRenderedPageBreak/>
        <w:t>(Ludwig and Fisher 2020</w:t>
      </w:r>
      <w:r w:rsidRPr="00423AB1">
        <w:rPr>
          <w:rStyle w:val="FootnoteReference"/>
        </w:rPr>
        <w:footnoteReference w:id="2"/>
      </w:r>
      <w:r w:rsidRPr="00423AB1">
        <w:t xml:space="preserve">). </w:t>
      </w:r>
      <w:r w:rsidRPr="00423AB1">
        <w:rPr>
          <w:iCs/>
        </w:rPr>
        <w:t>The publication also reported that over one third (34%) of the total population would experience zero prolonged seizures per 6-month period, and highlighted the risk of wastage associated with provision of higher quantities of midazolam, as the medicine will sometimes need replacement due to product expiry rather than use.</w:t>
      </w:r>
    </w:p>
    <w:p w14:paraId="73661119" w14:textId="087FDB82" w:rsidR="00A45AAA" w:rsidRPr="00423AB1" w:rsidRDefault="00CA0E70">
      <w:pPr>
        <w:pStyle w:val="3-BodyText"/>
        <w:rPr>
          <w:iCs/>
        </w:rPr>
      </w:pPr>
      <w:r w:rsidRPr="00423AB1">
        <w:t>When considering midazolam in July 2022, the PBAC advised that PBS access for other settings (e.g. Doctors’ and Epilepsy Nurse Practitioners’ bags) should be considered (paragraph 7.3, July 2022 PBAC PSD). The resubmission requested a Prescriber Bag listing for Medical Practitioners.</w:t>
      </w:r>
    </w:p>
    <w:p w14:paraId="2DAAD6DB" w14:textId="77777777" w:rsidR="00A45AAA" w:rsidRPr="00423AB1" w:rsidRDefault="00CA0E70">
      <w:pPr>
        <w:pStyle w:val="3-BodyText"/>
        <w:numPr>
          <w:ilvl w:val="0"/>
          <w:numId w:val="0"/>
        </w:numPr>
        <w:ind w:left="720"/>
        <w:rPr>
          <w:iCs/>
        </w:rPr>
      </w:pPr>
      <w:r w:rsidRPr="00423AB1">
        <w:rPr>
          <w:i/>
        </w:rPr>
        <w:t>For more detail on PBAC’s view, see section 5 PBAC outcome.</w:t>
      </w:r>
    </w:p>
    <w:p w14:paraId="0E016342" w14:textId="77777777" w:rsidR="00A45AAA" w:rsidRPr="00423AB1" w:rsidRDefault="00CA0E70">
      <w:pPr>
        <w:pStyle w:val="2-SectionHeading"/>
      </w:pPr>
      <w:r w:rsidRPr="00423AB1">
        <w:t>Consideration of the evidence</w:t>
      </w:r>
    </w:p>
    <w:p w14:paraId="66498A54" w14:textId="77777777" w:rsidR="00A45AAA" w:rsidRPr="00423AB1" w:rsidRDefault="00CA0E70">
      <w:pPr>
        <w:keepNext/>
        <w:spacing w:before="120" w:after="120"/>
        <w:outlineLvl w:val="1"/>
        <w:rPr>
          <w:rFonts w:asciiTheme="minorHAnsi" w:eastAsiaTheme="majorEastAsia" w:hAnsiTheme="minorHAnsi" w:cstheme="majorBidi"/>
          <w:b/>
          <w:i/>
          <w:spacing w:val="5"/>
          <w:kern w:val="28"/>
          <w:sz w:val="28"/>
          <w:szCs w:val="36"/>
          <w:lang w:eastAsia="en-US"/>
        </w:rPr>
      </w:pPr>
      <w:bookmarkStart w:id="5" w:name="_Hlk76375935"/>
      <w:r w:rsidRPr="00423AB1">
        <w:rPr>
          <w:rFonts w:asciiTheme="minorHAnsi" w:eastAsiaTheme="majorEastAsia" w:hAnsiTheme="minorHAnsi" w:cstheme="majorBidi"/>
          <w:b/>
          <w:i/>
          <w:spacing w:val="5"/>
          <w:kern w:val="28"/>
          <w:sz w:val="28"/>
          <w:szCs w:val="36"/>
          <w:lang w:eastAsia="en-US"/>
        </w:rPr>
        <w:t>Sponsor hearing</w:t>
      </w:r>
    </w:p>
    <w:p w14:paraId="2E4CB0ED" w14:textId="77777777" w:rsidR="00A45AAA" w:rsidRPr="00423AB1" w:rsidRDefault="00CA0E70">
      <w:pPr>
        <w:pStyle w:val="3-BodyText"/>
      </w:pPr>
      <w:r w:rsidRPr="00423AB1">
        <w:t>There was no hearing for this item.</w:t>
      </w:r>
    </w:p>
    <w:p w14:paraId="4F2C49F7" w14:textId="77777777" w:rsidR="00A45AAA" w:rsidRPr="00423AB1" w:rsidRDefault="00CA0E70">
      <w:pPr>
        <w:keepNext/>
        <w:spacing w:before="120" w:after="120"/>
        <w:outlineLvl w:val="1"/>
        <w:rPr>
          <w:rFonts w:asciiTheme="minorHAnsi" w:eastAsiaTheme="majorEastAsia" w:hAnsiTheme="minorHAnsi" w:cstheme="majorBidi"/>
          <w:b/>
          <w:i/>
          <w:spacing w:val="5"/>
          <w:kern w:val="28"/>
          <w:sz w:val="28"/>
          <w:szCs w:val="36"/>
          <w:lang w:eastAsia="en-US"/>
        </w:rPr>
      </w:pPr>
      <w:r w:rsidRPr="00423AB1">
        <w:rPr>
          <w:rFonts w:asciiTheme="minorHAnsi" w:eastAsiaTheme="majorEastAsia" w:hAnsiTheme="minorHAnsi" w:cstheme="majorBidi"/>
          <w:b/>
          <w:i/>
          <w:spacing w:val="5"/>
          <w:kern w:val="28"/>
          <w:sz w:val="28"/>
          <w:szCs w:val="36"/>
          <w:lang w:eastAsia="en-US"/>
        </w:rPr>
        <w:t>Consumer comments</w:t>
      </w:r>
    </w:p>
    <w:p w14:paraId="711E68B6" w14:textId="77777777" w:rsidR="00A45AAA" w:rsidRPr="00423AB1" w:rsidRDefault="00CA0E70">
      <w:pPr>
        <w:pStyle w:val="3-BodyText"/>
      </w:pPr>
      <w:bookmarkStart w:id="6" w:name="_Hlk76382618"/>
      <w:r w:rsidRPr="00423AB1">
        <w:t xml:space="preserve">The PBAC noted and welcomed the input from one individual via the Consumer Comments facility on the PBS website. The comments from the parent of an individual who requires midazolam treatment, described midazolam as an essential emergency medication and expressed concern about affordability </w:t>
      </w:r>
      <w:r w:rsidRPr="00423AB1">
        <w:rPr>
          <w:rFonts w:cs="Arial"/>
          <w:bCs/>
          <w:iCs/>
          <w:snapToGrid w:val="0"/>
        </w:rPr>
        <w:t>if the drug is not PBS listed.</w:t>
      </w:r>
    </w:p>
    <w:p w14:paraId="4E6B4FAA" w14:textId="4DC56CB0" w:rsidR="002B4B01" w:rsidRPr="00423AB1" w:rsidRDefault="00CA0E70" w:rsidP="00CF7988">
      <w:pPr>
        <w:pStyle w:val="3-BodyText"/>
        <w:rPr>
          <w:snapToGrid w:val="0"/>
          <w:szCs w:val="24"/>
        </w:rPr>
      </w:pPr>
      <w:r w:rsidRPr="00423AB1">
        <w:t xml:space="preserve">The PBAC also noted that in July 2022 input was received from 3 health care professionals and 3 organisations including Epilepsy Australia, National Paediatric Medicines Forum and Epilepsy Action Australia (paragraphs 6.2-6.3, midazolam PSD, July 2022 PBAC Meeting). </w:t>
      </w:r>
      <w:bookmarkStart w:id="7" w:name="_Ref109578238"/>
      <w:r w:rsidR="002B4B01" w:rsidRPr="00423AB1">
        <w:rPr>
          <w:snapToGrid w:val="0"/>
          <w:szCs w:val="24"/>
        </w:rPr>
        <w:t xml:space="preserve">The comments indicated support for the proposed listing. </w:t>
      </w:r>
      <w:r w:rsidR="002B4B01" w:rsidRPr="00423AB1">
        <w:rPr>
          <w:snapToGrid w:val="0"/>
        </w:rPr>
        <w:t>Main themes described in the comments included ease of use and the quality use of medicine. Concerns were raised about the current off-label use of ampoules in relation to safety, dosage, storage and the training of carers and non-health professionals to administer midazolam in emergency situations. The comments indicated that compared with the current off</w:t>
      </w:r>
      <w:r w:rsidR="002B4B01" w:rsidRPr="00423AB1">
        <w:rPr>
          <w:snapToGrid w:val="0"/>
        </w:rPr>
        <w:noBreakHyphen/>
        <w:t>label use of ampoules, pre-filled syringes would lead to more effective use of the drug as correct dosages would be given, there was less risk of harm from incorrect dosing</w:t>
      </w:r>
      <w:r w:rsidR="00631E20" w:rsidRPr="00423AB1">
        <w:rPr>
          <w:snapToGrid w:val="0"/>
        </w:rPr>
        <w:t xml:space="preserve">, and there was reduced risk of midazolam loss/abuse. </w:t>
      </w:r>
      <w:r w:rsidR="002B4B01" w:rsidRPr="00423AB1">
        <w:rPr>
          <w:snapToGrid w:val="0"/>
        </w:rPr>
        <w:t xml:space="preserve">It was reported that midazolam in pre-filled syringes would improve access to effective medication particularly for those living far from hospital settings, or due to parents/carers experiencing difficulties using the ampoules. </w:t>
      </w:r>
      <w:bookmarkEnd w:id="7"/>
    </w:p>
    <w:p w14:paraId="49796E77" w14:textId="3F470747" w:rsidR="00631E20" w:rsidRPr="00423AB1" w:rsidRDefault="00631E20" w:rsidP="00631E20">
      <w:pPr>
        <w:keepNext/>
        <w:spacing w:before="120" w:after="120"/>
        <w:outlineLvl w:val="1"/>
        <w:rPr>
          <w:rFonts w:asciiTheme="minorHAnsi" w:eastAsiaTheme="majorEastAsia" w:hAnsiTheme="minorHAnsi" w:cstheme="majorBidi"/>
          <w:b/>
          <w:i/>
          <w:spacing w:val="5"/>
          <w:kern w:val="28"/>
          <w:sz w:val="28"/>
          <w:szCs w:val="36"/>
          <w:lang w:eastAsia="en-US"/>
        </w:rPr>
      </w:pPr>
      <w:r w:rsidRPr="00423AB1">
        <w:rPr>
          <w:rFonts w:asciiTheme="minorHAnsi" w:eastAsiaTheme="majorEastAsia" w:hAnsiTheme="minorHAnsi" w:cstheme="majorBidi"/>
          <w:b/>
          <w:i/>
          <w:spacing w:val="5"/>
          <w:kern w:val="28"/>
          <w:sz w:val="28"/>
          <w:szCs w:val="36"/>
          <w:lang w:eastAsia="en-US"/>
        </w:rPr>
        <w:lastRenderedPageBreak/>
        <w:t>Clinical claim</w:t>
      </w:r>
    </w:p>
    <w:p w14:paraId="4D497A0A" w14:textId="6A9EB904" w:rsidR="00631E20" w:rsidRPr="00423AB1" w:rsidRDefault="00631E20" w:rsidP="00E9225C">
      <w:pPr>
        <w:pStyle w:val="3-BodyText"/>
      </w:pPr>
      <w:r w:rsidRPr="00423AB1">
        <w:t>In July 2022</w:t>
      </w:r>
      <w:r w:rsidR="00E73606" w:rsidRPr="00423AB1">
        <w:t>, t</w:t>
      </w:r>
      <w:r w:rsidRPr="00423AB1">
        <w:t>he PBAC noted that the submission described midazolam oromucosal solution as non-inferior in terms of effectiveness and safety compared to buccal or intranasal midazolam hydrochloride. The PBAC considered it was reasonable to consider midazolam oromucosal solution comparable to midazolam parenteral solution given via the oromucosal route, although the TGA had not issued a bioequivalence statement.</w:t>
      </w:r>
      <w:r w:rsidR="00E73606" w:rsidRPr="00423AB1">
        <w:t xml:space="preserve"> In addition in July 2022,</w:t>
      </w:r>
      <w:r w:rsidRPr="00423AB1">
        <w:t xml:space="preserve"> the PBAC noted the submission’s claim that midazolam oromucosal solution provides a significantly superior and important pragmatic and practical improvement to the accurate and timely administration of midazolam during an acute health emergency. The PBAC considered it plausible that the prefilled syringe would be beneficial as compared with off-label use of midazolam ampoules which require carers to either draw up liquid into a syringe before administration or to squeeze a plastic ampoule to administer the drug to the buccal cavity, noting that GCSE is a stressful situation for parents and carers.</w:t>
      </w:r>
    </w:p>
    <w:bookmarkEnd w:id="5"/>
    <w:bookmarkEnd w:id="6"/>
    <w:p w14:paraId="4CF1A68A" w14:textId="77777777" w:rsidR="00A45AAA" w:rsidRPr="00423AB1" w:rsidRDefault="00CA0E70">
      <w:pPr>
        <w:keepNext/>
        <w:spacing w:before="120" w:after="120"/>
        <w:outlineLvl w:val="1"/>
        <w:rPr>
          <w:rFonts w:asciiTheme="minorHAnsi" w:eastAsiaTheme="majorEastAsia" w:hAnsiTheme="minorHAnsi" w:cstheme="majorBidi"/>
          <w:b/>
          <w:i/>
          <w:spacing w:val="5"/>
          <w:kern w:val="28"/>
          <w:sz w:val="28"/>
          <w:szCs w:val="36"/>
          <w:lang w:eastAsia="en-US"/>
        </w:rPr>
      </w:pPr>
      <w:r w:rsidRPr="00423AB1">
        <w:rPr>
          <w:rFonts w:asciiTheme="minorHAnsi" w:eastAsiaTheme="majorEastAsia" w:hAnsiTheme="minorHAnsi" w:cstheme="majorBidi"/>
          <w:b/>
          <w:i/>
          <w:spacing w:val="5"/>
          <w:kern w:val="28"/>
          <w:sz w:val="28"/>
          <w:szCs w:val="36"/>
          <w:lang w:eastAsia="en-US"/>
        </w:rPr>
        <w:t>Economic analysis</w:t>
      </w:r>
    </w:p>
    <w:p w14:paraId="6D8EE913" w14:textId="021730A8" w:rsidR="00A45AAA" w:rsidRPr="00423AB1" w:rsidRDefault="00CA0E70">
      <w:pPr>
        <w:pStyle w:val="3-BodyText"/>
        <w:rPr>
          <w:iCs/>
        </w:rPr>
      </w:pPr>
      <w:r w:rsidRPr="00423AB1">
        <w:rPr>
          <w:iCs/>
        </w:rPr>
        <w:t xml:space="preserve">In July 2022, </w:t>
      </w:r>
      <w:r w:rsidRPr="00423AB1">
        <w:t>the PBAC considered that in comparison to midazolam ampoules, the benefits of the proposed presentation were likely clinically meaningful and important for carers, however the proposed price premium over midazolam hydrochloride (DPMQ of $</w:t>
      </w:r>
      <w:r w:rsidR="00680021" w:rsidRPr="00714139">
        <w:rPr>
          <w:color w:val="000000"/>
          <w:w w:val="15"/>
          <w:shd w:val="solid" w:color="000000" w:fill="000000"/>
          <w:fitText w:val="-20" w:id="-1303676406"/>
          <w14:textFill>
            <w14:solidFill>
              <w14:srgbClr w14:val="000000">
                <w14:alpha w14:val="100000"/>
              </w14:srgbClr>
            </w14:solidFill>
          </w14:textFill>
        </w:rPr>
        <w:t xml:space="preserve">|  </w:t>
      </w:r>
      <w:r w:rsidR="00680021" w:rsidRPr="00714139">
        <w:rPr>
          <w:color w:val="000000"/>
          <w:spacing w:val="-69"/>
          <w:w w:val="15"/>
          <w:shd w:val="solid" w:color="000000" w:fill="000000"/>
          <w:fitText w:val="-20" w:id="-1303676406"/>
          <w14:textFill>
            <w14:solidFill>
              <w14:srgbClr w14:val="000000">
                <w14:alpha w14:val="100000"/>
              </w14:srgbClr>
            </w14:solidFill>
          </w14:textFill>
        </w:rPr>
        <w:t>|</w:t>
      </w:r>
      <w:r w:rsidRPr="00423AB1">
        <w:t xml:space="preserve"> versus $40) was not justified. At that time, the PBAC noted the cost-effective price for midazolam oromucosal solution will depend on the revised population as defined by the restriction, and the maximum quantity and hence likely wastage, however considered that a price that is more than approximately twice the price of midazolam hydrochloride is unlikely to be cost-effective (PBAC PSD paragraph 7.11).</w:t>
      </w:r>
    </w:p>
    <w:p w14:paraId="1E908227" w14:textId="0818216F" w:rsidR="00A45AAA" w:rsidRPr="00423AB1" w:rsidRDefault="00CA0E70">
      <w:pPr>
        <w:pStyle w:val="3-BodyText"/>
        <w:rPr>
          <w:iCs/>
        </w:rPr>
      </w:pPr>
      <w:bookmarkStart w:id="8" w:name="_Ref119491541"/>
      <w:r w:rsidRPr="00423AB1">
        <w:rPr>
          <w:iCs/>
        </w:rPr>
        <w:t>The resubmission proposed a dispensed price of $</w:t>
      </w:r>
      <w:r w:rsidR="00680021" w:rsidRPr="00680021">
        <w:rPr>
          <w:iCs/>
          <w:color w:val="000000"/>
          <w:w w:val="58"/>
          <w:shd w:val="solid" w:color="000000" w:fill="000000"/>
          <w:fitText w:val="582" w:id="-1303676405"/>
          <w14:textFill>
            <w14:solidFill>
              <w14:srgbClr w14:val="000000">
                <w14:alpha w14:val="100000"/>
              </w14:srgbClr>
            </w14:solidFill>
          </w14:textFill>
        </w:rPr>
        <w:t>||||  |||</w:t>
      </w:r>
      <w:r w:rsidR="00680021" w:rsidRPr="00680021">
        <w:rPr>
          <w:iCs/>
          <w:color w:val="000000"/>
          <w:spacing w:val="7"/>
          <w:w w:val="58"/>
          <w:shd w:val="solid" w:color="000000" w:fill="000000"/>
          <w:fitText w:val="582" w:id="-1303676405"/>
          <w14:textFill>
            <w14:solidFill>
              <w14:srgbClr w14:val="000000">
                <w14:alpha w14:val="100000"/>
              </w14:srgbClr>
            </w14:solidFill>
          </w14:textFill>
        </w:rPr>
        <w:t>|</w:t>
      </w:r>
      <w:r w:rsidRPr="00423AB1">
        <w:rPr>
          <w:iCs/>
        </w:rPr>
        <w:t xml:space="preserve">for 2 pre-filled syringes of midazolam oromucosal solution, which was </w:t>
      </w:r>
      <w:r w:rsidR="00A73264" w:rsidRPr="00714139">
        <w:rPr>
          <w:iCs/>
          <w:color w:val="000000"/>
          <w:w w:val="15"/>
          <w:shd w:val="solid" w:color="000000" w:fill="000000"/>
          <w:fitText w:val="-20" w:id="-1301085952"/>
          <w14:textFill>
            <w14:solidFill>
              <w14:srgbClr w14:val="000000">
                <w14:alpha w14:val="100000"/>
              </w14:srgbClr>
            </w14:solidFill>
          </w14:textFill>
        </w:rPr>
        <w:t xml:space="preserve">|  </w:t>
      </w:r>
      <w:r w:rsidR="00A73264" w:rsidRPr="00714139">
        <w:rPr>
          <w:iCs/>
          <w:color w:val="000000"/>
          <w:spacing w:val="-69"/>
          <w:w w:val="15"/>
          <w:shd w:val="solid" w:color="000000" w:fill="000000"/>
          <w:fitText w:val="-20" w:id="-1301085952"/>
          <w14:textFill>
            <w14:solidFill>
              <w14:srgbClr w14:val="000000">
                <w14:alpha w14:val="100000"/>
              </w14:srgbClr>
            </w14:solidFill>
          </w14:textFill>
        </w:rPr>
        <w:t>|</w:t>
      </w:r>
      <w:r w:rsidRPr="00423AB1">
        <w:rPr>
          <w:iCs/>
        </w:rPr>
        <w:t>% lower than the dispensed price proposed in July 2022 ($</w:t>
      </w:r>
      <w:r w:rsidR="00680021" w:rsidRPr="00714139">
        <w:rPr>
          <w:iCs/>
          <w:color w:val="000000"/>
          <w:w w:val="15"/>
          <w:shd w:val="solid" w:color="000000" w:fill="000000"/>
          <w:fitText w:val="-20" w:id="-1303676404"/>
          <w14:textFill>
            <w14:solidFill>
              <w14:srgbClr w14:val="000000">
                <w14:alpha w14:val="100000"/>
              </w14:srgbClr>
            </w14:solidFill>
          </w14:textFill>
        </w:rPr>
        <w:t xml:space="preserve">|  </w:t>
      </w:r>
      <w:r w:rsidR="00680021" w:rsidRPr="00714139">
        <w:rPr>
          <w:iCs/>
          <w:color w:val="000000"/>
          <w:spacing w:val="-69"/>
          <w:w w:val="15"/>
          <w:shd w:val="solid" w:color="000000" w:fill="000000"/>
          <w:fitText w:val="-20" w:id="-1303676404"/>
          <w14:textFill>
            <w14:solidFill>
              <w14:srgbClr w14:val="000000">
                <w14:alpha w14:val="100000"/>
              </w14:srgbClr>
            </w14:solidFill>
          </w14:textFill>
        </w:rPr>
        <w:t>|</w:t>
      </w:r>
      <w:r w:rsidRPr="00423AB1">
        <w:rPr>
          <w:iCs/>
        </w:rPr>
        <w:t xml:space="preserve"> for 2 pre-filled syringes). </w:t>
      </w:r>
      <w:r w:rsidRPr="00423AB1">
        <w:t xml:space="preserve">The proposed price remains considerably higher than the price of midazolam hydrochloride ampoules which are currently used off label for this indication (DPMQ = $39.91 for midazolam 5 mg/mL injection, 10 x </w:t>
      </w:r>
      <w:r w:rsidR="009E4F25" w:rsidRPr="00423AB1">
        <w:t>1</w:t>
      </w:r>
      <w:r w:rsidR="009E4F25">
        <w:t> </w:t>
      </w:r>
      <w:r w:rsidRPr="00423AB1">
        <w:t>mL ampoules, refers to DPMQ for the Prescriber Bag Schedule for PBS Item 10178Q).</w:t>
      </w:r>
      <w:bookmarkStart w:id="9" w:name="_Ref109662800"/>
      <w:bookmarkEnd w:id="8"/>
    </w:p>
    <w:p w14:paraId="28DDDC93" w14:textId="70D80365" w:rsidR="00A45AAA" w:rsidRPr="00423AB1" w:rsidRDefault="00CA0E70">
      <w:pPr>
        <w:pStyle w:val="3-BodyText"/>
        <w:rPr>
          <w:iCs/>
        </w:rPr>
      </w:pPr>
      <w:r w:rsidRPr="00423AB1">
        <w:t>As for the July 2022 submission, the resubmission presented a cost-consequences analysis based on the submission’s claim that midazolam oromucosal solution improves the accurate and timely administration of midazolam during an acute health emergency. Previously the PBAC considered that the cost-consequences analysis presented by the submission was incomplete and largely uninformative, because it did not model any difference in outcomes between the proposed medicine and comparator (paragraph 7.11, July 2022 PBAC PSD).</w:t>
      </w:r>
      <w:bookmarkEnd w:id="9"/>
      <w:r w:rsidRPr="00423AB1">
        <w:t xml:space="preserve"> </w:t>
      </w:r>
      <w:r w:rsidRPr="00423AB1">
        <w:rPr>
          <w:iCs/>
        </w:rPr>
        <w:t>The analysis presented by the resubmission was unchanged, other than assuming a lower price for midazolam oromucosal solution, specifically $</w:t>
      </w:r>
      <w:r w:rsidR="00680021" w:rsidRPr="00714139">
        <w:rPr>
          <w:iCs/>
          <w:color w:val="000000"/>
          <w:w w:val="15"/>
          <w:shd w:val="solid" w:color="000000" w:fill="000000"/>
          <w:fitText w:val="-20" w:id="-1303676403"/>
          <w14:textFill>
            <w14:solidFill>
              <w14:srgbClr w14:val="000000">
                <w14:alpha w14:val="100000"/>
              </w14:srgbClr>
            </w14:solidFill>
          </w14:textFill>
        </w:rPr>
        <w:t xml:space="preserve">|  </w:t>
      </w:r>
      <w:r w:rsidR="00680021" w:rsidRPr="00714139">
        <w:rPr>
          <w:iCs/>
          <w:color w:val="000000"/>
          <w:spacing w:val="-69"/>
          <w:w w:val="15"/>
          <w:shd w:val="solid" w:color="000000" w:fill="000000"/>
          <w:fitText w:val="-20" w:id="-1303676403"/>
          <w14:textFill>
            <w14:solidFill>
              <w14:srgbClr w14:val="000000">
                <w14:alpha w14:val="100000"/>
              </w14:srgbClr>
            </w14:solidFill>
          </w14:textFill>
        </w:rPr>
        <w:t>|</w:t>
      </w:r>
      <w:r w:rsidRPr="00423AB1">
        <w:rPr>
          <w:iCs/>
        </w:rPr>
        <w:t xml:space="preserve">, which was not consistent with the proposed DPMQ. If PBS listed, it is likely that most patients will receive the maximum quantity </w:t>
      </w:r>
      <w:r w:rsidRPr="00423AB1">
        <w:rPr>
          <w:iCs/>
        </w:rPr>
        <w:lastRenderedPageBreak/>
        <w:t>with each script, therefore the price for midazolam oromucosal solution for one treatment should reflect the proposed DPMQ ($</w:t>
      </w:r>
      <w:r w:rsidR="00680021" w:rsidRPr="00714139">
        <w:rPr>
          <w:iCs/>
          <w:color w:val="000000"/>
          <w:w w:val="15"/>
          <w:shd w:val="solid" w:color="000000" w:fill="000000"/>
          <w:fitText w:val="-20" w:id="-1303676402"/>
          <w14:textFill>
            <w14:solidFill>
              <w14:srgbClr w14:val="000000">
                <w14:alpha w14:val="100000"/>
              </w14:srgbClr>
            </w14:solidFill>
          </w14:textFill>
        </w:rPr>
        <w:t xml:space="preserve">|  </w:t>
      </w:r>
      <w:r w:rsidR="00680021" w:rsidRPr="00714139">
        <w:rPr>
          <w:iCs/>
          <w:color w:val="000000"/>
          <w:spacing w:val="-69"/>
          <w:w w:val="15"/>
          <w:shd w:val="solid" w:color="000000" w:fill="000000"/>
          <w:fitText w:val="-20" w:id="-1303676402"/>
          <w14:textFill>
            <w14:solidFill>
              <w14:srgbClr w14:val="000000">
                <w14:alpha w14:val="100000"/>
              </w14:srgbClr>
            </w14:solidFill>
          </w14:textFill>
        </w:rPr>
        <w:t>|</w:t>
      </w:r>
      <w:r w:rsidRPr="00423AB1">
        <w:rPr>
          <w:iCs/>
        </w:rPr>
        <w:t>). The resubmission assumed an effective shelf life of 12 months after dispensing (based on an assumed total shelf life of 14 months</w:t>
      </w:r>
      <w:r w:rsidRPr="00423AB1">
        <w:rPr>
          <w:rStyle w:val="FootnoteReference"/>
          <w:iCs/>
        </w:rPr>
        <w:footnoteReference w:id="3"/>
      </w:r>
      <w:r w:rsidRPr="00423AB1">
        <w:rPr>
          <w:iCs/>
        </w:rPr>
        <w:t>).</w:t>
      </w:r>
    </w:p>
    <w:p w14:paraId="6263B50A" w14:textId="77777777" w:rsidR="00A45AAA" w:rsidRPr="00423AB1" w:rsidRDefault="00CA0E70">
      <w:pPr>
        <w:pStyle w:val="4-SubsectionHeading"/>
        <w:keepNext/>
      </w:pPr>
      <w:r w:rsidRPr="00423AB1">
        <w:t>Estimated PBS utilisation and financial implications</w:t>
      </w:r>
    </w:p>
    <w:p w14:paraId="26251EF8" w14:textId="6AA39B5A" w:rsidR="00A45AAA" w:rsidRPr="00423AB1" w:rsidRDefault="00CA0E70">
      <w:pPr>
        <w:pStyle w:val="3-BodyText"/>
      </w:pPr>
      <w:r w:rsidRPr="00423AB1">
        <w:t xml:space="preserve">The resubmission accepted the corrections to the estimates proposed during the previous evaluation, and presented new estimates corresponding to the proposed price and maximum quantity of 2 pre-filled syringes. The estimated net financial impact to the PBS/RPBS for listing midazolam oromucosal solution based on the proposed price is </w:t>
      </w:r>
      <w:r w:rsidR="009E4F25" w:rsidRPr="009E4F25">
        <w:t>$20 million to &lt; $30 million</w:t>
      </w:r>
      <w:r w:rsidR="009E4F25" w:rsidRPr="009E4F25" w:rsidDel="009E4F25">
        <w:t xml:space="preserve"> </w:t>
      </w:r>
      <w:r w:rsidRPr="00423AB1">
        <w:t>over six years (</w:t>
      </w:r>
      <w:r w:rsidRPr="00423AB1">
        <w:fldChar w:fldCharType="begin" w:fldLock="1"/>
      </w:r>
      <w:r w:rsidRPr="00423AB1">
        <w:instrText xml:space="preserve"> REF _Ref83556500 \h </w:instrText>
      </w:r>
      <w:r w:rsidRPr="00423AB1">
        <w:fldChar w:fldCharType="separate"/>
      </w:r>
      <w:r w:rsidRPr="00423AB1">
        <w:t>Table 2</w:t>
      </w:r>
      <w:r w:rsidRPr="00423AB1">
        <w:fldChar w:fldCharType="end"/>
      </w:r>
      <w:r w:rsidRPr="00423AB1">
        <w:t xml:space="preserve">). This was higher than the estimate from July 2022 of </w:t>
      </w:r>
      <w:r w:rsidR="009E4F25" w:rsidRPr="009E4F25">
        <w:t>$10 million to &lt; $20 million</w:t>
      </w:r>
      <w:r w:rsidR="009E4F25" w:rsidRPr="009E4F25" w:rsidDel="009E4F25">
        <w:t xml:space="preserve"> </w:t>
      </w:r>
      <w:r w:rsidRPr="00423AB1">
        <w:t>(after correction by Evaluators).</w:t>
      </w:r>
    </w:p>
    <w:p w14:paraId="7921DDDE" w14:textId="68EA1598" w:rsidR="00A45AAA" w:rsidRPr="00423AB1" w:rsidRDefault="00CA0E70">
      <w:pPr>
        <w:pStyle w:val="3-BodyText"/>
        <w:rPr>
          <w:iCs/>
        </w:rPr>
      </w:pPr>
      <w:r w:rsidRPr="00423AB1">
        <w:t xml:space="preserve">The resubmission applied the same assumptions as the July 2022 submission, corresponding to an average of 1.00173 scripts per patient per year. </w:t>
      </w:r>
      <w:r w:rsidRPr="00423AB1">
        <w:rPr>
          <w:iCs/>
        </w:rPr>
        <w:t>The resubmission assumed 2 pre-filled syringes per script, corresponding to the proposed maximum quantity.</w:t>
      </w:r>
    </w:p>
    <w:p w14:paraId="23497C52" w14:textId="065FDEAD" w:rsidR="00A45AAA" w:rsidRPr="00423AB1" w:rsidRDefault="00CA0E70">
      <w:pPr>
        <w:pStyle w:val="3-BodyText"/>
        <w:rPr>
          <w:iCs/>
        </w:rPr>
      </w:pPr>
      <w:bookmarkStart w:id="10" w:name="_Ref116313585"/>
      <w:r w:rsidRPr="00423AB1">
        <w:rPr>
          <w:iCs/>
        </w:rPr>
        <w:t xml:space="preserve">The resubmission did not estimate the number of supplies for the proposed listing in the Prescriber Bag schedule. In the 2021-2022 financial year, there were 6,951 </w:t>
      </w:r>
      <w:r w:rsidR="008E7085" w:rsidRPr="00423AB1">
        <w:rPr>
          <w:iCs/>
        </w:rPr>
        <w:t xml:space="preserve">Prescriber </w:t>
      </w:r>
      <w:r w:rsidRPr="00423AB1">
        <w:rPr>
          <w:iCs/>
        </w:rPr>
        <w:t>Bag Order Forms for PBS item 10178Q</w:t>
      </w:r>
      <w:r w:rsidRPr="00423AB1">
        <w:t xml:space="preserve"> (</w:t>
      </w:r>
      <w:r w:rsidRPr="00423AB1">
        <w:rPr>
          <w:iCs/>
        </w:rPr>
        <w:t xml:space="preserve">midazolam </w:t>
      </w:r>
      <w:r w:rsidR="009E4F25" w:rsidRPr="00423AB1">
        <w:rPr>
          <w:iCs/>
        </w:rPr>
        <w:t>5</w:t>
      </w:r>
      <w:r w:rsidR="009E4F25">
        <w:rPr>
          <w:iCs/>
        </w:rPr>
        <w:t> </w:t>
      </w:r>
      <w:r w:rsidRPr="00423AB1">
        <w:rPr>
          <w:iCs/>
        </w:rPr>
        <w:t xml:space="preserve">mg/mL injection, 10 x </w:t>
      </w:r>
      <w:r w:rsidR="009E4F25" w:rsidRPr="00423AB1">
        <w:rPr>
          <w:iCs/>
        </w:rPr>
        <w:t>1</w:t>
      </w:r>
      <w:r w:rsidR="009E4F25">
        <w:rPr>
          <w:iCs/>
        </w:rPr>
        <w:t> </w:t>
      </w:r>
      <w:r w:rsidRPr="00423AB1">
        <w:rPr>
          <w:iCs/>
        </w:rPr>
        <w:t>mL ampoules, DPMQ $39.91), and the total benefits paid by the Commonwealth for these orders was $261,487</w:t>
      </w:r>
      <w:r w:rsidRPr="00423AB1">
        <w:rPr>
          <w:rStyle w:val="FootnoteReference"/>
          <w:iCs/>
        </w:rPr>
        <w:footnoteReference w:id="4"/>
      </w:r>
      <w:r w:rsidRPr="00423AB1">
        <w:rPr>
          <w:iCs/>
        </w:rPr>
        <w:t>. The proposed price for midazolam oromucosal solution is substantially higher than the price for midazolam ampoules (listed in the Prescriber Bag schedule), therefore any substitution of the existing item would lead to increased costs to the PBS.</w:t>
      </w:r>
      <w:bookmarkEnd w:id="10"/>
    </w:p>
    <w:p w14:paraId="55331434" w14:textId="77777777" w:rsidR="00A45AAA" w:rsidRPr="00423AB1" w:rsidRDefault="00A45AAA">
      <w:pPr>
        <w:pStyle w:val="3-BodyText"/>
        <w:numPr>
          <w:ilvl w:val="0"/>
          <w:numId w:val="0"/>
        </w:numPr>
        <w:rPr>
          <w:i/>
          <w:iCs/>
        </w:rPr>
      </w:pPr>
    </w:p>
    <w:p w14:paraId="239AF47F" w14:textId="77777777" w:rsidR="00A45AAA" w:rsidRPr="00423AB1" w:rsidRDefault="00CA0E70">
      <w:pPr>
        <w:pStyle w:val="TableFigureHeading"/>
      </w:pPr>
      <w:bookmarkStart w:id="11" w:name="_Ref83556500"/>
      <w:r w:rsidRPr="00423AB1">
        <w:lastRenderedPageBreak/>
        <w:t xml:space="preserve">Table </w:t>
      </w:r>
      <w:r w:rsidR="00714139">
        <w:fldChar w:fldCharType="begin" w:fldLock="1"/>
      </w:r>
      <w:r w:rsidR="00714139">
        <w:instrText xml:space="preserve"> SEQ Table \* ARABIC </w:instrText>
      </w:r>
      <w:r w:rsidR="00714139">
        <w:fldChar w:fldCharType="separate"/>
      </w:r>
      <w:r w:rsidRPr="00423AB1">
        <w:t>2</w:t>
      </w:r>
      <w:r w:rsidR="00714139">
        <w:fldChar w:fldCharType="end"/>
      </w:r>
      <w:bookmarkEnd w:id="11"/>
      <w:r w:rsidRPr="00423AB1">
        <w:t>: Estimated use and financial implications</w:t>
      </w:r>
    </w:p>
    <w:tbl>
      <w:tblPr>
        <w:tblW w:w="5162" w:type="pct"/>
        <w:tblLayout w:type="fixed"/>
        <w:tblLook w:val="04A0" w:firstRow="1" w:lastRow="0" w:firstColumn="1" w:lastColumn="0" w:noHBand="0" w:noVBand="1"/>
      </w:tblPr>
      <w:tblGrid>
        <w:gridCol w:w="2548"/>
        <w:gridCol w:w="1125"/>
        <w:gridCol w:w="1124"/>
        <w:gridCol w:w="1124"/>
        <w:gridCol w:w="1124"/>
        <w:gridCol w:w="1124"/>
        <w:gridCol w:w="1128"/>
        <w:gridCol w:w="11"/>
      </w:tblGrid>
      <w:tr w:rsidR="00A45AAA" w:rsidRPr="00423AB1" w14:paraId="05D0D85E" w14:textId="77777777">
        <w:trPr>
          <w:gridAfter w:val="1"/>
          <w:wAfter w:w="4" w:type="pct"/>
          <w:trHeight w:val="255"/>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26B4E" w14:textId="77777777" w:rsidR="00A45AAA" w:rsidRPr="00423AB1" w:rsidRDefault="00CA0E70">
            <w:pPr>
              <w:pStyle w:val="PBACTabletext"/>
            </w:pPr>
            <w:r w:rsidRPr="00423AB1">
              <w:t> </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14:paraId="13FB4789" w14:textId="77777777" w:rsidR="00A45AAA" w:rsidRPr="00423AB1" w:rsidRDefault="00CA0E70">
            <w:pPr>
              <w:pStyle w:val="PBACTabletext"/>
              <w:rPr>
                <w:b/>
                <w:bCs/>
              </w:rPr>
            </w:pPr>
            <w:r w:rsidRPr="00423AB1">
              <w:rPr>
                <w:b/>
                <w:bCs/>
              </w:rPr>
              <w:t>Year 1</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14:paraId="29F40F17" w14:textId="77777777" w:rsidR="00A45AAA" w:rsidRPr="00423AB1" w:rsidRDefault="00CA0E70">
            <w:pPr>
              <w:pStyle w:val="PBACTabletext"/>
              <w:rPr>
                <w:b/>
                <w:bCs/>
              </w:rPr>
            </w:pPr>
            <w:r w:rsidRPr="00423AB1">
              <w:rPr>
                <w:b/>
                <w:bCs/>
              </w:rPr>
              <w:t>Year 2</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14:paraId="12F3A14D" w14:textId="77777777" w:rsidR="00A45AAA" w:rsidRPr="00423AB1" w:rsidRDefault="00CA0E70">
            <w:pPr>
              <w:pStyle w:val="PBACTabletext"/>
              <w:rPr>
                <w:b/>
                <w:bCs/>
              </w:rPr>
            </w:pPr>
            <w:r w:rsidRPr="00423AB1">
              <w:rPr>
                <w:b/>
                <w:bCs/>
              </w:rPr>
              <w:t>Year 3</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14:paraId="277FC670" w14:textId="77777777" w:rsidR="00A45AAA" w:rsidRPr="00423AB1" w:rsidRDefault="00CA0E70">
            <w:pPr>
              <w:pStyle w:val="PBACTabletext"/>
              <w:rPr>
                <w:b/>
                <w:bCs/>
              </w:rPr>
            </w:pPr>
            <w:r w:rsidRPr="00423AB1">
              <w:rPr>
                <w:b/>
                <w:bCs/>
              </w:rPr>
              <w:t>Year 4</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14:paraId="6BEC8AC1" w14:textId="77777777" w:rsidR="00A45AAA" w:rsidRPr="00423AB1" w:rsidRDefault="00CA0E70">
            <w:pPr>
              <w:pStyle w:val="PBACTabletext"/>
              <w:rPr>
                <w:b/>
                <w:bCs/>
              </w:rPr>
            </w:pPr>
            <w:r w:rsidRPr="00423AB1">
              <w:rPr>
                <w:b/>
                <w:bCs/>
              </w:rPr>
              <w:t>Year 5</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6C9406AC" w14:textId="77777777" w:rsidR="00A45AAA" w:rsidRPr="00423AB1" w:rsidRDefault="00CA0E70">
            <w:pPr>
              <w:pStyle w:val="PBACTabletext"/>
              <w:rPr>
                <w:b/>
                <w:bCs/>
              </w:rPr>
            </w:pPr>
            <w:r w:rsidRPr="00423AB1">
              <w:rPr>
                <w:b/>
                <w:bCs/>
              </w:rPr>
              <w:t>Year 6</w:t>
            </w:r>
          </w:p>
        </w:tc>
      </w:tr>
      <w:tr w:rsidR="00A45AAA" w:rsidRPr="00423AB1" w14:paraId="17FD8489"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38094692" w14:textId="77777777" w:rsidR="00A45AAA" w:rsidRPr="00423AB1" w:rsidRDefault="00CA0E70">
            <w:pPr>
              <w:pStyle w:val="PBACTabletext"/>
            </w:pPr>
            <w:r w:rsidRPr="00423AB1">
              <w:t xml:space="preserve">Total Australian population </w:t>
            </w:r>
          </w:p>
        </w:tc>
        <w:tc>
          <w:tcPr>
            <w:tcW w:w="604" w:type="pct"/>
            <w:tcBorders>
              <w:top w:val="nil"/>
              <w:left w:val="nil"/>
              <w:bottom w:val="single" w:sz="4" w:space="0" w:color="auto"/>
              <w:right w:val="single" w:sz="4" w:space="0" w:color="auto"/>
            </w:tcBorders>
            <w:shd w:val="clear" w:color="auto" w:fill="auto"/>
            <w:noWrap/>
            <w:vAlign w:val="center"/>
            <w:hideMark/>
          </w:tcPr>
          <w:p w14:paraId="56E52043" w14:textId="77777777" w:rsidR="00A45AAA" w:rsidRPr="00423AB1" w:rsidRDefault="00CA0E70">
            <w:pPr>
              <w:pStyle w:val="PBACTabletext"/>
            </w:pPr>
            <w:r w:rsidRPr="00423AB1">
              <w:t xml:space="preserve">26,727,025 </w:t>
            </w:r>
          </w:p>
        </w:tc>
        <w:tc>
          <w:tcPr>
            <w:tcW w:w="604" w:type="pct"/>
            <w:tcBorders>
              <w:top w:val="nil"/>
              <w:left w:val="nil"/>
              <w:bottom w:val="single" w:sz="4" w:space="0" w:color="auto"/>
              <w:right w:val="single" w:sz="4" w:space="0" w:color="auto"/>
            </w:tcBorders>
            <w:shd w:val="clear" w:color="auto" w:fill="auto"/>
            <w:noWrap/>
            <w:vAlign w:val="center"/>
            <w:hideMark/>
          </w:tcPr>
          <w:p w14:paraId="2F138049" w14:textId="77777777" w:rsidR="00A45AAA" w:rsidRPr="00423AB1" w:rsidRDefault="00CA0E70">
            <w:pPr>
              <w:pStyle w:val="PBACTabletext"/>
            </w:pPr>
            <w:r w:rsidRPr="00423AB1">
              <w:t xml:space="preserve">27,147,199 </w:t>
            </w:r>
          </w:p>
        </w:tc>
        <w:tc>
          <w:tcPr>
            <w:tcW w:w="604" w:type="pct"/>
            <w:tcBorders>
              <w:top w:val="nil"/>
              <w:left w:val="nil"/>
              <w:bottom w:val="single" w:sz="4" w:space="0" w:color="auto"/>
              <w:right w:val="single" w:sz="4" w:space="0" w:color="auto"/>
            </w:tcBorders>
            <w:shd w:val="clear" w:color="auto" w:fill="auto"/>
            <w:noWrap/>
            <w:vAlign w:val="center"/>
            <w:hideMark/>
          </w:tcPr>
          <w:p w14:paraId="1A2D311C" w14:textId="77777777" w:rsidR="00A45AAA" w:rsidRPr="00423AB1" w:rsidRDefault="00CA0E70">
            <w:pPr>
              <w:pStyle w:val="PBACTabletext"/>
            </w:pPr>
            <w:r w:rsidRPr="00423AB1">
              <w:t xml:space="preserve">27,562,195 </w:t>
            </w:r>
          </w:p>
        </w:tc>
        <w:tc>
          <w:tcPr>
            <w:tcW w:w="604" w:type="pct"/>
            <w:tcBorders>
              <w:top w:val="nil"/>
              <w:left w:val="nil"/>
              <w:bottom w:val="single" w:sz="4" w:space="0" w:color="auto"/>
              <w:right w:val="single" w:sz="4" w:space="0" w:color="auto"/>
            </w:tcBorders>
            <w:shd w:val="clear" w:color="auto" w:fill="auto"/>
            <w:noWrap/>
            <w:vAlign w:val="center"/>
            <w:hideMark/>
          </w:tcPr>
          <w:p w14:paraId="52C1C8AD" w14:textId="77777777" w:rsidR="00A45AAA" w:rsidRPr="00423AB1" w:rsidRDefault="00CA0E70">
            <w:pPr>
              <w:pStyle w:val="PBACTabletext"/>
            </w:pPr>
            <w:r w:rsidRPr="00423AB1">
              <w:t xml:space="preserve">27,970,435 </w:t>
            </w:r>
          </w:p>
        </w:tc>
        <w:tc>
          <w:tcPr>
            <w:tcW w:w="604" w:type="pct"/>
            <w:tcBorders>
              <w:top w:val="nil"/>
              <w:left w:val="nil"/>
              <w:bottom w:val="single" w:sz="4" w:space="0" w:color="auto"/>
              <w:right w:val="single" w:sz="4" w:space="0" w:color="auto"/>
            </w:tcBorders>
            <w:shd w:val="clear" w:color="auto" w:fill="auto"/>
            <w:noWrap/>
            <w:vAlign w:val="center"/>
            <w:hideMark/>
          </w:tcPr>
          <w:p w14:paraId="6F3C75F4" w14:textId="77777777" w:rsidR="00A45AAA" w:rsidRPr="00423AB1" w:rsidRDefault="00CA0E70">
            <w:pPr>
              <w:pStyle w:val="PBACTabletext"/>
            </w:pPr>
            <w:r w:rsidRPr="00423AB1">
              <w:t xml:space="preserve">28,372,315 </w:t>
            </w:r>
          </w:p>
        </w:tc>
        <w:tc>
          <w:tcPr>
            <w:tcW w:w="606" w:type="pct"/>
            <w:tcBorders>
              <w:top w:val="nil"/>
              <w:left w:val="nil"/>
              <w:bottom w:val="single" w:sz="4" w:space="0" w:color="auto"/>
              <w:right w:val="single" w:sz="4" w:space="0" w:color="auto"/>
            </w:tcBorders>
            <w:shd w:val="clear" w:color="auto" w:fill="auto"/>
            <w:noWrap/>
            <w:vAlign w:val="center"/>
            <w:hideMark/>
          </w:tcPr>
          <w:p w14:paraId="7D85FB10" w14:textId="77777777" w:rsidR="00A45AAA" w:rsidRPr="00423AB1" w:rsidRDefault="00CA0E70">
            <w:pPr>
              <w:pStyle w:val="PBACTabletext"/>
            </w:pPr>
            <w:r w:rsidRPr="00423AB1">
              <w:t xml:space="preserve">28,765,734 </w:t>
            </w:r>
          </w:p>
        </w:tc>
      </w:tr>
      <w:tr w:rsidR="00A45AAA" w:rsidRPr="00423AB1" w14:paraId="606E60F0" w14:textId="77777777">
        <w:trPr>
          <w:trHeight w:val="255"/>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73D228A6" w14:textId="77777777" w:rsidR="00A45AAA" w:rsidRPr="00423AB1" w:rsidRDefault="00CA0E70">
            <w:pPr>
              <w:pStyle w:val="PBACTabletext"/>
            </w:pPr>
            <w:r w:rsidRPr="00423AB1">
              <w:rPr>
                <w:b/>
                <w:bCs/>
              </w:rPr>
              <w:t>Children aged 0-17 years diagnosed in Years 1-6</w:t>
            </w:r>
          </w:p>
        </w:tc>
      </w:tr>
      <w:tr w:rsidR="00A45AAA" w:rsidRPr="00423AB1" w14:paraId="4852DE73"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0589C21D" w14:textId="77777777" w:rsidR="00A45AAA" w:rsidRPr="00423AB1" w:rsidRDefault="00CA0E70">
            <w:pPr>
              <w:pStyle w:val="PBACTabletext"/>
            </w:pPr>
            <w:r w:rsidRPr="00423AB1">
              <w:t xml:space="preserve">Australian population </w:t>
            </w:r>
          </w:p>
        </w:tc>
        <w:tc>
          <w:tcPr>
            <w:tcW w:w="604" w:type="pct"/>
            <w:tcBorders>
              <w:top w:val="nil"/>
              <w:left w:val="nil"/>
              <w:bottom w:val="single" w:sz="4" w:space="0" w:color="auto"/>
              <w:right w:val="single" w:sz="4" w:space="0" w:color="auto"/>
            </w:tcBorders>
            <w:shd w:val="clear" w:color="auto" w:fill="auto"/>
            <w:noWrap/>
            <w:vAlign w:val="center"/>
            <w:hideMark/>
          </w:tcPr>
          <w:p w14:paraId="10E88DBB" w14:textId="77777777" w:rsidR="00A45AAA" w:rsidRPr="00423AB1" w:rsidRDefault="00CA0E70">
            <w:pPr>
              <w:pStyle w:val="PBACTabletext"/>
            </w:pPr>
            <w:r w:rsidRPr="00423AB1">
              <w:t>5,969,108</w:t>
            </w:r>
          </w:p>
        </w:tc>
        <w:tc>
          <w:tcPr>
            <w:tcW w:w="604" w:type="pct"/>
            <w:tcBorders>
              <w:top w:val="nil"/>
              <w:left w:val="nil"/>
              <w:bottom w:val="single" w:sz="4" w:space="0" w:color="auto"/>
              <w:right w:val="single" w:sz="4" w:space="0" w:color="auto"/>
            </w:tcBorders>
            <w:shd w:val="clear" w:color="auto" w:fill="auto"/>
            <w:noWrap/>
            <w:vAlign w:val="center"/>
            <w:hideMark/>
          </w:tcPr>
          <w:p w14:paraId="44920571" w14:textId="77777777" w:rsidR="00A45AAA" w:rsidRPr="00423AB1" w:rsidRDefault="00CA0E70">
            <w:pPr>
              <w:pStyle w:val="PBACTabletext"/>
            </w:pPr>
            <w:r w:rsidRPr="00423AB1">
              <w:t xml:space="preserve">6,064,728 </w:t>
            </w:r>
          </w:p>
        </w:tc>
        <w:tc>
          <w:tcPr>
            <w:tcW w:w="604" w:type="pct"/>
            <w:tcBorders>
              <w:top w:val="nil"/>
              <w:left w:val="nil"/>
              <w:bottom w:val="single" w:sz="4" w:space="0" w:color="auto"/>
              <w:right w:val="single" w:sz="4" w:space="0" w:color="auto"/>
            </w:tcBorders>
            <w:shd w:val="clear" w:color="auto" w:fill="auto"/>
            <w:noWrap/>
            <w:vAlign w:val="center"/>
            <w:hideMark/>
          </w:tcPr>
          <w:p w14:paraId="30E796F8" w14:textId="77777777" w:rsidR="00A45AAA" w:rsidRPr="00423AB1" w:rsidRDefault="00CA0E70">
            <w:pPr>
              <w:pStyle w:val="PBACTabletext"/>
            </w:pPr>
            <w:r w:rsidRPr="00423AB1">
              <w:t xml:space="preserve">6,150,343 </w:t>
            </w:r>
          </w:p>
        </w:tc>
        <w:tc>
          <w:tcPr>
            <w:tcW w:w="604" w:type="pct"/>
            <w:tcBorders>
              <w:top w:val="nil"/>
              <w:left w:val="nil"/>
              <w:bottom w:val="single" w:sz="4" w:space="0" w:color="auto"/>
              <w:right w:val="single" w:sz="4" w:space="0" w:color="auto"/>
            </w:tcBorders>
            <w:shd w:val="clear" w:color="auto" w:fill="auto"/>
            <w:noWrap/>
            <w:vAlign w:val="center"/>
            <w:hideMark/>
          </w:tcPr>
          <w:p w14:paraId="3F97768B" w14:textId="77777777" w:rsidR="00A45AAA" w:rsidRPr="00423AB1" w:rsidRDefault="00CA0E70">
            <w:pPr>
              <w:pStyle w:val="PBACTabletext"/>
            </w:pPr>
            <w:r w:rsidRPr="00423AB1">
              <w:t xml:space="preserve">6,225,933 </w:t>
            </w:r>
          </w:p>
        </w:tc>
        <w:tc>
          <w:tcPr>
            <w:tcW w:w="604" w:type="pct"/>
            <w:tcBorders>
              <w:top w:val="nil"/>
              <w:left w:val="nil"/>
              <w:bottom w:val="single" w:sz="4" w:space="0" w:color="auto"/>
              <w:right w:val="single" w:sz="4" w:space="0" w:color="auto"/>
            </w:tcBorders>
            <w:shd w:val="clear" w:color="auto" w:fill="auto"/>
            <w:noWrap/>
            <w:vAlign w:val="center"/>
            <w:hideMark/>
          </w:tcPr>
          <w:p w14:paraId="30AB9328" w14:textId="77777777" w:rsidR="00A45AAA" w:rsidRPr="00423AB1" w:rsidRDefault="00CA0E70">
            <w:pPr>
              <w:pStyle w:val="PBACTabletext"/>
            </w:pPr>
            <w:r w:rsidRPr="00423AB1">
              <w:t xml:space="preserve">6,299,095 </w:t>
            </w:r>
          </w:p>
        </w:tc>
        <w:tc>
          <w:tcPr>
            <w:tcW w:w="606" w:type="pct"/>
            <w:tcBorders>
              <w:top w:val="nil"/>
              <w:left w:val="nil"/>
              <w:bottom w:val="single" w:sz="4" w:space="0" w:color="auto"/>
              <w:right w:val="single" w:sz="4" w:space="0" w:color="auto"/>
            </w:tcBorders>
            <w:shd w:val="clear" w:color="auto" w:fill="auto"/>
            <w:noWrap/>
            <w:vAlign w:val="center"/>
            <w:hideMark/>
          </w:tcPr>
          <w:p w14:paraId="41392525" w14:textId="77777777" w:rsidR="00A45AAA" w:rsidRPr="00423AB1" w:rsidRDefault="00CA0E70">
            <w:pPr>
              <w:pStyle w:val="PBACTabletext"/>
            </w:pPr>
            <w:r w:rsidRPr="00423AB1">
              <w:t xml:space="preserve">6,372,633 </w:t>
            </w:r>
          </w:p>
        </w:tc>
      </w:tr>
      <w:tr w:rsidR="00A45AAA" w:rsidRPr="00423AB1" w14:paraId="369721B3"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2E2CABBC" w14:textId="77777777" w:rsidR="00A45AAA" w:rsidRPr="00423AB1" w:rsidRDefault="00CA0E70">
            <w:pPr>
              <w:pStyle w:val="PBACTabletext"/>
            </w:pPr>
            <w:r w:rsidRPr="00423AB1">
              <w:t>Incident epilepsy patients</w:t>
            </w:r>
          </w:p>
        </w:tc>
        <w:tc>
          <w:tcPr>
            <w:tcW w:w="604" w:type="pct"/>
            <w:tcBorders>
              <w:top w:val="nil"/>
              <w:left w:val="nil"/>
              <w:bottom w:val="single" w:sz="4" w:space="0" w:color="auto"/>
              <w:right w:val="single" w:sz="4" w:space="0" w:color="auto"/>
            </w:tcBorders>
            <w:shd w:val="clear" w:color="auto" w:fill="auto"/>
            <w:noWrap/>
            <w:vAlign w:val="center"/>
            <w:hideMark/>
          </w:tcPr>
          <w:p w14:paraId="02C5097E" w14:textId="4FD3D6E5" w:rsidR="00A45AAA" w:rsidRPr="00680021" w:rsidRDefault="00680021">
            <w:pPr>
              <w:pStyle w:val="PBACTabletext"/>
              <w:rPr>
                <w:highlight w:val="darkGray"/>
              </w:rPr>
            </w:pPr>
            <w:r w:rsidRPr="00680021">
              <w:rPr>
                <w:color w:val="000000"/>
                <w:spacing w:val="41"/>
                <w:shd w:val="solid" w:color="000000" w:fill="000000"/>
                <w:fitText w:val="462" w:id="-1303676401"/>
                <w14:textFill>
                  <w14:solidFill>
                    <w14:srgbClr w14:val="000000">
                      <w14:alpha w14:val="100000"/>
                    </w14:srgbClr>
                  </w14:solidFill>
                </w14:textFill>
              </w:rPr>
              <w:t>|||||</w:t>
            </w:r>
            <w:r w:rsidRPr="00680021">
              <w:rPr>
                <w:color w:val="000000"/>
                <w:spacing w:val="2"/>
                <w:shd w:val="solid" w:color="000000" w:fill="000000"/>
                <w:fitText w:val="462" w:id="-1303676401"/>
                <w14:textFill>
                  <w14:solidFill>
                    <w14:srgbClr w14:val="000000">
                      <w14:alpha w14:val="100000"/>
                    </w14:srgbClr>
                  </w14:solidFill>
                </w14:textFill>
              </w:rPr>
              <w:t>|</w:t>
            </w:r>
            <w:r w:rsidR="004F02D7" w:rsidRPr="00680021">
              <w:rPr>
                <w:vertAlign w:val="superscript"/>
              </w:rPr>
              <w:t>1</w:t>
            </w:r>
            <w:r w:rsidR="00CA0E70" w:rsidRPr="0038572A">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14:paraId="5C09D11B" w14:textId="65777D3D" w:rsidR="00A45AAA" w:rsidRPr="00680021" w:rsidRDefault="00680021">
            <w:pPr>
              <w:pStyle w:val="PBACTabletext"/>
              <w:rPr>
                <w:highlight w:val="darkGray"/>
              </w:rPr>
            </w:pPr>
            <w:r w:rsidRPr="00680021">
              <w:rPr>
                <w:color w:val="000000"/>
                <w:spacing w:val="41"/>
                <w:shd w:val="solid" w:color="000000" w:fill="000000"/>
                <w:fitText w:val="462" w:id="-1303676400"/>
                <w14:textFill>
                  <w14:solidFill>
                    <w14:srgbClr w14:val="000000">
                      <w14:alpha w14:val="100000"/>
                    </w14:srgbClr>
                  </w14:solidFill>
                </w14:textFill>
              </w:rPr>
              <w:t>|||||</w:t>
            </w:r>
            <w:r w:rsidRPr="00680021">
              <w:rPr>
                <w:color w:val="000000"/>
                <w:spacing w:val="2"/>
                <w:shd w:val="solid" w:color="000000" w:fill="000000"/>
                <w:fitText w:val="462" w:id="-1303676400"/>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7FA7EAB3" w14:textId="19826C41" w:rsidR="00A45AAA" w:rsidRPr="00680021" w:rsidRDefault="00680021">
            <w:pPr>
              <w:pStyle w:val="PBACTabletext"/>
              <w:rPr>
                <w:highlight w:val="darkGray"/>
              </w:rPr>
            </w:pPr>
            <w:r w:rsidRPr="00680021">
              <w:rPr>
                <w:color w:val="000000"/>
                <w:spacing w:val="41"/>
                <w:shd w:val="solid" w:color="000000" w:fill="000000"/>
                <w:fitText w:val="462" w:id="-1303676416"/>
                <w14:textFill>
                  <w14:solidFill>
                    <w14:srgbClr w14:val="000000">
                      <w14:alpha w14:val="100000"/>
                    </w14:srgbClr>
                  </w14:solidFill>
                </w14:textFill>
              </w:rPr>
              <w:t>|||||</w:t>
            </w:r>
            <w:r w:rsidRPr="00680021">
              <w:rPr>
                <w:color w:val="000000"/>
                <w:spacing w:val="2"/>
                <w:shd w:val="solid" w:color="000000" w:fill="000000"/>
                <w:fitText w:val="462" w:id="-1303676416"/>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67E3C977" w14:textId="23B5393E" w:rsidR="00A45AAA" w:rsidRPr="00680021" w:rsidRDefault="00680021">
            <w:pPr>
              <w:pStyle w:val="PBACTabletext"/>
              <w:rPr>
                <w:highlight w:val="darkGray"/>
              </w:rPr>
            </w:pPr>
            <w:r w:rsidRPr="00680021">
              <w:rPr>
                <w:color w:val="000000"/>
                <w:spacing w:val="41"/>
                <w:shd w:val="solid" w:color="000000" w:fill="000000"/>
                <w:fitText w:val="462" w:id="-1303676415"/>
                <w14:textFill>
                  <w14:solidFill>
                    <w14:srgbClr w14:val="000000">
                      <w14:alpha w14:val="100000"/>
                    </w14:srgbClr>
                  </w14:solidFill>
                </w14:textFill>
              </w:rPr>
              <w:t>|||||</w:t>
            </w:r>
            <w:r w:rsidRPr="00680021">
              <w:rPr>
                <w:color w:val="000000"/>
                <w:spacing w:val="2"/>
                <w:shd w:val="solid" w:color="000000" w:fill="000000"/>
                <w:fitText w:val="462" w:id="-1303676415"/>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28B4BE90" w14:textId="26FEBC2A" w:rsidR="00A45AAA" w:rsidRPr="00680021" w:rsidRDefault="00680021">
            <w:pPr>
              <w:pStyle w:val="PBACTabletext"/>
              <w:rPr>
                <w:highlight w:val="darkGray"/>
              </w:rPr>
            </w:pPr>
            <w:r w:rsidRPr="00680021">
              <w:rPr>
                <w:color w:val="000000"/>
                <w:spacing w:val="41"/>
                <w:shd w:val="solid" w:color="000000" w:fill="000000"/>
                <w:fitText w:val="462" w:id="-1303676414"/>
                <w14:textFill>
                  <w14:solidFill>
                    <w14:srgbClr w14:val="000000">
                      <w14:alpha w14:val="100000"/>
                    </w14:srgbClr>
                  </w14:solidFill>
                </w14:textFill>
              </w:rPr>
              <w:t>|||||</w:t>
            </w:r>
            <w:r w:rsidRPr="00680021">
              <w:rPr>
                <w:color w:val="000000"/>
                <w:spacing w:val="2"/>
                <w:shd w:val="solid" w:color="000000" w:fill="000000"/>
                <w:fitText w:val="462" w:id="-1303676414"/>
                <w14:textFill>
                  <w14:solidFill>
                    <w14:srgbClr w14:val="000000">
                      <w14:alpha w14:val="100000"/>
                    </w14:srgbClr>
                  </w14:solidFill>
                </w14:textFill>
              </w:rPr>
              <w:t>|</w:t>
            </w:r>
            <w:r w:rsidR="004F02D7" w:rsidRPr="001E34CB">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38FF561B" w14:textId="0ACAD7D1" w:rsidR="00A45AAA" w:rsidRPr="00680021" w:rsidRDefault="00680021">
            <w:pPr>
              <w:pStyle w:val="PBACTabletext"/>
              <w:rPr>
                <w:highlight w:val="darkGray"/>
              </w:rPr>
            </w:pPr>
            <w:r w:rsidRPr="00680021">
              <w:rPr>
                <w:color w:val="000000"/>
                <w:spacing w:val="41"/>
                <w:shd w:val="solid" w:color="000000" w:fill="000000"/>
                <w:fitText w:val="462" w:id="-1303676413"/>
                <w14:textFill>
                  <w14:solidFill>
                    <w14:srgbClr w14:val="000000">
                      <w14:alpha w14:val="100000"/>
                    </w14:srgbClr>
                  </w14:solidFill>
                </w14:textFill>
              </w:rPr>
              <w:t>|||||</w:t>
            </w:r>
            <w:r w:rsidRPr="00680021">
              <w:rPr>
                <w:color w:val="000000"/>
                <w:spacing w:val="2"/>
                <w:shd w:val="solid" w:color="000000" w:fill="000000"/>
                <w:fitText w:val="462" w:id="-1303676413"/>
                <w14:textFill>
                  <w14:solidFill>
                    <w14:srgbClr w14:val="000000">
                      <w14:alpha w14:val="100000"/>
                    </w14:srgbClr>
                  </w14:solidFill>
                </w14:textFill>
              </w:rPr>
              <w:t>|</w:t>
            </w:r>
            <w:r w:rsidR="004F02D7" w:rsidRPr="001E34CB">
              <w:rPr>
                <w:vertAlign w:val="superscript"/>
              </w:rPr>
              <w:t>1</w:t>
            </w:r>
          </w:p>
        </w:tc>
      </w:tr>
      <w:tr w:rsidR="00A45AAA" w:rsidRPr="00423AB1" w14:paraId="5BB777C3"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EF4AC56" w14:textId="77777777" w:rsidR="00A45AAA" w:rsidRPr="00423AB1" w:rsidRDefault="00CA0E70">
            <w:pPr>
              <w:pStyle w:val="PBACTabletext"/>
            </w:pPr>
            <w:r w:rsidRPr="00423AB1">
              <w:t>Experiencing GCSE</w:t>
            </w:r>
          </w:p>
        </w:tc>
        <w:tc>
          <w:tcPr>
            <w:tcW w:w="604" w:type="pct"/>
            <w:tcBorders>
              <w:top w:val="nil"/>
              <w:left w:val="nil"/>
              <w:bottom w:val="single" w:sz="4" w:space="0" w:color="auto"/>
              <w:right w:val="single" w:sz="4" w:space="0" w:color="auto"/>
            </w:tcBorders>
            <w:shd w:val="clear" w:color="auto" w:fill="auto"/>
            <w:noWrap/>
            <w:vAlign w:val="center"/>
            <w:hideMark/>
          </w:tcPr>
          <w:p w14:paraId="6B84570D" w14:textId="5ACEA9C1" w:rsidR="00A45AAA" w:rsidRPr="00680021" w:rsidRDefault="00680021">
            <w:pPr>
              <w:pStyle w:val="PBACTabletext"/>
              <w:rPr>
                <w:highlight w:val="darkGray"/>
              </w:rPr>
            </w:pPr>
            <w:r w:rsidRPr="00680021">
              <w:rPr>
                <w:color w:val="000000"/>
                <w:spacing w:val="41"/>
                <w:shd w:val="solid" w:color="000000" w:fill="000000"/>
                <w:fitText w:val="462" w:id="-1303676412"/>
                <w14:textFill>
                  <w14:solidFill>
                    <w14:srgbClr w14:val="000000">
                      <w14:alpha w14:val="100000"/>
                    </w14:srgbClr>
                  </w14:solidFill>
                </w14:textFill>
              </w:rPr>
              <w:t>|||||</w:t>
            </w:r>
            <w:r w:rsidRPr="00680021">
              <w:rPr>
                <w:color w:val="000000"/>
                <w:spacing w:val="2"/>
                <w:shd w:val="solid" w:color="000000" w:fill="000000"/>
                <w:fitText w:val="462" w:id="-1303676412"/>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4F0C7892" w14:textId="3D29B78C" w:rsidR="00A45AAA" w:rsidRPr="00680021" w:rsidRDefault="00680021">
            <w:pPr>
              <w:pStyle w:val="PBACTabletext"/>
              <w:rPr>
                <w:highlight w:val="darkGray"/>
              </w:rPr>
            </w:pPr>
            <w:r w:rsidRPr="00680021">
              <w:rPr>
                <w:color w:val="000000"/>
                <w:spacing w:val="41"/>
                <w:shd w:val="solid" w:color="000000" w:fill="000000"/>
                <w:fitText w:val="462" w:id="-1303676411"/>
                <w14:textFill>
                  <w14:solidFill>
                    <w14:srgbClr w14:val="000000">
                      <w14:alpha w14:val="100000"/>
                    </w14:srgbClr>
                  </w14:solidFill>
                </w14:textFill>
              </w:rPr>
              <w:t>|||||</w:t>
            </w:r>
            <w:r w:rsidRPr="00680021">
              <w:rPr>
                <w:color w:val="000000"/>
                <w:spacing w:val="2"/>
                <w:shd w:val="solid" w:color="000000" w:fill="000000"/>
                <w:fitText w:val="462" w:id="-1303676411"/>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2C7A53C7" w14:textId="3305BDEE" w:rsidR="00A45AAA" w:rsidRPr="00680021" w:rsidRDefault="00680021">
            <w:pPr>
              <w:pStyle w:val="PBACTabletext"/>
              <w:rPr>
                <w:highlight w:val="darkGray"/>
              </w:rPr>
            </w:pPr>
            <w:r w:rsidRPr="00680021">
              <w:rPr>
                <w:color w:val="000000"/>
                <w:spacing w:val="41"/>
                <w:shd w:val="solid" w:color="000000" w:fill="000000"/>
                <w:fitText w:val="462" w:id="-1303676410"/>
                <w14:textFill>
                  <w14:solidFill>
                    <w14:srgbClr w14:val="000000">
                      <w14:alpha w14:val="100000"/>
                    </w14:srgbClr>
                  </w14:solidFill>
                </w14:textFill>
              </w:rPr>
              <w:t>|||||</w:t>
            </w:r>
            <w:r w:rsidRPr="00680021">
              <w:rPr>
                <w:color w:val="000000"/>
                <w:spacing w:val="2"/>
                <w:shd w:val="solid" w:color="000000" w:fill="000000"/>
                <w:fitText w:val="462" w:id="-1303676410"/>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6BECD1DB" w14:textId="4DDE3E95" w:rsidR="00A45AAA" w:rsidRPr="00680021" w:rsidRDefault="00680021">
            <w:pPr>
              <w:pStyle w:val="PBACTabletext"/>
              <w:rPr>
                <w:highlight w:val="darkGray"/>
              </w:rPr>
            </w:pPr>
            <w:r w:rsidRPr="00680021">
              <w:rPr>
                <w:color w:val="000000"/>
                <w:spacing w:val="41"/>
                <w:shd w:val="solid" w:color="000000" w:fill="000000"/>
                <w:fitText w:val="462" w:id="-1303676409"/>
                <w14:textFill>
                  <w14:solidFill>
                    <w14:srgbClr w14:val="000000">
                      <w14:alpha w14:val="100000"/>
                    </w14:srgbClr>
                  </w14:solidFill>
                </w14:textFill>
              </w:rPr>
              <w:t>|||||</w:t>
            </w:r>
            <w:r w:rsidRPr="00680021">
              <w:rPr>
                <w:color w:val="000000"/>
                <w:spacing w:val="2"/>
                <w:shd w:val="solid" w:color="000000" w:fill="000000"/>
                <w:fitText w:val="462" w:id="-1303676409"/>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773BB338" w14:textId="0B189745" w:rsidR="00A45AAA" w:rsidRPr="00680021" w:rsidRDefault="00680021">
            <w:pPr>
              <w:pStyle w:val="PBACTabletext"/>
              <w:rPr>
                <w:highlight w:val="darkGray"/>
              </w:rPr>
            </w:pPr>
            <w:r w:rsidRPr="00680021">
              <w:rPr>
                <w:color w:val="000000"/>
                <w:spacing w:val="41"/>
                <w:shd w:val="solid" w:color="000000" w:fill="000000"/>
                <w:fitText w:val="462" w:id="-1303676408"/>
                <w14:textFill>
                  <w14:solidFill>
                    <w14:srgbClr w14:val="000000">
                      <w14:alpha w14:val="100000"/>
                    </w14:srgbClr>
                  </w14:solidFill>
                </w14:textFill>
              </w:rPr>
              <w:t>|||||</w:t>
            </w:r>
            <w:r w:rsidRPr="00680021">
              <w:rPr>
                <w:color w:val="000000"/>
                <w:spacing w:val="2"/>
                <w:shd w:val="solid" w:color="000000" w:fill="000000"/>
                <w:fitText w:val="462" w:id="-1303676408"/>
                <w14:textFill>
                  <w14:solidFill>
                    <w14:srgbClr w14:val="000000">
                      <w14:alpha w14:val="100000"/>
                    </w14:srgbClr>
                  </w14:solidFill>
                </w14:textFill>
              </w:rPr>
              <w:t>|</w:t>
            </w:r>
            <w:r w:rsidR="004F02D7" w:rsidRPr="001E34CB">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48576481" w14:textId="07351948" w:rsidR="00A45AAA" w:rsidRPr="00680021" w:rsidRDefault="00680021">
            <w:pPr>
              <w:pStyle w:val="PBACTabletext"/>
              <w:rPr>
                <w:highlight w:val="darkGray"/>
              </w:rPr>
            </w:pPr>
            <w:r w:rsidRPr="00680021">
              <w:rPr>
                <w:color w:val="000000"/>
                <w:spacing w:val="41"/>
                <w:shd w:val="solid" w:color="000000" w:fill="000000"/>
                <w:fitText w:val="462" w:id="-1303676407"/>
                <w14:textFill>
                  <w14:solidFill>
                    <w14:srgbClr w14:val="000000">
                      <w14:alpha w14:val="100000"/>
                    </w14:srgbClr>
                  </w14:solidFill>
                </w14:textFill>
              </w:rPr>
              <w:t>|||||</w:t>
            </w:r>
            <w:r w:rsidRPr="00680021">
              <w:rPr>
                <w:color w:val="000000"/>
                <w:spacing w:val="2"/>
                <w:shd w:val="solid" w:color="000000" w:fill="000000"/>
                <w:fitText w:val="462" w:id="-1303676407"/>
                <w14:textFill>
                  <w14:solidFill>
                    <w14:srgbClr w14:val="000000">
                      <w14:alpha w14:val="100000"/>
                    </w14:srgbClr>
                  </w14:solidFill>
                </w14:textFill>
              </w:rPr>
              <w:t>|</w:t>
            </w:r>
            <w:r w:rsidR="004F02D7" w:rsidRPr="001E34CB">
              <w:rPr>
                <w:vertAlign w:val="superscript"/>
              </w:rPr>
              <w:t>1</w:t>
            </w:r>
          </w:p>
        </w:tc>
      </w:tr>
      <w:tr w:rsidR="00A45AAA" w:rsidRPr="00423AB1" w14:paraId="579677E2"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287A57F2" w14:textId="77777777" w:rsidR="00A45AAA" w:rsidRPr="00423AB1" w:rsidRDefault="00CA0E70">
            <w:pPr>
              <w:pStyle w:val="PBACTabletext"/>
            </w:pPr>
            <w:r w:rsidRPr="00423AB1">
              <w:t>Treatment uptake</w:t>
            </w:r>
          </w:p>
        </w:tc>
        <w:tc>
          <w:tcPr>
            <w:tcW w:w="604" w:type="pct"/>
            <w:tcBorders>
              <w:top w:val="nil"/>
              <w:left w:val="nil"/>
              <w:bottom w:val="single" w:sz="4" w:space="0" w:color="auto"/>
              <w:right w:val="single" w:sz="4" w:space="0" w:color="auto"/>
            </w:tcBorders>
            <w:shd w:val="clear" w:color="auto" w:fill="auto"/>
            <w:noWrap/>
            <w:vAlign w:val="center"/>
            <w:hideMark/>
          </w:tcPr>
          <w:p w14:paraId="788CAC29" w14:textId="77777777" w:rsidR="00A45AAA" w:rsidRPr="00423AB1" w:rsidRDefault="00CA0E70">
            <w:pPr>
              <w:pStyle w:val="PBACTabletext"/>
            </w:pPr>
            <w:r w:rsidRPr="00423AB1">
              <w:t>60.00%</w:t>
            </w:r>
          </w:p>
        </w:tc>
        <w:tc>
          <w:tcPr>
            <w:tcW w:w="604" w:type="pct"/>
            <w:tcBorders>
              <w:top w:val="nil"/>
              <w:left w:val="nil"/>
              <w:bottom w:val="single" w:sz="4" w:space="0" w:color="auto"/>
              <w:right w:val="single" w:sz="4" w:space="0" w:color="auto"/>
            </w:tcBorders>
            <w:shd w:val="clear" w:color="auto" w:fill="auto"/>
            <w:noWrap/>
            <w:vAlign w:val="center"/>
            <w:hideMark/>
          </w:tcPr>
          <w:p w14:paraId="47B5AB83" w14:textId="77777777" w:rsidR="00A45AAA" w:rsidRPr="00423AB1" w:rsidRDefault="00CA0E70">
            <w:pPr>
              <w:pStyle w:val="PBACTabletext"/>
            </w:pPr>
            <w:r w:rsidRPr="00423AB1">
              <w:t>80.00%</w:t>
            </w:r>
          </w:p>
        </w:tc>
        <w:tc>
          <w:tcPr>
            <w:tcW w:w="604" w:type="pct"/>
            <w:tcBorders>
              <w:top w:val="nil"/>
              <w:left w:val="nil"/>
              <w:bottom w:val="single" w:sz="4" w:space="0" w:color="auto"/>
              <w:right w:val="single" w:sz="4" w:space="0" w:color="auto"/>
            </w:tcBorders>
            <w:shd w:val="clear" w:color="auto" w:fill="auto"/>
            <w:noWrap/>
            <w:vAlign w:val="center"/>
            <w:hideMark/>
          </w:tcPr>
          <w:p w14:paraId="1F819BEE" w14:textId="77777777" w:rsidR="00A45AAA" w:rsidRPr="00423AB1" w:rsidRDefault="00CA0E70">
            <w:pPr>
              <w:pStyle w:val="PBACTabletext"/>
            </w:pPr>
            <w:r w:rsidRPr="00423AB1">
              <w:t>90.00%</w:t>
            </w:r>
          </w:p>
        </w:tc>
        <w:tc>
          <w:tcPr>
            <w:tcW w:w="604" w:type="pct"/>
            <w:tcBorders>
              <w:top w:val="nil"/>
              <w:left w:val="nil"/>
              <w:bottom w:val="single" w:sz="4" w:space="0" w:color="auto"/>
              <w:right w:val="single" w:sz="4" w:space="0" w:color="auto"/>
            </w:tcBorders>
            <w:shd w:val="clear" w:color="auto" w:fill="auto"/>
            <w:noWrap/>
            <w:vAlign w:val="center"/>
            <w:hideMark/>
          </w:tcPr>
          <w:p w14:paraId="4A47BD0C" w14:textId="77777777" w:rsidR="00A45AAA" w:rsidRPr="00423AB1" w:rsidRDefault="00CA0E70">
            <w:pPr>
              <w:pStyle w:val="PBACTabletext"/>
            </w:pPr>
            <w:r w:rsidRPr="00423AB1">
              <w:t>90.00%</w:t>
            </w:r>
          </w:p>
        </w:tc>
        <w:tc>
          <w:tcPr>
            <w:tcW w:w="604" w:type="pct"/>
            <w:tcBorders>
              <w:top w:val="nil"/>
              <w:left w:val="nil"/>
              <w:bottom w:val="single" w:sz="4" w:space="0" w:color="auto"/>
              <w:right w:val="single" w:sz="4" w:space="0" w:color="auto"/>
            </w:tcBorders>
            <w:shd w:val="clear" w:color="auto" w:fill="auto"/>
            <w:noWrap/>
            <w:vAlign w:val="center"/>
            <w:hideMark/>
          </w:tcPr>
          <w:p w14:paraId="3D2C490E" w14:textId="77777777" w:rsidR="00A45AAA" w:rsidRPr="00423AB1" w:rsidRDefault="00CA0E70">
            <w:pPr>
              <w:pStyle w:val="PBACTabletext"/>
            </w:pPr>
            <w:r w:rsidRPr="00423AB1">
              <w:t>90.00%</w:t>
            </w:r>
          </w:p>
        </w:tc>
        <w:tc>
          <w:tcPr>
            <w:tcW w:w="606" w:type="pct"/>
            <w:tcBorders>
              <w:top w:val="nil"/>
              <w:left w:val="nil"/>
              <w:bottom w:val="single" w:sz="4" w:space="0" w:color="auto"/>
              <w:right w:val="single" w:sz="4" w:space="0" w:color="auto"/>
            </w:tcBorders>
            <w:shd w:val="clear" w:color="auto" w:fill="auto"/>
            <w:noWrap/>
            <w:vAlign w:val="center"/>
            <w:hideMark/>
          </w:tcPr>
          <w:p w14:paraId="66FB73CD" w14:textId="77777777" w:rsidR="00A45AAA" w:rsidRPr="00423AB1" w:rsidRDefault="00CA0E70">
            <w:pPr>
              <w:pStyle w:val="PBACTabletext"/>
            </w:pPr>
            <w:r w:rsidRPr="00423AB1">
              <w:t>90.00%</w:t>
            </w:r>
          </w:p>
        </w:tc>
      </w:tr>
      <w:tr w:rsidR="00A45AAA" w:rsidRPr="00423AB1" w14:paraId="7345258C"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4281EEF8" w14:textId="77777777" w:rsidR="00A45AAA" w:rsidRPr="00423AB1" w:rsidRDefault="00CA0E70">
            <w:pPr>
              <w:pStyle w:val="PBACTabletext"/>
            </w:pPr>
            <w:r w:rsidRPr="00423AB1">
              <w:t>Incident patients</w:t>
            </w:r>
          </w:p>
        </w:tc>
        <w:tc>
          <w:tcPr>
            <w:tcW w:w="604" w:type="pct"/>
            <w:tcBorders>
              <w:top w:val="nil"/>
              <w:left w:val="nil"/>
              <w:bottom w:val="single" w:sz="4" w:space="0" w:color="auto"/>
              <w:right w:val="single" w:sz="4" w:space="0" w:color="auto"/>
            </w:tcBorders>
            <w:shd w:val="clear" w:color="auto" w:fill="auto"/>
            <w:noWrap/>
            <w:vAlign w:val="center"/>
            <w:hideMark/>
          </w:tcPr>
          <w:p w14:paraId="0DB98015" w14:textId="1AD3CED5" w:rsidR="00A45AAA" w:rsidRPr="00680021" w:rsidRDefault="00680021">
            <w:pPr>
              <w:pStyle w:val="PBACTabletext"/>
              <w:rPr>
                <w:highlight w:val="darkGray"/>
              </w:rPr>
            </w:pPr>
            <w:r w:rsidRPr="00680021">
              <w:rPr>
                <w:color w:val="000000"/>
                <w:spacing w:val="41"/>
                <w:shd w:val="solid" w:color="000000" w:fill="000000"/>
                <w:fitText w:val="462" w:id="-1303676406"/>
                <w14:textFill>
                  <w14:solidFill>
                    <w14:srgbClr w14:val="000000">
                      <w14:alpha w14:val="100000"/>
                    </w14:srgbClr>
                  </w14:solidFill>
                </w14:textFill>
              </w:rPr>
              <w:t>|||||</w:t>
            </w:r>
            <w:r w:rsidRPr="00680021">
              <w:rPr>
                <w:color w:val="000000"/>
                <w:spacing w:val="2"/>
                <w:shd w:val="solid" w:color="000000" w:fill="000000"/>
                <w:fitText w:val="462" w:id="-1303676406"/>
                <w14:textFill>
                  <w14:solidFill>
                    <w14:srgbClr w14:val="000000">
                      <w14:alpha w14:val="100000"/>
                    </w14:srgbClr>
                  </w14:solidFill>
                </w14:textFill>
              </w:rPr>
              <w:t>|</w:t>
            </w:r>
            <w:r w:rsidR="004F02D7">
              <w:rPr>
                <w:vertAlign w:val="superscript"/>
              </w:rPr>
              <w:t>2</w:t>
            </w:r>
          </w:p>
        </w:tc>
        <w:tc>
          <w:tcPr>
            <w:tcW w:w="604" w:type="pct"/>
            <w:tcBorders>
              <w:top w:val="nil"/>
              <w:left w:val="nil"/>
              <w:bottom w:val="single" w:sz="4" w:space="0" w:color="auto"/>
              <w:right w:val="single" w:sz="4" w:space="0" w:color="auto"/>
            </w:tcBorders>
            <w:shd w:val="clear" w:color="auto" w:fill="auto"/>
            <w:noWrap/>
            <w:vAlign w:val="center"/>
            <w:hideMark/>
          </w:tcPr>
          <w:p w14:paraId="20734CE5" w14:textId="0AA074CA" w:rsidR="00A45AAA" w:rsidRPr="00680021" w:rsidRDefault="00680021">
            <w:pPr>
              <w:pStyle w:val="PBACTabletext"/>
              <w:rPr>
                <w:highlight w:val="darkGray"/>
              </w:rPr>
            </w:pPr>
            <w:r w:rsidRPr="00680021">
              <w:rPr>
                <w:color w:val="000000"/>
                <w:spacing w:val="41"/>
                <w:shd w:val="solid" w:color="000000" w:fill="000000"/>
                <w:fitText w:val="462" w:id="-1303676405"/>
                <w14:textFill>
                  <w14:solidFill>
                    <w14:srgbClr w14:val="000000">
                      <w14:alpha w14:val="100000"/>
                    </w14:srgbClr>
                  </w14:solidFill>
                </w14:textFill>
              </w:rPr>
              <w:t>|||||</w:t>
            </w:r>
            <w:r w:rsidRPr="00680021">
              <w:rPr>
                <w:color w:val="000000"/>
                <w:spacing w:val="2"/>
                <w:shd w:val="solid" w:color="000000" w:fill="000000"/>
                <w:fitText w:val="462" w:id="-1303676405"/>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0259A791" w14:textId="031733D2" w:rsidR="00A45AAA" w:rsidRPr="00680021" w:rsidRDefault="00680021">
            <w:pPr>
              <w:pStyle w:val="PBACTabletext"/>
              <w:rPr>
                <w:highlight w:val="darkGray"/>
              </w:rPr>
            </w:pPr>
            <w:r w:rsidRPr="00680021">
              <w:rPr>
                <w:color w:val="000000"/>
                <w:spacing w:val="41"/>
                <w:shd w:val="solid" w:color="000000" w:fill="000000"/>
                <w:fitText w:val="462" w:id="-1303676404"/>
                <w14:textFill>
                  <w14:solidFill>
                    <w14:srgbClr w14:val="000000">
                      <w14:alpha w14:val="100000"/>
                    </w14:srgbClr>
                  </w14:solidFill>
                </w14:textFill>
              </w:rPr>
              <w:t>|||||</w:t>
            </w:r>
            <w:r w:rsidRPr="00680021">
              <w:rPr>
                <w:color w:val="000000"/>
                <w:spacing w:val="2"/>
                <w:shd w:val="solid" w:color="000000" w:fill="000000"/>
                <w:fitText w:val="462" w:id="-1303676404"/>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447E05E5" w14:textId="7C17FEA6" w:rsidR="00A45AAA" w:rsidRPr="00680021" w:rsidRDefault="00680021">
            <w:pPr>
              <w:pStyle w:val="PBACTabletext"/>
              <w:rPr>
                <w:highlight w:val="darkGray"/>
              </w:rPr>
            </w:pPr>
            <w:r w:rsidRPr="00680021">
              <w:rPr>
                <w:color w:val="000000"/>
                <w:spacing w:val="41"/>
                <w:shd w:val="solid" w:color="000000" w:fill="000000"/>
                <w:fitText w:val="462" w:id="-1303676403"/>
                <w14:textFill>
                  <w14:solidFill>
                    <w14:srgbClr w14:val="000000">
                      <w14:alpha w14:val="100000"/>
                    </w14:srgbClr>
                  </w14:solidFill>
                </w14:textFill>
              </w:rPr>
              <w:t>|||||</w:t>
            </w:r>
            <w:r w:rsidRPr="00680021">
              <w:rPr>
                <w:color w:val="000000"/>
                <w:spacing w:val="2"/>
                <w:shd w:val="solid" w:color="000000" w:fill="000000"/>
                <w:fitText w:val="462" w:id="-1303676403"/>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31B50015" w14:textId="5F2278BF" w:rsidR="00A45AAA" w:rsidRPr="00680021" w:rsidRDefault="00680021">
            <w:pPr>
              <w:pStyle w:val="PBACTabletext"/>
              <w:rPr>
                <w:highlight w:val="darkGray"/>
              </w:rPr>
            </w:pPr>
            <w:r w:rsidRPr="00680021">
              <w:rPr>
                <w:color w:val="000000"/>
                <w:spacing w:val="41"/>
                <w:shd w:val="solid" w:color="000000" w:fill="000000"/>
                <w:fitText w:val="462" w:id="-1303676402"/>
                <w14:textFill>
                  <w14:solidFill>
                    <w14:srgbClr w14:val="000000">
                      <w14:alpha w14:val="100000"/>
                    </w14:srgbClr>
                  </w14:solidFill>
                </w14:textFill>
              </w:rPr>
              <w:t>|||||</w:t>
            </w:r>
            <w:r w:rsidRPr="00680021">
              <w:rPr>
                <w:color w:val="000000"/>
                <w:spacing w:val="2"/>
                <w:shd w:val="solid" w:color="000000" w:fill="000000"/>
                <w:fitText w:val="462" w:id="-1303676402"/>
                <w14:textFill>
                  <w14:solidFill>
                    <w14:srgbClr w14:val="000000">
                      <w14:alpha w14:val="100000"/>
                    </w14:srgbClr>
                  </w14:solidFill>
                </w14:textFill>
              </w:rPr>
              <w:t>|</w:t>
            </w:r>
            <w:r w:rsidR="004F02D7" w:rsidRPr="001E34CB">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07D0E09A" w14:textId="17A7F31A" w:rsidR="00A45AAA" w:rsidRPr="00680021" w:rsidRDefault="00680021">
            <w:pPr>
              <w:pStyle w:val="PBACTabletext"/>
              <w:rPr>
                <w:highlight w:val="darkGray"/>
              </w:rPr>
            </w:pPr>
            <w:r w:rsidRPr="00680021">
              <w:rPr>
                <w:color w:val="000000"/>
                <w:spacing w:val="41"/>
                <w:shd w:val="solid" w:color="000000" w:fill="000000"/>
                <w:fitText w:val="462" w:id="-1303676401"/>
                <w14:textFill>
                  <w14:solidFill>
                    <w14:srgbClr w14:val="000000">
                      <w14:alpha w14:val="100000"/>
                    </w14:srgbClr>
                  </w14:solidFill>
                </w14:textFill>
              </w:rPr>
              <w:t>|||||</w:t>
            </w:r>
            <w:r w:rsidRPr="00680021">
              <w:rPr>
                <w:color w:val="000000"/>
                <w:spacing w:val="2"/>
                <w:shd w:val="solid" w:color="000000" w:fill="000000"/>
                <w:fitText w:val="462" w:id="-1303676401"/>
                <w14:textFill>
                  <w14:solidFill>
                    <w14:srgbClr w14:val="000000">
                      <w14:alpha w14:val="100000"/>
                    </w14:srgbClr>
                  </w14:solidFill>
                </w14:textFill>
              </w:rPr>
              <w:t>|</w:t>
            </w:r>
            <w:r w:rsidR="004F02D7" w:rsidRPr="001E34CB">
              <w:rPr>
                <w:vertAlign w:val="superscript"/>
              </w:rPr>
              <w:t>1</w:t>
            </w:r>
          </w:p>
        </w:tc>
      </w:tr>
      <w:tr w:rsidR="00A45AAA" w:rsidRPr="00423AB1" w14:paraId="2859FE8F"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3EBE4F24" w14:textId="77777777" w:rsidR="00A45AAA" w:rsidRPr="00423AB1" w:rsidRDefault="00CA0E70">
            <w:pPr>
              <w:pStyle w:val="PBACTabletext"/>
            </w:pPr>
            <w:r w:rsidRPr="00423AB1">
              <w:t>Total incident/persistent treated</w:t>
            </w:r>
          </w:p>
        </w:tc>
        <w:tc>
          <w:tcPr>
            <w:tcW w:w="604" w:type="pct"/>
            <w:tcBorders>
              <w:top w:val="nil"/>
              <w:left w:val="nil"/>
              <w:bottom w:val="single" w:sz="4" w:space="0" w:color="auto"/>
              <w:right w:val="single" w:sz="4" w:space="0" w:color="auto"/>
            </w:tcBorders>
            <w:shd w:val="clear" w:color="auto" w:fill="auto"/>
            <w:noWrap/>
            <w:vAlign w:val="center"/>
            <w:hideMark/>
          </w:tcPr>
          <w:p w14:paraId="25EEE57B" w14:textId="3BBB4342" w:rsidR="00A45AAA" w:rsidRPr="00680021" w:rsidRDefault="00680021">
            <w:pPr>
              <w:pStyle w:val="PBACTabletext"/>
              <w:rPr>
                <w:highlight w:val="darkGray"/>
              </w:rPr>
            </w:pPr>
            <w:r w:rsidRPr="00680021">
              <w:rPr>
                <w:color w:val="000000"/>
                <w:spacing w:val="41"/>
                <w:shd w:val="solid" w:color="000000" w:fill="000000"/>
                <w:fitText w:val="462" w:id="-1303676400"/>
                <w14:textFill>
                  <w14:solidFill>
                    <w14:srgbClr w14:val="000000">
                      <w14:alpha w14:val="100000"/>
                    </w14:srgbClr>
                  </w14:solidFill>
                </w14:textFill>
              </w:rPr>
              <w:t>|||||</w:t>
            </w:r>
            <w:r w:rsidRPr="00680021">
              <w:rPr>
                <w:color w:val="000000"/>
                <w:spacing w:val="2"/>
                <w:shd w:val="solid" w:color="000000" w:fill="000000"/>
                <w:fitText w:val="462" w:id="-1303676400"/>
                <w14:textFill>
                  <w14:solidFill>
                    <w14:srgbClr w14:val="000000">
                      <w14:alpha w14:val="100000"/>
                    </w14:srgbClr>
                  </w14:solidFill>
                </w14:textFill>
              </w:rPr>
              <w:t>|</w:t>
            </w:r>
            <w:r w:rsidR="004F02D7">
              <w:rPr>
                <w:vertAlign w:val="superscript"/>
              </w:rPr>
              <w:t>2</w:t>
            </w:r>
          </w:p>
        </w:tc>
        <w:tc>
          <w:tcPr>
            <w:tcW w:w="604" w:type="pct"/>
            <w:tcBorders>
              <w:top w:val="nil"/>
              <w:left w:val="nil"/>
              <w:bottom w:val="single" w:sz="4" w:space="0" w:color="auto"/>
              <w:right w:val="single" w:sz="4" w:space="0" w:color="auto"/>
            </w:tcBorders>
            <w:shd w:val="clear" w:color="auto" w:fill="auto"/>
            <w:noWrap/>
            <w:vAlign w:val="center"/>
            <w:hideMark/>
          </w:tcPr>
          <w:p w14:paraId="58E66B83" w14:textId="4662CD6A" w:rsidR="00A45AAA" w:rsidRPr="00680021" w:rsidRDefault="00680021">
            <w:pPr>
              <w:pStyle w:val="PBACTabletext"/>
              <w:rPr>
                <w:highlight w:val="darkGray"/>
              </w:rPr>
            </w:pPr>
            <w:r w:rsidRPr="00680021">
              <w:rPr>
                <w:color w:val="000000"/>
                <w:spacing w:val="41"/>
                <w:shd w:val="solid" w:color="000000" w:fill="000000"/>
                <w:fitText w:val="462" w:id="-1303676416"/>
                <w14:textFill>
                  <w14:solidFill>
                    <w14:srgbClr w14:val="000000">
                      <w14:alpha w14:val="100000"/>
                    </w14:srgbClr>
                  </w14:solidFill>
                </w14:textFill>
              </w:rPr>
              <w:t>|||||</w:t>
            </w:r>
            <w:r w:rsidRPr="00680021">
              <w:rPr>
                <w:color w:val="000000"/>
                <w:spacing w:val="2"/>
                <w:shd w:val="solid" w:color="000000" w:fill="000000"/>
                <w:fitText w:val="462" w:id="-1303676416"/>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1AB7538A" w14:textId="54CBB18D" w:rsidR="00A45AAA" w:rsidRPr="00680021" w:rsidRDefault="00680021">
            <w:pPr>
              <w:pStyle w:val="PBACTabletext"/>
              <w:rPr>
                <w:highlight w:val="darkGray"/>
              </w:rPr>
            </w:pPr>
            <w:r w:rsidRPr="00680021">
              <w:rPr>
                <w:color w:val="000000"/>
                <w:spacing w:val="41"/>
                <w:shd w:val="solid" w:color="000000" w:fill="000000"/>
                <w:fitText w:val="462" w:id="-1303676415"/>
                <w14:textFill>
                  <w14:solidFill>
                    <w14:srgbClr w14:val="000000">
                      <w14:alpha w14:val="100000"/>
                    </w14:srgbClr>
                  </w14:solidFill>
                </w14:textFill>
              </w:rPr>
              <w:t>|||||</w:t>
            </w:r>
            <w:r w:rsidRPr="00680021">
              <w:rPr>
                <w:color w:val="000000"/>
                <w:spacing w:val="2"/>
                <w:shd w:val="solid" w:color="000000" w:fill="000000"/>
                <w:fitText w:val="462" w:id="-1303676415"/>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060C8B89" w14:textId="262785EB" w:rsidR="00A45AAA" w:rsidRPr="00680021" w:rsidRDefault="00680021">
            <w:pPr>
              <w:pStyle w:val="PBACTabletext"/>
              <w:rPr>
                <w:highlight w:val="darkGray"/>
              </w:rPr>
            </w:pPr>
            <w:r w:rsidRPr="00680021">
              <w:rPr>
                <w:color w:val="000000"/>
                <w:spacing w:val="41"/>
                <w:shd w:val="solid" w:color="000000" w:fill="000000"/>
                <w:fitText w:val="462" w:id="-1303676414"/>
                <w14:textFill>
                  <w14:solidFill>
                    <w14:srgbClr w14:val="000000">
                      <w14:alpha w14:val="100000"/>
                    </w14:srgbClr>
                  </w14:solidFill>
                </w14:textFill>
              </w:rPr>
              <w:t>|||||</w:t>
            </w:r>
            <w:r w:rsidRPr="00680021">
              <w:rPr>
                <w:color w:val="000000"/>
                <w:spacing w:val="2"/>
                <w:shd w:val="solid" w:color="000000" w:fill="000000"/>
                <w:fitText w:val="462" w:id="-1303676414"/>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2A51B54D" w14:textId="33C1DA48" w:rsidR="00A45AAA" w:rsidRPr="00680021" w:rsidRDefault="00680021">
            <w:pPr>
              <w:pStyle w:val="PBACTabletext"/>
              <w:rPr>
                <w:highlight w:val="darkGray"/>
              </w:rPr>
            </w:pPr>
            <w:r w:rsidRPr="00680021">
              <w:rPr>
                <w:color w:val="000000"/>
                <w:spacing w:val="41"/>
                <w:shd w:val="solid" w:color="000000" w:fill="000000"/>
                <w:fitText w:val="462" w:id="-1303676413"/>
                <w14:textFill>
                  <w14:solidFill>
                    <w14:srgbClr w14:val="000000">
                      <w14:alpha w14:val="100000"/>
                    </w14:srgbClr>
                  </w14:solidFill>
                </w14:textFill>
              </w:rPr>
              <w:t>|||||</w:t>
            </w:r>
            <w:r w:rsidRPr="00680021">
              <w:rPr>
                <w:color w:val="000000"/>
                <w:spacing w:val="2"/>
                <w:shd w:val="solid" w:color="000000" w:fill="000000"/>
                <w:fitText w:val="462" w:id="-1303676413"/>
                <w14:textFill>
                  <w14:solidFill>
                    <w14:srgbClr w14:val="000000">
                      <w14:alpha w14:val="100000"/>
                    </w14:srgbClr>
                  </w14:solidFill>
                </w14:textFill>
              </w:rPr>
              <w:t>|</w:t>
            </w:r>
            <w:r w:rsidR="004F02D7" w:rsidRPr="001E34CB">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1BA51D19" w14:textId="735E5671" w:rsidR="00A45AAA" w:rsidRPr="00680021" w:rsidRDefault="00680021">
            <w:pPr>
              <w:pStyle w:val="PBACTabletext"/>
              <w:rPr>
                <w:highlight w:val="darkGray"/>
              </w:rPr>
            </w:pPr>
            <w:r w:rsidRPr="00680021">
              <w:rPr>
                <w:color w:val="000000"/>
                <w:spacing w:val="41"/>
                <w:shd w:val="solid" w:color="000000" w:fill="000000"/>
                <w:fitText w:val="462" w:id="-1303676412"/>
                <w14:textFill>
                  <w14:solidFill>
                    <w14:srgbClr w14:val="000000">
                      <w14:alpha w14:val="100000"/>
                    </w14:srgbClr>
                  </w14:solidFill>
                </w14:textFill>
              </w:rPr>
              <w:t>|||||</w:t>
            </w:r>
            <w:r w:rsidRPr="00680021">
              <w:rPr>
                <w:color w:val="000000"/>
                <w:spacing w:val="2"/>
                <w:shd w:val="solid" w:color="000000" w:fill="000000"/>
                <w:fitText w:val="462" w:id="-1303676412"/>
                <w14:textFill>
                  <w14:solidFill>
                    <w14:srgbClr w14:val="000000">
                      <w14:alpha w14:val="100000"/>
                    </w14:srgbClr>
                  </w14:solidFill>
                </w14:textFill>
              </w:rPr>
              <w:t>|</w:t>
            </w:r>
            <w:r w:rsidR="004F02D7" w:rsidRPr="001E34CB">
              <w:rPr>
                <w:vertAlign w:val="superscript"/>
              </w:rPr>
              <w:t>1</w:t>
            </w:r>
          </w:p>
        </w:tc>
      </w:tr>
      <w:tr w:rsidR="00A45AAA" w:rsidRPr="00423AB1" w14:paraId="28E52EC8" w14:textId="77777777">
        <w:trPr>
          <w:trHeight w:val="255"/>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1F876973" w14:textId="77777777" w:rsidR="00A45AAA" w:rsidRPr="00423AB1" w:rsidRDefault="00CA0E70">
            <w:pPr>
              <w:pStyle w:val="PBACTabletext"/>
            </w:pPr>
            <w:r w:rsidRPr="00423AB1">
              <w:rPr>
                <w:b/>
                <w:bCs/>
              </w:rPr>
              <w:t>Children aged 0-17 years with historical diagnosis up to 6 years prior to Year 1</w:t>
            </w:r>
          </w:p>
        </w:tc>
      </w:tr>
      <w:tr w:rsidR="00A45AAA" w:rsidRPr="00423AB1" w14:paraId="58493802"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7B406580" w14:textId="77777777" w:rsidR="00A45AAA" w:rsidRPr="00423AB1" w:rsidRDefault="00CA0E70">
            <w:pPr>
              <w:pStyle w:val="PBACTabletext"/>
            </w:pPr>
            <w:r w:rsidRPr="00423AB1">
              <w:t>Historic persistent children treated</w:t>
            </w:r>
          </w:p>
        </w:tc>
        <w:tc>
          <w:tcPr>
            <w:tcW w:w="604" w:type="pct"/>
            <w:tcBorders>
              <w:top w:val="nil"/>
              <w:left w:val="nil"/>
              <w:bottom w:val="single" w:sz="4" w:space="0" w:color="auto"/>
              <w:right w:val="single" w:sz="4" w:space="0" w:color="auto"/>
            </w:tcBorders>
            <w:shd w:val="clear" w:color="auto" w:fill="auto"/>
            <w:noWrap/>
            <w:vAlign w:val="center"/>
            <w:hideMark/>
          </w:tcPr>
          <w:p w14:paraId="7082DE33" w14:textId="467C1C2B" w:rsidR="00A45AAA" w:rsidRPr="00680021" w:rsidRDefault="00680021">
            <w:pPr>
              <w:pStyle w:val="PBACTabletext"/>
              <w:rPr>
                <w:highlight w:val="darkGray"/>
              </w:rPr>
            </w:pPr>
            <w:r w:rsidRPr="00680021">
              <w:rPr>
                <w:color w:val="000000"/>
                <w:spacing w:val="41"/>
                <w:shd w:val="solid" w:color="000000" w:fill="000000"/>
                <w:fitText w:val="462" w:id="-1303676411"/>
                <w14:textFill>
                  <w14:solidFill>
                    <w14:srgbClr w14:val="000000">
                      <w14:alpha w14:val="100000"/>
                    </w14:srgbClr>
                  </w14:solidFill>
                </w14:textFill>
              </w:rPr>
              <w:t>|||||</w:t>
            </w:r>
            <w:r w:rsidRPr="00680021">
              <w:rPr>
                <w:color w:val="000000"/>
                <w:spacing w:val="2"/>
                <w:shd w:val="solid" w:color="000000" w:fill="000000"/>
                <w:fitText w:val="462" w:id="-1303676411"/>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679350B9" w14:textId="0FD874D1" w:rsidR="00A45AAA" w:rsidRPr="00680021" w:rsidRDefault="00680021">
            <w:pPr>
              <w:pStyle w:val="PBACTabletext"/>
              <w:rPr>
                <w:highlight w:val="darkGray"/>
              </w:rPr>
            </w:pPr>
            <w:r w:rsidRPr="00680021">
              <w:rPr>
                <w:color w:val="000000"/>
                <w:spacing w:val="41"/>
                <w:shd w:val="solid" w:color="000000" w:fill="000000"/>
                <w:fitText w:val="462" w:id="-1303676410"/>
                <w14:textFill>
                  <w14:solidFill>
                    <w14:srgbClr w14:val="000000">
                      <w14:alpha w14:val="100000"/>
                    </w14:srgbClr>
                  </w14:solidFill>
                </w14:textFill>
              </w:rPr>
              <w:t>|||||</w:t>
            </w:r>
            <w:r w:rsidRPr="00680021">
              <w:rPr>
                <w:color w:val="000000"/>
                <w:spacing w:val="2"/>
                <w:shd w:val="solid" w:color="000000" w:fill="000000"/>
                <w:fitText w:val="462" w:id="-1303676410"/>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198CAF56" w14:textId="26E8630F" w:rsidR="00A45AAA" w:rsidRPr="00680021" w:rsidRDefault="00680021">
            <w:pPr>
              <w:pStyle w:val="PBACTabletext"/>
              <w:rPr>
                <w:highlight w:val="darkGray"/>
              </w:rPr>
            </w:pPr>
            <w:r w:rsidRPr="00680021">
              <w:rPr>
                <w:color w:val="000000"/>
                <w:spacing w:val="41"/>
                <w:shd w:val="solid" w:color="000000" w:fill="000000"/>
                <w:fitText w:val="462" w:id="-1303676409"/>
                <w14:textFill>
                  <w14:solidFill>
                    <w14:srgbClr w14:val="000000">
                      <w14:alpha w14:val="100000"/>
                    </w14:srgbClr>
                  </w14:solidFill>
                </w14:textFill>
              </w:rPr>
              <w:t>|||||</w:t>
            </w:r>
            <w:r w:rsidRPr="00680021">
              <w:rPr>
                <w:color w:val="000000"/>
                <w:spacing w:val="2"/>
                <w:shd w:val="solid" w:color="000000" w:fill="000000"/>
                <w:fitText w:val="462" w:id="-1303676409"/>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452F3FD2" w14:textId="5ECF627A" w:rsidR="00A45AAA" w:rsidRPr="00680021" w:rsidRDefault="00680021">
            <w:pPr>
              <w:pStyle w:val="PBACTabletext"/>
              <w:rPr>
                <w:highlight w:val="darkGray"/>
              </w:rPr>
            </w:pPr>
            <w:r w:rsidRPr="00680021">
              <w:rPr>
                <w:color w:val="000000"/>
                <w:spacing w:val="41"/>
                <w:shd w:val="solid" w:color="000000" w:fill="000000"/>
                <w:fitText w:val="462" w:id="-1303676408"/>
                <w14:textFill>
                  <w14:solidFill>
                    <w14:srgbClr w14:val="000000">
                      <w14:alpha w14:val="100000"/>
                    </w14:srgbClr>
                  </w14:solidFill>
                </w14:textFill>
              </w:rPr>
              <w:t>|||||</w:t>
            </w:r>
            <w:r w:rsidRPr="00680021">
              <w:rPr>
                <w:color w:val="000000"/>
                <w:spacing w:val="2"/>
                <w:shd w:val="solid" w:color="000000" w:fill="000000"/>
                <w:fitText w:val="462" w:id="-1303676408"/>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40B0435D" w14:textId="06E630D2" w:rsidR="00A45AAA" w:rsidRPr="00680021" w:rsidRDefault="00680021">
            <w:pPr>
              <w:pStyle w:val="PBACTabletext"/>
              <w:rPr>
                <w:highlight w:val="darkGray"/>
              </w:rPr>
            </w:pPr>
            <w:r w:rsidRPr="00680021">
              <w:rPr>
                <w:color w:val="000000"/>
                <w:spacing w:val="41"/>
                <w:shd w:val="solid" w:color="000000" w:fill="000000"/>
                <w:fitText w:val="462" w:id="-1303676407"/>
                <w14:textFill>
                  <w14:solidFill>
                    <w14:srgbClr w14:val="000000">
                      <w14:alpha w14:val="100000"/>
                    </w14:srgbClr>
                  </w14:solidFill>
                </w14:textFill>
              </w:rPr>
              <w:t>|||||</w:t>
            </w:r>
            <w:r w:rsidRPr="00680021">
              <w:rPr>
                <w:color w:val="000000"/>
                <w:spacing w:val="2"/>
                <w:shd w:val="solid" w:color="000000" w:fill="000000"/>
                <w:fitText w:val="462" w:id="-1303676407"/>
                <w14:textFill>
                  <w14:solidFill>
                    <w14:srgbClr w14:val="000000">
                      <w14:alpha w14:val="100000"/>
                    </w14:srgbClr>
                  </w14:solidFill>
                </w14:textFill>
              </w:rPr>
              <w:t>|</w:t>
            </w:r>
            <w:r w:rsidR="004F02D7" w:rsidRPr="001E34CB">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45152C17" w14:textId="3180A475" w:rsidR="00A45AAA" w:rsidRPr="00680021" w:rsidRDefault="00680021">
            <w:pPr>
              <w:pStyle w:val="PBACTabletext"/>
              <w:rPr>
                <w:highlight w:val="darkGray"/>
              </w:rPr>
            </w:pPr>
            <w:r w:rsidRPr="00680021">
              <w:rPr>
                <w:color w:val="000000"/>
                <w:spacing w:val="41"/>
                <w:shd w:val="solid" w:color="000000" w:fill="000000"/>
                <w:fitText w:val="462" w:id="-1303676406"/>
                <w14:textFill>
                  <w14:solidFill>
                    <w14:srgbClr w14:val="000000">
                      <w14:alpha w14:val="100000"/>
                    </w14:srgbClr>
                  </w14:solidFill>
                </w14:textFill>
              </w:rPr>
              <w:t>|||||</w:t>
            </w:r>
            <w:r w:rsidRPr="00680021">
              <w:rPr>
                <w:color w:val="000000"/>
                <w:spacing w:val="2"/>
                <w:shd w:val="solid" w:color="000000" w:fill="000000"/>
                <w:fitText w:val="462" w:id="-1303676406"/>
                <w14:textFill>
                  <w14:solidFill>
                    <w14:srgbClr w14:val="000000">
                      <w14:alpha w14:val="100000"/>
                    </w14:srgbClr>
                  </w14:solidFill>
                </w14:textFill>
              </w:rPr>
              <w:t>|</w:t>
            </w:r>
            <w:r w:rsidR="004F02D7" w:rsidRPr="001E34CB">
              <w:rPr>
                <w:vertAlign w:val="superscript"/>
              </w:rPr>
              <w:t>1</w:t>
            </w:r>
          </w:p>
        </w:tc>
      </w:tr>
      <w:tr w:rsidR="00A45AAA" w:rsidRPr="00423AB1" w14:paraId="620B7789"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0BF693C6" w14:textId="77777777" w:rsidR="00A45AAA" w:rsidRPr="00423AB1" w:rsidRDefault="00CA0E70">
            <w:pPr>
              <w:pStyle w:val="PBACTabletext"/>
              <w:rPr>
                <w:b/>
                <w:bCs/>
              </w:rPr>
            </w:pPr>
            <w:r w:rsidRPr="00423AB1">
              <w:rPr>
                <w:b/>
                <w:bCs/>
              </w:rPr>
              <w:t>Total children treated</w:t>
            </w:r>
          </w:p>
        </w:tc>
        <w:tc>
          <w:tcPr>
            <w:tcW w:w="604" w:type="pct"/>
            <w:tcBorders>
              <w:top w:val="nil"/>
              <w:left w:val="nil"/>
              <w:bottom w:val="single" w:sz="4" w:space="0" w:color="auto"/>
              <w:right w:val="single" w:sz="4" w:space="0" w:color="auto"/>
            </w:tcBorders>
            <w:shd w:val="clear" w:color="auto" w:fill="auto"/>
            <w:noWrap/>
            <w:vAlign w:val="center"/>
            <w:hideMark/>
          </w:tcPr>
          <w:p w14:paraId="0D8FCDC0" w14:textId="33CB27AC" w:rsidR="00A45AAA" w:rsidRPr="00680021" w:rsidRDefault="00680021">
            <w:pPr>
              <w:pStyle w:val="PBACTabletext"/>
              <w:rPr>
                <w:b/>
                <w:bCs/>
                <w:highlight w:val="darkGray"/>
              </w:rPr>
            </w:pPr>
            <w:r w:rsidRPr="00680021">
              <w:rPr>
                <w:b/>
                <w:bCs/>
                <w:color w:val="000000"/>
                <w:spacing w:val="37"/>
                <w:shd w:val="solid" w:color="000000" w:fill="000000"/>
                <w:fitText w:val="462" w:id="-1303676405"/>
                <w14:textFill>
                  <w14:solidFill>
                    <w14:srgbClr w14:val="000000">
                      <w14:alpha w14:val="100000"/>
                    </w14:srgbClr>
                  </w14:solidFill>
                </w14:textFill>
              </w:rPr>
              <w:t>|||||</w:t>
            </w:r>
            <w:r w:rsidRPr="00680021">
              <w:rPr>
                <w:b/>
                <w:bCs/>
                <w:color w:val="000000"/>
                <w:spacing w:val="2"/>
                <w:shd w:val="solid" w:color="000000" w:fill="000000"/>
                <w:fitText w:val="462" w:id="-1303676405"/>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60D508C7" w14:textId="12FC6A46" w:rsidR="00A45AAA" w:rsidRPr="00680021" w:rsidRDefault="00680021">
            <w:pPr>
              <w:pStyle w:val="PBACTabletext"/>
              <w:rPr>
                <w:b/>
                <w:bCs/>
                <w:highlight w:val="darkGray"/>
              </w:rPr>
            </w:pPr>
            <w:r w:rsidRPr="00680021">
              <w:rPr>
                <w:b/>
                <w:bCs/>
                <w:color w:val="000000"/>
                <w:spacing w:val="37"/>
                <w:shd w:val="solid" w:color="000000" w:fill="000000"/>
                <w:fitText w:val="462" w:id="-1303676404"/>
                <w14:textFill>
                  <w14:solidFill>
                    <w14:srgbClr w14:val="000000">
                      <w14:alpha w14:val="100000"/>
                    </w14:srgbClr>
                  </w14:solidFill>
                </w14:textFill>
              </w:rPr>
              <w:t>|||||</w:t>
            </w:r>
            <w:r w:rsidRPr="00680021">
              <w:rPr>
                <w:b/>
                <w:bCs/>
                <w:color w:val="000000"/>
                <w:spacing w:val="2"/>
                <w:shd w:val="solid" w:color="000000" w:fill="000000"/>
                <w:fitText w:val="462" w:id="-1303676404"/>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67BEA5D0" w14:textId="7793FD9E" w:rsidR="00A45AAA" w:rsidRPr="00680021" w:rsidRDefault="00680021">
            <w:pPr>
              <w:pStyle w:val="PBACTabletext"/>
              <w:rPr>
                <w:b/>
                <w:bCs/>
                <w:highlight w:val="darkGray"/>
              </w:rPr>
            </w:pPr>
            <w:r w:rsidRPr="00680021">
              <w:rPr>
                <w:b/>
                <w:bCs/>
                <w:color w:val="000000"/>
                <w:spacing w:val="37"/>
                <w:shd w:val="solid" w:color="000000" w:fill="000000"/>
                <w:fitText w:val="462" w:id="-1303676403"/>
                <w14:textFill>
                  <w14:solidFill>
                    <w14:srgbClr w14:val="000000">
                      <w14:alpha w14:val="100000"/>
                    </w14:srgbClr>
                  </w14:solidFill>
                </w14:textFill>
              </w:rPr>
              <w:t>|||||</w:t>
            </w:r>
            <w:r w:rsidRPr="00680021">
              <w:rPr>
                <w:b/>
                <w:bCs/>
                <w:color w:val="000000"/>
                <w:spacing w:val="2"/>
                <w:shd w:val="solid" w:color="000000" w:fill="000000"/>
                <w:fitText w:val="462" w:id="-1303676403"/>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17EC0F81" w14:textId="02DE48C5" w:rsidR="00A45AAA" w:rsidRPr="00680021" w:rsidRDefault="00680021">
            <w:pPr>
              <w:pStyle w:val="PBACTabletext"/>
              <w:rPr>
                <w:b/>
                <w:bCs/>
                <w:highlight w:val="darkGray"/>
              </w:rPr>
            </w:pPr>
            <w:r w:rsidRPr="00680021">
              <w:rPr>
                <w:b/>
                <w:bCs/>
                <w:color w:val="000000"/>
                <w:spacing w:val="37"/>
                <w:shd w:val="solid" w:color="000000" w:fill="000000"/>
                <w:fitText w:val="462" w:id="-1303676402"/>
                <w14:textFill>
                  <w14:solidFill>
                    <w14:srgbClr w14:val="000000">
                      <w14:alpha w14:val="100000"/>
                    </w14:srgbClr>
                  </w14:solidFill>
                </w14:textFill>
              </w:rPr>
              <w:t>|||||</w:t>
            </w:r>
            <w:r w:rsidRPr="00680021">
              <w:rPr>
                <w:b/>
                <w:bCs/>
                <w:color w:val="000000"/>
                <w:spacing w:val="2"/>
                <w:shd w:val="solid" w:color="000000" w:fill="000000"/>
                <w:fitText w:val="462" w:id="-1303676402"/>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561B93C4" w14:textId="7C8748B6" w:rsidR="00A45AAA" w:rsidRPr="00680021" w:rsidRDefault="00680021">
            <w:pPr>
              <w:pStyle w:val="PBACTabletext"/>
              <w:rPr>
                <w:b/>
                <w:bCs/>
                <w:highlight w:val="darkGray"/>
              </w:rPr>
            </w:pPr>
            <w:r w:rsidRPr="00680021">
              <w:rPr>
                <w:b/>
                <w:bCs/>
                <w:color w:val="000000"/>
                <w:spacing w:val="37"/>
                <w:shd w:val="solid" w:color="000000" w:fill="000000"/>
                <w:fitText w:val="462" w:id="-1303676401"/>
                <w14:textFill>
                  <w14:solidFill>
                    <w14:srgbClr w14:val="000000">
                      <w14:alpha w14:val="100000"/>
                    </w14:srgbClr>
                  </w14:solidFill>
                </w14:textFill>
              </w:rPr>
              <w:t>|||||</w:t>
            </w:r>
            <w:r w:rsidRPr="00680021">
              <w:rPr>
                <w:b/>
                <w:bCs/>
                <w:color w:val="000000"/>
                <w:spacing w:val="2"/>
                <w:shd w:val="solid" w:color="000000" w:fill="000000"/>
                <w:fitText w:val="462" w:id="-1303676401"/>
                <w14:textFill>
                  <w14:solidFill>
                    <w14:srgbClr w14:val="000000">
                      <w14:alpha w14:val="100000"/>
                    </w14:srgbClr>
                  </w14:solidFill>
                </w14:textFill>
              </w:rPr>
              <w:t>|</w:t>
            </w:r>
            <w:r w:rsidR="004F02D7">
              <w:rPr>
                <w:vertAlign w:val="superscript"/>
              </w:rPr>
              <w:t>3</w:t>
            </w:r>
          </w:p>
        </w:tc>
        <w:tc>
          <w:tcPr>
            <w:tcW w:w="606" w:type="pct"/>
            <w:tcBorders>
              <w:top w:val="nil"/>
              <w:left w:val="nil"/>
              <w:bottom w:val="single" w:sz="4" w:space="0" w:color="auto"/>
              <w:right w:val="single" w:sz="4" w:space="0" w:color="auto"/>
            </w:tcBorders>
            <w:shd w:val="clear" w:color="auto" w:fill="auto"/>
            <w:noWrap/>
            <w:vAlign w:val="center"/>
            <w:hideMark/>
          </w:tcPr>
          <w:p w14:paraId="7B00A01D" w14:textId="3D310A7D" w:rsidR="00A45AAA" w:rsidRPr="00680021" w:rsidRDefault="00680021">
            <w:pPr>
              <w:pStyle w:val="PBACTabletext"/>
              <w:rPr>
                <w:b/>
                <w:bCs/>
                <w:highlight w:val="darkGray"/>
              </w:rPr>
            </w:pPr>
            <w:r w:rsidRPr="00680021">
              <w:rPr>
                <w:b/>
                <w:bCs/>
                <w:color w:val="000000"/>
                <w:spacing w:val="37"/>
                <w:shd w:val="solid" w:color="000000" w:fill="000000"/>
                <w:fitText w:val="462" w:id="-1303676400"/>
                <w14:textFill>
                  <w14:solidFill>
                    <w14:srgbClr w14:val="000000">
                      <w14:alpha w14:val="100000"/>
                    </w14:srgbClr>
                  </w14:solidFill>
                </w14:textFill>
              </w:rPr>
              <w:t>|||||</w:t>
            </w:r>
            <w:r w:rsidRPr="00680021">
              <w:rPr>
                <w:b/>
                <w:bCs/>
                <w:color w:val="000000"/>
                <w:spacing w:val="2"/>
                <w:shd w:val="solid" w:color="000000" w:fill="000000"/>
                <w:fitText w:val="462" w:id="-1303676400"/>
                <w14:textFill>
                  <w14:solidFill>
                    <w14:srgbClr w14:val="000000">
                      <w14:alpha w14:val="100000"/>
                    </w14:srgbClr>
                  </w14:solidFill>
                </w14:textFill>
              </w:rPr>
              <w:t>|</w:t>
            </w:r>
            <w:r w:rsidR="004F02D7">
              <w:rPr>
                <w:vertAlign w:val="superscript"/>
              </w:rPr>
              <w:t>3</w:t>
            </w:r>
          </w:p>
        </w:tc>
      </w:tr>
      <w:tr w:rsidR="00A45AAA" w:rsidRPr="00423AB1" w14:paraId="2A9923E4" w14:textId="77777777">
        <w:trPr>
          <w:trHeight w:val="255"/>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6CF5BE79" w14:textId="77777777" w:rsidR="00A45AAA" w:rsidRPr="00423AB1" w:rsidRDefault="00CA0E70">
            <w:pPr>
              <w:pStyle w:val="PBACTabletext"/>
            </w:pPr>
            <w:r w:rsidRPr="00423AB1">
              <w:rPr>
                <w:b/>
                <w:bCs/>
              </w:rPr>
              <w:t>Adults aged 18-100 years diagnosed in Years 1-6</w:t>
            </w:r>
          </w:p>
        </w:tc>
      </w:tr>
      <w:tr w:rsidR="00A45AAA" w:rsidRPr="00423AB1" w14:paraId="08F0CDA8"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002A616" w14:textId="77777777" w:rsidR="00A45AAA" w:rsidRPr="00423AB1" w:rsidRDefault="00CA0E70">
            <w:pPr>
              <w:pStyle w:val="PBACTabletext"/>
            </w:pPr>
            <w:r w:rsidRPr="00423AB1">
              <w:t xml:space="preserve">Australian population </w:t>
            </w:r>
          </w:p>
        </w:tc>
        <w:tc>
          <w:tcPr>
            <w:tcW w:w="604" w:type="pct"/>
            <w:tcBorders>
              <w:top w:val="nil"/>
              <w:left w:val="nil"/>
              <w:bottom w:val="single" w:sz="4" w:space="0" w:color="auto"/>
              <w:right w:val="single" w:sz="4" w:space="0" w:color="auto"/>
            </w:tcBorders>
            <w:shd w:val="clear" w:color="auto" w:fill="auto"/>
            <w:noWrap/>
            <w:vAlign w:val="center"/>
            <w:hideMark/>
          </w:tcPr>
          <w:p w14:paraId="10AA860B" w14:textId="77777777" w:rsidR="00A45AAA" w:rsidRPr="00423AB1" w:rsidRDefault="00CA0E70">
            <w:pPr>
              <w:pStyle w:val="PBACTabletext"/>
            </w:pPr>
            <w:r w:rsidRPr="00423AB1">
              <w:t xml:space="preserve">20,757,917 </w:t>
            </w:r>
          </w:p>
        </w:tc>
        <w:tc>
          <w:tcPr>
            <w:tcW w:w="604" w:type="pct"/>
            <w:tcBorders>
              <w:top w:val="nil"/>
              <w:left w:val="nil"/>
              <w:bottom w:val="single" w:sz="4" w:space="0" w:color="auto"/>
              <w:right w:val="single" w:sz="4" w:space="0" w:color="auto"/>
            </w:tcBorders>
            <w:shd w:val="clear" w:color="auto" w:fill="auto"/>
            <w:noWrap/>
            <w:vAlign w:val="center"/>
            <w:hideMark/>
          </w:tcPr>
          <w:p w14:paraId="78E5049F" w14:textId="77777777" w:rsidR="00A45AAA" w:rsidRPr="00423AB1" w:rsidRDefault="00CA0E70">
            <w:pPr>
              <w:pStyle w:val="PBACTabletext"/>
            </w:pPr>
            <w:r w:rsidRPr="00423AB1">
              <w:t xml:space="preserve">21,082,471 </w:t>
            </w:r>
          </w:p>
        </w:tc>
        <w:tc>
          <w:tcPr>
            <w:tcW w:w="604" w:type="pct"/>
            <w:tcBorders>
              <w:top w:val="nil"/>
              <w:left w:val="nil"/>
              <w:bottom w:val="single" w:sz="4" w:space="0" w:color="auto"/>
              <w:right w:val="single" w:sz="4" w:space="0" w:color="auto"/>
            </w:tcBorders>
            <w:shd w:val="clear" w:color="auto" w:fill="auto"/>
            <w:noWrap/>
            <w:vAlign w:val="center"/>
            <w:hideMark/>
          </w:tcPr>
          <w:p w14:paraId="04EF438C" w14:textId="77777777" w:rsidR="00A45AAA" w:rsidRPr="00423AB1" w:rsidRDefault="00CA0E70">
            <w:pPr>
              <w:pStyle w:val="PBACTabletext"/>
            </w:pPr>
            <w:r w:rsidRPr="00423AB1">
              <w:t xml:space="preserve">21,411,852 </w:t>
            </w:r>
          </w:p>
        </w:tc>
        <w:tc>
          <w:tcPr>
            <w:tcW w:w="604" w:type="pct"/>
            <w:tcBorders>
              <w:top w:val="nil"/>
              <w:left w:val="nil"/>
              <w:bottom w:val="single" w:sz="4" w:space="0" w:color="auto"/>
              <w:right w:val="single" w:sz="4" w:space="0" w:color="auto"/>
            </w:tcBorders>
            <w:shd w:val="clear" w:color="auto" w:fill="auto"/>
            <w:noWrap/>
            <w:vAlign w:val="center"/>
            <w:hideMark/>
          </w:tcPr>
          <w:p w14:paraId="69FF0808" w14:textId="77777777" w:rsidR="00A45AAA" w:rsidRPr="00423AB1" w:rsidRDefault="00CA0E70">
            <w:pPr>
              <w:pStyle w:val="PBACTabletext"/>
            </w:pPr>
            <w:r w:rsidRPr="00423AB1">
              <w:t xml:space="preserve">21,744,502 </w:t>
            </w:r>
          </w:p>
        </w:tc>
        <w:tc>
          <w:tcPr>
            <w:tcW w:w="604" w:type="pct"/>
            <w:tcBorders>
              <w:top w:val="nil"/>
              <w:left w:val="nil"/>
              <w:bottom w:val="single" w:sz="4" w:space="0" w:color="auto"/>
              <w:right w:val="single" w:sz="4" w:space="0" w:color="auto"/>
            </w:tcBorders>
            <w:shd w:val="clear" w:color="auto" w:fill="auto"/>
            <w:noWrap/>
            <w:vAlign w:val="center"/>
            <w:hideMark/>
          </w:tcPr>
          <w:p w14:paraId="77E40141" w14:textId="77777777" w:rsidR="00A45AAA" w:rsidRPr="00423AB1" w:rsidRDefault="00CA0E70">
            <w:pPr>
              <w:pStyle w:val="PBACTabletext"/>
            </w:pPr>
            <w:r w:rsidRPr="00423AB1">
              <w:t xml:space="preserve">22,073,220 </w:t>
            </w:r>
          </w:p>
        </w:tc>
        <w:tc>
          <w:tcPr>
            <w:tcW w:w="606" w:type="pct"/>
            <w:tcBorders>
              <w:top w:val="nil"/>
              <w:left w:val="nil"/>
              <w:bottom w:val="single" w:sz="4" w:space="0" w:color="auto"/>
              <w:right w:val="single" w:sz="4" w:space="0" w:color="auto"/>
            </w:tcBorders>
            <w:shd w:val="clear" w:color="auto" w:fill="auto"/>
            <w:noWrap/>
            <w:vAlign w:val="center"/>
            <w:hideMark/>
          </w:tcPr>
          <w:p w14:paraId="01111F77" w14:textId="77777777" w:rsidR="00A45AAA" w:rsidRPr="00423AB1" w:rsidRDefault="00CA0E70">
            <w:pPr>
              <w:pStyle w:val="PBACTabletext"/>
            </w:pPr>
            <w:r w:rsidRPr="00423AB1">
              <w:t xml:space="preserve">22,393,101 </w:t>
            </w:r>
          </w:p>
        </w:tc>
      </w:tr>
      <w:tr w:rsidR="00A45AAA" w:rsidRPr="00423AB1" w14:paraId="3958BC06"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190E6D11" w14:textId="77777777" w:rsidR="00A45AAA" w:rsidRPr="00423AB1" w:rsidRDefault="00CA0E70">
            <w:pPr>
              <w:pStyle w:val="PBACTabletext"/>
            </w:pPr>
            <w:r w:rsidRPr="00423AB1">
              <w:t>Incident epilepsy patients</w:t>
            </w:r>
          </w:p>
        </w:tc>
        <w:tc>
          <w:tcPr>
            <w:tcW w:w="604" w:type="pct"/>
            <w:tcBorders>
              <w:top w:val="nil"/>
              <w:left w:val="nil"/>
              <w:bottom w:val="single" w:sz="4" w:space="0" w:color="auto"/>
              <w:right w:val="single" w:sz="4" w:space="0" w:color="auto"/>
            </w:tcBorders>
            <w:shd w:val="clear" w:color="auto" w:fill="auto"/>
            <w:noWrap/>
            <w:vAlign w:val="center"/>
            <w:hideMark/>
          </w:tcPr>
          <w:p w14:paraId="597AEBA5" w14:textId="07239037" w:rsidR="00A45AAA" w:rsidRPr="00680021" w:rsidRDefault="00680021">
            <w:pPr>
              <w:pStyle w:val="PBACTabletext"/>
              <w:rPr>
                <w:highlight w:val="darkGray"/>
              </w:rPr>
            </w:pPr>
            <w:r w:rsidRPr="00680021">
              <w:rPr>
                <w:color w:val="000000"/>
                <w:spacing w:val="41"/>
                <w:shd w:val="solid" w:color="000000" w:fill="000000"/>
                <w:fitText w:val="462" w:id="-1303676416"/>
                <w14:textFill>
                  <w14:solidFill>
                    <w14:srgbClr w14:val="000000">
                      <w14:alpha w14:val="100000"/>
                    </w14:srgbClr>
                  </w14:solidFill>
                </w14:textFill>
              </w:rPr>
              <w:t>|||||</w:t>
            </w:r>
            <w:r w:rsidRPr="00680021">
              <w:rPr>
                <w:color w:val="000000"/>
                <w:spacing w:val="2"/>
                <w:shd w:val="solid" w:color="000000" w:fill="000000"/>
                <w:fitText w:val="462" w:id="-1303676416"/>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5BAEFF8E" w14:textId="44CA8EC1" w:rsidR="00A45AAA" w:rsidRPr="00680021" w:rsidRDefault="00680021">
            <w:pPr>
              <w:pStyle w:val="PBACTabletext"/>
              <w:rPr>
                <w:highlight w:val="darkGray"/>
              </w:rPr>
            </w:pPr>
            <w:r w:rsidRPr="00680021">
              <w:rPr>
                <w:color w:val="000000"/>
                <w:spacing w:val="41"/>
                <w:shd w:val="solid" w:color="000000" w:fill="000000"/>
                <w:fitText w:val="462" w:id="-1303676415"/>
                <w14:textFill>
                  <w14:solidFill>
                    <w14:srgbClr w14:val="000000">
                      <w14:alpha w14:val="100000"/>
                    </w14:srgbClr>
                  </w14:solidFill>
                </w14:textFill>
              </w:rPr>
              <w:t>|||||</w:t>
            </w:r>
            <w:r w:rsidRPr="00680021">
              <w:rPr>
                <w:color w:val="000000"/>
                <w:spacing w:val="2"/>
                <w:shd w:val="solid" w:color="000000" w:fill="000000"/>
                <w:fitText w:val="462" w:id="-1303676415"/>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638ECE3D" w14:textId="7AA805F8" w:rsidR="00A45AAA" w:rsidRPr="00680021" w:rsidRDefault="00680021">
            <w:pPr>
              <w:pStyle w:val="PBACTabletext"/>
              <w:rPr>
                <w:highlight w:val="darkGray"/>
              </w:rPr>
            </w:pPr>
            <w:r w:rsidRPr="00680021">
              <w:rPr>
                <w:color w:val="000000"/>
                <w:spacing w:val="41"/>
                <w:shd w:val="solid" w:color="000000" w:fill="000000"/>
                <w:fitText w:val="462" w:id="-1303676414"/>
                <w14:textFill>
                  <w14:solidFill>
                    <w14:srgbClr w14:val="000000">
                      <w14:alpha w14:val="100000"/>
                    </w14:srgbClr>
                  </w14:solidFill>
                </w14:textFill>
              </w:rPr>
              <w:t>|||||</w:t>
            </w:r>
            <w:r w:rsidRPr="00680021">
              <w:rPr>
                <w:color w:val="000000"/>
                <w:spacing w:val="2"/>
                <w:shd w:val="solid" w:color="000000" w:fill="000000"/>
                <w:fitText w:val="462" w:id="-1303676414"/>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788AEA53" w14:textId="5F4249AC" w:rsidR="00A45AAA" w:rsidRPr="00680021" w:rsidRDefault="00680021">
            <w:pPr>
              <w:pStyle w:val="PBACTabletext"/>
              <w:rPr>
                <w:highlight w:val="darkGray"/>
              </w:rPr>
            </w:pPr>
            <w:r w:rsidRPr="00680021">
              <w:rPr>
                <w:color w:val="000000"/>
                <w:spacing w:val="41"/>
                <w:shd w:val="solid" w:color="000000" w:fill="000000"/>
                <w:fitText w:val="462" w:id="-1303676413"/>
                <w14:textFill>
                  <w14:solidFill>
                    <w14:srgbClr w14:val="000000">
                      <w14:alpha w14:val="100000"/>
                    </w14:srgbClr>
                  </w14:solidFill>
                </w14:textFill>
              </w:rPr>
              <w:t>|||||</w:t>
            </w:r>
            <w:r w:rsidRPr="00680021">
              <w:rPr>
                <w:color w:val="000000"/>
                <w:spacing w:val="2"/>
                <w:shd w:val="solid" w:color="000000" w:fill="000000"/>
                <w:fitText w:val="462" w:id="-1303676413"/>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044C6F23" w14:textId="5977023A" w:rsidR="00A45AAA" w:rsidRPr="00680021" w:rsidRDefault="00680021">
            <w:pPr>
              <w:pStyle w:val="PBACTabletext"/>
              <w:rPr>
                <w:highlight w:val="darkGray"/>
              </w:rPr>
            </w:pPr>
            <w:r w:rsidRPr="00680021">
              <w:rPr>
                <w:color w:val="000000"/>
                <w:spacing w:val="41"/>
                <w:shd w:val="solid" w:color="000000" w:fill="000000"/>
                <w:fitText w:val="462" w:id="-1303676412"/>
                <w14:textFill>
                  <w14:solidFill>
                    <w14:srgbClr w14:val="000000">
                      <w14:alpha w14:val="100000"/>
                    </w14:srgbClr>
                  </w14:solidFill>
                </w14:textFill>
              </w:rPr>
              <w:t>|||||</w:t>
            </w:r>
            <w:r w:rsidRPr="00680021">
              <w:rPr>
                <w:color w:val="000000"/>
                <w:spacing w:val="2"/>
                <w:shd w:val="solid" w:color="000000" w:fill="000000"/>
                <w:fitText w:val="462" w:id="-1303676412"/>
                <w14:textFill>
                  <w14:solidFill>
                    <w14:srgbClr w14:val="000000">
                      <w14:alpha w14:val="100000"/>
                    </w14:srgbClr>
                  </w14:solidFill>
                </w14:textFill>
              </w:rPr>
              <w:t>|</w:t>
            </w:r>
            <w:r w:rsidR="004F02D7">
              <w:rPr>
                <w:vertAlign w:val="superscript"/>
              </w:rPr>
              <w:t>4</w:t>
            </w:r>
          </w:p>
        </w:tc>
        <w:tc>
          <w:tcPr>
            <w:tcW w:w="606" w:type="pct"/>
            <w:tcBorders>
              <w:top w:val="nil"/>
              <w:left w:val="nil"/>
              <w:bottom w:val="single" w:sz="4" w:space="0" w:color="auto"/>
              <w:right w:val="single" w:sz="4" w:space="0" w:color="auto"/>
            </w:tcBorders>
            <w:shd w:val="clear" w:color="auto" w:fill="auto"/>
            <w:noWrap/>
            <w:vAlign w:val="center"/>
            <w:hideMark/>
          </w:tcPr>
          <w:p w14:paraId="0350444C" w14:textId="64365080" w:rsidR="00A45AAA" w:rsidRPr="00680021" w:rsidRDefault="00680021">
            <w:pPr>
              <w:pStyle w:val="PBACTabletext"/>
              <w:rPr>
                <w:highlight w:val="darkGray"/>
              </w:rPr>
            </w:pPr>
            <w:r w:rsidRPr="00680021">
              <w:rPr>
                <w:color w:val="000000"/>
                <w:spacing w:val="41"/>
                <w:shd w:val="solid" w:color="000000" w:fill="000000"/>
                <w:fitText w:val="462" w:id="-1303676411"/>
                <w14:textFill>
                  <w14:solidFill>
                    <w14:srgbClr w14:val="000000">
                      <w14:alpha w14:val="100000"/>
                    </w14:srgbClr>
                  </w14:solidFill>
                </w14:textFill>
              </w:rPr>
              <w:t>|||||</w:t>
            </w:r>
            <w:r w:rsidRPr="00680021">
              <w:rPr>
                <w:color w:val="000000"/>
                <w:spacing w:val="2"/>
                <w:shd w:val="solid" w:color="000000" w:fill="000000"/>
                <w:fitText w:val="462" w:id="-1303676411"/>
                <w14:textFill>
                  <w14:solidFill>
                    <w14:srgbClr w14:val="000000">
                      <w14:alpha w14:val="100000"/>
                    </w14:srgbClr>
                  </w14:solidFill>
                </w14:textFill>
              </w:rPr>
              <w:t>|</w:t>
            </w:r>
            <w:r w:rsidR="004F02D7">
              <w:rPr>
                <w:vertAlign w:val="superscript"/>
              </w:rPr>
              <w:t>4</w:t>
            </w:r>
          </w:p>
        </w:tc>
      </w:tr>
      <w:tr w:rsidR="00A45AAA" w:rsidRPr="00423AB1" w14:paraId="27D50F51"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1C3216AA" w14:textId="77777777" w:rsidR="00A45AAA" w:rsidRPr="00423AB1" w:rsidRDefault="00CA0E70">
            <w:pPr>
              <w:pStyle w:val="PBACTabletext"/>
            </w:pPr>
            <w:r w:rsidRPr="00423AB1">
              <w:t>Experiencing GCSE</w:t>
            </w:r>
          </w:p>
        </w:tc>
        <w:tc>
          <w:tcPr>
            <w:tcW w:w="604" w:type="pct"/>
            <w:tcBorders>
              <w:top w:val="nil"/>
              <w:left w:val="nil"/>
              <w:bottom w:val="single" w:sz="4" w:space="0" w:color="auto"/>
              <w:right w:val="single" w:sz="4" w:space="0" w:color="auto"/>
            </w:tcBorders>
            <w:shd w:val="clear" w:color="auto" w:fill="auto"/>
            <w:noWrap/>
            <w:vAlign w:val="center"/>
            <w:hideMark/>
          </w:tcPr>
          <w:p w14:paraId="489C3220" w14:textId="01F92090" w:rsidR="00A45AAA" w:rsidRPr="00680021" w:rsidRDefault="00680021">
            <w:pPr>
              <w:pStyle w:val="PBACTabletext"/>
              <w:rPr>
                <w:highlight w:val="darkGray"/>
              </w:rPr>
            </w:pPr>
            <w:r w:rsidRPr="00680021">
              <w:rPr>
                <w:color w:val="000000"/>
                <w:spacing w:val="41"/>
                <w:shd w:val="solid" w:color="000000" w:fill="000000"/>
                <w:fitText w:val="462" w:id="-1303676410"/>
                <w14:textFill>
                  <w14:solidFill>
                    <w14:srgbClr w14:val="000000">
                      <w14:alpha w14:val="100000"/>
                    </w14:srgbClr>
                  </w14:solidFill>
                </w14:textFill>
              </w:rPr>
              <w:t>|||||</w:t>
            </w:r>
            <w:r w:rsidRPr="00680021">
              <w:rPr>
                <w:color w:val="000000"/>
                <w:spacing w:val="2"/>
                <w:shd w:val="solid" w:color="000000" w:fill="000000"/>
                <w:fitText w:val="462" w:id="-1303676410"/>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2B3BE293" w14:textId="1C82D7FC" w:rsidR="00A45AAA" w:rsidRPr="00680021" w:rsidRDefault="00680021">
            <w:pPr>
              <w:pStyle w:val="PBACTabletext"/>
              <w:rPr>
                <w:highlight w:val="darkGray"/>
              </w:rPr>
            </w:pPr>
            <w:r w:rsidRPr="00680021">
              <w:rPr>
                <w:color w:val="000000"/>
                <w:spacing w:val="41"/>
                <w:shd w:val="solid" w:color="000000" w:fill="000000"/>
                <w:fitText w:val="462" w:id="-1303676409"/>
                <w14:textFill>
                  <w14:solidFill>
                    <w14:srgbClr w14:val="000000">
                      <w14:alpha w14:val="100000"/>
                    </w14:srgbClr>
                  </w14:solidFill>
                </w14:textFill>
              </w:rPr>
              <w:t>|||||</w:t>
            </w:r>
            <w:r w:rsidRPr="00680021">
              <w:rPr>
                <w:color w:val="000000"/>
                <w:spacing w:val="2"/>
                <w:shd w:val="solid" w:color="000000" w:fill="000000"/>
                <w:fitText w:val="462" w:id="-1303676409"/>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336FD8ED" w14:textId="6EE431B3" w:rsidR="00A45AAA" w:rsidRPr="00680021" w:rsidRDefault="00680021">
            <w:pPr>
              <w:pStyle w:val="PBACTabletext"/>
              <w:rPr>
                <w:highlight w:val="darkGray"/>
              </w:rPr>
            </w:pPr>
            <w:r w:rsidRPr="00680021">
              <w:rPr>
                <w:color w:val="000000"/>
                <w:spacing w:val="41"/>
                <w:shd w:val="solid" w:color="000000" w:fill="000000"/>
                <w:fitText w:val="462" w:id="-1303676408"/>
                <w14:textFill>
                  <w14:solidFill>
                    <w14:srgbClr w14:val="000000">
                      <w14:alpha w14:val="100000"/>
                    </w14:srgbClr>
                  </w14:solidFill>
                </w14:textFill>
              </w:rPr>
              <w:t>|||||</w:t>
            </w:r>
            <w:r w:rsidRPr="00680021">
              <w:rPr>
                <w:color w:val="000000"/>
                <w:spacing w:val="2"/>
                <w:shd w:val="solid" w:color="000000" w:fill="000000"/>
                <w:fitText w:val="462" w:id="-1303676408"/>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64E1C66D" w14:textId="786693E6" w:rsidR="00A45AAA" w:rsidRPr="00680021" w:rsidRDefault="00680021">
            <w:pPr>
              <w:pStyle w:val="PBACTabletext"/>
              <w:rPr>
                <w:highlight w:val="darkGray"/>
              </w:rPr>
            </w:pPr>
            <w:r w:rsidRPr="00680021">
              <w:rPr>
                <w:color w:val="000000"/>
                <w:spacing w:val="41"/>
                <w:shd w:val="solid" w:color="000000" w:fill="000000"/>
                <w:fitText w:val="462" w:id="-1303676407"/>
                <w14:textFill>
                  <w14:solidFill>
                    <w14:srgbClr w14:val="000000">
                      <w14:alpha w14:val="100000"/>
                    </w14:srgbClr>
                  </w14:solidFill>
                </w14:textFill>
              </w:rPr>
              <w:t>|||||</w:t>
            </w:r>
            <w:r w:rsidRPr="00680021">
              <w:rPr>
                <w:color w:val="000000"/>
                <w:spacing w:val="2"/>
                <w:shd w:val="solid" w:color="000000" w:fill="000000"/>
                <w:fitText w:val="462" w:id="-1303676407"/>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448624A1" w14:textId="57E805CC" w:rsidR="00A45AAA" w:rsidRPr="00680021" w:rsidRDefault="00680021">
            <w:pPr>
              <w:pStyle w:val="PBACTabletext"/>
              <w:rPr>
                <w:highlight w:val="darkGray"/>
              </w:rPr>
            </w:pPr>
            <w:r w:rsidRPr="00680021">
              <w:rPr>
                <w:color w:val="000000"/>
                <w:spacing w:val="41"/>
                <w:shd w:val="solid" w:color="000000" w:fill="000000"/>
                <w:fitText w:val="462" w:id="-1303676406"/>
                <w14:textFill>
                  <w14:solidFill>
                    <w14:srgbClr w14:val="000000">
                      <w14:alpha w14:val="100000"/>
                    </w14:srgbClr>
                  </w14:solidFill>
                </w14:textFill>
              </w:rPr>
              <w:t>|||||</w:t>
            </w:r>
            <w:r w:rsidRPr="00680021">
              <w:rPr>
                <w:color w:val="000000"/>
                <w:spacing w:val="2"/>
                <w:shd w:val="solid" w:color="000000" w:fill="000000"/>
                <w:fitText w:val="462" w:id="-1303676406"/>
                <w14:textFill>
                  <w14:solidFill>
                    <w14:srgbClr w14:val="000000">
                      <w14:alpha w14:val="100000"/>
                    </w14:srgbClr>
                  </w14:solidFill>
                </w14:textFill>
              </w:rPr>
              <w:t>|</w:t>
            </w:r>
            <w:r w:rsidR="004F02D7" w:rsidRPr="001E34CB">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693816F1" w14:textId="77052E89" w:rsidR="00A45AAA" w:rsidRPr="00680021" w:rsidRDefault="00680021">
            <w:pPr>
              <w:pStyle w:val="PBACTabletext"/>
              <w:rPr>
                <w:highlight w:val="darkGray"/>
              </w:rPr>
            </w:pPr>
            <w:r w:rsidRPr="00680021">
              <w:rPr>
                <w:color w:val="000000"/>
                <w:spacing w:val="41"/>
                <w:shd w:val="solid" w:color="000000" w:fill="000000"/>
                <w:fitText w:val="462" w:id="-1303676405"/>
                <w14:textFill>
                  <w14:solidFill>
                    <w14:srgbClr w14:val="000000">
                      <w14:alpha w14:val="100000"/>
                    </w14:srgbClr>
                  </w14:solidFill>
                </w14:textFill>
              </w:rPr>
              <w:t>|||||</w:t>
            </w:r>
            <w:r w:rsidRPr="00680021">
              <w:rPr>
                <w:color w:val="000000"/>
                <w:spacing w:val="2"/>
                <w:shd w:val="solid" w:color="000000" w:fill="000000"/>
                <w:fitText w:val="462" w:id="-1303676405"/>
                <w14:textFill>
                  <w14:solidFill>
                    <w14:srgbClr w14:val="000000">
                      <w14:alpha w14:val="100000"/>
                    </w14:srgbClr>
                  </w14:solidFill>
                </w14:textFill>
              </w:rPr>
              <w:t>|</w:t>
            </w:r>
            <w:r w:rsidR="004F02D7" w:rsidRPr="001E34CB">
              <w:rPr>
                <w:vertAlign w:val="superscript"/>
              </w:rPr>
              <w:t>1</w:t>
            </w:r>
          </w:p>
        </w:tc>
      </w:tr>
      <w:tr w:rsidR="00A45AAA" w:rsidRPr="00423AB1" w14:paraId="03580E5E"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33B96241" w14:textId="77777777" w:rsidR="00A45AAA" w:rsidRPr="00423AB1" w:rsidRDefault="00CA0E70">
            <w:pPr>
              <w:pStyle w:val="PBACTabletext"/>
            </w:pPr>
            <w:r w:rsidRPr="00423AB1">
              <w:t>Treatment uptake</w:t>
            </w:r>
          </w:p>
        </w:tc>
        <w:tc>
          <w:tcPr>
            <w:tcW w:w="604" w:type="pct"/>
            <w:tcBorders>
              <w:top w:val="nil"/>
              <w:left w:val="nil"/>
              <w:bottom w:val="single" w:sz="4" w:space="0" w:color="auto"/>
              <w:right w:val="single" w:sz="4" w:space="0" w:color="auto"/>
            </w:tcBorders>
            <w:shd w:val="clear" w:color="auto" w:fill="auto"/>
            <w:noWrap/>
            <w:vAlign w:val="center"/>
            <w:hideMark/>
          </w:tcPr>
          <w:p w14:paraId="69FB2A8F" w14:textId="77777777" w:rsidR="00A45AAA" w:rsidRPr="00423AB1" w:rsidRDefault="00CA0E70">
            <w:pPr>
              <w:pStyle w:val="PBACTabletext"/>
            </w:pPr>
            <w:r w:rsidRPr="00423AB1">
              <w:t>30.00%</w:t>
            </w:r>
          </w:p>
        </w:tc>
        <w:tc>
          <w:tcPr>
            <w:tcW w:w="604" w:type="pct"/>
            <w:tcBorders>
              <w:top w:val="nil"/>
              <w:left w:val="nil"/>
              <w:bottom w:val="single" w:sz="4" w:space="0" w:color="auto"/>
              <w:right w:val="single" w:sz="4" w:space="0" w:color="auto"/>
            </w:tcBorders>
            <w:shd w:val="clear" w:color="auto" w:fill="auto"/>
            <w:noWrap/>
            <w:vAlign w:val="center"/>
            <w:hideMark/>
          </w:tcPr>
          <w:p w14:paraId="639C8CB5" w14:textId="77777777" w:rsidR="00A45AAA" w:rsidRPr="00423AB1" w:rsidRDefault="00CA0E70">
            <w:pPr>
              <w:pStyle w:val="PBACTabletext"/>
            </w:pPr>
            <w:r w:rsidRPr="00423AB1">
              <w:t>40.00%</w:t>
            </w:r>
          </w:p>
        </w:tc>
        <w:tc>
          <w:tcPr>
            <w:tcW w:w="604" w:type="pct"/>
            <w:tcBorders>
              <w:top w:val="nil"/>
              <w:left w:val="nil"/>
              <w:bottom w:val="single" w:sz="4" w:space="0" w:color="auto"/>
              <w:right w:val="single" w:sz="4" w:space="0" w:color="auto"/>
            </w:tcBorders>
            <w:shd w:val="clear" w:color="auto" w:fill="auto"/>
            <w:noWrap/>
            <w:vAlign w:val="center"/>
            <w:hideMark/>
          </w:tcPr>
          <w:p w14:paraId="07CEF704" w14:textId="77777777" w:rsidR="00A45AAA" w:rsidRPr="00423AB1" w:rsidRDefault="00CA0E70">
            <w:pPr>
              <w:pStyle w:val="PBACTabletext"/>
            </w:pPr>
            <w:r w:rsidRPr="00423AB1">
              <w:t>50.00%</w:t>
            </w:r>
          </w:p>
        </w:tc>
        <w:tc>
          <w:tcPr>
            <w:tcW w:w="604" w:type="pct"/>
            <w:tcBorders>
              <w:top w:val="nil"/>
              <w:left w:val="nil"/>
              <w:bottom w:val="single" w:sz="4" w:space="0" w:color="auto"/>
              <w:right w:val="single" w:sz="4" w:space="0" w:color="auto"/>
            </w:tcBorders>
            <w:shd w:val="clear" w:color="auto" w:fill="auto"/>
            <w:noWrap/>
            <w:vAlign w:val="center"/>
            <w:hideMark/>
          </w:tcPr>
          <w:p w14:paraId="29E70037" w14:textId="77777777" w:rsidR="00A45AAA" w:rsidRPr="00423AB1" w:rsidRDefault="00CA0E70">
            <w:pPr>
              <w:pStyle w:val="PBACTabletext"/>
            </w:pPr>
            <w:r w:rsidRPr="00423AB1">
              <w:t>55.00%</w:t>
            </w:r>
          </w:p>
        </w:tc>
        <w:tc>
          <w:tcPr>
            <w:tcW w:w="604" w:type="pct"/>
            <w:tcBorders>
              <w:top w:val="nil"/>
              <w:left w:val="nil"/>
              <w:bottom w:val="single" w:sz="4" w:space="0" w:color="auto"/>
              <w:right w:val="single" w:sz="4" w:space="0" w:color="auto"/>
            </w:tcBorders>
            <w:shd w:val="clear" w:color="auto" w:fill="auto"/>
            <w:noWrap/>
            <w:vAlign w:val="center"/>
            <w:hideMark/>
          </w:tcPr>
          <w:p w14:paraId="1DFFF475" w14:textId="77777777" w:rsidR="00A45AAA" w:rsidRPr="00423AB1" w:rsidRDefault="00CA0E70">
            <w:pPr>
              <w:pStyle w:val="PBACTabletext"/>
            </w:pPr>
            <w:r w:rsidRPr="00423AB1">
              <w:t>55.00%</w:t>
            </w:r>
          </w:p>
        </w:tc>
        <w:tc>
          <w:tcPr>
            <w:tcW w:w="606" w:type="pct"/>
            <w:tcBorders>
              <w:top w:val="nil"/>
              <w:left w:val="nil"/>
              <w:bottom w:val="single" w:sz="4" w:space="0" w:color="auto"/>
              <w:right w:val="single" w:sz="4" w:space="0" w:color="auto"/>
            </w:tcBorders>
            <w:shd w:val="clear" w:color="auto" w:fill="auto"/>
            <w:noWrap/>
            <w:vAlign w:val="center"/>
            <w:hideMark/>
          </w:tcPr>
          <w:p w14:paraId="7F51E200" w14:textId="77777777" w:rsidR="00A45AAA" w:rsidRPr="00423AB1" w:rsidRDefault="00CA0E70">
            <w:pPr>
              <w:pStyle w:val="PBACTabletext"/>
            </w:pPr>
            <w:r w:rsidRPr="00423AB1">
              <w:t>55.00%</w:t>
            </w:r>
          </w:p>
        </w:tc>
      </w:tr>
      <w:tr w:rsidR="00A45AAA" w:rsidRPr="00423AB1" w14:paraId="7CE12664"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42BE312" w14:textId="77777777" w:rsidR="00A45AAA" w:rsidRPr="00423AB1" w:rsidRDefault="00CA0E70">
            <w:pPr>
              <w:pStyle w:val="PBACTabletext"/>
            </w:pPr>
            <w:r w:rsidRPr="00423AB1">
              <w:t>Incident patients</w:t>
            </w:r>
          </w:p>
        </w:tc>
        <w:tc>
          <w:tcPr>
            <w:tcW w:w="604" w:type="pct"/>
            <w:tcBorders>
              <w:top w:val="nil"/>
              <w:left w:val="nil"/>
              <w:bottom w:val="single" w:sz="4" w:space="0" w:color="auto"/>
              <w:right w:val="single" w:sz="4" w:space="0" w:color="auto"/>
            </w:tcBorders>
            <w:shd w:val="clear" w:color="auto" w:fill="auto"/>
            <w:noWrap/>
            <w:vAlign w:val="center"/>
            <w:hideMark/>
          </w:tcPr>
          <w:p w14:paraId="02B308DA" w14:textId="0FA5FF69" w:rsidR="00A45AAA" w:rsidRPr="00680021" w:rsidRDefault="00680021">
            <w:pPr>
              <w:pStyle w:val="PBACTabletext"/>
              <w:rPr>
                <w:highlight w:val="darkGray"/>
              </w:rPr>
            </w:pPr>
            <w:r w:rsidRPr="00680021">
              <w:rPr>
                <w:color w:val="000000"/>
                <w:spacing w:val="41"/>
                <w:shd w:val="solid" w:color="000000" w:fill="000000"/>
                <w:fitText w:val="462" w:id="-1303676404"/>
                <w14:textFill>
                  <w14:solidFill>
                    <w14:srgbClr w14:val="000000">
                      <w14:alpha w14:val="100000"/>
                    </w14:srgbClr>
                  </w14:solidFill>
                </w14:textFill>
              </w:rPr>
              <w:t>|||||</w:t>
            </w:r>
            <w:r w:rsidRPr="00680021">
              <w:rPr>
                <w:color w:val="000000"/>
                <w:spacing w:val="2"/>
                <w:shd w:val="solid" w:color="000000" w:fill="000000"/>
                <w:fitText w:val="462" w:id="-1303676404"/>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29674879" w14:textId="6ED3EC3F" w:rsidR="00A45AAA" w:rsidRPr="00680021" w:rsidRDefault="00680021">
            <w:pPr>
              <w:pStyle w:val="PBACTabletext"/>
              <w:rPr>
                <w:highlight w:val="darkGray"/>
              </w:rPr>
            </w:pPr>
            <w:r w:rsidRPr="00680021">
              <w:rPr>
                <w:color w:val="000000"/>
                <w:spacing w:val="41"/>
                <w:shd w:val="solid" w:color="000000" w:fill="000000"/>
                <w:fitText w:val="462" w:id="-1303676403"/>
                <w14:textFill>
                  <w14:solidFill>
                    <w14:srgbClr w14:val="000000">
                      <w14:alpha w14:val="100000"/>
                    </w14:srgbClr>
                  </w14:solidFill>
                </w14:textFill>
              </w:rPr>
              <w:t>|||||</w:t>
            </w:r>
            <w:r w:rsidRPr="00680021">
              <w:rPr>
                <w:color w:val="000000"/>
                <w:spacing w:val="2"/>
                <w:shd w:val="solid" w:color="000000" w:fill="000000"/>
                <w:fitText w:val="462" w:id="-1303676403"/>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7A54030D" w14:textId="6EC9E951" w:rsidR="00A45AAA" w:rsidRPr="00680021" w:rsidRDefault="00680021">
            <w:pPr>
              <w:pStyle w:val="PBACTabletext"/>
              <w:rPr>
                <w:highlight w:val="darkGray"/>
              </w:rPr>
            </w:pPr>
            <w:r w:rsidRPr="00680021">
              <w:rPr>
                <w:color w:val="000000"/>
                <w:spacing w:val="41"/>
                <w:shd w:val="solid" w:color="000000" w:fill="000000"/>
                <w:fitText w:val="462" w:id="-1303676402"/>
                <w14:textFill>
                  <w14:solidFill>
                    <w14:srgbClr w14:val="000000">
                      <w14:alpha w14:val="100000"/>
                    </w14:srgbClr>
                  </w14:solidFill>
                </w14:textFill>
              </w:rPr>
              <w:t>|||||</w:t>
            </w:r>
            <w:r w:rsidRPr="00680021">
              <w:rPr>
                <w:color w:val="000000"/>
                <w:spacing w:val="2"/>
                <w:shd w:val="solid" w:color="000000" w:fill="000000"/>
                <w:fitText w:val="462" w:id="-1303676402"/>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04060A4E" w14:textId="6D14CB27" w:rsidR="00A45AAA" w:rsidRPr="00680021" w:rsidRDefault="00680021">
            <w:pPr>
              <w:pStyle w:val="PBACTabletext"/>
              <w:rPr>
                <w:highlight w:val="darkGray"/>
              </w:rPr>
            </w:pPr>
            <w:r w:rsidRPr="00680021">
              <w:rPr>
                <w:color w:val="000000"/>
                <w:spacing w:val="41"/>
                <w:shd w:val="solid" w:color="000000" w:fill="000000"/>
                <w:fitText w:val="462" w:id="-1303676401"/>
                <w14:textFill>
                  <w14:solidFill>
                    <w14:srgbClr w14:val="000000">
                      <w14:alpha w14:val="100000"/>
                    </w14:srgbClr>
                  </w14:solidFill>
                </w14:textFill>
              </w:rPr>
              <w:t>|||||</w:t>
            </w:r>
            <w:r w:rsidRPr="00680021">
              <w:rPr>
                <w:color w:val="000000"/>
                <w:spacing w:val="2"/>
                <w:shd w:val="solid" w:color="000000" w:fill="000000"/>
                <w:fitText w:val="462" w:id="-1303676401"/>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76C5FA1F" w14:textId="2E481467" w:rsidR="00A45AAA" w:rsidRPr="00680021" w:rsidRDefault="00680021">
            <w:pPr>
              <w:pStyle w:val="PBACTabletext"/>
              <w:rPr>
                <w:highlight w:val="darkGray"/>
              </w:rPr>
            </w:pPr>
            <w:r w:rsidRPr="00680021">
              <w:rPr>
                <w:color w:val="000000"/>
                <w:spacing w:val="41"/>
                <w:shd w:val="solid" w:color="000000" w:fill="000000"/>
                <w:fitText w:val="462" w:id="-1303676400"/>
                <w14:textFill>
                  <w14:solidFill>
                    <w14:srgbClr w14:val="000000">
                      <w14:alpha w14:val="100000"/>
                    </w14:srgbClr>
                  </w14:solidFill>
                </w14:textFill>
              </w:rPr>
              <w:t>|||||</w:t>
            </w:r>
            <w:r w:rsidRPr="00680021">
              <w:rPr>
                <w:color w:val="000000"/>
                <w:spacing w:val="2"/>
                <w:shd w:val="solid" w:color="000000" w:fill="000000"/>
                <w:fitText w:val="462" w:id="-1303676400"/>
                <w14:textFill>
                  <w14:solidFill>
                    <w14:srgbClr w14:val="000000">
                      <w14:alpha w14:val="100000"/>
                    </w14:srgbClr>
                  </w14:solidFill>
                </w14:textFill>
              </w:rPr>
              <w:t>|</w:t>
            </w:r>
            <w:r w:rsidR="004F02D7" w:rsidRPr="001E34CB">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24196269" w14:textId="7F0464FE" w:rsidR="00A45AAA" w:rsidRPr="00680021" w:rsidRDefault="00680021">
            <w:pPr>
              <w:pStyle w:val="PBACTabletext"/>
              <w:rPr>
                <w:highlight w:val="darkGray"/>
              </w:rPr>
            </w:pPr>
            <w:r w:rsidRPr="00680021">
              <w:rPr>
                <w:color w:val="000000"/>
                <w:spacing w:val="41"/>
                <w:shd w:val="solid" w:color="000000" w:fill="000000"/>
                <w:fitText w:val="462" w:id="-1303676416"/>
                <w14:textFill>
                  <w14:solidFill>
                    <w14:srgbClr w14:val="000000">
                      <w14:alpha w14:val="100000"/>
                    </w14:srgbClr>
                  </w14:solidFill>
                </w14:textFill>
              </w:rPr>
              <w:t>|||||</w:t>
            </w:r>
            <w:r w:rsidRPr="00680021">
              <w:rPr>
                <w:color w:val="000000"/>
                <w:spacing w:val="2"/>
                <w:shd w:val="solid" w:color="000000" w:fill="000000"/>
                <w:fitText w:val="462" w:id="-1303676416"/>
                <w14:textFill>
                  <w14:solidFill>
                    <w14:srgbClr w14:val="000000">
                      <w14:alpha w14:val="100000"/>
                    </w14:srgbClr>
                  </w14:solidFill>
                </w14:textFill>
              </w:rPr>
              <w:t>|</w:t>
            </w:r>
            <w:r w:rsidR="004F02D7" w:rsidRPr="001E34CB">
              <w:rPr>
                <w:vertAlign w:val="superscript"/>
              </w:rPr>
              <w:t>1</w:t>
            </w:r>
          </w:p>
        </w:tc>
      </w:tr>
      <w:tr w:rsidR="00A45AAA" w:rsidRPr="00423AB1" w14:paraId="72792C18"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48AB8C5" w14:textId="77777777" w:rsidR="00A45AAA" w:rsidRPr="00423AB1" w:rsidRDefault="00CA0E70">
            <w:pPr>
              <w:pStyle w:val="PBACTabletext"/>
            </w:pPr>
            <w:r w:rsidRPr="00423AB1">
              <w:t>Total incident/persistent treated</w:t>
            </w:r>
          </w:p>
        </w:tc>
        <w:tc>
          <w:tcPr>
            <w:tcW w:w="604" w:type="pct"/>
            <w:tcBorders>
              <w:top w:val="nil"/>
              <w:left w:val="nil"/>
              <w:bottom w:val="single" w:sz="4" w:space="0" w:color="auto"/>
              <w:right w:val="single" w:sz="4" w:space="0" w:color="auto"/>
            </w:tcBorders>
            <w:shd w:val="clear" w:color="auto" w:fill="auto"/>
            <w:noWrap/>
            <w:vAlign w:val="center"/>
            <w:hideMark/>
          </w:tcPr>
          <w:p w14:paraId="38DF53E1" w14:textId="319EB53D" w:rsidR="00A45AAA" w:rsidRPr="00680021" w:rsidRDefault="00680021">
            <w:pPr>
              <w:pStyle w:val="PBACTabletext"/>
              <w:rPr>
                <w:highlight w:val="darkGray"/>
              </w:rPr>
            </w:pPr>
            <w:r w:rsidRPr="00680021">
              <w:rPr>
                <w:color w:val="000000"/>
                <w:spacing w:val="41"/>
                <w:shd w:val="solid" w:color="000000" w:fill="000000"/>
                <w:fitText w:val="462" w:id="-1303676415"/>
                <w14:textFill>
                  <w14:solidFill>
                    <w14:srgbClr w14:val="000000">
                      <w14:alpha w14:val="100000"/>
                    </w14:srgbClr>
                  </w14:solidFill>
                </w14:textFill>
              </w:rPr>
              <w:t>|||||</w:t>
            </w:r>
            <w:r w:rsidRPr="00680021">
              <w:rPr>
                <w:color w:val="000000"/>
                <w:spacing w:val="2"/>
                <w:shd w:val="solid" w:color="000000" w:fill="000000"/>
                <w:fitText w:val="462" w:id="-1303676415"/>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6AA1B14F" w14:textId="6B8EF45B" w:rsidR="00A45AAA" w:rsidRPr="00680021" w:rsidRDefault="00680021">
            <w:pPr>
              <w:pStyle w:val="PBACTabletext"/>
              <w:rPr>
                <w:highlight w:val="darkGray"/>
              </w:rPr>
            </w:pPr>
            <w:r w:rsidRPr="00680021">
              <w:rPr>
                <w:color w:val="000000"/>
                <w:spacing w:val="41"/>
                <w:shd w:val="solid" w:color="000000" w:fill="000000"/>
                <w:fitText w:val="462" w:id="-1303676414"/>
                <w14:textFill>
                  <w14:solidFill>
                    <w14:srgbClr w14:val="000000">
                      <w14:alpha w14:val="100000"/>
                    </w14:srgbClr>
                  </w14:solidFill>
                </w14:textFill>
              </w:rPr>
              <w:t>|||||</w:t>
            </w:r>
            <w:r w:rsidRPr="00680021">
              <w:rPr>
                <w:color w:val="000000"/>
                <w:spacing w:val="2"/>
                <w:shd w:val="solid" w:color="000000" w:fill="000000"/>
                <w:fitText w:val="462" w:id="-1303676414"/>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581C03FB" w14:textId="427C1BE4" w:rsidR="00A45AAA" w:rsidRPr="00680021" w:rsidRDefault="00680021">
            <w:pPr>
              <w:pStyle w:val="PBACTabletext"/>
              <w:rPr>
                <w:highlight w:val="darkGray"/>
              </w:rPr>
            </w:pPr>
            <w:r w:rsidRPr="00680021">
              <w:rPr>
                <w:color w:val="000000"/>
                <w:spacing w:val="41"/>
                <w:shd w:val="solid" w:color="000000" w:fill="000000"/>
                <w:fitText w:val="462" w:id="-1303676413"/>
                <w14:textFill>
                  <w14:solidFill>
                    <w14:srgbClr w14:val="000000">
                      <w14:alpha w14:val="100000"/>
                    </w14:srgbClr>
                  </w14:solidFill>
                </w14:textFill>
              </w:rPr>
              <w:t>|||||</w:t>
            </w:r>
            <w:r w:rsidRPr="00680021">
              <w:rPr>
                <w:color w:val="000000"/>
                <w:spacing w:val="2"/>
                <w:shd w:val="solid" w:color="000000" w:fill="000000"/>
                <w:fitText w:val="462" w:id="-1303676413"/>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45D19DAF" w14:textId="1362E971" w:rsidR="00A45AAA" w:rsidRPr="00680021" w:rsidRDefault="00680021">
            <w:pPr>
              <w:pStyle w:val="PBACTabletext"/>
              <w:rPr>
                <w:highlight w:val="darkGray"/>
              </w:rPr>
            </w:pPr>
            <w:r w:rsidRPr="00680021">
              <w:rPr>
                <w:color w:val="000000"/>
                <w:spacing w:val="41"/>
                <w:shd w:val="solid" w:color="000000" w:fill="000000"/>
                <w:fitText w:val="462" w:id="-1303676412"/>
                <w14:textFill>
                  <w14:solidFill>
                    <w14:srgbClr w14:val="000000">
                      <w14:alpha w14:val="100000"/>
                    </w14:srgbClr>
                  </w14:solidFill>
                </w14:textFill>
              </w:rPr>
              <w:t>|||||</w:t>
            </w:r>
            <w:r w:rsidRPr="00680021">
              <w:rPr>
                <w:color w:val="000000"/>
                <w:spacing w:val="2"/>
                <w:shd w:val="solid" w:color="000000" w:fill="000000"/>
                <w:fitText w:val="462" w:id="-1303676412"/>
                <w14:textFill>
                  <w14:solidFill>
                    <w14:srgbClr w14:val="000000">
                      <w14:alpha w14:val="100000"/>
                    </w14:srgbClr>
                  </w14:solidFill>
                </w14:textFill>
              </w:rPr>
              <w:t>|</w:t>
            </w:r>
            <w:r w:rsidR="004F02D7" w:rsidRPr="001E34CB">
              <w:rPr>
                <w:vertAlign w:val="superscript"/>
              </w:rPr>
              <w:t>1</w:t>
            </w:r>
          </w:p>
        </w:tc>
        <w:tc>
          <w:tcPr>
            <w:tcW w:w="604" w:type="pct"/>
            <w:tcBorders>
              <w:top w:val="nil"/>
              <w:left w:val="nil"/>
              <w:bottom w:val="single" w:sz="4" w:space="0" w:color="auto"/>
              <w:right w:val="single" w:sz="4" w:space="0" w:color="auto"/>
            </w:tcBorders>
            <w:shd w:val="clear" w:color="auto" w:fill="auto"/>
            <w:noWrap/>
            <w:vAlign w:val="center"/>
            <w:hideMark/>
          </w:tcPr>
          <w:p w14:paraId="159B12D3" w14:textId="1E71A700" w:rsidR="00A45AAA" w:rsidRPr="00680021" w:rsidRDefault="00680021">
            <w:pPr>
              <w:pStyle w:val="PBACTabletext"/>
              <w:rPr>
                <w:highlight w:val="darkGray"/>
              </w:rPr>
            </w:pPr>
            <w:r w:rsidRPr="00680021">
              <w:rPr>
                <w:color w:val="000000"/>
                <w:spacing w:val="41"/>
                <w:shd w:val="solid" w:color="000000" w:fill="000000"/>
                <w:fitText w:val="462" w:id="-1303676411"/>
                <w14:textFill>
                  <w14:solidFill>
                    <w14:srgbClr w14:val="000000">
                      <w14:alpha w14:val="100000"/>
                    </w14:srgbClr>
                  </w14:solidFill>
                </w14:textFill>
              </w:rPr>
              <w:t>|||||</w:t>
            </w:r>
            <w:r w:rsidRPr="00680021">
              <w:rPr>
                <w:color w:val="000000"/>
                <w:spacing w:val="2"/>
                <w:shd w:val="solid" w:color="000000" w:fill="000000"/>
                <w:fitText w:val="462" w:id="-1303676411"/>
                <w14:textFill>
                  <w14:solidFill>
                    <w14:srgbClr w14:val="000000">
                      <w14:alpha w14:val="100000"/>
                    </w14:srgbClr>
                  </w14:solidFill>
                </w14:textFill>
              </w:rPr>
              <w:t>|</w:t>
            </w:r>
            <w:r w:rsidR="004F02D7">
              <w:rPr>
                <w:vertAlign w:val="superscript"/>
              </w:rPr>
              <w:t>3</w:t>
            </w:r>
          </w:p>
        </w:tc>
        <w:tc>
          <w:tcPr>
            <w:tcW w:w="606" w:type="pct"/>
            <w:tcBorders>
              <w:top w:val="nil"/>
              <w:left w:val="nil"/>
              <w:bottom w:val="single" w:sz="4" w:space="0" w:color="auto"/>
              <w:right w:val="single" w:sz="4" w:space="0" w:color="auto"/>
            </w:tcBorders>
            <w:shd w:val="clear" w:color="auto" w:fill="auto"/>
            <w:noWrap/>
            <w:vAlign w:val="center"/>
            <w:hideMark/>
          </w:tcPr>
          <w:p w14:paraId="792DF0BB" w14:textId="7ECA45B0" w:rsidR="00A45AAA" w:rsidRPr="00680021" w:rsidRDefault="00680021">
            <w:pPr>
              <w:pStyle w:val="PBACTabletext"/>
              <w:rPr>
                <w:highlight w:val="darkGray"/>
              </w:rPr>
            </w:pPr>
            <w:r w:rsidRPr="00680021">
              <w:rPr>
                <w:color w:val="000000"/>
                <w:spacing w:val="41"/>
                <w:shd w:val="solid" w:color="000000" w:fill="000000"/>
                <w:fitText w:val="462" w:id="-1303676410"/>
                <w14:textFill>
                  <w14:solidFill>
                    <w14:srgbClr w14:val="000000">
                      <w14:alpha w14:val="100000"/>
                    </w14:srgbClr>
                  </w14:solidFill>
                </w14:textFill>
              </w:rPr>
              <w:t>|||||</w:t>
            </w:r>
            <w:r w:rsidRPr="00680021">
              <w:rPr>
                <w:color w:val="000000"/>
                <w:spacing w:val="2"/>
                <w:shd w:val="solid" w:color="000000" w:fill="000000"/>
                <w:fitText w:val="462" w:id="-1303676410"/>
                <w14:textFill>
                  <w14:solidFill>
                    <w14:srgbClr w14:val="000000">
                      <w14:alpha w14:val="100000"/>
                    </w14:srgbClr>
                  </w14:solidFill>
                </w14:textFill>
              </w:rPr>
              <w:t>|</w:t>
            </w:r>
            <w:r w:rsidR="004F02D7">
              <w:rPr>
                <w:vertAlign w:val="superscript"/>
              </w:rPr>
              <w:t>3</w:t>
            </w:r>
          </w:p>
        </w:tc>
      </w:tr>
      <w:tr w:rsidR="00A45AAA" w:rsidRPr="00423AB1" w14:paraId="0E3C57F4" w14:textId="77777777">
        <w:trPr>
          <w:trHeight w:val="255"/>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2D9D7FCB" w14:textId="77777777" w:rsidR="00A45AAA" w:rsidRPr="00423AB1" w:rsidRDefault="00CA0E70">
            <w:pPr>
              <w:pStyle w:val="PBACTabletext"/>
              <w:rPr>
                <w:b/>
                <w:bCs/>
              </w:rPr>
            </w:pPr>
            <w:r w:rsidRPr="00423AB1">
              <w:rPr>
                <w:b/>
                <w:bCs/>
              </w:rPr>
              <w:t>Adults aged 18-100 years with historic diagnosis up to 6 years prior to Year 1</w:t>
            </w:r>
          </w:p>
        </w:tc>
      </w:tr>
      <w:tr w:rsidR="00A45AAA" w:rsidRPr="00423AB1" w14:paraId="4D1F8261"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3C06F0E0" w14:textId="77777777" w:rsidR="00A45AAA" w:rsidRPr="00423AB1" w:rsidRDefault="00CA0E70">
            <w:pPr>
              <w:pStyle w:val="PBACTabletext"/>
            </w:pPr>
            <w:r w:rsidRPr="00423AB1">
              <w:t>Historic persistent adults treated</w:t>
            </w:r>
          </w:p>
        </w:tc>
        <w:tc>
          <w:tcPr>
            <w:tcW w:w="604" w:type="pct"/>
            <w:tcBorders>
              <w:top w:val="nil"/>
              <w:left w:val="nil"/>
              <w:bottom w:val="single" w:sz="4" w:space="0" w:color="auto"/>
              <w:right w:val="single" w:sz="4" w:space="0" w:color="auto"/>
            </w:tcBorders>
            <w:shd w:val="clear" w:color="auto" w:fill="auto"/>
            <w:noWrap/>
            <w:vAlign w:val="center"/>
            <w:hideMark/>
          </w:tcPr>
          <w:p w14:paraId="715394EB" w14:textId="7588CCB9" w:rsidR="00A45AAA" w:rsidRPr="00680021" w:rsidRDefault="00680021">
            <w:pPr>
              <w:pStyle w:val="PBACTabletext"/>
              <w:rPr>
                <w:highlight w:val="darkGray"/>
              </w:rPr>
            </w:pPr>
            <w:r w:rsidRPr="00680021">
              <w:rPr>
                <w:color w:val="000000"/>
                <w:spacing w:val="41"/>
                <w:shd w:val="solid" w:color="000000" w:fill="000000"/>
                <w:fitText w:val="462" w:id="-1303676409"/>
                <w14:textFill>
                  <w14:solidFill>
                    <w14:srgbClr w14:val="000000">
                      <w14:alpha w14:val="100000"/>
                    </w14:srgbClr>
                  </w14:solidFill>
                </w14:textFill>
              </w:rPr>
              <w:t>|||||</w:t>
            </w:r>
            <w:r w:rsidRPr="00680021">
              <w:rPr>
                <w:color w:val="000000"/>
                <w:spacing w:val="2"/>
                <w:shd w:val="solid" w:color="000000" w:fill="000000"/>
                <w:fitText w:val="462" w:id="-1303676409"/>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2E84E984" w14:textId="19795805" w:rsidR="00A45AAA" w:rsidRPr="00680021" w:rsidRDefault="00680021">
            <w:pPr>
              <w:pStyle w:val="PBACTabletext"/>
              <w:rPr>
                <w:highlight w:val="darkGray"/>
              </w:rPr>
            </w:pPr>
            <w:r w:rsidRPr="00680021">
              <w:rPr>
                <w:color w:val="000000"/>
                <w:spacing w:val="41"/>
                <w:shd w:val="solid" w:color="000000" w:fill="000000"/>
                <w:fitText w:val="462" w:id="-1303676408"/>
                <w14:textFill>
                  <w14:solidFill>
                    <w14:srgbClr w14:val="000000">
                      <w14:alpha w14:val="100000"/>
                    </w14:srgbClr>
                  </w14:solidFill>
                </w14:textFill>
              </w:rPr>
              <w:t>|||||</w:t>
            </w:r>
            <w:r w:rsidRPr="00680021">
              <w:rPr>
                <w:color w:val="000000"/>
                <w:spacing w:val="2"/>
                <w:shd w:val="solid" w:color="000000" w:fill="000000"/>
                <w:fitText w:val="462" w:id="-1303676408"/>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3BFF4764" w14:textId="263FB7D5" w:rsidR="00A45AAA" w:rsidRPr="00680021" w:rsidRDefault="00680021">
            <w:pPr>
              <w:pStyle w:val="PBACTabletext"/>
              <w:rPr>
                <w:highlight w:val="darkGray"/>
              </w:rPr>
            </w:pPr>
            <w:r w:rsidRPr="00680021">
              <w:rPr>
                <w:color w:val="000000"/>
                <w:spacing w:val="41"/>
                <w:shd w:val="solid" w:color="000000" w:fill="000000"/>
                <w:fitText w:val="462" w:id="-1303676407"/>
                <w14:textFill>
                  <w14:solidFill>
                    <w14:srgbClr w14:val="000000">
                      <w14:alpha w14:val="100000"/>
                    </w14:srgbClr>
                  </w14:solidFill>
                </w14:textFill>
              </w:rPr>
              <w:t>|||||</w:t>
            </w:r>
            <w:r w:rsidRPr="00680021">
              <w:rPr>
                <w:color w:val="000000"/>
                <w:spacing w:val="2"/>
                <w:shd w:val="solid" w:color="000000" w:fill="000000"/>
                <w:fitText w:val="462" w:id="-1303676407"/>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4B62AA62" w14:textId="3018AE55" w:rsidR="00A45AAA" w:rsidRPr="00680021" w:rsidRDefault="00680021">
            <w:pPr>
              <w:pStyle w:val="PBACTabletext"/>
              <w:rPr>
                <w:highlight w:val="darkGray"/>
              </w:rPr>
            </w:pPr>
            <w:r w:rsidRPr="00680021">
              <w:rPr>
                <w:color w:val="000000"/>
                <w:spacing w:val="41"/>
                <w:shd w:val="solid" w:color="000000" w:fill="000000"/>
                <w:fitText w:val="462" w:id="-1303676406"/>
                <w14:textFill>
                  <w14:solidFill>
                    <w14:srgbClr w14:val="000000">
                      <w14:alpha w14:val="100000"/>
                    </w14:srgbClr>
                  </w14:solidFill>
                </w14:textFill>
              </w:rPr>
              <w:t>|||||</w:t>
            </w:r>
            <w:r w:rsidRPr="00680021">
              <w:rPr>
                <w:color w:val="000000"/>
                <w:spacing w:val="2"/>
                <w:shd w:val="solid" w:color="000000" w:fill="000000"/>
                <w:fitText w:val="462" w:id="-1303676406"/>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232F5063" w14:textId="74303F46" w:rsidR="00A45AAA" w:rsidRPr="00680021" w:rsidRDefault="00680021">
            <w:pPr>
              <w:pStyle w:val="PBACTabletext"/>
              <w:rPr>
                <w:highlight w:val="darkGray"/>
              </w:rPr>
            </w:pPr>
            <w:r w:rsidRPr="00680021">
              <w:rPr>
                <w:color w:val="000000"/>
                <w:spacing w:val="41"/>
                <w:shd w:val="solid" w:color="000000" w:fill="000000"/>
                <w:fitText w:val="462" w:id="-1303676405"/>
                <w14:textFill>
                  <w14:solidFill>
                    <w14:srgbClr w14:val="000000">
                      <w14:alpha w14:val="100000"/>
                    </w14:srgbClr>
                  </w14:solidFill>
                </w14:textFill>
              </w:rPr>
              <w:t>|||||</w:t>
            </w:r>
            <w:r w:rsidRPr="00680021">
              <w:rPr>
                <w:color w:val="000000"/>
                <w:spacing w:val="2"/>
                <w:shd w:val="solid" w:color="000000" w:fill="000000"/>
                <w:fitText w:val="462" w:id="-1303676405"/>
                <w14:textFill>
                  <w14:solidFill>
                    <w14:srgbClr w14:val="000000">
                      <w14:alpha w14:val="100000"/>
                    </w14:srgbClr>
                  </w14:solidFill>
                </w14:textFill>
              </w:rPr>
              <w:t>|</w:t>
            </w:r>
            <w:r w:rsidR="004F02D7">
              <w:rPr>
                <w:vertAlign w:val="superscript"/>
              </w:rPr>
              <w:t>3</w:t>
            </w:r>
          </w:p>
        </w:tc>
        <w:tc>
          <w:tcPr>
            <w:tcW w:w="606" w:type="pct"/>
            <w:tcBorders>
              <w:top w:val="nil"/>
              <w:left w:val="nil"/>
              <w:bottom w:val="single" w:sz="4" w:space="0" w:color="auto"/>
              <w:right w:val="single" w:sz="4" w:space="0" w:color="auto"/>
            </w:tcBorders>
            <w:shd w:val="clear" w:color="auto" w:fill="auto"/>
            <w:noWrap/>
            <w:vAlign w:val="center"/>
            <w:hideMark/>
          </w:tcPr>
          <w:p w14:paraId="692BB72F" w14:textId="16424580" w:rsidR="00A45AAA" w:rsidRPr="00680021" w:rsidRDefault="00680021">
            <w:pPr>
              <w:pStyle w:val="PBACTabletext"/>
              <w:rPr>
                <w:highlight w:val="darkGray"/>
              </w:rPr>
            </w:pPr>
            <w:r w:rsidRPr="00680021">
              <w:rPr>
                <w:color w:val="000000"/>
                <w:spacing w:val="41"/>
                <w:shd w:val="solid" w:color="000000" w:fill="000000"/>
                <w:fitText w:val="462" w:id="-1303676404"/>
                <w14:textFill>
                  <w14:solidFill>
                    <w14:srgbClr w14:val="000000">
                      <w14:alpha w14:val="100000"/>
                    </w14:srgbClr>
                  </w14:solidFill>
                </w14:textFill>
              </w:rPr>
              <w:t>|||||</w:t>
            </w:r>
            <w:r w:rsidRPr="00680021">
              <w:rPr>
                <w:color w:val="000000"/>
                <w:spacing w:val="2"/>
                <w:shd w:val="solid" w:color="000000" w:fill="000000"/>
                <w:fitText w:val="462" w:id="-1303676404"/>
                <w14:textFill>
                  <w14:solidFill>
                    <w14:srgbClr w14:val="000000">
                      <w14:alpha w14:val="100000"/>
                    </w14:srgbClr>
                  </w14:solidFill>
                </w14:textFill>
              </w:rPr>
              <w:t>|</w:t>
            </w:r>
            <w:r w:rsidR="004F02D7">
              <w:rPr>
                <w:vertAlign w:val="superscript"/>
              </w:rPr>
              <w:t>3</w:t>
            </w:r>
          </w:p>
        </w:tc>
      </w:tr>
      <w:tr w:rsidR="00A45AAA" w:rsidRPr="00423AB1" w14:paraId="606CB061"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4CD9AA30" w14:textId="77777777" w:rsidR="00A45AAA" w:rsidRPr="00423AB1" w:rsidRDefault="00CA0E70">
            <w:pPr>
              <w:pStyle w:val="PBACTabletext"/>
            </w:pPr>
            <w:r w:rsidRPr="00423AB1">
              <w:t>Total adults treated</w:t>
            </w:r>
          </w:p>
        </w:tc>
        <w:tc>
          <w:tcPr>
            <w:tcW w:w="604" w:type="pct"/>
            <w:tcBorders>
              <w:top w:val="nil"/>
              <w:left w:val="nil"/>
              <w:bottom w:val="single" w:sz="4" w:space="0" w:color="auto"/>
              <w:right w:val="single" w:sz="4" w:space="0" w:color="auto"/>
            </w:tcBorders>
            <w:shd w:val="clear" w:color="auto" w:fill="auto"/>
            <w:noWrap/>
            <w:vAlign w:val="center"/>
            <w:hideMark/>
          </w:tcPr>
          <w:p w14:paraId="5562E34E" w14:textId="17F25AF3" w:rsidR="00A45AAA" w:rsidRPr="00680021" w:rsidRDefault="00680021">
            <w:pPr>
              <w:pStyle w:val="PBACTabletext"/>
              <w:rPr>
                <w:highlight w:val="darkGray"/>
              </w:rPr>
            </w:pPr>
            <w:r w:rsidRPr="00680021">
              <w:rPr>
                <w:color w:val="000000"/>
                <w:spacing w:val="41"/>
                <w:shd w:val="solid" w:color="000000" w:fill="000000"/>
                <w:fitText w:val="462" w:id="-1303676403"/>
                <w14:textFill>
                  <w14:solidFill>
                    <w14:srgbClr w14:val="000000">
                      <w14:alpha w14:val="100000"/>
                    </w14:srgbClr>
                  </w14:solidFill>
                </w14:textFill>
              </w:rPr>
              <w:t>|||||</w:t>
            </w:r>
            <w:r w:rsidRPr="00680021">
              <w:rPr>
                <w:color w:val="000000"/>
                <w:spacing w:val="2"/>
                <w:shd w:val="solid" w:color="000000" w:fill="000000"/>
                <w:fitText w:val="462" w:id="-1303676403"/>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4DB70871" w14:textId="2110EE80" w:rsidR="00A45AAA" w:rsidRPr="00680021" w:rsidRDefault="00680021">
            <w:pPr>
              <w:pStyle w:val="PBACTabletext"/>
              <w:rPr>
                <w:highlight w:val="darkGray"/>
              </w:rPr>
            </w:pPr>
            <w:r w:rsidRPr="00680021">
              <w:rPr>
                <w:color w:val="000000"/>
                <w:spacing w:val="41"/>
                <w:shd w:val="solid" w:color="000000" w:fill="000000"/>
                <w:fitText w:val="462" w:id="-1303676402"/>
                <w14:textFill>
                  <w14:solidFill>
                    <w14:srgbClr w14:val="000000">
                      <w14:alpha w14:val="100000"/>
                    </w14:srgbClr>
                  </w14:solidFill>
                </w14:textFill>
              </w:rPr>
              <w:t>|||||</w:t>
            </w:r>
            <w:r w:rsidRPr="00680021">
              <w:rPr>
                <w:color w:val="000000"/>
                <w:spacing w:val="2"/>
                <w:shd w:val="solid" w:color="000000" w:fill="000000"/>
                <w:fitText w:val="462" w:id="-1303676402"/>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01CBC07B" w14:textId="745CBA78" w:rsidR="00A45AAA" w:rsidRPr="00680021" w:rsidRDefault="00680021">
            <w:pPr>
              <w:pStyle w:val="PBACTabletext"/>
              <w:rPr>
                <w:highlight w:val="darkGray"/>
              </w:rPr>
            </w:pPr>
            <w:r w:rsidRPr="00680021">
              <w:rPr>
                <w:color w:val="000000"/>
                <w:spacing w:val="41"/>
                <w:shd w:val="solid" w:color="000000" w:fill="000000"/>
                <w:fitText w:val="462" w:id="-1303676401"/>
                <w14:textFill>
                  <w14:solidFill>
                    <w14:srgbClr w14:val="000000">
                      <w14:alpha w14:val="100000"/>
                    </w14:srgbClr>
                  </w14:solidFill>
                </w14:textFill>
              </w:rPr>
              <w:t>|||||</w:t>
            </w:r>
            <w:r w:rsidRPr="00680021">
              <w:rPr>
                <w:color w:val="000000"/>
                <w:spacing w:val="2"/>
                <w:shd w:val="solid" w:color="000000" w:fill="000000"/>
                <w:fitText w:val="462" w:id="-1303676401"/>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00A3D19B" w14:textId="6516F405" w:rsidR="00A45AAA" w:rsidRPr="00680021" w:rsidRDefault="00680021">
            <w:pPr>
              <w:pStyle w:val="PBACTabletext"/>
              <w:rPr>
                <w:highlight w:val="darkGray"/>
              </w:rPr>
            </w:pPr>
            <w:r w:rsidRPr="00680021">
              <w:rPr>
                <w:color w:val="000000"/>
                <w:spacing w:val="41"/>
                <w:shd w:val="solid" w:color="000000" w:fill="000000"/>
                <w:fitText w:val="462" w:id="-1303676400"/>
                <w14:textFill>
                  <w14:solidFill>
                    <w14:srgbClr w14:val="000000">
                      <w14:alpha w14:val="100000"/>
                    </w14:srgbClr>
                  </w14:solidFill>
                </w14:textFill>
              </w:rPr>
              <w:t>|||||</w:t>
            </w:r>
            <w:r w:rsidRPr="00680021">
              <w:rPr>
                <w:color w:val="000000"/>
                <w:spacing w:val="2"/>
                <w:shd w:val="solid" w:color="000000" w:fill="000000"/>
                <w:fitText w:val="462" w:id="-1303676400"/>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27ACCD27" w14:textId="548888DD" w:rsidR="00A45AAA" w:rsidRPr="00680021" w:rsidRDefault="00680021">
            <w:pPr>
              <w:pStyle w:val="PBACTabletext"/>
              <w:rPr>
                <w:highlight w:val="darkGray"/>
              </w:rPr>
            </w:pPr>
            <w:r w:rsidRPr="00680021">
              <w:rPr>
                <w:color w:val="000000"/>
                <w:spacing w:val="41"/>
                <w:shd w:val="solid" w:color="000000" w:fill="000000"/>
                <w:fitText w:val="462" w:id="-1303676160"/>
                <w14:textFill>
                  <w14:solidFill>
                    <w14:srgbClr w14:val="000000">
                      <w14:alpha w14:val="100000"/>
                    </w14:srgbClr>
                  </w14:solidFill>
                </w14:textFill>
              </w:rPr>
              <w:t>|||||</w:t>
            </w:r>
            <w:r w:rsidRPr="00680021">
              <w:rPr>
                <w:color w:val="000000"/>
                <w:spacing w:val="2"/>
                <w:shd w:val="solid" w:color="000000" w:fill="000000"/>
                <w:fitText w:val="462" w:id="-1303676160"/>
                <w14:textFill>
                  <w14:solidFill>
                    <w14:srgbClr w14:val="000000">
                      <w14:alpha w14:val="100000"/>
                    </w14:srgbClr>
                  </w14:solidFill>
                </w14:textFill>
              </w:rPr>
              <w:t>|</w:t>
            </w:r>
            <w:r w:rsidR="004F02D7">
              <w:rPr>
                <w:vertAlign w:val="superscript"/>
              </w:rPr>
              <w:t>4</w:t>
            </w:r>
          </w:p>
        </w:tc>
        <w:tc>
          <w:tcPr>
            <w:tcW w:w="606" w:type="pct"/>
            <w:tcBorders>
              <w:top w:val="nil"/>
              <w:left w:val="nil"/>
              <w:bottom w:val="single" w:sz="4" w:space="0" w:color="auto"/>
              <w:right w:val="single" w:sz="4" w:space="0" w:color="auto"/>
            </w:tcBorders>
            <w:shd w:val="clear" w:color="auto" w:fill="auto"/>
            <w:noWrap/>
            <w:vAlign w:val="center"/>
            <w:hideMark/>
          </w:tcPr>
          <w:p w14:paraId="2B47113A" w14:textId="2C9151E7" w:rsidR="00A45AAA" w:rsidRPr="00680021" w:rsidRDefault="00680021">
            <w:pPr>
              <w:pStyle w:val="PBACTabletext"/>
              <w:rPr>
                <w:highlight w:val="darkGray"/>
              </w:rPr>
            </w:pPr>
            <w:r w:rsidRPr="00680021">
              <w:rPr>
                <w:color w:val="000000"/>
                <w:spacing w:val="41"/>
                <w:shd w:val="solid" w:color="000000" w:fill="000000"/>
                <w:fitText w:val="462" w:id="-1303676159"/>
                <w14:textFill>
                  <w14:solidFill>
                    <w14:srgbClr w14:val="000000">
                      <w14:alpha w14:val="100000"/>
                    </w14:srgbClr>
                  </w14:solidFill>
                </w14:textFill>
              </w:rPr>
              <w:t>|||||</w:t>
            </w:r>
            <w:r w:rsidRPr="00680021">
              <w:rPr>
                <w:color w:val="000000"/>
                <w:spacing w:val="2"/>
                <w:shd w:val="solid" w:color="000000" w:fill="000000"/>
                <w:fitText w:val="462" w:id="-1303676159"/>
                <w14:textFill>
                  <w14:solidFill>
                    <w14:srgbClr w14:val="000000">
                      <w14:alpha w14:val="100000"/>
                    </w14:srgbClr>
                  </w14:solidFill>
                </w14:textFill>
              </w:rPr>
              <w:t>|</w:t>
            </w:r>
            <w:r w:rsidR="004F02D7">
              <w:rPr>
                <w:vertAlign w:val="superscript"/>
              </w:rPr>
              <w:t>4</w:t>
            </w:r>
          </w:p>
        </w:tc>
      </w:tr>
      <w:tr w:rsidR="00A45AAA" w:rsidRPr="00423AB1" w14:paraId="26956F34"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44B75450" w14:textId="77777777" w:rsidR="00A45AAA" w:rsidRPr="00423AB1" w:rsidRDefault="00CA0E70">
            <w:pPr>
              <w:pStyle w:val="PBACTabletext"/>
            </w:pPr>
            <w:r w:rsidRPr="00423AB1">
              <w:t>Total patients treated</w:t>
            </w:r>
          </w:p>
        </w:tc>
        <w:tc>
          <w:tcPr>
            <w:tcW w:w="604" w:type="pct"/>
            <w:tcBorders>
              <w:top w:val="nil"/>
              <w:left w:val="nil"/>
              <w:bottom w:val="single" w:sz="4" w:space="0" w:color="auto"/>
              <w:right w:val="single" w:sz="4" w:space="0" w:color="auto"/>
            </w:tcBorders>
            <w:shd w:val="clear" w:color="auto" w:fill="auto"/>
            <w:noWrap/>
            <w:vAlign w:val="center"/>
            <w:hideMark/>
          </w:tcPr>
          <w:p w14:paraId="482A65C4" w14:textId="0E057522" w:rsidR="00A45AAA" w:rsidRPr="00680021" w:rsidRDefault="00680021">
            <w:pPr>
              <w:pStyle w:val="PBACTabletext"/>
              <w:rPr>
                <w:highlight w:val="darkGray"/>
              </w:rPr>
            </w:pPr>
            <w:r w:rsidRPr="00680021">
              <w:rPr>
                <w:color w:val="000000"/>
                <w:spacing w:val="41"/>
                <w:shd w:val="solid" w:color="000000" w:fill="000000"/>
                <w:fitText w:val="462" w:id="-1303676158"/>
                <w14:textFill>
                  <w14:solidFill>
                    <w14:srgbClr w14:val="000000">
                      <w14:alpha w14:val="100000"/>
                    </w14:srgbClr>
                  </w14:solidFill>
                </w14:textFill>
              </w:rPr>
              <w:t>|||||</w:t>
            </w:r>
            <w:r w:rsidRPr="00680021">
              <w:rPr>
                <w:color w:val="000000"/>
                <w:spacing w:val="2"/>
                <w:shd w:val="solid" w:color="000000" w:fill="000000"/>
                <w:fitText w:val="462" w:id="-1303676158"/>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1D8EEED7" w14:textId="5B1BC101" w:rsidR="00A45AAA" w:rsidRPr="00680021" w:rsidRDefault="00680021">
            <w:pPr>
              <w:pStyle w:val="PBACTabletext"/>
              <w:rPr>
                <w:highlight w:val="darkGray"/>
              </w:rPr>
            </w:pPr>
            <w:r w:rsidRPr="00680021">
              <w:rPr>
                <w:color w:val="000000"/>
                <w:spacing w:val="41"/>
                <w:shd w:val="solid" w:color="000000" w:fill="000000"/>
                <w:fitText w:val="462" w:id="-1303676157"/>
                <w14:textFill>
                  <w14:solidFill>
                    <w14:srgbClr w14:val="000000">
                      <w14:alpha w14:val="100000"/>
                    </w14:srgbClr>
                  </w14:solidFill>
                </w14:textFill>
              </w:rPr>
              <w:t>|||||</w:t>
            </w:r>
            <w:r w:rsidRPr="00680021">
              <w:rPr>
                <w:color w:val="000000"/>
                <w:spacing w:val="2"/>
                <w:shd w:val="solid" w:color="000000" w:fill="000000"/>
                <w:fitText w:val="462" w:id="-1303676157"/>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0F6D7165" w14:textId="7A30D9AE" w:rsidR="00A45AAA" w:rsidRPr="00680021" w:rsidRDefault="00680021">
            <w:pPr>
              <w:pStyle w:val="PBACTabletext"/>
              <w:rPr>
                <w:highlight w:val="darkGray"/>
              </w:rPr>
            </w:pPr>
            <w:r w:rsidRPr="00680021">
              <w:rPr>
                <w:color w:val="000000"/>
                <w:spacing w:val="41"/>
                <w:shd w:val="solid" w:color="000000" w:fill="000000"/>
                <w:fitText w:val="462" w:id="-1303676156"/>
                <w14:textFill>
                  <w14:solidFill>
                    <w14:srgbClr w14:val="000000">
                      <w14:alpha w14:val="100000"/>
                    </w14:srgbClr>
                  </w14:solidFill>
                </w14:textFill>
              </w:rPr>
              <w:t>|||||</w:t>
            </w:r>
            <w:r w:rsidRPr="00680021">
              <w:rPr>
                <w:color w:val="000000"/>
                <w:spacing w:val="2"/>
                <w:shd w:val="solid" w:color="000000" w:fill="000000"/>
                <w:fitText w:val="462" w:id="-1303676156"/>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74A3E783" w14:textId="4E2E5758" w:rsidR="00A45AAA" w:rsidRPr="00680021" w:rsidRDefault="00680021">
            <w:pPr>
              <w:pStyle w:val="PBACTabletext"/>
              <w:rPr>
                <w:highlight w:val="darkGray"/>
              </w:rPr>
            </w:pPr>
            <w:r w:rsidRPr="00680021">
              <w:rPr>
                <w:color w:val="000000"/>
                <w:spacing w:val="41"/>
                <w:shd w:val="solid" w:color="000000" w:fill="000000"/>
                <w:fitText w:val="462" w:id="-1303676155"/>
                <w14:textFill>
                  <w14:solidFill>
                    <w14:srgbClr w14:val="000000">
                      <w14:alpha w14:val="100000"/>
                    </w14:srgbClr>
                  </w14:solidFill>
                </w14:textFill>
              </w:rPr>
              <w:t>|||||</w:t>
            </w:r>
            <w:r w:rsidRPr="00680021">
              <w:rPr>
                <w:color w:val="000000"/>
                <w:spacing w:val="2"/>
                <w:shd w:val="solid" w:color="000000" w:fill="000000"/>
                <w:fitText w:val="462" w:id="-1303676155"/>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4EF572CB" w14:textId="0E69C715" w:rsidR="00A45AAA" w:rsidRPr="00680021" w:rsidRDefault="00680021">
            <w:pPr>
              <w:pStyle w:val="PBACTabletext"/>
              <w:rPr>
                <w:highlight w:val="darkGray"/>
              </w:rPr>
            </w:pPr>
            <w:r w:rsidRPr="00680021">
              <w:rPr>
                <w:color w:val="000000"/>
                <w:spacing w:val="41"/>
                <w:shd w:val="solid" w:color="000000" w:fill="000000"/>
                <w:fitText w:val="462" w:id="-1303676154"/>
                <w14:textFill>
                  <w14:solidFill>
                    <w14:srgbClr w14:val="000000">
                      <w14:alpha w14:val="100000"/>
                    </w14:srgbClr>
                  </w14:solidFill>
                </w14:textFill>
              </w:rPr>
              <w:t>|||||</w:t>
            </w:r>
            <w:r w:rsidRPr="00680021">
              <w:rPr>
                <w:color w:val="000000"/>
                <w:spacing w:val="2"/>
                <w:shd w:val="solid" w:color="000000" w:fill="000000"/>
                <w:fitText w:val="462" w:id="-1303676154"/>
                <w14:textFill>
                  <w14:solidFill>
                    <w14:srgbClr w14:val="000000">
                      <w14:alpha w14:val="100000"/>
                    </w14:srgbClr>
                  </w14:solidFill>
                </w14:textFill>
              </w:rPr>
              <w:t>|</w:t>
            </w:r>
            <w:r w:rsidR="004F02D7">
              <w:rPr>
                <w:vertAlign w:val="superscript"/>
              </w:rPr>
              <w:t>4</w:t>
            </w:r>
          </w:p>
        </w:tc>
        <w:tc>
          <w:tcPr>
            <w:tcW w:w="606" w:type="pct"/>
            <w:tcBorders>
              <w:top w:val="nil"/>
              <w:left w:val="nil"/>
              <w:bottom w:val="single" w:sz="4" w:space="0" w:color="auto"/>
              <w:right w:val="single" w:sz="4" w:space="0" w:color="auto"/>
            </w:tcBorders>
            <w:shd w:val="clear" w:color="auto" w:fill="auto"/>
            <w:noWrap/>
            <w:vAlign w:val="center"/>
            <w:hideMark/>
          </w:tcPr>
          <w:p w14:paraId="3941A64B" w14:textId="38063900" w:rsidR="00A45AAA" w:rsidRPr="00680021" w:rsidRDefault="00680021">
            <w:pPr>
              <w:pStyle w:val="PBACTabletext"/>
              <w:rPr>
                <w:highlight w:val="darkGray"/>
              </w:rPr>
            </w:pPr>
            <w:r w:rsidRPr="00680021">
              <w:rPr>
                <w:color w:val="000000"/>
                <w:spacing w:val="41"/>
                <w:shd w:val="solid" w:color="000000" w:fill="000000"/>
                <w:fitText w:val="462" w:id="-1303676153"/>
                <w14:textFill>
                  <w14:solidFill>
                    <w14:srgbClr w14:val="000000">
                      <w14:alpha w14:val="100000"/>
                    </w14:srgbClr>
                  </w14:solidFill>
                </w14:textFill>
              </w:rPr>
              <w:t>|||||</w:t>
            </w:r>
            <w:r w:rsidRPr="00680021">
              <w:rPr>
                <w:color w:val="000000"/>
                <w:spacing w:val="2"/>
                <w:shd w:val="solid" w:color="000000" w:fill="000000"/>
                <w:fitText w:val="462" w:id="-1303676153"/>
                <w14:textFill>
                  <w14:solidFill>
                    <w14:srgbClr w14:val="000000">
                      <w14:alpha w14:val="100000"/>
                    </w14:srgbClr>
                  </w14:solidFill>
                </w14:textFill>
              </w:rPr>
              <w:t>|</w:t>
            </w:r>
            <w:r w:rsidR="004F02D7">
              <w:rPr>
                <w:vertAlign w:val="superscript"/>
              </w:rPr>
              <w:t>4</w:t>
            </w:r>
          </w:p>
        </w:tc>
      </w:tr>
      <w:tr w:rsidR="00A45AAA" w:rsidRPr="00423AB1" w14:paraId="6D4E0062" w14:textId="77777777">
        <w:trPr>
          <w:trHeight w:val="255"/>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4DD7DD34" w14:textId="77777777" w:rsidR="00A45AAA" w:rsidRPr="00423AB1" w:rsidRDefault="00CA0E70">
            <w:pPr>
              <w:pStyle w:val="PBACTabletext"/>
              <w:rPr>
                <w:b/>
                <w:bCs/>
              </w:rPr>
            </w:pPr>
            <w:r w:rsidRPr="00423AB1">
              <w:rPr>
                <w:b/>
                <w:bCs/>
              </w:rPr>
              <w:t>Estimated cost of midazolam oromucosal solution to the PBS/RPBS</w:t>
            </w:r>
          </w:p>
        </w:tc>
      </w:tr>
      <w:tr w:rsidR="00A45AAA" w:rsidRPr="00423AB1" w14:paraId="72580194"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471B067" w14:textId="77777777" w:rsidR="00A45AAA" w:rsidRPr="00423AB1" w:rsidRDefault="00CA0E70">
            <w:pPr>
              <w:pStyle w:val="PBACTabletext"/>
            </w:pPr>
            <w:r w:rsidRPr="00423AB1">
              <w:t xml:space="preserve">Number of scripts </w:t>
            </w:r>
            <w:r w:rsidRPr="00423AB1">
              <w:rPr>
                <w:rFonts w:cs="Calibri"/>
                <w:iCs/>
                <w:color w:val="000000"/>
                <w:szCs w:val="20"/>
              </w:rPr>
              <w:t>(1.00173/pt/year)</w:t>
            </w:r>
          </w:p>
        </w:tc>
        <w:tc>
          <w:tcPr>
            <w:tcW w:w="604" w:type="pct"/>
            <w:tcBorders>
              <w:top w:val="nil"/>
              <w:left w:val="nil"/>
              <w:bottom w:val="single" w:sz="4" w:space="0" w:color="auto"/>
              <w:right w:val="single" w:sz="4" w:space="0" w:color="auto"/>
            </w:tcBorders>
            <w:shd w:val="clear" w:color="auto" w:fill="auto"/>
            <w:noWrap/>
            <w:vAlign w:val="center"/>
            <w:hideMark/>
          </w:tcPr>
          <w:p w14:paraId="7889428C" w14:textId="57C9CABB" w:rsidR="00A45AAA" w:rsidRPr="00680021" w:rsidRDefault="00680021">
            <w:pPr>
              <w:pStyle w:val="PBACTabletext"/>
              <w:rPr>
                <w:highlight w:val="darkGray"/>
              </w:rPr>
            </w:pPr>
            <w:r w:rsidRPr="00680021">
              <w:rPr>
                <w:color w:val="000000"/>
                <w:spacing w:val="41"/>
                <w:shd w:val="solid" w:color="000000" w:fill="000000"/>
                <w:fitText w:val="462" w:id="-1303676152"/>
                <w14:textFill>
                  <w14:solidFill>
                    <w14:srgbClr w14:val="000000">
                      <w14:alpha w14:val="100000"/>
                    </w14:srgbClr>
                  </w14:solidFill>
                </w14:textFill>
              </w:rPr>
              <w:t>|||||</w:t>
            </w:r>
            <w:r w:rsidRPr="00680021">
              <w:rPr>
                <w:color w:val="000000"/>
                <w:spacing w:val="2"/>
                <w:shd w:val="solid" w:color="000000" w:fill="000000"/>
                <w:fitText w:val="462" w:id="-1303676152"/>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auto"/>
            <w:noWrap/>
            <w:vAlign w:val="center"/>
            <w:hideMark/>
          </w:tcPr>
          <w:p w14:paraId="44CADA9D" w14:textId="0162E207" w:rsidR="00A45AAA" w:rsidRPr="00680021" w:rsidRDefault="00680021">
            <w:pPr>
              <w:pStyle w:val="PBACTabletext"/>
              <w:rPr>
                <w:highlight w:val="darkGray"/>
              </w:rPr>
            </w:pPr>
            <w:r w:rsidRPr="00680021">
              <w:rPr>
                <w:color w:val="000000"/>
                <w:spacing w:val="41"/>
                <w:shd w:val="solid" w:color="000000" w:fill="000000"/>
                <w:fitText w:val="462" w:id="-1303676151"/>
                <w14:textFill>
                  <w14:solidFill>
                    <w14:srgbClr w14:val="000000">
                      <w14:alpha w14:val="100000"/>
                    </w14:srgbClr>
                  </w14:solidFill>
                </w14:textFill>
              </w:rPr>
              <w:t>|||||</w:t>
            </w:r>
            <w:r w:rsidRPr="00680021">
              <w:rPr>
                <w:color w:val="000000"/>
                <w:spacing w:val="2"/>
                <w:shd w:val="solid" w:color="000000" w:fill="000000"/>
                <w:fitText w:val="462" w:id="-1303676151"/>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3531864A" w14:textId="107506EB" w:rsidR="00A45AAA" w:rsidRPr="00680021" w:rsidRDefault="00680021">
            <w:pPr>
              <w:pStyle w:val="PBACTabletext"/>
              <w:rPr>
                <w:highlight w:val="darkGray"/>
              </w:rPr>
            </w:pPr>
            <w:r w:rsidRPr="00680021">
              <w:rPr>
                <w:color w:val="000000"/>
                <w:spacing w:val="41"/>
                <w:shd w:val="solid" w:color="000000" w:fill="000000"/>
                <w:fitText w:val="462" w:id="-1303676150"/>
                <w14:textFill>
                  <w14:solidFill>
                    <w14:srgbClr w14:val="000000">
                      <w14:alpha w14:val="100000"/>
                    </w14:srgbClr>
                  </w14:solidFill>
                </w14:textFill>
              </w:rPr>
              <w:t>|||||</w:t>
            </w:r>
            <w:r w:rsidRPr="00680021">
              <w:rPr>
                <w:color w:val="000000"/>
                <w:spacing w:val="2"/>
                <w:shd w:val="solid" w:color="000000" w:fill="000000"/>
                <w:fitText w:val="462" w:id="-1303676150"/>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47F982C6" w14:textId="762153CD" w:rsidR="00A45AAA" w:rsidRPr="00680021" w:rsidRDefault="00680021">
            <w:pPr>
              <w:pStyle w:val="PBACTabletext"/>
              <w:rPr>
                <w:highlight w:val="darkGray"/>
              </w:rPr>
            </w:pPr>
            <w:r w:rsidRPr="00680021">
              <w:rPr>
                <w:color w:val="000000"/>
                <w:spacing w:val="41"/>
                <w:shd w:val="solid" w:color="000000" w:fill="000000"/>
                <w:fitText w:val="462" w:id="-1303676149"/>
                <w14:textFill>
                  <w14:solidFill>
                    <w14:srgbClr w14:val="000000">
                      <w14:alpha w14:val="100000"/>
                    </w14:srgbClr>
                  </w14:solidFill>
                </w14:textFill>
              </w:rPr>
              <w:t>|||||</w:t>
            </w:r>
            <w:r w:rsidRPr="00680021">
              <w:rPr>
                <w:color w:val="000000"/>
                <w:spacing w:val="2"/>
                <w:shd w:val="solid" w:color="000000" w:fill="000000"/>
                <w:fitText w:val="462" w:id="-1303676149"/>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auto"/>
            <w:noWrap/>
            <w:vAlign w:val="center"/>
            <w:hideMark/>
          </w:tcPr>
          <w:p w14:paraId="4A1AC11E" w14:textId="456AA61A" w:rsidR="00A45AAA" w:rsidRPr="00680021" w:rsidRDefault="00680021">
            <w:pPr>
              <w:pStyle w:val="PBACTabletext"/>
              <w:rPr>
                <w:highlight w:val="darkGray"/>
              </w:rPr>
            </w:pPr>
            <w:r w:rsidRPr="00680021">
              <w:rPr>
                <w:color w:val="000000"/>
                <w:spacing w:val="41"/>
                <w:shd w:val="solid" w:color="000000" w:fill="000000"/>
                <w:fitText w:val="462" w:id="-1303676148"/>
                <w14:textFill>
                  <w14:solidFill>
                    <w14:srgbClr w14:val="000000">
                      <w14:alpha w14:val="100000"/>
                    </w14:srgbClr>
                  </w14:solidFill>
                </w14:textFill>
              </w:rPr>
              <w:t>|||||</w:t>
            </w:r>
            <w:r w:rsidRPr="00680021">
              <w:rPr>
                <w:color w:val="000000"/>
                <w:spacing w:val="2"/>
                <w:shd w:val="solid" w:color="000000" w:fill="000000"/>
                <w:fitText w:val="462" w:id="-1303676148"/>
                <w14:textFill>
                  <w14:solidFill>
                    <w14:srgbClr w14:val="000000">
                      <w14:alpha w14:val="100000"/>
                    </w14:srgbClr>
                  </w14:solidFill>
                </w14:textFill>
              </w:rPr>
              <w:t>|</w:t>
            </w:r>
            <w:r w:rsidR="004F02D7">
              <w:rPr>
                <w:vertAlign w:val="superscript"/>
              </w:rPr>
              <w:t>4</w:t>
            </w:r>
          </w:p>
        </w:tc>
        <w:tc>
          <w:tcPr>
            <w:tcW w:w="606" w:type="pct"/>
            <w:tcBorders>
              <w:top w:val="nil"/>
              <w:left w:val="nil"/>
              <w:bottom w:val="single" w:sz="4" w:space="0" w:color="auto"/>
              <w:right w:val="single" w:sz="4" w:space="0" w:color="auto"/>
            </w:tcBorders>
            <w:shd w:val="clear" w:color="auto" w:fill="auto"/>
            <w:noWrap/>
            <w:vAlign w:val="center"/>
            <w:hideMark/>
          </w:tcPr>
          <w:p w14:paraId="7F6F77E8" w14:textId="49FD860B" w:rsidR="00A45AAA" w:rsidRPr="00680021" w:rsidRDefault="00680021">
            <w:pPr>
              <w:pStyle w:val="PBACTabletext"/>
              <w:rPr>
                <w:highlight w:val="darkGray"/>
              </w:rPr>
            </w:pPr>
            <w:r w:rsidRPr="00680021">
              <w:rPr>
                <w:color w:val="000000"/>
                <w:spacing w:val="41"/>
                <w:shd w:val="solid" w:color="000000" w:fill="000000"/>
                <w:fitText w:val="462" w:id="-1303676147"/>
                <w14:textFill>
                  <w14:solidFill>
                    <w14:srgbClr w14:val="000000">
                      <w14:alpha w14:val="100000"/>
                    </w14:srgbClr>
                  </w14:solidFill>
                </w14:textFill>
              </w:rPr>
              <w:t>|||||</w:t>
            </w:r>
            <w:r w:rsidRPr="00680021">
              <w:rPr>
                <w:color w:val="000000"/>
                <w:spacing w:val="2"/>
                <w:shd w:val="solid" w:color="000000" w:fill="000000"/>
                <w:fitText w:val="462" w:id="-1303676147"/>
                <w14:textFill>
                  <w14:solidFill>
                    <w14:srgbClr w14:val="000000">
                      <w14:alpha w14:val="100000"/>
                    </w14:srgbClr>
                  </w14:solidFill>
                </w14:textFill>
              </w:rPr>
              <w:t>|</w:t>
            </w:r>
            <w:r w:rsidR="004F02D7">
              <w:rPr>
                <w:vertAlign w:val="superscript"/>
              </w:rPr>
              <w:t>4</w:t>
            </w:r>
          </w:p>
        </w:tc>
      </w:tr>
      <w:tr w:rsidR="00A45AAA" w:rsidRPr="00423AB1" w14:paraId="60A8F107"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3541862C" w14:textId="45E8CF91" w:rsidR="00A45AAA" w:rsidRPr="00423AB1" w:rsidRDefault="00CA0E70">
            <w:pPr>
              <w:pStyle w:val="PBACTabletext"/>
            </w:pPr>
            <w:r w:rsidRPr="00423AB1">
              <w:t>Cost to the PBS</w:t>
            </w:r>
            <w:r w:rsidR="009E4F25">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14:paraId="2DC5261E" w14:textId="5F4D8043" w:rsidR="00A45AAA" w:rsidRPr="00680021" w:rsidRDefault="00680021">
            <w:pPr>
              <w:pStyle w:val="PBACTabletext"/>
              <w:rPr>
                <w:highlight w:val="darkGray"/>
              </w:rPr>
            </w:pPr>
            <w:r w:rsidRPr="00680021">
              <w:rPr>
                <w:color w:val="000000"/>
                <w:spacing w:val="41"/>
                <w:shd w:val="solid" w:color="000000" w:fill="000000"/>
                <w:fitText w:val="462" w:id="-1303676146"/>
                <w14:textFill>
                  <w14:solidFill>
                    <w14:srgbClr w14:val="000000">
                      <w14:alpha w14:val="100000"/>
                    </w14:srgbClr>
                  </w14:solidFill>
                </w14:textFill>
              </w:rPr>
              <w:t>|||||</w:t>
            </w:r>
            <w:r w:rsidRPr="00680021">
              <w:rPr>
                <w:color w:val="000000"/>
                <w:spacing w:val="2"/>
                <w:shd w:val="solid" w:color="000000" w:fill="000000"/>
                <w:fitText w:val="462" w:id="-1303676146"/>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7F542875" w14:textId="281329BF" w:rsidR="00A45AAA" w:rsidRPr="00680021" w:rsidRDefault="00680021">
            <w:pPr>
              <w:pStyle w:val="PBACTabletext"/>
              <w:rPr>
                <w:highlight w:val="darkGray"/>
              </w:rPr>
            </w:pPr>
            <w:r w:rsidRPr="00680021">
              <w:rPr>
                <w:color w:val="000000"/>
                <w:spacing w:val="41"/>
                <w:shd w:val="solid" w:color="000000" w:fill="000000"/>
                <w:fitText w:val="462" w:id="-1303676145"/>
                <w14:textFill>
                  <w14:solidFill>
                    <w14:srgbClr w14:val="000000">
                      <w14:alpha w14:val="100000"/>
                    </w14:srgbClr>
                  </w14:solidFill>
                </w14:textFill>
              </w:rPr>
              <w:t>|||||</w:t>
            </w:r>
            <w:r w:rsidRPr="00680021">
              <w:rPr>
                <w:color w:val="000000"/>
                <w:spacing w:val="2"/>
                <w:shd w:val="solid" w:color="000000" w:fill="000000"/>
                <w:fitText w:val="462" w:id="-1303676145"/>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5AA10F5B" w14:textId="3530D764" w:rsidR="00A45AAA" w:rsidRPr="00680021" w:rsidRDefault="00680021">
            <w:pPr>
              <w:pStyle w:val="PBACTabletext"/>
              <w:rPr>
                <w:highlight w:val="darkGray"/>
              </w:rPr>
            </w:pPr>
            <w:r w:rsidRPr="00680021">
              <w:rPr>
                <w:color w:val="000000"/>
                <w:spacing w:val="41"/>
                <w:shd w:val="solid" w:color="000000" w:fill="000000"/>
                <w:fitText w:val="462" w:id="-1303676144"/>
                <w14:textFill>
                  <w14:solidFill>
                    <w14:srgbClr w14:val="000000">
                      <w14:alpha w14:val="100000"/>
                    </w14:srgbClr>
                  </w14:solidFill>
                </w14:textFill>
              </w:rPr>
              <w:t>|||||</w:t>
            </w:r>
            <w:r w:rsidRPr="00680021">
              <w:rPr>
                <w:color w:val="000000"/>
                <w:spacing w:val="2"/>
                <w:shd w:val="solid" w:color="000000" w:fill="000000"/>
                <w:fitText w:val="462" w:id="-1303676144"/>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6FD703D3" w14:textId="040C88C3" w:rsidR="00A45AAA" w:rsidRPr="00680021" w:rsidRDefault="00680021">
            <w:pPr>
              <w:pStyle w:val="PBACTabletext"/>
              <w:rPr>
                <w:highlight w:val="darkGray"/>
              </w:rPr>
            </w:pPr>
            <w:r w:rsidRPr="00680021">
              <w:rPr>
                <w:color w:val="000000"/>
                <w:spacing w:val="41"/>
                <w:shd w:val="solid" w:color="000000" w:fill="000000"/>
                <w:fitText w:val="462" w:id="-1303676160"/>
                <w14:textFill>
                  <w14:solidFill>
                    <w14:srgbClr w14:val="000000">
                      <w14:alpha w14:val="100000"/>
                    </w14:srgbClr>
                  </w14:solidFill>
                </w14:textFill>
              </w:rPr>
              <w:t>|||||</w:t>
            </w:r>
            <w:r w:rsidRPr="00680021">
              <w:rPr>
                <w:color w:val="000000"/>
                <w:spacing w:val="2"/>
                <w:shd w:val="solid" w:color="000000" w:fill="000000"/>
                <w:fitText w:val="462" w:id="-1303676160"/>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26BAB9D4" w14:textId="4142B431" w:rsidR="00A45AAA" w:rsidRPr="00680021" w:rsidRDefault="00680021">
            <w:pPr>
              <w:pStyle w:val="PBACTabletext"/>
              <w:rPr>
                <w:highlight w:val="darkGray"/>
              </w:rPr>
            </w:pPr>
            <w:r w:rsidRPr="00680021">
              <w:rPr>
                <w:color w:val="000000"/>
                <w:spacing w:val="41"/>
                <w:shd w:val="solid" w:color="000000" w:fill="000000"/>
                <w:fitText w:val="462" w:id="-1303676159"/>
                <w14:textFill>
                  <w14:solidFill>
                    <w14:srgbClr w14:val="000000">
                      <w14:alpha w14:val="100000"/>
                    </w14:srgbClr>
                  </w14:solidFill>
                </w14:textFill>
              </w:rPr>
              <w:t>|||||</w:t>
            </w:r>
            <w:r w:rsidRPr="00680021">
              <w:rPr>
                <w:color w:val="000000"/>
                <w:spacing w:val="2"/>
                <w:shd w:val="solid" w:color="000000" w:fill="000000"/>
                <w:fitText w:val="462" w:id="-1303676159"/>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auto"/>
            <w:noWrap/>
            <w:vAlign w:val="center"/>
            <w:hideMark/>
          </w:tcPr>
          <w:p w14:paraId="6477BD60" w14:textId="45E23EBB" w:rsidR="00A45AAA" w:rsidRPr="00680021" w:rsidRDefault="00680021">
            <w:pPr>
              <w:pStyle w:val="PBACTabletext"/>
              <w:rPr>
                <w:highlight w:val="darkGray"/>
              </w:rPr>
            </w:pPr>
            <w:r w:rsidRPr="00680021">
              <w:rPr>
                <w:color w:val="000000"/>
                <w:spacing w:val="41"/>
                <w:shd w:val="solid" w:color="000000" w:fill="000000"/>
                <w:fitText w:val="462" w:id="-1303676158"/>
                <w14:textFill>
                  <w14:solidFill>
                    <w14:srgbClr w14:val="000000">
                      <w14:alpha w14:val="100000"/>
                    </w14:srgbClr>
                  </w14:solidFill>
                </w14:textFill>
              </w:rPr>
              <w:t>|||||</w:t>
            </w:r>
            <w:r w:rsidRPr="00680021">
              <w:rPr>
                <w:color w:val="000000"/>
                <w:spacing w:val="2"/>
                <w:shd w:val="solid" w:color="000000" w:fill="000000"/>
                <w:fitText w:val="462" w:id="-1303676158"/>
                <w14:textFill>
                  <w14:solidFill>
                    <w14:srgbClr w14:val="000000">
                      <w14:alpha w14:val="100000"/>
                    </w14:srgbClr>
                  </w14:solidFill>
                </w14:textFill>
              </w:rPr>
              <w:t>|</w:t>
            </w:r>
            <w:r w:rsidR="004F02D7">
              <w:rPr>
                <w:vertAlign w:val="superscript"/>
              </w:rPr>
              <w:t>5</w:t>
            </w:r>
          </w:p>
        </w:tc>
      </w:tr>
      <w:tr w:rsidR="00A45AAA" w:rsidRPr="00423AB1" w14:paraId="2521075B"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4C337BA0" w14:textId="609FF8FB" w:rsidR="00A45AAA" w:rsidRPr="00423AB1" w:rsidRDefault="00CA0E70">
            <w:pPr>
              <w:pStyle w:val="PBACTabletext"/>
            </w:pPr>
            <w:r w:rsidRPr="00423AB1">
              <w:t>Patient copayments</w:t>
            </w:r>
            <w:r w:rsidR="009E4F25">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14:paraId="6E1A7A0C" w14:textId="35B81DBD" w:rsidR="00A45AAA" w:rsidRPr="00680021" w:rsidRDefault="00680021">
            <w:pPr>
              <w:pStyle w:val="PBACTabletext"/>
              <w:rPr>
                <w:highlight w:val="darkGray"/>
              </w:rPr>
            </w:pPr>
            <w:r w:rsidRPr="00680021">
              <w:rPr>
                <w:color w:val="000000"/>
                <w:spacing w:val="41"/>
                <w:shd w:val="solid" w:color="000000" w:fill="000000"/>
                <w:fitText w:val="462" w:id="-1303676157"/>
                <w14:textFill>
                  <w14:solidFill>
                    <w14:srgbClr w14:val="000000">
                      <w14:alpha w14:val="100000"/>
                    </w14:srgbClr>
                  </w14:solidFill>
                </w14:textFill>
              </w:rPr>
              <w:t>|||||</w:t>
            </w:r>
            <w:r w:rsidRPr="00680021">
              <w:rPr>
                <w:color w:val="000000"/>
                <w:spacing w:val="2"/>
                <w:shd w:val="solid" w:color="000000" w:fill="000000"/>
                <w:fitText w:val="462" w:id="-1303676157"/>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08C8FECC" w14:textId="23E15006" w:rsidR="00A45AAA" w:rsidRPr="00680021" w:rsidRDefault="00680021">
            <w:pPr>
              <w:pStyle w:val="PBACTabletext"/>
              <w:rPr>
                <w:highlight w:val="darkGray"/>
              </w:rPr>
            </w:pPr>
            <w:r w:rsidRPr="00680021">
              <w:rPr>
                <w:color w:val="000000"/>
                <w:spacing w:val="41"/>
                <w:shd w:val="solid" w:color="000000" w:fill="000000"/>
                <w:fitText w:val="462" w:id="-1303676156"/>
                <w14:textFill>
                  <w14:solidFill>
                    <w14:srgbClr w14:val="000000">
                      <w14:alpha w14:val="100000"/>
                    </w14:srgbClr>
                  </w14:solidFill>
                </w14:textFill>
              </w:rPr>
              <w:t>|||||</w:t>
            </w:r>
            <w:r w:rsidRPr="00680021">
              <w:rPr>
                <w:color w:val="000000"/>
                <w:spacing w:val="2"/>
                <w:shd w:val="solid" w:color="000000" w:fill="000000"/>
                <w:fitText w:val="462" w:id="-1303676156"/>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21E382E5" w14:textId="0F0281CA" w:rsidR="00A45AAA" w:rsidRPr="00680021" w:rsidRDefault="00680021">
            <w:pPr>
              <w:pStyle w:val="PBACTabletext"/>
              <w:rPr>
                <w:highlight w:val="darkGray"/>
              </w:rPr>
            </w:pPr>
            <w:r w:rsidRPr="00680021">
              <w:rPr>
                <w:color w:val="000000"/>
                <w:spacing w:val="41"/>
                <w:shd w:val="solid" w:color="000000" w:fill="000000"/>
                <w:fitText w:val="462" w:id="-1303676155"/>
                <w14:textFill>
                  <w14:solidFill>
                    <w14:srgbClr w14:val="000000">
                      <w14:alpha w14:val="100000"/>
                    </w14:srgbClr>
                  </w14:solidFill>
                </w14:textFill>
              </w:rPr>
              <w:t>|||||</w:t>
            </w:r>
            <w:r w:rsidRPr="00680021">
              <w:rPr>
                <w:color w:val="000000"/>
                <w:spacing w:val="2"/>
                <w:shd w:val="solid" w:color="000000" w:fill="000000"/>
                <w:fitText w:val="462" w:id="-1303676155"/>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30215A2B" w14:textId="44F673EE" w:rsidR="00A45AAA" w:rsidRPr="00680021" w:rsidRDefault="00680021">
            <w:pPr>
              <w:pStyle w:val="PBACTabletext"/>
              <w:rPr>
                <w:highlight w:val="darkGray"/>
              </w:rPr>
            </w:pPr>
            <w:r w:rsidRPr="00680021">
              <w:rPr>
                <w:color w:val="000000"/>
                <w:spacing w:val="41"/>
                <w:shd w:val="solid" w:color="000000" w:fill="000000"/>
                <w:fitText w:val="462" w:id="-1303676154"/>
                <w14:textFill>
                  <w14:solidFill>
                    <w14:srgbClr w14:val="000000">
                      <w14:alpha w14:val="100000"/>
                    </w14:srgbClr>
                  </w14:solidFill>
                </w14:textFill>
              </w:rPr>
              <w:t>|||||</w:t>
            </w:r>
            <w:r w:rsidRPr="00680021">
              <w:rPr>
                <w:color w:val="000000"/>
                <w:spacing w:val="2"/>
                <w:shd w:val="solid" w:color="000000" w:fill="000000"/>
                <w:fitText w:val="462" w:id="-1303676154"/>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0A8CE855" w14:textId="0DEFE625" w:rsidR="00A45AAA" w:rsidRPr="00680021" w:rsidRDefault="00680021">
            <w:pPr>
              <w:pStyle w:val="PBACTabletext"/>
              <w:rPr>
                <w:highlight w:val="darkGray"/>
              </w:rPr>
            </w:pPr>
            <w:r w:rsidRPr="00680021">
              <w:rPr>
                <w:color w:val="000000"/>
                <w:spacing w:val="41"/>
                <w:shd w:val="solid" w:color="000000" w:fill="000000"/>
                <w:fitText w:val="462" w:id="-1303676153"/>
                <w14:textFill>
                  <w14:solidFill>
                    <w14:srgbClr w14:val="000000">
                      <w14:alpha w14:val="100000"/>
                    </w14:srgbClr>
                  </w14:solidFill>
                </w14:textFill>
              </w:rPr>
              <w:t>|||||</w:t>
            </w:r>
            <w:r w:rsidRPr="00680021">
              <w:rPr>
                <w:color w:val="000000"/>
                <w:spacing w:val="2"/>
                <w:shd w:val="solid" w:color="000000" w:fill="000000"/>
                <w:fitText w:val="462" w:id="-1303676153"/>
                <w14:textFill>
                  <w14:solidFill>
                    <w14:srgbClr w14:val="000000">
                      <w14:alpha w14:val="100000"/>
                    </w14:srgbClr>
                  </w14:solidFill>
                </w14:textFill>
              </w:rPr>
              <w:t>|</w:t>
            </w:r>
            <w:r w:rsidR="004F02D7">
              <w:rPr>
                <w:vertAlign w:val="superscript"/>
              </w:rPr>
              <w:t>6</w:t>
            </w:r>
          </w:p>
        </w:tc>
        <w:tc>
          <w:tcPr>
            <w:tcW w:w="606" w:type="pct"/>
            <w:tcBorders>
              <w:top w:val="nil"/>
              <w:left w:val="nil"/>
              <w:bottom w:val="single" w:sz="4" w:space="0" w:color="auto"/>
              <w:right w:val="single" w:sz="4" w:space="0" w:color="auto"/>
            </w:tcBorders>
            <w:shd w:val="clear" w:color="auto" w:fill="auto"/>
            <w:noWrap/>
            <w:vAlign w:val="center"/>
            <w:hideMark/>
          </w:tcPr>
          <w:p w14:paraId="5AB9CE02" w14:textId="41C3836B" w:rsidR="00A45AAA" w:rsidRPr="00680021" w:rsidRDefault="00680021">
            <w:pPr>
              <w:pStyle w:val="PBACTabletext"/>
              <w:rPr>
                <w:highlight w:val="darkGray"/>
              </w:rPr>
            </w:pPr>
            <w:r w:rsidRPr="00680021">
              <w:rPr>
                <w:color w:val="000000"/>
                <w:spacing w:val="41"/>
                <w:shd w:val="solid" w:color="000000" w:fill="000000"/>
                <w:fitText w:val="462" w:id="-1303676152"/>
                <w14:textFill>
                  <w14:solidFill>
                    <w14:srgbClr w14:val="000000">
                      <w14:alpha w14:val="100000"/>
                    </w14:srgbClr>
                  </w14:solidFill>
                </w14:textFill>
              </w:rPr>
              <w:t>|||||</w:t>
            </w:r>
            <w:r w:rsidRPr="00680021">
              <w:rPr>
                <w:color w:val="000000"/>
                <w:spacing w:val="2"/>
                <w:shd w:val="solid" w:color="000000" w:fill="000000"/>
                <w:fitText w:val="462" w:id="-1303676152"/>
                <w14:textFill>
                  <w14:solidFill>
                    <w14:srgbClr w14:val="000000">
                      <w14:alpha w14:val="100000"/>
                    </w14:srgbClr>
                  </w14:solidFill>
                </w14:textFill>
              </w:rPr>
              <w:t>|</w:t>
            </w:r>
            <w:r w:rsidR="004F02D7">
              <w:rPr>
                <w:vertAlign w:val="superscript"/>
              </w:rPr>
              <w:t>6</w:t>
            </w:r>
          </w:p>
        </w:tc>
      </w:tr>
      <w:tr w:rsidR="00A45AAA" w:rsidRPr="00423AB1" w14:paraId="76F47968"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7F2405B9" w14:textId="741F9709" w:rsidR="00A45AAA" w:rsidRPr="00423AB1" w:rsidRDefault="00CA0E70">
            <w:pPr>
              <w:pStyle w:val="PBACTabletext"/>
              <w:rPr>
                <w:b/>
                <w:bCs/>
              </w:rPr>
            </w:pPr>
            <w:r w:rsidRPr="00423AB1">
              <w:rPr>
                <w:b/>
                <w:bCs/>
              </w:rPr>
              <w:t>Net cost to the PBS</w:t>
            </w:r>
            <w:r w:rsidR="009E4F25">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14:paraId="23FC77FB" w14:textId="064FF473" w:rsidR="00A45AAA" w:rsidRPr="00680021" w:rsidRDefault="00680021">
            <w:pPr>
              <w:pStyle w:val="PBACTabletext"/>
              <w:rPr>
                <w:b/>
                <w:bCs/>
                <w:highlight w:val="darkGray"/>
              </w:rPr>
            </w:pPr>
            <w:r w:rsidRPr="00680021">
              <w:rPr>
                <w:b/>
                <w:bCs/>
                <w:color w:val="000000"/>
                <w:spacing w:val="37"/>
                <w:shd w:val="solid" w:color="000000" w:fill="000000"/>
                <w:fitText w:val="462" w:id="-1303676151"/>
                <w14:textFill>
                  <w14:solidFill>
                    <w14:srgbClr w14:val="000000">
                      <w14:alpha w14:val="100000"/>
                    </w14:srgbClr>
                  </w14:solidFill>
                </w14:textFill>
              </w:rPr>
              <w:t>|||||</w:t>
            </w:r>
            <w:r w:rsidRPr="00680021">
              <w:rPr>
                <w:b/>
                <w:bCs/>
                <w:color w:val="000000"/>
                <w:spacing w:val="2"/>
                <w:shd w:val="solid" w:color="000000" w:fill="000000"/>
                <w:fitText w:val="462" w:id="-1303676151"/>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27938FB5" w14:textId="07F0A921" w:rsidR="00A45AAA" w:rsidRPr="00680021" w:rsidRDefault="00680021">
            <w:pPr>
              <w:pStyle w:val="PBACTabletext"/>
              <w:rPr>
                <w:b/>
                <w:bCs/>
                <w:highlight w:val="darkGray"/>
              </w:rPr>
            </w:pPr>
            <w:r w:rsidRPr="00680021">
              <w:rPr>
                <w:b/>
                <w:bCs/>
                <w:color w:val="000000"/>
                <w:spacing w:val="37"/>
                <w:shd w:val="solid" w:color="000000" w:fill="000000"/>
                <w:fitText w:val="462" w:id="-1303676150"/>
                <w14:textFill>
                  <w14:solidFill>
                    <w14:srgbClr w14:val="000000">
                      <w14:alpha w14:val="100000"/>
                    </w14:srgbClr>
                  </w14:solidFill>
                </w14:textFill>
              </w:rPr>
              <w:t>|||||</w:t>
            </w:r>
            <w:r w:rsidRPr="00680021">
              <w:rPr>
                <w:b/>
                <w:bCs/>
                <w:color w:val="000000"/>
                <w:spacing w:val="2"/>
                <w:shd w:val="solid" w:color="000000" w:fill="000000"/>
                <w:fitText w:val="462" w:id="-1303676150"/>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62FCDD15" w14:textId="7CE27D6D" w:rsidR="00A45AAA" w:rsidRPr="00680021" w:rsidRDefault="00680021">
            <w:pPr>
              <w:pStyle w:val="PBACTabletext"/>
              <w:rPr>
                <w:b/>
                <w:bCs/>
                <w:highlight w:val="darkGray"/>
              </w:rPr>
            </w:pPr>
            <w:r w:rsidRPr="00680021">
              <w:rPr>
                <w:b/>
                <w:bCs/>
                <w:color w:val="000000"/>
                <w:spacing w:val="37"/>
                <w:shd w:val="solid" w:color="000000" w:fill="000000"/>
                <w:fitText w:val="462" w:id="-1303676149"/>
                <w14:textFill>
                  <w14:solidFill>
                    <w14:srgbClr w14:val="000000">
                      <w14:alpha w14:val="100000"/>
                    </w14:srgbClr>
                  </w14:solidFill>
                </w14:textFill>
              </w:rPr>
              <w:t>|||||</w:t>
            </w:r>
            <w:r w:rsidRPr="00680021">
              <w:rPr>
                <w:b/>
                <w:bCs/>
                <w:color w:val="000000"/>
                <w:spacing w:val="2"/>
                <w:shd w:val="solid" w:color="000000" w:fill="000000"/>
                <w:fitText w:val="462" w:id="-1303676149"/>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19BA4FAA" w14:textId="5C22479C" w:rsidR="00A45AAA" w:rsidRPr="00680021" w:rsidRDefault="00680021">
            <w:pPr>
              <w:pStyle w:val="PBACTabletext"/>
              <w:rPr>
                <w:b/>
                <w:bCs/>
                <w:highlight w:val="darkGray"/>
              </w:rPr>
            </w:pPr>
            <w:r w:rsidRPr="00680021">
              <w:rPr>
                <w:b/>
                <w:bCs/>
                <w:color w:val="000000"/>
                <w:spacing w:val="37"/>
                <w:shd w:val="solid" w:color="000000" w:fill="000000"/>
                <w:fitText w:val="462" w:id="-1303676148"/>
                <w14:textFill>
                  <w14:solidFill>
                    <w14:srgbClr w14:val="000000">
                      <w14:alpha w14:val="100000"/>
                    </w14:srgbClr>
                  </w14:solidFill>
                </w14:textFill>
              </w:rPr>
              <w:t>|||||</w:t>
            </w:r>
            <w:r w:rsidRPr="00680021">
              <w:rPr>
                <w:b/>
                <w:bCs/>
                <w:color w:val="000000"/>
                <w:spacing w:val="2"/>
                <w:shd w:val="solid" w:color="000000" w:fill="000000"/>
                <w:fitText w:val="462" w:id="-1303676148"/>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1B8EE8DA" w14:textId="0EAF96DA" w:rsidR="00A45AAA" w:rsidRPr="00680021" w:rsidRDefault="00680021">
            <w:pPr>
              <w:pStyle w:val="PBACTabletext"/>
              <w:rPr>
                <w:b/>
                <w:bCs/>
                <w:highlight w:val="darkGray"/>
              </w:rPr>
            </w:pPr>
            <w:r w:rsidRPr="00680021">
              <w:rPr>
                <w:b/>
                <w:bCs/>
                <w:color w:val="000000"/>
                <w:spacing w:val="37"/>
                <w:shd w:val="solid" w:color="000000" w:fill="000000"/>
                <w:fitText w:val="462" w:id="-1303676147"/>
                <w14:textFill>
                  <w14:solidFill>
                    <w14:srgbClr w14:val="000000">
                      <w14:alpha w14:val="100000"/>
                    </w14:srgbClr>
                  </w14:solidFill>
                </w14:textFill>
              </w:rPr>
              <w:t>|||||</w:t>
            </w:r>
            <w:r w:rsidRPr="00680021">
              <w:rPr>
                <w:b/>
                <w:bCs/>
                <w:color w:val="000000"/>
                <w:spacing w:val="2"/>
                <w:shd w:val="solid" w:color="000000" w:fill="000000"/>
                <w:fitText w:val="462" w:id="-1303676147"/>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auto"/>
            <w:noWrap/>
            <w:vAlign w:val="center"/>
            <w:hideMark/>
          </w:tcPr>
          <w:p w14:paraId="5487C098" w14:textId="5FFAA58B" w:rsidR="00A45AAA" w:rsidRPr="00680021" w:rsidRDefault="00680021">
            <w:pPr>
              <w:pStyle w:val="PBACTabletext"/>
              <w:rPr>
                <w:b/>
                <w:bCs/>
                <w:highlight w:val="darkGray"/>
              </w:rPr>
            </w:pPr>
            <w:r w:rsidRPr="00680021">
              <w:rPr>
                <w:b/>
                <w:bCs/>
                <w:color w:val="000000"/>
                <w:spacing w:val="37"/>
                <w:shd w:val="solid" w:color="000000" w:fill="000000"/>
                <w:fitText w:val="462" w:id="-1303676146"/>
                <w14:textFill>
                  <w14:solidFill>
                    <w14:srgbClr w14:val="000000">
                      <w14:alpha w14:val="100000"/>
                    </w14:srgbClr>
                  </w14:solidFill>
                </w14:textFill>
              </w:rPr>
              <w:t>|||||</w:t>
            </w:r>
            <w:r w:rsidRPr="00680021">
              <w:rPr>
                <w:b/>
                <w:bCs/>
                <w:color w:val="000000"/>
                <w:spacing w:val="2"/>
                <w:shd w:val="solid" w:color="000000" w:fill="000000"/>
                <w:fitText w:val="462" w:id="-1303676146"/>
                <w14:textFill>
                  <w14:solidFill>
                    <w14:srgbClr w14:val="000000">
                      <w14:alpha w14:val="100000"/>
                    </w14:srgbClr>
                  </w14:solidFill>
                </w14:textFill>
              </w:rPr>
              <w:t>|</w:t>
            </w:r>
            <w:r w:rsidR="004F02D7">
              <w:rPr>
                <w:vertAlign w:val="superscript"/>
              </w:rPr>
              <w:t>5</w:t>
            </w:r>
          </w:p>
        </w:tc>
      </w:tr>
      <w:tr w:rsidR="00A45AAA" w:rsidRPr="00423AB1" w14:paraId="596EAD66"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1BE28418" w14:textId="7AF23D03" w:rsidR="00A45AAA" w:rsidRPr="00423AB1" w:rsidRDefault="00CA0E70">
            <w:pPr>
              <w:pStyle w:val="PBACTabletext"/>
            </w:pPr>
            <w:r w:rsidRPr="00423AB1">
              <w:t>Cost to the RPBS</w:t>
            </w:r>
            <w:r w:rsidR="009E4F25">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14:paraId="5BF24331" w14:textId="31899A7C" w:rsidR="00A45AAA" w:rsidRPr="00680021" w:rsidRDefault="00680021">
            <w:pPr>
              <w:pStyle w:val="PBACTabletext"/>
              <w:rPr>
                <w:highlight w:val="darkGray"/>
              </w:rPr>
            </w:pPr>
            <w:r w:rsidRPr="00680021">
              <w:rPr>
                <w:color w:val="000000"/>
                <w:spacing w:val="41"/>
                <w:shd w:val="solid" w:color="000000" w:fill="000000"/>
                <w:fitText w:val="462" w:id="-1303676145"/>
                <w14:textFill>
                  <w14:solidFill>
                    <w14:srgbClr w14:val="000000">
                      <w14:alpha w14:val="100000"/>
                    </w14:srgbClr>
                  </w14:solidFill>
                </w14:textFill>
              </w:rPr>
              <w:t>|||||</w:t>
            </w:r>
            <w:r w:rsidRPr="00680021">
              <w:rPr>
                <w:color w:val="000000"/>
                <w:spacing w:val="2"/>
                <w:shd w:val="solid" w:color="000000" w:fill="000000"/>
                <w:fitText w:val="462" w:id="-1303676145"/>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78088AA9" w14:textId="51918A9E" w:rsidR="00A45AAA" w:rsidRPr="00680021" w:rsidRDefault="00680021">
            <w:pPr>
              <w:pStyle w:val="PBACTabletext"/>
              <w:rPr>
                <w:highlight w:val="darkGray"/>
              </w:rPr>
            </w:pPr>
            <w:r w:rsidRPr="00680021">
              <w:rPr>
                <w:color w:val="000000"/>
                <w:spacing w:val="41"/>
                <w:shd w:val="solid" w:color="000000" w:fill="000000"/>
                <w:fitText w:val="462" w:id="-1303676144"/>
                <w14:textFill>
                  <w14:solidFill>
                    <w14:srgbClr w14:val="000000">
                      <w14:alpha w14:val="100000"/>
                    </w14:srgbClr>
                  </w14:solidFill>
                </w14:textFill>
              </w:rPr>
              <w:t>|||||</w:t>
            </w:r>
            <w:r w:rsidRPr="00680021">
              <w:rPr>
                <w:color w:val="000000"/>
                <w:spacing w:val="2"/>
                <w:shd w:val="solid" w:color="000000" w:fill="000000"/>
                <w:fitText w:val="462" w:id="-1303676144"/>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7ABC69C1" w14:textId="1DA222A3" w:rsidR="00A45AAA" w:rsidRPr="00680021" w:rsidRDefault="00680021">
            <w:pPr>
              <w:pStyle w:val="PBACTabletext"/>
              <w:rPr>
                <w:highlight w:val="darkGray"/>
              </w:rPr>
            </w:pPr>
            <w:r w:rsidRPr="00680021">
              <w:rPr>
                <w:color w:val="000000"/>
                <w:spacing w:val="41"/>
                <w:shd w:val="solid" w:color="000000" w:fill="000000"/>
                <w:fitText w:val="462" w:id="-1303676160"/>
                <w14:textFill>
                  <w14:solidFill>
                    <w14:srgbClr w14:val="000000">
                      <w14:alpha w14:val="100000"/>
                    </w14:srgbClr>
                  </w14:solidFill>
                </w14:textFill>
              </w:rPr>
              <w:t>|||||</w:t>
            </w:r>
            <w:r w:rsidRPr="00680021">
              <w:rPr>
                <w:color w:val="000000"/>
                <w:spacing w:val="2"/>
                <w:shd w:val="solid" w:color="000000" w:fill="000000"/>
                <w:fitText w:val="462" w:id="-1303676160"/>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293214C4" w14:textId="1078FBE6" w:rsidR="00A45AAA" w:rsidRPr="00680021" w:rsidRDefault="00680021">
            <w:pPr>
              <w:pStyle w:val="PBACTabletext"/>
              <w:rPr>
                <w:highlight w:val="darkGray"/>
              </w:rPr>
            </w:pPr>
            <w:r w:rsidRPr="00680021">
              <w:rPr>
                <w:color w:val="000000"/>
                <w:spacing w:val="41"/>
                <w:shd w:val="solid" w:color="000000" w:fill="000000"/>
                <w:fitText w:val="462" w:id="-1303676159"/>
                <w14:textFill>
                  <w14:solidFill>
                    <w14:srgbClr w14:val="000000">
                      <w14:alpha w14:val="100000"/>
                    </w14:srgbClr>
                  </w14:solidFill>
                </w14:textFill>
              </w:rPr>
              <w:t>|||||</w:t>
            </w:r>
            <w:r w:rsidRPr="00680021">
              <w:rPr>
                <w:color w:val="000000"/>
                <w:spacing w:val="2"/>
                <w:shd w:val="solid" w:color="000000" w:fill="000000"/>
                <w:fitText w:val="462" w:id="-1303676159"/>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01535C3A" w14:textId="185A0340" w:rsidR="00A45AAA" w:rsidRPr="00680021" w:rsidRDefault="00680021">
            <w:pPr>
              <w:pStyle w:val="PBACTabletext"/>
              <w:rPr>
                <w:highlight w:val="darkGray"/>
              </w:rPr>
            </w:pPr>
            <w:r w:rsidRPr="00680021">
              <w:rPr>
                <w:color w:val="000000"/>
                <w:spacing w:val="41"/>
                <w:shd w:val="solid" w:color="000000" w:fill="000000"/>
                <w:fitText w:val="462" w:id="-1303676158"/>
                <w14:textFill>
                  <w14:solidFill>
                    <w14:srgbClr w14:val="000000">
                      <w14:alpha w14:val="100000"/>
                    </w14:srgbClr>
                  </w14:solidFill>
                </w14:textFill>
              </w:rPr>
              <w:t>|||||</w:t>
            </w:r>
            <w:r w:rsidRPr="00680021">
              <w:rPr>
                <w:color w:val="000000"/>
                <w:spacing w:val="2"/>
                <w:shd w:val="solid" w:color="000000" w:fill="000000"/>
                <w:fitText w:val="462" w:id="-1303676158"/>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auto"/>
            <w:noWrap/>
            <w:vAlign w:val="center"/>
            <w:hideMark/>
          </w:tcPr>
          <w:p w14:paraId="7605D94F" w14:textId="386C5FE4" w:rsidR="00A45AAA" w:rsidRPr="00680021" w:rsidRDefault="00680021">
            <w:pPr>
              <w:pStyle w:val="PBACTabletext"/>
              <w:rPr>
                <w:highlight w:val="darkGray"/>
              </w:rPr>
            </w:pPr>
            <w:r w:rsidRPr="00680021">
              <w:rPr>
                <w:color w:val="000000"/>
                <w:spacing w:val="41"/>
                <w:shd w:val="solid" w:color="000000" w:fill="000000"/>
                <w:fitText w:val="462" w:id="-1303676157"/>
                <w14:textFill>
                  <w14:solidFill>
                    <w14:srgbClr w14:val="000000">
                      <w14:alpha w14:val="100000"/>
                    </w14:srgbClr>
                  </w14:solidFill>
                </w14:textFill>
              </w:rPr>
              <w:t>|||||</w:t>
            </w:r>
            <w:r w:rsidRPr="00680021">
              <w:rPr>
                <w:color w:val="000000"/>
                <w:spacing w:val="2"/>
                <w:shd w:val="solid" w:color="000000" w:fill="000000"/>
                <w:fitText w:val="462" w:id="-1303676157"/>
                <w14:textFill>
                  <w14:solidFill>
                    <w14:srgbClr w14:val="000000">
                      <w14:alpha w14:val="100000"/>
                    </w14:srgbClr>
                  </w14:solidFill>
                </w14:textFill>
              </w:rPr>
              <w:t>|</w:t>
            </w:r>
            <w:r w:rsidR="004F02D7">
              <w:rPr>
                <w:vertAlign w:val="superscript"/>
              </w:rPr>
              <w:t>5</w:t>
            </w:r>
          </w:p>
        </w:tc>
      </w:tr>
      <w:tr w:rsidR="00A45AAA" w:rsidRPr="00423AB1" w14:paraId="23BE6FBE"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05FF179F" w14:textId="3A1B88F6" w:rsidR="00A45AAA" w:rsidRPr="00423AB1" w:rsidRDefault="00CA0E70">
            <w:pPr>
              <w:pStyle w:val="PBACTabletext"/>
            </w:pPr>
            <w:r w:rsidRPr="00423AB1">
              <w:t>Patient copayments</w:t>
            </w:r>
            <w:r w:rsidR="009E4F25">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14:paraId="2639E204" w14:textId="75A72513" w:rsidR="00A45AAA" w:rsidRPr="00680021" w:rsidRDefault="00680021">
            <w:pPr>
              <w:pStyle w:val="PBACTabletext"/>
              <w:rPr>
                <w:highlight w:val="darkGray"/>
              </w:rPr>
            </w:pPr>
            <w:r w:rsidRPr="00680021">
              <w:rPr>
                <w:color w:val="000000"/>
                <w:spacing w:val="41"/>
                <w:shd w:val="solid" w:color="000000" w:fill="000000"/>
                <w:fitText w:val="462" w:id="-1303676156"/>
                <w14:textFill>
                  <w14:solidFill>
                    <w14:srgbClr w14:val="000000">
                      <w14:alpha w14:val="100000"/>
                    </w14:srgbClr>
                  </w14:solidFill>
                </w14:textFill>
              </w:rPr>
              <w:t>|||||</w:t>
            </w:r>
            <w:r w:rsidRPr="00680021">
              <w:rPr>
                <w:color w:val="000000"/>
                <w:spacing w:val="2"/>
                <w:shd w:val="solid" w:color="000000" w:fill="000000"/>
                <w:fitText w:val="462" w:id="-1303676156"/>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15A07039" w14:textId="7E710CDD" w:rsidR="00A45AAA" w:rsidRPr="00680021" w:rsidRDefault="00680021">
            <w:pPr>
              <w:pStyle w:val="PBACTabletext"/>
              <w:rPr>
                <w:highlight w:val="darkGray"/>
              </w:rPr>
            </w:pPr>
            <w:r w:rsidRPr="00680021">
              <w:rPr>
                <w:color w:val="000000"/>
                <w:spacing w:val="41"/>
                <w:shd w:val="solid" w:color="000000" w:fill="000000"/>
                <w:fitText w:val="462" w:id="-1303676155"/>
                <w14:textFill>
                  <w14:solidFill>
                    <w14:srgbClr w14:val="000000">
                      <w14:alpha w14:val="100000"/>
                    </w14:srgbClr>
                  </w14:solidFill>
                </w14:textFill>
              </w:rPr>
              <w:t>|||||</w:t>
            </w:r>
            <w:r w:rsidRPr="00680021">
              <w:rPr>
                <w:color w:val="000000"/>
                <w:spacing w:val="2"/>
                <w:shd w:val="solid" w:color="000000" w:fill="000000"/>
                <w:fitText w:val="462" w:id="-1303676155"/>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46FDFA19" w14:textId="57564537" w:rsidR="00A45AAA" w:rsidRPr="00680021" w:rsidRDefault="00680021">
            <w:pPr>
              <w:pStyle w:val="PBACTabletext"/>
              <w:rPr>
                <w:highlight w:val="darkGray"/>
              </w:rPr>
            </w:pPr>
            <w:r w:rsidRPr="00680021">
              <w:rPr>
                <w:color w:val="000000"/>
                <w:spacing w:val="41"/>
                <w:shd w:val="solid" w:color="000000" w:fill="000000"/>
                <w:fitText w:val="462" w:id="-1303676154"/>
                <w14:textFill>
                  <w14:solidFill>
                    <w14:srgbClr w14:val="000000">
                      <w14:alpha w14:val="100000"/>
                    </w14:srgbClr>
                  </w14:solidFill>
                </w14:textFill>
              </w:rPr>
              <w:t>|||||</w:t>
            </w:r>
            <w:r w:rsidRPr="00680021">
              <w:rPr>
                <w:color w:val="000000"/>
                <w:spacing w:val="2"/>
                <w:shd w:val="solid" w:color="000000" w:fill="000000"/>
                <w:fitText w:val="462" w:id="-1303676154"/>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18705E30" w14:textId="3463E502" w:rsidR="00A45AAA" w:rsidRPr="00680021" w:rsidRDefault="00680021">
            <w:pPr>
              <w:pStyle w:val="PBACTabletext"/>
              <w:rPr>
                <w:highlight w:val="darkGray"/>
              </w:rPr>
            </w:pPr>
            <w:r w:rsidRPr="00680021">
              <w:rPr>
                <w:color w:val="000000"/>
                <w:spacing w:val="41"/>
                <w:shd w:val="solid" w:color="000000" w:fill="000000"/>
                <w:fitText w:val="462" w:id="-1303676153"/>
                <w14:textFill>
                  <w14:solidFill>
                    <w14:srgbClr w14:val="000000">
                      <w14:alpha w14:val="100000"/>
                    </w14:srgbClr>
                  </w14:solidFill>
                </w14:textFill>
              </w:rPr>
              <w:t>|||||</w:t>
            </w:r>
            <w:r w:rsidRPr="00680021">
              <w:rPr>
                <w:color w:val="000000"/>
                <w:spacing w:val="2"/>
                <w:shd w:val="solid" w:color="000000" w:fill="000000"/>
                <w:fitText w:val="462" w:id="-1303676153"/>
                <w14:textFill>
                  <w14:solidFill>
                    <w14:srgbClr w14:val="000000">
                      <w14:alpha w14:val="100000"/>
                    </w14:srgbClr>
                  </w14:solidFill>
                </w14:textFill>
              </w:rPr>
              <w:t>|</w:t>
            </w:r>
            <w:r w:rsidR="004F02D7">
              <w:rPr>
                <w:vertAlign w:val="superscript"/>
              </w:rPr>
              <w:t>6</w:t>
            </w:r>
          </w:p>
        </w:tc>
        <w:tc>
          <w:tcPr>
            <w:tcW w:w="604" w:type="pct"/>
            <w:tcBorders>
              <w:top w:val="nil"/>
              <w:left w:val="nil"/>
              <w:bottom w:val="single" w:sz="4" w:space="0" w:color="auto"/>
              <w:right w:val="single" w:sz="4" w:space="0" w:color="auto"/>
            </w:tcBorders>
            <w:shd w:val="clear" w:color="auto" w:fill="auto"/>
            <w:noWrap/>
            <w:vAlign w:val="center"/>
            <w:hideMark/>
          </w:tcPr>
          <w:p w14:paraId="29DA0765" w14:textId="6694ED09" w:rsidR="00A45AAA" w:rsidRPr="00680021" w:rsidRDefault="00680021">
            <w:pPr>
              <w:pStyle w:val="PBACTabletext"/>
              <w:rPr>
                <w:highlight w:val="darkGray"/>
              </w:rPr>
            </w:pPr>
            <w:r w:rsidRPr="00680021">
              <w:rPr>
                <w:color w:val="000000"/>
                <w:spacing w:val="41"/>
                <w:shd w:val="solid" w:color="000000" w:fill="000000"/>
                <w:fitText w:val="462" w:id="-1303676152"/>
                <w14:textFill>
                  <w14:solidFill>
                    <w14:srgbClr w14:val="000000">
                      <w14:alpha w14:val="100000"/>
                    </w14:srgbClr>
                  </w14:solidFill>
                </w14:textFill>
              </w:rPr>
              <w:t>|||||</w:t>
            </w:r>
            <w:r w:rsidRPr="00680021">
              <w:rPr>
                <w:color w:val="000000"/>
                <w:spacing w:val="2"/>
                <w:shd w:val="solid" w:color="000000" w:fill="000000"/>
                <w:fitText w:val="462" w:id="-1303676152"/>
                <w14:textFill>
                  <w14:solidFill>
                    <w14:srgbClr w14:val="000000">
                      <w14:alpha w14:val="100000"/>
                    </w14:srgbClr>
                  </w14:solidFill>
                </w14:textFill>
              </w:rPr>
              <w:t>|</w:t>
            </w:r>
            <w:r w:rsidR="004F02D7">
              <w:rPr>
                <w:vertAlign w:val="superscript"/>
              </w:rPr>
              <w:t>6</w:t>
            </w:r>
          </w:p>
        </w:tc>
        <w:tc>
          <w:tcPr>
            <w:tcW w:w="606" w:type="pct"/>
            <w:tcBorders>
              <w:top w:val="nil"/>
              <w:left w:val="nil"/>
              <w:bottom w:val="single" w:sz="4" w:space="0" w:color="auto"/>
              <w:right w:val="single" w:sz="4" w:space="0" w:color="auto"/>
            </w:tcBorders>
            <w:shd w:val="clear" w:color="auto" w:fill="auto"/>
            <w:noWrap/>
            <w:vAlign w:val="center"/>
            <w:hideMark/>
          </w:tcPr>
          <w:p w14:paraId="2C5A6AC2" w14:textId="7B1660BC" w:rsidR="00A45AAA" w:rsidRPr="00680021" w:rsidRDefault="00680021">
            <w:pPr>
              <w:pStyle w:val="PBACTabletext"/>
              <w:rPr>
                <w:highlight w:val="darkGray"/>
              </w:rPr>
            </w:pPr>
            <w:r w:rsidRPr="00680021">
              <w:rPr>
                <w:color w:val="000000"/>
                <w:spacing w:val="41"/>
                <w:shd w:val="solid" w:color="000000" w:fill="000000"/>
                <w:fitText w:val="462" w:id="-1303676151"/>
                <w14:textFill>
                  <w14:solidFill>
                    <w14:srgbClr w14:val="000000">
                      <w14:alpha w14:val="100000"/>
                    </w14:srgbClr>
                  </w14:solidFill>
                </w14:textFill>
              </w:rPr>
              <w:t>|||||</w:t>
            </w:r>
            <w:r w:rsidRPr="00680021">
              <w:rPr>
                <w:color w:val="000000"/>
                <w:spacing w:val="2"/>
                <w:shd w:val="solid" w:color="000000" w:fill="000000"/>
                <w:fitText w:val="462" w:id="-1303676151"/>
                <w14:textFill>
                  <w14:solidFill>
                    <w14:srgbClr w14:val="000000">
                      <w14:alpha w14:val="100000"/>
                    </w14:srgbClr>
                  </w14:solidFill>
                </w14:textFill>
              </w:rPr>
              <w:t>|</w:t>
            </w:r>
            <w:r w:rsidR="004F02D7">
              <w:rPr>
                <w:vertAlign w:val="superscript"/>
              </w:rPr>
              <w:t>6</w:t>
            </w:r>
          </w:p>
        </w:tc>
      </w:tr>
      <w:tr w:rsidR="00A45AAA" w:rsidRPr="00423AB1" w14:paraId="7C36F569"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BD188A4" w14:textId="77777777" w:rsidR="00A45AAA" w:rsidRPr="00423AB1" w:rsidRDefault="00CA0E70">
            <w:pPr>
              <w:pStyle w:val="PBACTabletext"/>
              <w:rPr>
                <w:b/>
                <w:bCs/>
              </w:rPr>
            </w:pPr>
            <w:r w:rsidRPr="00423AB1">
              <w:rPr>
                <w:b/>
                <w:bCs/>
              </w:rPr>
              <w:t>Net cost to the RPBS</w:t>
            </w:r>
          </w:p>
        </w:tc>
        <w:tc>
          <w:tcPr>
            <w:tcW w:w="604" w:type="pct"/>
            <w:tcBorders>
              <w:top w:val="nil"/>
              <w:left w:val="nil"/>
              <w:bottom w:val="single" w:sz="4" w:space="0" w:color="auto"/>
              <w:right w:val="single" w:sz="4" w:space="0" w:color="auto"/>
            </w:tcBorders>
            <w:shd w:val="clear" w:color="auto" w:fill="auto"/>
            <w:noWrap/>
            <w:vAlign w:val="center"/>
            <w:hideMark/>
          </w:tcPr>
          <w:p w14:paraId="1073D366" w14:textId="29AD2537" w:rsidR="00A45AAA" w:rsidRPr="00680021" w:rsidRDefault="00680021">
            <w:pPr>
              <w:pStyle w:val="PBACTabletext"/>
              <w:rPr>
                <w:b/>
                <w:bCs/>
                <w:highlight w:val="darkGray"/>
              </w:rPr>
            </w:pPr>
            <w:r w:rsidRPr="00680021">
              <w:rPr>
                <w:b/>
                <w:bCs/>
                <w:color w:val="000000"/>
                <w:spacing w:val="37"/>
                <w:shd w:val="solid" w:color="000000" w:fill="000000"/>
                <w:fitText w:val="462" w:id="-1303676150"/>
                <w14:textFill>
                  <w14:solidFill>
                    <w14:srgbClr w14:val="000000">
                      <w14:alpha w14:val="100000"/>
                    </w14:srgbClr>
                  </w14:solidFill>
                </w14:textFill>
              </w:rPr>
              <w:t>|||||</w:t>
            </w:r>
            <w:r w:rsidRPr="00680021">
              <w:rPr>
                <w:b/>
                <w:bCs/>
                <w:color w:val="000000"/>
                <w:spacing w:val="2"/>
                <w:shd w:val="solid" w:color="000000" w:fill="000000"/>
                <w:fitText w:val="462" w:id="-1303676150"/>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46819F09" w14:textId="277088E0" w:rsidR="00A45AAA" w:rsidRPr="00680021" w:rsidRDefault="00680021">
            <w:pPr>
              <w:pStyle w:val="PBACTabletext"/>
              <w:rPr>
                <w:b/>
                <w:bCs/>
                <w:highlight w:val="darkGray"/>
              </w:rPr>
            </w:pPr>
            <w:r w:rsidRPr="00680021">
              <w:rPr>
                <w:b/>
                <w:bCs/>
                <w:color w:val="000000"/>
                <w:spacing w:val="37"/>
                <w:shd w:val="solid" w:color="000000" w:fill="000000"/>
                <w:fitText w:val="462" w:id="-1303676149"/>
                <w14:textFill>
                  <w14:solidFill>
                    <w14:srgbClr w14:val="000000">
                      <w14:alpha w14:val="100000"/>
                    </w14:srgbClr>
                  </w14:solidFill>
                </w14:textFill>
              </w:rPr>
              <w:t>|||||</w:t>
            </w:r>
            <w:r w:rsidRPr="00680021">
              <w:rPr>
                <w:b/>
                <w:bCs/>
                <w:color w:val="000000"/>
                <w:spacing w:val="2"/>
                <w:shd w:val="solid" w:color="000000" w:fill="000000"/>
                <w:fitText w:val="462" w:id="-1303676149"/>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75BEF1D6" w14:textId="542A1CDA" w:rsidR="00A45AAA" w:rsidRPr="00680021" w:rsidRDefault="00680021">
            <w:pPr>
              <w:pStyle w:val="PBACTabletext"/>
              <w:rPr>
                <w:b/>
                <w:bCs/>
                <w:highlight w:val="darkGray"/>
              </w:rPr>
            </w:pPr>
            <w:r w:rsidRPr="00680021">
              <w:rPr>
                <w:b/>
                <w:bCs/>
                <w:color w:val="000000"/>
                <w:spacing w:val="37"/>
                <w:shd w:val="solid" w:color="000000" w:fill="000000"/>
                <w:fitText w:val="462" w:id="-1303676148"/>
                <w14:textFill>
                  <w14:solidFill>
                    <w14:srgbClr w14:val="000000">
                      <w14:alpha w14:val="100000"/>
                    </w14:srgbClr>
                  </w14:solidFill>
                </w14:textFill>
              </w:rPr>
              <w:t>|||||</w:t>
            </w:r>
            <w:r w:rsidRPr="00680021">
              <w:rPr>
                <w:b/>
                <w:bCs/>
                <w:color w:val="000000"/>
                <w:spacing w:val="2"/>
                <w:shd w:val="solid" w:color="000000" w:fill="000000"/>
                <w:fitText w:val="462" w:id="-1303676148"/>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39508937" w14:textId="79D03682" w:rsidR="00A45AAA" w:rsidRPr="00680021" w:rsidRDefault="00680021">
            <w:pPr>
              <w:pStyle w:val="PBACTabletext"/>
              <w:rPr>
                <w:b/>
                <w:bCs/>
                <w:highlight w:val="darkGray"/>
              </w:rPr>
            </w:pPr>
            <w:r w:rsidRPr="00680021">
              <w:rPr>
                <w:b/>
                <w:bCs/>
                <w:color w:val="000000"/>
                <w:spacing w:val="37"/>
                <w:shd w:val="solid" w:color="000000" w:fill="000000"/>
                <w:fitText w:val="462" w:id="-1303676147"/>
                <w14:textFill>
                  <w14:solidFill>
                    <w14:srgbClr w14:val="000000">
                      <w14:alpha w14:val="100000"/>
                    </w14:srgbClr>
                  </w14:solidFill>
                </w14:textFill>
              </w:rPr>
              <w:t>|||||</w:t>
            </w:r>
            <w:r w:rsidRPr="00680021">
              <w:rPr>
                <w:b/>
                <w:bCs/>
                <w:color w:val="000000"/>
                <w:spacing w:val="2"/>
                <w:shd w:val="solid" w:color="000000" w:fill="000000"/>
                <w:fitText w:val="462" w:id="-1303676147"/>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61ACE12A" w14:textId="023CB8DE" w:rsidR="00A45AAA" w:rsidRPr="00680021" w:rsidRDefault="00680021">
            <w:pPr>
              <w:pStyle w:val="PBACTabletext"/>
              <w:rPr>
                <w:b/>
                <w:bCs/>
                <w:highlight w:val="darkGray"/>
              </w:rPr>
            </w:pPr>
            <w:r w:rsidRPr="00680021">
              <w:rPr>
                <w:b/>
                <w:bCs/>
                <w:color w:val="000000"/>
                <w:spacing w:val="37"/>
                <w:shd w:val="solid" w:color="000000" w:fill="000000"/>
                <w:fitText w:val="462" w:id="-1303676146"/>
                <w14:textFill>
                  <w14:solidFill>
                    <w14:srgbClr w14:val="000000">
                      <w14:alpha w14:val="100000"/>
                    </w14:srgbClr>
                  </w14:solidFill>
                </w14:textFill>
              </w:rPr>
              <w:t>|||||</w:t>
            </w:r>
            <w:r w:rsidRPr="00680021">
              <w:rPr>
                <w:b/>
                <w:bCs/>
                <w:color w:val="000000"/>
                <w:spacing w:val="2"/>
                <w:shd w:val="solid" w:color="000000" w:fill="000000"/>
                <w:fitText w:val="462" w:id="-1303676146"/>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auto"/>
            <w:noWrap/>
            <w:vAlign w:val="center"/>
            <w:hideMark/>
          </w:tcPr>
          <w:p w14:paraId="4046EE76" w14:textId="3150D9C1" w:rsidR="00A45AAA" w:rsidRPr="00680021" w:rsidRDefault="00680021">
            <w:pPr>
              <w:pStyle w:val="PBACTabletext"/>
              <w:rPr>
                <w:b/>
                <w:bCs/>
                <w:highlight w:val="darkGray"/>
              </w:rPr>
            </w:pPr>
            <w:r w:rsidRPr="00680021">
              <w:rPr>
                <w:b/>
                <w:bCs/>
                <w:color w:val="000000"/>
                <w:spacing w:val="37"/>
                <w:shd w:val="solid" w:color="000000" w:fill="000000"/>
                <w:fitText w:val="462" w:id="-1303676145"/>
                <w14:textFill>
                  <w14:solidFill>
                    <w14:srgbClr w14:val="000000">
                      <w14:alpha w14:val="100000"/>
                    </w14:srgbClr>
                  </w14:solidFill>
                </w14:textFill>
              </w:rPr>
              <w:t>|||||</w:t>
            </w:r>
            <w:r w:rsidRPr="00680021">
              <w:rPr>
                <w:b/>
                <w:bCs/>
                <w:color w:val="000000"/>
                <w:spacing w:val="2"/>
                <w:shd w:val="solid" w:color="000000" w:fill="000000"/>
                <w:fitText w:val="462" w:id="-1303676145"/>
                <w14:textFill>
                  <w14:solidFill>
                    <w14:srgbClr w14:val="000000">
                      <w14:alpha w14:val="100000"/>
                    </w14:srgbClr>
                  </w14:solidFill>
                </w14:textFill>
              </w:rPr>
              <w:t>|</w:t>
            </w:r>
            <w:r w:rsidR="004F02D7">
              <w:rPr>
                <w:vertAlign w:val="superscript"/>
              </w:rPr>
              <w:t>5</w:t>
            </w:r>
          </w:p>
        </w:tc>
      </w:tr>
      <w:tr w:rsidR="00A45AAA" w:rsidRPr="00423AB1" w14:paraId="14A0DDCA"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371C776" w14:textId="4B390402" w:rsidR="00A45AAA" w:rsidRPr="00423AB1" w:rsidRDefault="00CA0E70">
            <w:pPr>
              <w:pStyle w:val="PBACTabletext"/>
              <w:rPr>
                <w:b/>
                <w:bCs/>
              </w:rPr>
            </w:pPr>
            <w:r w:rsidRPr="00423AB1">
              <w:rPr>
                <w:b/>
                <w:bCs/>
              </w:rPr>
              <w:t>Net cost to the PBS/RPBS</w:t>
            </w:r>
          </w:p>
        </w:tc>
        <w:tc>
          <w:tcPr>
            <w:tcW w:w="604" w:type="pct"/>
            <w:tcBorders>
              <w:top w:val="nil"/>
              <w:left w:val="nil"/>
              <w:bottom w:val="single" w:sz="4" w:space="0" w:color="auto"/>
              <w:right w:val="single" w:sz="4" w:space="0" w:color="auto"/>
            </w:tcBorders>
            <w:shd w:val="clear" w:color="auto" w:fill="auto"/>
            <w:noWrap/>
            <w:vAlign w:val="center"/>
            <w:hideMark/>
          </w:tcPr>
          <w:p w14:paraId="1EFDDFB2" w14:textId="5E1F1337" w:rsidR="00A45AAA" w:rsidRPr="00680021" w:rsidRDefault="00680021">
            <w:pPr>
              <w:pStyle w:val="PBACTabletext"/>
              <w:rPr>
                <w:b/>
                <w:bCs/>
                <w:highlight w:val="darkGray"/>
              </w:rPr>
            </w:pPr>
            <w:r w:rsidRPr="00680021">
              <w:rPr>
                <w:b/>
                <w:bCs/>
                <w:color w:val="000000"/>
                <w:spacing w:val="37"/>
                <w:shd w:val="solid" w:color="000000" w:fill="000000"/>
                <w:fitText w:val="462" w:id="-1303676144"/>
                <w14:textFill>
                  <w14:solidFill>
                    <w14:srgbClr w14:val="000000">
                      <w14:alpha w14:val="100000"/>
                    </w14:srgbClr>
                  </w14:solidFill>
                </w14:textFill>
              </w:rPr>
              <w:t>|||||</w:t>
            </w:r>
            <w:r w:rsidRPr="00680021">
              <w:rPr>
                <w:b/>
                <w:bCs/>
                <w:color w:val="000000"/>
                <w:spacing w:val="2"/>
                <w:shd w:val="solid" w:color="000000" w:fill="000000"/>
                <w:fitText w:val="462" w:id="-1303676144"/>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0C7B83BD" w14:textId="2D256C92" w:rsidR="00A45AAA" w:rsidRPr="00680021" w:rsidRDefault="00680021">
            <w:pPr>
              <w:pStyle w:val="PBACTabletext"/>
              <w:rPr>
                <w:b/>
                <w:bCs/>
                <w:highlight w:val="darkGray"/>
              </w:rPr>
            </w:pPr>
            <w:r w:rsidRPr="00680021">
              <w:rPr>
                <w:b/>
                <w:bCs/>
                <w:color w:val="000000"/>
                <w:spacing w:val="37"/>
                <w:shd w:val="solid" w:color="000000" w:fill="000000"/>
                <w:fitText w:val="462" w:id="-1303676160"/>
                <w14:textFill>
                  <w14:solidFill>
                    <w14:srgbClr w14:val="000000">
                      <w14:alpha w14:val="100000"/>
                    </w14:srgbClr>
                  </w14:solidFill>
                </w14:textFill>
              </w:rPr>
              <w:t>|||||</w:t>
            </w:r>
            <w:r w:rsidRPr="00680021">
              <w:rPr>
                <w:b/>
                <w:bCs/>
                <w:color w:val="000000"/>
                <w:spacing w:val="2"/>
                <w:shd w:val="solid" w:color="000000" w:fill="000000"/>
                <w:fitText w:val="462" w:id="-1303676160"/>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7979957D" w14:textId="73B0ED32" w:rsidR="00A45AAA" w:rsidRPr="00680021" w:rsidRDefault="00680021">
            <w:pPr>
              <w:pStyle w:val="PBACTabletext"/>
              <w:rPr>
                <w:b/>
                <w:bCs/>
                <w:highlight w:val="darkGray"/>
              </w:rPr>
            </w:pPr>
            <w:r w:rsidRPr="00680021">
              <w:rPr>
                <w:b/>
                <w:bCs/>
                <w:color w:val="000000"/>
                <w:spacing w:val="37"/>
                <w:shd w:val="solid" w:color="000000" w:fill="000000"/>
                <w:fitText w:val="462" w:id="-1303676159"/>
                <w14:textFill>
                  <w14:solidFill>
                    <w14:srgbClr w14:val="000000">
                      <w14:alpha w14:val="100000"/>
                    </w14:srgbClr>
                  </w14:solidFill>
                </w14:textFill>
              </w:rPr>
              <w:t>|||||</w:t>
            </w:r>
            <w:r w:rsidRPr="00680021">
              <w:rPr>
                <w:b/>
                <w:bCs/>
                <w:color w:val="000000"/>
                <w:spacing w:val="2"/>
                <w:shd w:val="solid" w:color="000000" w:fill="000000"/>
                <w:fitText w:val="462" w:id="-1303676159"/>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4868E694" w14:textId="59199A53" w:rsidR="00A45AAA" w:rsidRPr="00680021" w:rsidRDefault="00680021">
            <w:pPr>
              <w:pStyle w:val="PBACTabletext"/>
              <w:rPr>
                <w:b/>
                <w:bCs/>
                <w:highlight w:val="darkGray"/>
              </w:rPr>
            </w:pPr>
            <w:r w:rsidRPr="00680021">
              <w:rPr>
                <w:b/>
                <w:bCs/>
                <w:color w:val="000000"/>
                <w:spacing w:val="37"/>
                <w:shd w:val="solid" w:color="000000" w:fill="000000"/>
                <w:fitText w:val="462" w:id="-1303676158"/>
                <w14:textFill>
                  <w14:solidFill>
                    <w14:srgbClr w14:val="000000">
                      <w14:alpha w14:val="100000"/>
                    </w14:srgbClr>
                  </w14:solidFill>
                </w14:textFill>
              </w:rPr>
              <w:t>|||||</w:t>
            </w:r>
            <w:r w:rsidRPr="00680021">
              <w:rPr>
                <w:b/>
                <w:bCs/>
                <w:color w:val="000000"/>
                <w:spacing w:val="2"/>
                <w:shd w:val="solid" w:color="000000" w:fill="000000"/>
                <w:fitText w:val="462" w:id="-1303676158"/>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auto"/>
            <w:noWrap/>
            <w:vAlign w:val="center"/>
            <w:hideMark/>
          </w:tcPr>
          <w:p w14:paraId="7B629381" w14:textId="0AE0D9EA" w:rsidR="00A45AAA" w:rsidRPr="00680021" w:rsidRDefault="00680021">
            <w:pPr>
              <w:pStyle w:val="PBACTabletext"/>
              <w:rPr>
                <w:b/>
                <w:bCs/>
                <w:highlight w:val="darkGray"/>
              </w:rPr>
            </w:pPr>
            <w:r w:rsidRPr="00680021">
              <w:rPr>
                <w:b/>
                <w:bCs/>
                <w:color w:val="000000"/>
                <w:spacing w:val="37"/>
                <w:shd w:val="solid" w:color="000000" w:fill="000000"/>
                <w:fitText w:val="462" w:id="-1303676157"/>
                <w14:textFill>
                  <w14:solidFill>
                    <w14:srgbClr w14:val="000000">
                      <w14:alpha w14:val="100000"/>
                    </w14:srgbClr>
                  </w14:solidFill>
                </w14:textFill>
              </w:rPr>
              <w:t>|||||</w:t>
            </w:r>
            <w:r w:rsidRPr="00680021">
              <w:rPr>
                <w:b/>
                <w:bCs/>
                <w:color w:val="000000"/>
                <w:spacing w:val="2"/>
                <w:shd w:val="solid" w:color="000000" w:fill="000000"/>
                <w:fitText w:val="462" w:id="-1303676157"/>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auto"/>
            <w:noWrap/>
            <w:vAlign w:val="center"/>
            <w:hideMark/>
          </w:tcPr>
          <w:p w14:paraId="0FC1B09B" w14:textId="1A7A82BC" w:rsidR="00A45AAA" w:rsidRPr="00680021" w:rsidRDefault="00680021">
            <w:pPr>
              <w:pStyle w:val="PBACTabletext"/>
              <w:rPr>
                <w:b/>
                <w:bCs/>
                <w:highlight w:val="darkGray"/>
              </w:rPr>
            </w:pPr>
            <w:r w:rsidRPr="00680021">
              <w:rPr>
                <w:b/>
                <w:bCs/>
                <w:color w:val="000000"/>
                <w:spacing w:val="37"/>
                <w:shd w:val="solid" w:color="000000" w:fill="000000"/>
                <w:fitText w:val="462" w:id="-1303676156"/>
                <w14:textFill>
                  <w14:solidFill>
                    <w14:srgbClr w14:val="000000">
                      <w14:alpha w14:val="100000"/>
                    </w14:srgbClr>
                  </w14:solidFill>
                </w14:textFill>
              </w:rPr>
              <w:t>|||||</w:t>
            </w:r>
            <w:r w:rsidRPr="00680021">
              <w:rPr>
                <w:b/>
                <w:bCs/>
                <w:color w:val="000000"/>
                <w:spacing w:val="2"/>
                <w:shd w:val="solid" w:color="000000" w:fill="000000"/>
                <w:fitText w:val="462" w:id="-1303676156"/>
                <w14:textFill>
                  <w14:solidFill>
                    <w14:srgbClr w14:val="000000">
                      <w14:alpha w14:val="100000"/>
                    </w14:srgbClr>
                  </w14:solidFill>
                </w14:textFill>
              </w:rPr>
              <w:t>|</w:t>
            </w:r>
            <w:r w:rsidR="004F02D7">
              <w:rPr>
                <w:vertAlign w:val="superscript"/>
              </w:rPr>
              <w:t>5</w:t>
            </w:r>
          </w:p>
        </w:tc>
      </w:tr>
      <w:tr w:rsidR="00A45AAA" w:rsidRPr="00423AB1" w14:paraId="31D714B1" w14:textId="77777777">
        <w:trPr>
          <w:trHeight w:val="255"/>
        </w:trPr>
        <w:tc>
          <w:tcPr>
            <w:tcW w:w="5000" w:type="pct"/>
            <w:gridSpan w:val="8"/>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A6939B0" w14:textId="77777777" w:rsidR="00A45AAA" w:rsidRPr="00423AB1" w:rsidRDefault="00CA0E70">
            <w:pPr>
              <w:pStyle w:val="PBACTabletext"/>
              <w:rPr>
                <w:b/>
                <w:bCs/>
              </w:rPr>
            </w:pPr>
            <w:r w:rsidRPr="00423AB1">
              <w:rPr>
                <w:b/>
                <w:bCs/>
              </w:rPr>
              <w:t xml:space="preserve">July 2022 </w:t>
            </w:r>
            <w:r w:rsidRPr="00423AB1">
              <w:rPr>
                <w:b/>
              </w:rPr>
              <w:t>submission estimated utilisation and cost (after correction by Evaluator)</w:t>
            </w:r>
          </w:p>
        </w:tc>
      </w:tr>
      <w:tr w:rsidR="00A45AAA" w:rsidRPr="00423AB1" w14:paraId="2E8BBA34"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D9D9D9" w:themeFill="background1" w:themeFillShade="D9"/>
            <w:noWrap/>
          </w:tcPr>
          <w:p w14:paraId="2341989A" w14:textId="77777777" w:rsidR="00A45AAA" w:rsidRPr="00423AB1" w:rsidRDefault="00CA0E70">
            <w:pPr>
              <w:pStyle w:val="PBACTabletext"/>
            </w:pPr>
            <w:r w:rsidRPr="00423AB1">
              <w:t>Total adults treated</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26881EAB" w14:textId="60CAD0F2" w:rsidR="00A45AAA" w:rsidRPr="00680021" w:rsidRDefault="00680021">
            <w:pPr>
              <w:pStyle w:val="PBACTabletext"/>
              <w:rPr>
                <w:highlight w:val="darkGray"/>
              </w:rPr>
            </w:pPr>
            <w:r w:rsidRPr="00680021">
              <w:rPr>
                <w:rFonts w:cs="Calibri"/>
                <w:color w:val="000000"/>
                <w:spacing w:val="41"/>
                <w:shd w:val="solid" w:color="000000" w:fill="000000"/>
                <w:fitText w:val="462" w:id="-1303676155"/>
                <w14:textFill>
                  <w14:solidFill>
                    <w14:srgbClr w14:val="000000">
                      <w14:alpha w14:val="100000"/>
                    </w14:srgbClr>
                  </w14:solidFill>
                </w14:textFill>
              </w:rPr>
              <w:t>|||||</w:t>
            </w:r>
            <w:r w:rsidRPr="00680021">
              <w:rPr>
                <w:rFonts w:cs="Calibri"/>
                <w:color w:val="000000"/>
                <w:spacing w:val="2"/>
                <w:shd w:val="solid" w:color="000000" w:fill="000000"/>
                <w:fitText w:val="462" w:id="-1303676155"/>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4F0D4DFA" w14:textId="055D6C30" w:rsidR="00A45AAA" w:rsidRPr="00680021" w:rsidRDefault="00680021">
            <w:pPr>
              <w:pStyle w:val="PBACTabletext"/>
              <w:rPr>
                <w:highlight w:val="darkGray"/>
              </w:rPr>
            </w:pPr>
            <w:r w:rsidRPr="00680021">
              <w:rPr>
                <w:rFonts w:cs="Calibri"/>
                <w:color w:val="000000"/>
                <w:spacing w:val="41"/>
                <w:shd w:val="solid" w:color="000000" w:fill="000000"/>
                <w:fitText w:val="462" w:id="-1303676154"/>
                <w14:textFill>
                  <w14:solidFill>
                    <w14:srgbClr w14:val="000000">
                      <w14:alpha w14:val="100000"/>
                    </w14:srgbClr>
                  </w14:solidFill>
                </w14:textFill>
              </w:rPr>
              <w:t>|||||</w:t>
            </w:r>
            <w:r w:rsidRPr="00680021">
              <w:rPr>
                <w:rFonts w:cs="Calibri"/>
                <w:color w:val="000000"/>
                <w:spacing w:val="2"/>
                <w:shd w:val="solid" w:color="000000" w:fill="000000"/>
                <w:fitText w:val="462" w:id="-1303676154"/>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4C755114" w14:textId="216AA9C8" w:rsidR="00A45AAA" w:rsidRPr="00680021" w:rsidRDefault="00680021">
            <w:pPr>
              <w:pStyle w:val="PBACTabletext"/>
              <w:rPr>
                <w:highlight w:val="darkGray"/>
              </w:rPr>
            </w:pPr>
            <w:r w:rsidRPr="00680021">
              <w:rPr>
                <w:rFonts w:cs="Calibri"/>
                <w:color w:val="000000"/>
                <w:spacing w:val="41"/>
                <w:shd w:val="solid" w:color="000000" w:fill="000000"/>
                <w:fitText w:val="462" w:id="-1303676153"/>
                <w14:textFill>
                  <w14:solidFill>
                    <w14:srgbClr w14:val="000000">
                      <w14:alpha w14:val="100000"/>
                    </w14:srgbClr>
                  </w14:solidFill>
                </w14:textFill>
              </w:rPr>
              <w:t>|||||</w:t>
            </w:r>
            <w:r w:rsidRPr="00680021">
              <w:rPr>
                <w:rFonts w:cs="Calibri"/>
                <w:color w:val="000000"/>
                <w:spacing w:val="2"/>
                <w:shd w:val="solid" w:color="000000" w:fill="000000"/>
                <w:fitText w:val="462" w:id="-1303676153"/>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4BB43D43" w14:textId="6B8683B9" w:rsidR="00A45AAA" w:rsidRPr="00680021" w:rsidRDefault="00680021">
            <w:pPr>
              <w:pStyle w:val="PBACTabletext"/>
              <w:rPr>
                <w:highlight w:val="darkGray"/>
              </w:rPr>
            </w:pPr>
            <w:r w:rsidRPr="00680021">
              <w:rPr>
                <w:rFonts w:cs="Calibri"/>
                <w:color w:val="000000"/>
                <w:spacing w:val="41"/>
                <w:shd w:val="solid" w:color="000000" w:fill="000000"/>
                <w:fitText w:val="462" w:id="-1303676152"/>
                <w14:textFill>
                  <w14:solidFill>
                    <w14:srgbClr w14:val="000000">
                      <w14:alpha w14:val="100000"/>
                    </w14:srgbClr>
                  </w14:solidFill>
                </w14:textFill>
              </w:rPr>
              <w:t>|||||</w:t>
            </w:r>
            <w:r w:rsidRPr="00680021">
              <w:rPr>
                <w:rFonts w:cs="Calibri"/>
                <w:color w:val="000000"/>
                <w:spacing w:val="2"/>
                <w:shd w:val="solid" w:color="000000" w:fill="000000"/>
                <w:fitText w:val="462" w:id="-1303676152"/>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5C9F1ABD" w14:textId="2B2FEB05" w:rsidR="00A45AAA" w:rsidRPr="00680021" w:rsidRDefault="00680021">
            <w:pPr>
              <w:pStyle w:val="PBACTabletext"/>
              <w:rPr>
                <w:highlight w:val="darkGray"/>
              </w:rPr>
            </w:pPr>
            <w:r w:rsidRPr="00680021">
              <w:rPr>
                <w:rFonts w:cs="Calibri"/>
                <w:color w:val="000000"/>
                <w:spacing w:val="41"/>
                <w:shd w:val="solid" w:color="000000" w:fill="000000"/>
                <w:fitText w:val="462" w:id="-1303676151"/>
                <w14:textFill>
                  <w14:solidFill>
                    <w14:srgbClr w14:val="000000">
                      <w14:alpha w14:val="100000"/>
                    </w14:srgbClr>
                  </w14:solidFill>
                </w14:textFill>
              </w:rPr>
              <w:t>|||||</w:t>
            </w:r>
            <w:r w:rsidRPr="00680021">
              <w:rPr>
                <w:rFonts w:cs="Calibri"/>
                <w:color w:val="000000"/>
                <w:spacing w:val="2"/>
                <w:shd w:val="solid" w:color="000000" w:fill="000000"/>
                <w:fitText w:val="462" w:id="-1303676151"/>
                <w14:textFill>
                  <w14:solidFill>
                    <w14:srgbClr w14:val="000000">
                      <w14:alpha w14:val="100000"/>
                    </w14:srgbClr>
                  </w14:solidFill>
                </w14:textFill>
              </w:rPr>
              <w:t>|</w:t>
            </w:r>
            <w:r w:rsidR="004F02D7">
              <w:rPr>
                <w:vertAlign w:val="superscript"/>
              </w:rPr>
              <w:t>4</w:t>
            </w:r>
          </w:p>
        </w:tc>
        <w:tc>
          <w:tcPr>
            <w:tcW w:w="606" w:type="pct"/>
            <w:tcBorders>
              <w:top w:val="nil"/>
              <w:left w:val="nil"/>
              <w:bottom w:val="single" w:sz="4" w:space="0" w:color="auto"/>
              <w:right w:val="single" w:sz="4" w:space="0" w:color="auto"/>
            </w:tcBorders>
            <w:shd w:val="clear" w:color="auto" w:fill="D9D9D9" w:themeFill="background1" w:themeFillShade="D9"/>
            <w:noWrap/>
            <w:vAlign w:val="center"/>
          </w:tcPr>
          <w:p w14:paraId="5ED1B7F9" w14:textId="3F9CB158" w:rsidR="00A45AAA" w:rsidRPr="00680021" w:rsidRDefault="00680021">
            <w:pPr>
              <w:pStyle w:val="PBACTabletext"/>
              <w:rPr>
                <w:highlight w:val="darkGray"/>
              </w:rPr>
            </w:pPr>
            <w:r w:rsidRPr="00680021">
              <w:rPr>
                <w:rFonts w:cs="Calibri"/>
                <w:color w:val="000000"/>
                <w:spacing w:val="41"/>
                <w:shd w:val="solid" w:color="000000" w:fill="000000"/>
                <w:fitText w:val="462" w:id="-1303676150"/>
                <w14:textFill>
                  <w14:solidFill>
                    <w14:srgbClr w14:val="000000">
                      <w14:alpha w14:val="100000"/>
                    </w14:srgbClr>
                  </w14:solidFill>
                </w14:textFill>
              </w:rPr>
              <w:t>|||||</w:t>
            </w:r>
            <w:r w:rsidRPr="00680021">
              <w:rPr>
                <w:rFonts w:cs="Calibri"/>
                <w:color w:val="000000"/>
                <w:spacing w:val="2"/>
                <w:shd w:val="solid" w:color="000000" w:fill="000000"/>
                <w:fitText w:val="462" w:id="-1303676150"/>
                <w14:textFill>
                  <w14:solidFill>
                    <w14:srgbClr w14:val="000000">
                      <w14:alpha w14:val="100000"/>
                    </w14:srgbClr>
                  </w14:solidFill>
                </w14:textFill>
              </w:rPr>
              <w:t>|</w:t>
            </w:r>
            <w:r w:rsidR="004F02D7">
              <w:rPr>
                <w:vertAlign w:val="superscript"/>
              </w:rPr>
              <w:t>4</w:t>
            </w:r>
          </w:p>
        </w:tc>
      </w:tr>
      <w:tr w:rsidR="00A45AAA" w:rsidRPr="00423AB1" w14:paraId="232DF5F8"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1732233" w14:textId="4D621C5C" w:rsidR="00A45AAA" w:rsidRPr="00423AB1" w:rsidRDefault="00CA0E70">
            <w:pPr>
              <w:pStyle w:val="PBACTabletext"/>
            </w:pPr>
            <w:r w:rsidRPr="00423AB1">
              <w:rPr>
                <w:rFonts w:cs="Calibri"/>
              </w:rPr>
              <w:t xml:space="preserve">Number of scripts </w:t>
            </w:r>
            <w:r w:rsidRPr="00423AB1">
              <w:rPr>
                <w:rFonts w:cs="Calibri"/>
                <w:iCs/>
                <w:color w:val="000000"/>
                <w:szCs w:val="20"/>
              </w:rPr>
              <w:t>(1.00173/pt/year)</w:t>
            </w:r>
            <w:r w:rsidR="009E4F25">
              <w:rPr>
                <w:rFonts w:cs="Calibri"/>
                <w:iCs/>
                <w:color w:val="000000"/>
                <w:szCs w:val="20"/>
              </w:rPr>
              <w:t xml:space="preserve"> </w:t>
            </w:r>
          </w:p>
        </w:tc>
        <w:tc>
          <w:tcPr>
            <w:tcW w:w="604" w:type="pct"/>
            <w:tcBorders>
              <w:top w:val="nil"/>
              <w:left w:val="nil"/>
              <w:bottom w:val="single" w:sz="4" w:space="0" w:color="auto"/>
              <w:right w:val="single" w:sz="4" w:space="0" w:color="auto"/>
            </w:tcBorders>
            <w:shd w:val="clear" w:color="auto" w:fill="D9D9D9" w:themeFill="background1" w:themeFillShade="D9"/>
            <w:noWrap/>
            <w:vAlign w:val="bottom"/>
          </w:tcPr>
          <w:p w14:paraId="78F3D90A" w14:textId="03D3BE6A" w:rsidR="00A45AAA" w:rsidRPr="00680021" w:rsidRDefault="00680021">
            <w:pPr>
              <w:pStyle w:val="PBACTabletext"/>
              <w:rPr>
                <w:highlight w:val="darkGray"/>
              </w:rPr>
            </w:pPr>
            <w:r w:rsidRPr="00680021">
              <w:rPr>
                <w:rFonts w:cs="Calibri"/>
                <w:color w:val="000000"/>
                <w:spacing w:val="41"/>
                <w:shd w:val="solid" w:color="000000" w:fill="000000"/>
                <w:fitText w:val="462" w:id="-1303676149"/>
                <w14:textFill>
                  <w14:solidFill>
                    <w14:srgbClr w14:val="000000">
                      <w14:alpha w14:val="100000"/>
                    </w14:srgbClr>
                  </w14:solidFill>
                </w14:textFill>
              </w:rPr>
              <w:t>|||||</w:t>
            </w:r>
            <w:r w:rsidRPr="00680021">
              <w:rPr>
                <w:rFonts w:cs="Calibri"/>
                <w:color w:val="000000"/>
                <w:spacing w:val="2"/>
                <w:shd w:val="solid" w:color="000000" w:fill="000000"/>
                <w:fitText w:val="462" w:id="-1303676149"/>
                <w14:textFill>
                  <w14:solidFill>
                    <w14:srgbClr w14:val="000000">
                      <w14:alpha w14:val="100000"/>
                    </w14:srgbClr>
                  </w14:solidFill>
                </w14:textFill>
              </w:rPr>
              <w:t>|</w:t>
            </w:r>
            <w:r w:rsidR="004F02D7">
              <w:rPr>
                <w:vertAlign w:val="superscript"/>
              </w:rPr>
              <w:t>3</w:t>
            </w:r>
          </w:p>
        </w:tc>
        <w:tc>
          <w:tcPr>
            <w:tcW w:w="604" w:type="pct"/>
            <w:tcBorders>
              <w:top w:val="nil"/>
              <w:left w:val="nil"/>
              <w:bottom w:val="single" w:sz="4" w:space="0" w:color="auto"/>
              <w:right w:val="single" w:sz="4" w:space="0" w:color="auto"/>
            </w:tcBorders>
            <w:shd w:val="clear" w:color="auto" w:fill="D9D9D9" w:themeFill="background1" w:themeFillShade="D9"/>
            <w:noWrap/>
            <w:vAlign w:val="bottom"/>
          </w:tcPr>
          <w:p w14:paraId="3DDA3EA8" w14:textId="6934DD88" w:rsidR="00A45AAA" w:rsidRPr="00680021" w:rsidRDefault="00680021">
            <w:pPr>
              <w:pStyle w:val="PBACTabletext"/>
              <w:rPr>
                <w:highlight w:val="darkGray"/>
              </w:rPr>
            </w:pPr>
            <w:r w:rsidRPr="00680021">
              <w:rPr>
                <w:rFonts w:cs="Calibri"/>
                <w:color w:val="000000"/>
                <w:spacing w:val="41"/>
                <w:shd w:val="solid" w:color="000000" w:fill="000000"/>
                <w:fitText w:val="462" w:id="-1303676148"/>
                <w14:textFill>
                  <w14:solidFill>
                    <w14:srgbClr w14:val="000000">
                      <w14:alpha w14:val="100000"/>
                    </w14:srgbClr>
                  </w14:solidFill>
                </w14:textFill>
              </w:rPr>
              <w:t>|||||</w:t>
            </w:r>
            <w:r w:rsidRPr="00680021">
              <w:rPr>
                <w:rFonts w:cs="Calibri"/>
                <w:color w:val="000000"/>
                <w:spacing w:val="2"/>
                <w:shd w:val="solid" w:color="000000" w:fill="000000"/>
                <w:fitText w:val="462" w:id="-1303676148"/>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D9D9D9" w:themeFill="background1" w:themeFillShade="D9"/>
            <w:noWrap/>
            <w:vAlign w:val="bottom"/>
          </w:tcPr>
          <w:p w14:paraId="78A28DC4" w14:textId="70E92A84" w:rsidR="00A45AAA" w:rsidRPr="00680021" w:rsidRDefault="00680021">
            <w:pPr>
              <w:pStyle w:val="PBACTabletext"/>
              <w:rPr>
                <w:highlight w:val="darkGray"/>
              </w:rPr>
            </w:pPr>
            <w:r w:rsidRPr="00680021">
              <w:rPr>
                <w:rFonts w:cs="Calibri"/>
                <w:color w:val="000000"/>
                <w:spacing w:val="41"/>
                <w:shd w:val="solid" w:color="000000" w:fill="000000"/>
                <w:fitText w:val="462" w:id="-1303676147"/>
                <w14:textFill>
                  <w14:solidFill>
                    <w14:srgbClr w14:val="000000">
                      <w14:alpha w14:val="100000"/>
                    </w14:srgbClr>
                  </w14:solidFill>
                </w14:textFill>
              </w:rPr>
              <w:t>|||||</w:t>
            </w:r>
            <w:r w:rsidRPr="00680021">
              <w:rPr>
                <w:rFonts w:cs="Calibri"/>
                <w:color w:val="000000"/>
                <w:spacing w:val="2"/>
                <w:shd w:val="solid" w:color="000000" w:fill="000000"/>
                <w:fitText w:val="462" w:id="-1303676147"/>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D9D9D9" w:themeFill="background1" w:themeFillShade="D9"/>
            <w:noWrap/>
            <w:vAlign w:val="bottom"/>
          </w:tcPr>
          <w:p w14:paraId="0F259723" w14:textId="255F216F" w:rsidR="00A45AAA" w:rsidRPr="00680021" w:rsidRDefault="00680021">
            <w:pPr>
              <w:pStyle w:val="PBACTabletext"/>
              <w:rPr>
                <w:highlight w:val="darkGray"/>
              </w:rPr>
            </w:pPr>
            <w:r w:rsidRPr="00680021">
              <w:rPr>
                <w:rFonts w:cs="Calibri"/>
                <w:color w:val="000000"/>
                <w:spacing w:val="41"/>
                <w:shd w:val="solid" w:color="000000" w:fill="000000"/>
                <w:fitText w:val="462" w:id="-1303676146"/>
                <w14:textFill>
                  <w14:solidFill>
                    <w14:srgbClr w14:val="000000">
                      <w14:alpha w14:val="100000"/>
                    </w14:srgbClr>
                  </w14:solidFill>
                </w14:textFill>
              </w:rPr>
              <w:t>|||||</w:t>
            </w:r>
            <w:r w:rsidRPr="00680021">
              <w:rPr>
                <w:rFonts w:cs="Calibri"/>
                <w:color w:val="000000"/>
                <w:spacing w:val="2"/>
                <w:shd w:val="solid" w:color="000000" w:fill="000000"/>
                <w:fitText w:val="462" w:id="-1303676146"/>
                <w14:textFill>
                  <w14:solidFill>
                    <w14:srgbClr w14:val="000000">
                      <w14:alpha w14:val="100000"/>
                    </w14:srgbClr>
                  </w14:solidFill>
                </w14:textFill>
              </w:rPr>
              <w:t>|</w:t>
            </w:r>
            <w:r w:rsidR="004F02D7">
              <w:rPr>
                <w:vertAlign w:val="superscript"/>
              </w:rPr>
              <w:t>4</w:t>
            </w:r>
          </w:p>
        </w:tc>
        <w:tc>
          <w:tcPr>
            <w:tcW w:w="604" w:type="pct"/>
            <w:tcBorders>
              <w:top w:val="nil"/>
              <w:left w:val="nil"/>
              <w:bottom w:val="single" w:sz="4" w:space="0" w:color="auto"/>
              <w:right w:val="single" w:sz="4" w:space="0" w:color="auto"/>
            </w:tcBorders>
            <w:shd w:val="clear" w:color="auto" w:fill="D9D9D9" w:themeFill="background1" w:themeFillShade="D9"/>
            <w:noWrap/>
            <w:vAlign w:val="bottom"/>
          </w:tcPr>
          <w:p w14:paraId="3023C1CE" w14:textId="76E98E66" w:rsidR="00A45AAA" w:rsidRPr="00680021" w:rsidRDefault="00680021">
            <w:pPr>
              <w:pStyle w:val="PBACTabletext"/>
              <w:rPr>
                <w:highlight w:val="darkGray"/>
              </w:rPr>
            </w:pPr>
            <w:r w:rsidRPr="00680021">
              <w:rPr>
                <w:rFonts w:cs="Calibri"/>
                <w:color w:val="000000"/>
                <w:spacing w:val="41"/>
                <w:shd w:val="solid" w:color="000000" w:fill="000000"/>
                <w:fitText w:val="462" w:id="-1303676145"/>
                <w14:textFill>
                  <w14:solidFill>
                    <w14:srgbClr w14:val="000000">
                      <w14:alpha w14:val="100000"/>
                    </w14:srgbClr>
                  </w14:solidFill>
                </w14:textFill>
              </w:rPr>
              <w:t>|||||</w:t>
            </w:r>
            <w:r w:rsidRPr="00680021">
              <w:rPr>
                <w:rFonts w:cs="Calibri"/>
                <w:color w:val="000000"/>
                <w:spacing w:val="2"/>
                <w:shd w:val="solid" w:color="000000" w:fill="000000"/>
                <w:fitText w:val="462" w:id="-1303676145"/>
                <w14:textFill>
                  <w14:solidFill>
                    <w14:srgbClr w14:val="000000">
                      <w14:alpha w14:val="100000"/>
                    </w14:srgbClr>
                  </w14:solidFill>
                </w14:textFill>
              </w:rPr>
              <w:t>|</w:t>
            </w:r>
            <w:r w:rsidR="004F02D7">
              <w:rPr>
                <w:vertAlign w:val="superscript"/>
              </w:rPr>
              <w:t>4</w:t>
            </w:r>
          </w:p>
        </w:tc>
        <w:tc>
          <w:tcPr>
            <w:tcW w:w="606" w:type="pct"/>
            <w:tcBorders>
              <w:top w:val="nil"/>
              <w:left w:val="nil"/>
              <w:bottom w:val="single" w:sz="4" w:space="0" w:color="auto"/>
              <w:right w:val="single" w:sz="4" w:space="0" w:color="auto"/>
            </w:tcBorders>
            <w:shd w:val="clear" w:color="auto" w:fill="D9D9D9" w:themeFill="background1" w:themeFillShade="D9"/>
            <w:noWrap/>
            <w:vAlign w:val="bottom"/>
          </w:tcPr>
          <w:p w14:paraId="66CEB621" w14:textId="009CB3B6" w:rsidR="00A45AAA" w:rsidRPr="00680021" w:rsidRDefault="00680021">
            <w:pPr>
              <w:pStyle w:val="PBACTabletext"/>
              <w:rPr>
                <w:highlight w:val="darkGray"/>
              </w:rPr>
            </w:pPr>
            <w:r w:rsidRPr="00680021">
              <w:rPr>
                <w:rFonts w:cs="Calibri"/>
                <w:color w:val="000000"/>
                <w:spacing w:val="41"/>
                <w:shd w:val="solid" w:color="000000" w:fill="000000"/>
                <w:fitText w:val="462" w:id="-1303676144"/>
                <w14:textFill>
                  <w14:solidFill>
                    <w14:srgbClr w14:val="000000">
                      <w14:alpha w14:val="100000"/>
                    </w14:srgbClr>
                  </w14:solidFill>
                </w14:textFill>
              </w:rPr>
              <w:t>|||||</w:t>
            </w:r>
            <w:r w:rsidRPr="00680021">
              <w:rPr>
                <w:rFonts w:cs="Calibri"/>
                <w:color w:val="000000"/>
                <w:spacing w:val="2"/>
                <w:shd w:val="solid" w:color="000000" w:fill="000000"/>
                <w:fitText w:val="462" w:id="-1303676144"/>
                <w14:textFill>
                  <w14:solidFill>
                    <w14:srgbClr w14:val="000000">
                      <w14:alpha w14:val="100000"/>
                    </w14:srgbClr>
                  </w14:solidFill>
                </w14:textFill>
              </w:rPr>
              <w:t>|</w:t>
            </w:r>
            <w:r w:rsidR="004F02D7">
              <w:rPr>
                <w:vertAlign w:val="superscript"/>
              </w:rPr>
              <w:t>4</w:t>
            </w:r>
          </w:p>
        </w:tc>
      </w:tr>
      <w:tr w:rsidR="00A45AAA" w:rsidRPr="00423AB1" w14:paraId="2CB31E01" w14:textId="77777777">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541E6BD" w14:textId="47E6CAD7" w:rsidR="00A45AAA" w:rsidRPr="00423AB1" w:rsidRDefault="00CA0E70">
            <w:pPr>
              <w:pStyle w:val="PBACTabletext"/>
            </w:pPr>
            <w:r w:rsidRPr="00423AB1">
              <w:rPr>
                <w:rFonts w:cs="Calibri"/>
              </w:rPr>
              <w:t>Net cost to the PBS</w:t>
            </w:r>
            <w:r w:rsidR="009E4F25">
              <w:t xml:space="preserve"> ($)</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3C3DAA9D" w14:textId="30DEC081" w:rsidR="00A45AAA" w:rsidRPr="00680021" w:rsidRDefault="00680021">
            <w:pPr>
              <w:pStyle w:val="PBACTabletext"/>
              <w:rPr>
                <w:highlight w:val="darkGray"/>
              </w:rPr>
            </w:pPr>
            <w:r w:rsidRPr="00680021">
              <w:rPr>
                <w:rFonts w:cs="Calibri"/>
                <w:color w:val="000000"/>
                <w:spacing w:val="41"/>
                <w:shd w:val="solid" w:color="000000" w:fill="000000"/>
                <w:fitText w:val="462" w:id="-1303676160"/>
                <w14:textFill>
                  <w14:solidFill>
                    <w14:srgbClr w14:val="000000">
                      <w14:alpha w14:val="100000"/>
                    </w14:srgbClr>
                  </w14:solidFill>
                </w14:textFill>
              </w:rPr>
              <w:t>|||||</w:t>
            </w:r>
            <w:r w:rsidRPr="00680021">
              <w:rPr>
                <w:rFonts w:cs="Calibri"/>
                <w:color w:val="000000"/>
                <w:spacing w:val="2"/>
                <w:shd w:val="solid" w:color="000000" w:fill="000000"/>
                <w:fitText w:val="462" w:id="-1303676160"/>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24C72D97" w14:textId="6F53E5DC" w:rsidR="00A45AAA" w:rsidRPr="00680021" w:rsidRDefault="00680021">
            <w:pPr>
              <w:pStyle w:val="PBACTabletext"/>
              <w:rPr>
                <w:highlight w:val="darkGray"/>
              </w:rPr>
            </w:pPr>
            <w:r w:rsidRPr="00680021">
              <w:rPr>
                <w:rFonts w:cs="Calibri"/>
                <w:color w:val="000000"/>
                <w:spacing w:val="41"/>
                <w:shd w:val="solid" w:color="000000" w:fill="000000"/>
                <w:fitText w:val="462" w:id="-1303676159"/>
                <w14:textFill>
                  <w14:solidFill>
                    <w14:srgbClr w14:val="000000">
                      <w14:alpha w14:val="100000"/>
                    </w14:srgbClr>
                  </w14:solidFill>
                </w14:textFill>
              </w:rPr>
              <w:t>|||||</w:t>
            </w:r>
            <w:r w:rsidRPr="00680021">
              <w:rPr>
                <w:rFonts w:cs="Calibri"/>
                <w:color w:val="000000"/>
                <w:spacing w:val="2"/>
                <w:shd w:val="solid" w:color="000000" w:fill="000000"/>
                <w:fitText w:val="462" w:id="-1303676159"/>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082CCA8F" w14:textId="531792FA" w:rsidR="00A45AAA" w:rsidRPr="00680021" w:rsidRDefault="00680021">
            <w:pPr>
              <w:pStyle w:val="PBACTabletext"/>
              <w:rPr>
                <w:highlight w:val="darkGray"/>
              </w:rPr>
            </w:pPr>
            <w:r w:rsidRPr="00680021">
              <w:rPr>
                <w:rFonts w:cs="Calibri"/>
                <w:color w:val="000000"/>
                <w:spacing w:val="41"/>
                <w:shd w:val="solid" w:color="000000" w:fill="000000"/>
                <w:fitText w:val="462" w:id="-1303676158"/>
                <w14:textFill>
                  <w14:solidFill>
                    <w14:srgbClr w14:val="000000">
                      <w14:alpha w14:val="100000"/>
                    </w14:srgbClr>
                  </w14:solidFill>
                </w14:textFill>
              </w:rPr>
              <w:t>|||||</w:t>
            </w:r>
            <w:r w:rsidRPr="00680021">
              <w:rPr>
                <w:rFonts w:cs="Calibri"/>
                <w:color w:val="000000"/>
                <w:spacing w:val="2"/>
                <w:shd w:val="solid" w:color="000000" w:fill="000000"/>
                <w:fitText w:val="462" w:id="-1303676158"/>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3963751D" w14:textId="76BCE520" w:rsidR="00A45AAA" w:rsidRPr="00680021" w:rsidRDefault="00680021">
            <w:pPr>
              <w:pStyle w:val="PBACTabletext"/>
              <w:rPr>
                <w:highlight w:val="darkGray"/>
              </w:rPr>
            </w:pPr>
            <w:r w:rsidRPr="00680021">
              <w:rPr>
                <w:rFonts w:cs="Calibri"/>
                <w:color w:val="000000"/>
                <w:spacing w:val="41"/>
                <w:shd w:val="solid" w:color="000000" w:fill="000000"/>
                <w:fitText w:val="462" w:id="-1303676157"/>
                <w14:textFill>
                  <w14:solidFill>
                    <w14:srgbClr w14:val="000000">
                      <w14:alpha w14:val="100000"/>
                    </w14:srgbClr>
                  </w14:solidFill>
                </w14:textFill>
              </w:rPr>
              <w:t>|||||</w:t>
            </w:r>
            <w:r w:rsidRPr="00680021">
              <w:rPr>
                <w:rFonts w:cs="Calibri"/>
                <w:color w:val="000000"/>
                <w:spacing w:val="2"/>
                <w:shd w:val="solid" w:color="000000" w:fill="000000"/>
                <w:fitText w:val="462" w:id="-1303676157"/>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3790B6F9" w14:textId="2696F29A" w:rsidR="00A45AAA" w:rsidRPr="00680021" w:rsidRDefault="00680021">
            <w:pPr>
              <w:pStyle w:val="PBACTabletext"/>
              <w:rPr>
                <w:highlight w:val="darkGray"/>
              </w:rPr>
            </w:pPr>
            <w:r w:rsidRPr="00680021">
              <w:rPr>
                <w:rFonts w:cs="Calibri"/>
                <w:color w:val="000000"/>
                <w:spacing w:val="41"/>
                <w:shd w:val="solid" w:color="000000" w:fill="000000"/>
                <w:fitText w:val="462" w:id="-1303676156"/>
                <w14:textFill>
                  <w14:solidFill>
                    <w14:srgbClr w14:val="000000">
                      <w14:alpha w14:val="100000"/>
                    </w14:srgbClr>
                  </w14:solidFill>
                </w14:textFill>
              </w:rPr>
              <w:t>|||||</w:t>
            </w:r>
            <w:r w:rsidRPr="00680021">
              <w:rPr>
                <w:rFonts w:cs="Calibri"/>
                <w:color w:val="000000"/>
                <w:spacing w:val="2"/>
                <w:shd w:val="solid" w:color="000000" w:fill="000000"/>
                <w:fitText w:val="462" w:id="-1303676156"/>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D9D9D9" w:themeFill="background1" w:themeFillShade="D9"/>
            <w:noWrap/>
            <w:vAlign w:val="center"/>
          </w:tcPr>
          <w:p w14:paraId="45C83557" w14:textId="4FD3E59C" w:rsidR="00A45AAA" w:rsidRPr="00680021" w:rsidRDefault="00680021">
            <w:pPr>
              <w:pStyle w:val="PBACTabletext"/>
              <w:rPr>
                <w:highlight w:val="darkGray"/>
              </w:rPr>
            </w:pPr>
            <w:r w:rsidRPr="00680021">
              <w:rPr>
                <w:rFonts w:cs="Calibri"/>
                <w:color w:val="000000"/>
                <w:spacing w:val="41"/>
                <w:shd w:val="solid" w:color="000000" w:fill="000000"/>
                <w:fitText w:val="462" w:id="-1303676155"/>
                <w14:textFill>
                  <w14:solidFill>
                    <w14:srgbClr w14:val="000000">
                      <w14:alpha w14:val="100000"/>
                    </w14:srgbClr>
                  </w14:solidFill>
                </w14:textFill>
              </w:rPr>
              <w:t>|||||</w:t>
            </w:r>
            <w:r w:rsidRPr="00680021">
              <w:rPr>
                <w:rFonts w:cs="Calibri"/>
                <w:color w:val="000000"/>
                <w:spacing w:val="2"/>
                <w:shd w:val="solid" w:color="000000" w:fill="000000"/>
                <w:fitText w:val="462" w:id="-1303676155"/>
                <w14:textFill>
                  <w14:solidFill>
                    <w14:srgbClr w14:val="000000">
                      <w14:alpha w14:val="100000"/>
                    </w14:srgbClr>
                  </w14:solidFill>
                </w14:textFill>
              </w:rPr>
              <w:t>|</w:t>
            </w:r>
            <w:r w:rsidR="004F02D7">
              <w:rPr>
                <w:vertAlign w:val="superscript"/>
              </w:rPr>
              <w:t>5</w:t>
            </w:r>
          </w:p>
        </w:tc>
      </w:tr>
      <w:tr w:rsidR="00A45AAA" w:rsidRPr="00423AB1" w14:paraId="3926FAB6" w14:textId="77777777" w:rsidTr="00680021">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D9D9D9" w:themeFill="background1" w:themeFillShade="D9"/>
            <w:noWrap/>
          </w:tcPr>
          <w:p w14:paraId="6E92C635" w14:textId="7C0076A3" w:rsidR="00A45AAA" w:rsidRPr="00423AB1" w:rsidRDefault="00CA0E70">
            <w:pPr>
              <w:pStyle w:val="PBACTabletext"/>
            </w:pPr>
            <w:r w:rsidRPr="00423AB1">
              <w:rPr>
                <w:rFonts w:cs="Calibri"/>
              </w:rPr>
              <w:t>Net cost to the RPBS</w:t>
            </w:r>
            <w:r w:rsidR="009E4F25">
              <w:t xml:space="preserve"> ($)</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0FCAC1CA" w14:textId="199DE855" w:rsidR="00A45AAA" w:rsidRPr="00680021" w:rsidRDefault="00680021">
            <w:pPr>
              <w:pStyle w:val="PBACTabletext"/>
              <w:rPr>
                <w:highlight w:val="darkGray"/>
              </w:rPr>
            </w:pPr>
            <w:r w:rsidRPr="00680021">
              <w:rPr>
                <w:rFonts w:cs="Calibri"/>
                <w:color w:val="000000"/>
                <w:spacing w:val="41"/>
                <w:shd w:val="solid" w:color="000000" w:fill="000000"/>
                <w:fitText w:val="462" w:id="-1303676154"/>
                <w14:textFill>
                  <w14:solidFill>
                    <w14:srgbClr w14:val="000000">
                      <w14:alpha w14:val="100000"/>
                    </w14:srgbClr>
                  </w14:solidFill>
                </w14:textFill>
              </w:rPr>
              <w:t>|||||</w:t>
            </w:r>
            <w:r w:rsidRPr="00680021">
              <w:rPr>
                <w:rFonts w:cs="Calibri"/>
                <w:color w:val="000000"/>
                <w:spacing w:val="2"/>
                <w:shd w:val="solid" w:color="000000" w:fill="000000"/>
                <w:fitText w:val="462" w:id="-1303676154"/>
                <w14:textFill>
                  <w14:solidFill>
                    <w14:srgbClr w14:val="000000">
                      <w14:alpha w14:val="100000"/>
                    </w14:srgbClr>
                  </w14:solidFill>
                </w14:textFill>
              </w:rPr>
              <w:t>|</w:t>
            </w:r>
            <w:r w:rsidR="004F02D7">
              <w:rPr>
                <w:vertAlign w:val="superscript"/>
              </w:rPr>
              <w:t>5</w:t>
            </w:r>
            <w:r w:rsidR="00CA0E70" w:rsidRPr="00680021">
              <w:rPr>
                <w:rFonts w:cs="Calibri"/>
                <w:highlight w:val="darkGray"/>
              </w:rPr>
              <w:t xml:space="preserve"> </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70791076" w14:textId="4C802640" w:rsidR="00A45AAA" w:rsidRPr="00680021" w:rsidRDefault="00680021">
            <w:pPr>
              <w:pStyle w:val="PBACTabletext"/>
              <w:rPr>
                <w:highlight w:val="darkGray"/>
              </w:rPr>
            </w:pPr>
            <w:r w:rsidRPr="00680021">
              <w:rPr>
                <w:rFonts w:cs="Calibri"/>
                <w:color w:val="000000"/>
                <w:spacing w:val="41"/>
                <w:shd w:val="solid" w:color="000000" w:fill="000000"/>
                <w:fitText w:val="462" w:id="-1303676153"/>
                <w14:textFill>
                  <w14:solidFill>
                    <w14:srgbClr w14:val="000000">
                      <w14:alpha w14:val="100000"/>
                    </w14:srgbClr>
                  </w14:solidFill>
                </w14:textFill>
              </w:rPr>
              <w:t>|||||</w:t>
            </w:r>
            <w:r w:rsidRPr="00680021">
              <w:rPr>
                <w:rFonts w:cs="Calibri"/>
                <w:color w:val="000000"/>
                <w:spacing w:val="2"/>
                <w:shd w:val="solid" w:color="000000" w:fill="000000"/>
                <w:fitText w:val="462" w:id="-1303676153"/>
                <w14:textFill>
                  <w14:solidFill>
                    <w14:srgbClr w14:val="000000">
                      <w14:alpha w14:val="100000"/>
                    </w14:srgbClr>
                  </w14:solidFill>
                </w14:textFill>
              </w:rPr>
              <w:t>|</w:t>
            </w:r>
            <w:r w:rsidR="004F02D7">
              <w:rPr>
                <w:vertAlign w:val="superscript"/>
              </w:rPr>
              <w:t>5</w:t>
            </w:r>
            <w:r w:rsidR="00CA0E70" w:rsidRPr="00680021">
              <w:rPr>
                <w:rFonts w:cs="Calibri"/>
                <w:highlight w:val="darkGray"/>
              </w:rPr>
              <w:t xml:space="preserve"> </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6F7973E7" w14:textId="2E8EEB09" w:rsidR="00A45AAA" w:rsidRPr="00680021" w:rsidRDefault="00680021">
            <w:pPr>
              <w:pStyle w:val="PBACTabletext"/>
              <w:rPr>
                <w:highlight w:val="darkGray"/>
              </w:rPr>
            </w:pPr>
            <w:r w:rsidRPr="00680021">
              <w:rPr>
                <w:rFonts w:cs="Calibri"/>
                <w:color w:val="000000"/>
                <w:spacing w:val="41"/>
                <w:shd w:val="solid" w:color="000000" w:fill="000000"/>
                <w:fitText w:val="462" w:id="-1303676152"/>
                <w14:textFill>
                  <w14:solidFill>
                    <w14:srgbClr w14:val="000000">
                      <w14:alpha w14:val="100000"/>
                    </w14:srgbClr>
                  </w14:solidFill>
                </w14:textFill>
              </w:rPr>
              <w:t>|||||</w:t>
            </w:r>
            <w:r w:rsidRPr="00680021">
              <w:rPr>
                <w:rFonts w:cs="Calibri"/>
                <w:color w:val="000000"/>
                <w:spacing w:val="2"/>
                <w:shd w:val="solid" w:color="000000" w:fill="000000"/>
                <w:fitText w:val="462" w:id="-1303676152"/>
                <w14:textFill>
                  <w14:solidFill>
                    <w14:srgbClr w14:val="000000">
                      <w14:alpha w14:val="100000"/>
                    </w14:srgbClr>
                  </w14:solidFill>
                </w14:textFill>
              </w:rPr>
              <w:t>|</w:t>
            </w:r>
            <w:r w:rsidR="004F02D7">
              <w:rPr>
                <w:vertAlign w:val="superscript"/>
              </w:rPr>
              <w:t>5</w:t>
            </w:r>
            <w:r w:rsidR="00CA0E70" w:rsidRPr="00680021">
              <w:rPr>
                <w:rFonts w:cs="Calibri"/>
                <w:highlight w:val="darkGray"/>
              </w:rPr>
              <w:t xml:space="preserve"> </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21605AA2" w14:textId="656C8EB3" w:rsidR="00A45AAA" w:rsidRPr="00680021" w:rsidRDefault="00680021">
            <w:pPr>
              <w:pStyle w:val="PBACTabletext"/>
              <w:rPr>
                <w:highlight w:val="darkGray"/>
              </w:rPr>
            </w:pPr>
            <w:r w:rsidRPr="00680021">
              <w:rPr>
                <w:rFonts w:cs="Calibri"/>
                <w:color w:val="000000"/>
                <w:spacing w:val="41"/>
                <w:shd w:val="solid" w:color="000000" w:fill="000000"/>
                <w:fitText w:val="462" w:id="-1303676151"/>
                <w14:textFill>
                  <w14:solidFill>
                    <w14:srgbClr w14:val="000000">
                      <w14:alpha w14:val="100000"/>
                    </w14:srgbClr>
                  </w14:solidFill>
                </w14:textFill>
              </w:rPr>
              <w:t>|||||</w:t>
            </w:r>
            <w:r w:rsidRPr="00680021">
              <w:rPr>
                <w:rFonts w:cs="Calibri"/>
                <w:color w:val="000000"/>
                <w:spacing w:val="2"/>
                <w:shd w:val="solid" w:color="000000" w:fill="000000"/>
                <w:fitText w:val="462" w:id="-1303676151"/>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0881BA1E" w14:textId="056CD597" w:rsidR="00A45AAA" w:rsidRPr="00680021" w:rsidRDefault="00680021">
            <w:pPr>
              <w:pStyle w:val="PBACTabletext"/>
              <w:rPr>
                <w:highlight w:val="darkGray"/>
              </w:rPr>
            </w:pPr>
            <w:r w:rsidRPr="00680021">
              <w:rPr>
                <w:rFonts w:cs="Calibri"/>
                <w:color w:val="000000"/>
                <w:spacing w:val="41"/>
                <w:shd w:val="solid" w:color="000000" w:fill="000000"/>
                <w:fitText w:val="462" w:id="-1303676150"/>
                <w14:textFill>
                  <w14:solidFill>
                    <w14:srgbClr w14:val="000000">
                      <w14:alpha w14:val="100000"/>
                    </w14:srgbClr>
                  </w14:solidFill>
                </w14:textFill>
              </w:rPr>
              <w:t>|||||</w:t>
            </w:r>
            <w:r w:rsidRPr="00680021">
              <w:rPr>
                <w:rFonts w:cs="Calibri"/>
                <w:color w:val="000000"/>
                <w:spacing w:val="2"/>
                <w:shd w:val="solid" w:color="000000" w:fill="000000"/>
                <w:fitText w:val="462" w:id="-1303676150"/>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D9D9D9" w:themeFill="background1" w:themeFillShade="D9"/>
            <w:noWrap/>
            <w:vAlign w:val="center"/>
          </w:tcPr>
          <w:p w14:paraId="73CDCC63" w14:textId="6955ABB5" w:rsidR="00A45AAA" w:rsidRPr="00680021" w:rsidRDefault="00680021">
            <w:pPr>
              <w:pStyle w:val="PBACTabletext"/>
              <w:rPr>
                <w:highlight w:val="darkGray"/>
              </w:rPr>
            </w:pPr>
            <w:r w:rsidRPr="00680021">
              <w:rPr>
                <w:rFonts w:cs="Calibri"/>
                <w:color w:val="000000"/>
                <w:spacing w:val="41"/>
                <w:shd w:val="solid" w:color="000000" w:fill="000000"/>
                <w:fitText w:val="462" w:id="-1303676149"/>
                <w14:textFill>
                  <w14:solidFill>
                    <w14:srgbClr w14:val="000000">
                      <w14:alpha w14:val="100000"/>
                    </w14:srgbClr>
                  </w14:solidFill>
                </w14:textFill>
              </w:rPr>
              <w:t>|||||</w:t>
            </w:r>
            <w:r w:rsidRPr="00680021">
              <w:rPr>
                <w:rFonts w:cs="Calibri"/>
                <w:color w:val="000000"/>
                <w:spacing w:val="2"/>
                <w:shd w:val="solid" w:color="000000" w:fill="000000"/>
                <w:fitText w:val="462" w:id="-1303676149"/>
                <w14:textFill>
                  <w14:solidFill>
                    <w14:srgbClr w14:val="000000">
                      <w14:alpha w14:val="100000"/>
                    </w14:srgbClr>
                  </w14:solidFill>
                </w14:textFill>
              </w:rPr>
              <w:t>|</w:t>
            </w:r>
            <w:r w:rsidR="004F02D7">
              <w:rPr>
                <w:vertAlign w:val="superscript"/>
              </w:rPr>
              <w:t>5</w:t>
            </w:r>
          </w:p>
        </w:tc>
      </w:tr>
      <w:tr w:rsidR="00A45AAA" w:rsidRPr="00423AB1" w14:paraId="463E5B58" w14:textId="77777777" w:rsidTr="00680021">
        <w:trPr>
          <w:gridAfter w:val="1"/>
          <w:wAfter w:w="4" w:type="pct"/>
          <w:trHeight w:val="255"/>
        </w:trPr>
        <w:tc>
          <w:tcPr>
            <w:tcW w:w="1368" w:type="pct"/>
            <w:tcBorders>
              <w:top w:val="nil"/>
              <w:left w:val="single" w:sz="4" w:space="0" w:color="auto"/>
              <w:bottom w:val="single" w:sz="4" w:space="0" w:color="auto"/>
              <w:right w:val="single" w:sz="4" w:space="0" w:color="auto"/>
            </w:tcBorders>
            <w:shd w:val="clear" w:color="auto" w:fill="D9D9D9" w:themeFill="background1" w:themeFillShade="D9"/>
            <w:noWrap/>
          </w:tcPr>
          <w:p w14:paraId="276CDEA0" w14:textId="16FC8F20" w:rsidR="00A45AAA" w:rsidRPr="00423AB1" w:rsidRDefault="00CA0E70">
            <w:pPr>
              <w:pStyle w:val="PBACTabletext"/>
              <w:rPr>
                <w:b/>
                <w:bCs/>
              </w:rPr>
            </w:pPr>
            <w:r w:rsidRPr="00423AB1">
              <w:rPr>
                <w:rFonts w:cs="Calibri"/>
                <w:b/>
              </w:rPr>
              <w:t>Net cost to the PBS/RPBS</w:t>
            </w:r>
            <w:r w:rsidR="009E4F25">
              <w:t xml:space="preserve"> ($)</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16A5770B" w14:textId="5A9219FD" w:rsidR="00A45AAA" w:rsidRPr="00680021" w:rsidRDefault="00680021">
            <w:pPr>
              <w:pStyle w:val="PBACTabletext"/>
              <w:rPr>
                <w:b/>
                <w:bCs/>
                <w:highlight w:val="darkGray"/>
              </w:rPr>
            </w:pPr>
            <w:r w:rsidRPr="00680021">
              <w:rPr>
                <w:rFonts w:cs="Calibri"/>
                <w:b/>
                <w:color w:val="000000"/>
                <w:spacing w:val="37"/>
                <w:shd w:val="solid" w:color="000000" w:fill="000000"/>
                <w:fitText w:val="462" w:id="-1303676148"/>
                <w14:textFill>
                  <w14:solidFill>
                    <w14:srgbClr w14:val="000000">
                      <w14:alpha w14:val="100000"/>
                    </w14:srgbClr>
                  </w14:solidFill>
                </w14:textFill>
              </w:rPr>
              <w:t>|||||</w:t>
            </w:r>
            <w:r w:rsidRPr="00680021">
              <w:rPr>
                <w:rFonts w:cs="Calibri"/>
                <w:b/>
                <w:color w:val="000000"/>
                <w:spacing w:val="2"/>
                <w:shd w:val="solid" w:color="000000" w:fill="000000"/>
                <w:fitText w:val="462" w:id="-1303676148"/>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64D4AF72" w14:textId="1FCBEC5B" w:rsidR="00A45AAA" w:rsidRPr="00680021" w:rsidRDefault="00680021">
            <w:pPr>
              <w:pStyle w:val="PBACTabletext"/>
              <w:rPr>
                <w:b/>
                <w:bCs/>
                <w:highlight w:val="darkGray"/>
              </w:rPr>
            </w:pPr>
            <w:r w:rsidRPr="00680021">
              <w:rPr>
                <w:rFonts w:cs="Calibri"/>
                <w:b/>
                <w:color w:val="000000"/>
                <w:spacing w:val="37"/>
                <w:shd w:val="solid" w:color="000000" w:fill="000000"/>
                <w:fitText w:val="462" w:id="-1303676147"/>
                <w14:textFill>
                  <w14:solidFill>
                    <w14:srgbClr w14:val="000000">
                      <w14:alpha w14:val="100000"/>
                    </w14:srgbClr>
                  </w14:solidFill>
                </w14:textFill>
              </w:rPr>
              <w:t>|||||</w:t>
            </w:r>
            <w:r w:rsidRPr="00680021">
              <w:rPr>
                <w:rFonts w:cs="Calibri"/>
                <w:b/>
                <w:color w:val="000000"/>
                <w:spacing w:val="2"/>
                <w:shd w:val="solid" w:color="000000" w:fill="000000"/>
                <w:fitText w:val="462" w:id="-1303676147"/>
                <w14:textFill>
                  <w14:solidFill>
                    <w14:srgbClr w14:val="000000">
                      <w14:alpha w14:val="100000"/>
                    </w14:srgbClr>
                  </w14:solidFill>
                </w14:textFill>
              </w:rPr>
              <w:t>|</w:t>
            </w:r>
            <w:r w:rsidR="004F02D7">
              <w:rPr>
                <w:vertAlign w:val="superscript"/>
              </w:rPr>
              <w:t>5</w:t>
            </w:r>
          </w:p>
        </w:tc>
        <w:tc>
          <w:tcPr>
            <w:tcW w:w="604" w:type="pct"/>
            <w:tcBorders>
              <w:top w:val="single" w:sz="4" w:space="0" w:color="auto"/>
              <w:left w:val="nil"/>
              <w:bottom w:val="single" w:sz="4" w:space="0" w:color="auto"/>
              <w:right w:val="single" w:sz="4" w:space="0" w:color="auto"/>
            </w:tcBorders>
            <w:shd w:val="solid" w:color="000000" w:fill="000000"/>
            <w:noWrap/>
            <w:vAlign w:val="center"/>
          </w:tcPr>
          <w:p w14:paraId="4E5B8912" w14:textId="202C5A92" w:rsidR="00A45AAA" w:rsidRPr="00680021" w:rsidRDefault="00680021">
            <w:pPr>
              <w:pStyle w:val="PBACTabletext"/>
              <w:rPr>
                <w:b/>
                <w:bCs/>
              </w:rPr>
            </w:pPr>
            <w:r w:rsidRPr="00680021">
              <w:rPr>
                <w:rFonts w:cs="Calibri"/>
                <w:b/>
                <w:color w:val="000000"/>
                <w:spacing w:val="37"/>
                <w:fitText w:val="462" w:id="-1303676146"/>
                <w14:textFill>
                  <w14:solidFill>
                    <w14:srgbClr w14:val="000000">
                      <w14:alpha w14:val="100000"/>
                    </w14:srgbClr>
                  </w14:solidFill>
                </w14:textFill>
              </w:rPr>
              <w:t>|||||</w:t>
            </w:r>
            <w:r w:rsidRPr="00680021">
              <w:rPr>
                <w:rFonts w:cs="Calibri"/>
                <w:b/>
                <w:color w:val="000000"/>
                <w:spacing w:val="2"/>
                <w:fitText w:val="462" w:id="-1303676146"/>
                <w14:textFill>
                  <w14:solidFill>
                    <w14:srgbClr w14:val="000000">
                      <w14:alpha w14:val="100000"/>
                    </w14:srgbClr>
                  </w14:solidFill>
                </w14:textFill>
              </w:rPr>
              <w:t>|</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28A65D85" w14:textId="30E43E11" w:rsidR="00A45AAA" w:rsidRPr="00680021" w:rsidRDefault="00680021">
            <w:pPr>
              <w:pStyle w:val="PBACTabletext"/>
              <w:rPr>
                <w:b/>
                <w:bCs/>
                <w:highlight w:val="darkGray"/>
              </w:rPr>
            </w:pPr>
            <w:r w:rsidRPr="00680021">
              <w:rPr>
                <w:rFonts w:cs="Calibri"/>
                <w:b/>
                <w:color w:val="000000"/>
                <w:spacing w:val="37"/>
                <w:shd w:val="solid" w:color="000000" w:fill="000000"/>
                <w:fitText w:val="462" w:id="-1303676145"/>
                <w14:textFill>
                  <w14:solidFill>
                    <w14:srgbClr w14:val="000000">
                      <w14:alpha w14:val="100000"/>
                    </w14:srgbClr>
                  </w14:solidFill>
                </w14:textFill>
              </w:rPr>
              <w:t>|||||</w:t>
            </w:r>
            <w:r w:rsidRPr="00680021">
              <w:rPr>
                <w:rFonts w:cs="Calibri"/>
                <w:b/>
                <w:color w:val="000000"/>
                <w:spacing w:val="2"/>
                <w:shd w:val="solid" w:color="000000" w:fill="000000"/>
                <w:fitText w:val="462" w:id="-1303676145"/>
                <w14:textFill>
                  <w14:solidFill>
                    <w14:srgbClr w14:val="000000">
                      <w14:alpha w14:val="100000"/>
                    </w14:srgbClr>
                  </w14:solidFill>
                </w14:textFill>
              </w:rPr>
              <w:t>|</w:t>
            </w:r>
            <w:r w:rsidR="004F02D7">
              <w:rPr>
                <w:vertAlign w:val="superscript"/>
              </w:rPr>
              <w:t>5</w:t>
            </w:r>
          </w:p>
        </w:tc>
        <w:tc>
          <w:tcPr>
            <w:tcW w:w="604" w:type="pct"/>
            <w:tcBorders>
              <w:top w:val="nil"/>
              <w:left w:val="nil"/>
              <w:bottom w:val="single" w:sz="4" w:space="0" w:color="auto"/>
              <w:right w:val="single" w:sz="4" w:space="0" w:color="auto"/>
            </w:tcBorders>
            <w:shd w:val="clear" w:color="auto" w:fill="D9D9D9" w:themeFill="background1" w:themeFillShade="D9"/>
            <w:noWrap/>
            <w:vAlign w:val="center"/>
          </w:tcPr>
          <w:p w14:paraId="115E72F6" w14:textId="6321DA22" w:rsidR="00A45AAA" w:rsidRPr="00680021" w:rsidRDefault="00680021">
            <w:pPr>
              <w:pStyle w:val="PBACTabletext"/>
              <w:rPr>
                <w:b/>
                <w:bCs/>
                <w:highlight w:val="darkGray"/>
              </w:rPr>
            </w:pPr>
            <w:r w:rsidRPr="00680021">
              <w:rPr>
                <w:rFonts w:cs="Calibri"/>
                <w:b/>
                <w:color w:val="000000"/>
                <w:spacing w:val="37"/>
                <w:shd w:val="solid" w:color="000000" w:fill="000000"/>
                <w:fitText w:val="462" w:id="-1303676144"/>
                <w14:textFill>
                  <w14:solidFill>
                    <w14:srgbClr w14:val="000000">
                      <w14:alpha w14:val="100000"/>
                    </w14:srgbClr>
                  </w14:solidFill>
                </w14:textFill>
              </w:rPr>
              <w:t>|||||</w:t>
            </w:r>
            <w:r w:rsidRPr="00680021">
              <w:rPr>
                <w:rFonts w:cs="Calibri"/>
                <w:b/>
                <w:color w:val="000000"/>
                <w:spacing w:val="2"/>
                <w:shd w:val="solid" w:color="000000" w:fill="000000"/>
                <w:fitText w:val="462" w:id="-1303676144"/>
                <w14:textFill>
                  <w14:solidFill>
                    <w14:srgbClr w14:val="000000">
                      <w14:alpha w14:val="100000"/>
                    </w14:srgbClr>
                  </w14:solidFill>
                </w14:textFill>
              </w:rPr>
              <w:t>|</w:t>
            </w:r>
            <w:r w:rsidR="004F02D7">
              <w:rPr>
                <w:vertAlign w:val="superscript"/>
              </w:rPr>
              <w:t>5</w:t>
            </w:r>
          </w:p>
        </w:tc>
        <w:tc>
          <w:tcPr>
            <w:tcW w:w="606" w:type="pct"/>
            <w:tcBorders>
              <w:top w:val="nil"/>
              <w:left w:val="nil"/>
              <w:bottom w:val="single" w:sz="4" w:space="0" w:color="auto"/>
              <w:right w:val="single" w:sz="4" w:space="0" w:color="auto"/>
            </w:tcBorders>
            <w:shd w:val="clear" w:color="auto" w:fill="D9D9D9" w:themeFill="background1" w:themeFillShade="D9"/>
            <w:noWrap/>
            <w:vAlign w:val="center"/>
          </w:tcPr>
          <w:p w14:paraId="6F6D1152" w14:textId="1619294D" w:rsidR="00A45AAA" w:rsidRPr="00680021" w:rsidRDefault="00680021">
            <w:pPr>
              <w:pStyle w:val="PBACTabletext"/>
              <w:rPr>
                <w:b/>
                <w:bCs/>
                <w:highlight w:val="darkGray"/>
              </w:rPr>
            </w:pPr>
            <w:r w:rsidRPr="00680021">
              <w:rPr>
                <w:rFonts w:cs="Calibri"/>
                <w:b/>
                <w:color w:val="000000"/>
                <w:spacing w:val="37"/>
                <w:shd w:val="solid" w:color="000000" w:fill="000000"/>
                <w:fitText w:val="462" w:id="-1303676160"/>
                <w14:textFill>
                  <w14:solidFill>
                    <w14:srgbClr w14:val="000000">
                      <w14:alpha w14:val="100000"/>
                    </w14:srgbClr>
                  </w14:solidFill>
                </w14:textFill>
              </w:rPr>
              <w:t>|||||</w:t>
            </w:r>
            <w:r w:rsidRPr="00680021">
              <w:rPr>
                <w:rFonts w:cs="Calibri"/>
                <w:b/>
                <w:color w:val="000000"/>
                <w:spacing w:val="2"/>
                <w:shd w:val="solid" w:color="000000" w:fill="000000"/>
                <w:fitText w:val="462" w:id="-1303676160"/>
                <w14:textFill>
                  <w14:solidFill>
                    <w14:srgbClr w14:val="000000">
                      <w14:alpha w14:val="100000"/>
                    </w14:srgbClr>
                  </w14:solidFill>
                </w14:textFill>
              </w:rPr>
              <w:t>|</w:t>
            </w:r>
            <w:r w:rsidR="004F02D7">
              <w:rPr>
                <w:vertAlign w:val="superscript"/>
              </w:rPr>
              <w:t>5</w:t>
            </w:r>
          </w:p>
        </w:tc>
      </w:tr>
    </w:tbl>
    <w:p w14:paraId="61430FD1" w14:textId="77777777" w:rsidR="00A45AAA" w:rsidRPr="00423AB1" w:rsidRDefault="00CA0E70">
      <w:pPr>
        <w:pStyle w:val="TableFigureFooter"/>
      </w:pPr>
      <w:r w:rsidRPr="00423AB1">
        <w:t>Source: Table 9 resubmission, and Table 8 in July 2022 PBAC PSD.</w:t>
      </w:r>
    </w:p>
    <w:p w14:paraId="64C29E63" w14:textId="7A806638" w:rsidR="00A45AAA" w:rsidRDefault="00CA0E70">
      <w:pPr>
        <w:pStyle w:val="TableFigureFooter"/>
      </w:pPr>
      <w:r w:rsidRPr="00423AB1">
        <w:t>Abbreviations: GCSE, generalised convulsive status epilepticus; PBS, Pharmaceutical Benefits Scheme; RPBS, Repatriation Pharmaceutical Benefits Scheme.</w:t>
      </w:r>
    </w:p>
    <w:p w14:paraId="31816655" w14:textId="77777777" w:rsidR="004F02D7" w:rsidRPr="009A6D58" w:rsidRDefault="004F02D7" w:rsidP="004F02D7">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400E828" w14:textId="77777777" w:rsidR="004F02D7" w:rsidRPr="004F02D7" w:rsidRDefault="004F02D7" w:rsidP="004F02D7">
      <w:pPr>
        <w:rPr>
          <w:rFonts w:ascii="Arial Narrow" w:hAnsi="Arial Narrow" w:cs="Arial"/>
          <w:i/>
          <w:sz w:val="18"/>
          <w:szCs w:val="18"/>
        </w:rPr>
      </w:pPr>
      <w:r w:rsidRPr="009A6D58">
        <w:rPr>
          <w:rFonts w:ascii="Arial Narrow" w:hAnsi="Arial Narrow" w:cs="Arial"/>
          <w:i/>
          <w:sz w:val="18"/>
          <w:szCs w:val="18"/>
          <w:vertAlign w:val="superscript"/>
        </w:rPr>
        <w:lastRenderedPageBreak/>
        <w:t>1</w:t>
      </w:r>
      <w:r>
        <w:rPr>
          <w:rFonts w:ascii="Arial Narrow" w:hAnsi="Arial Narrow" w:cs="Arial"/>
          <w:i/>
          <w:sz w:val="18"/>
          <w:szCs w:val="18"/>
        </w:rPr>
        <w:t xml:space="preserve"> </w:t>
      </w:r>
      <w:r w:rsidRPr="004F02D7">
        <w:rPr>
          <w:rFonts w:ascii="Arial Narrow" w:hAnsi="Arial Narrow" w:cs="Arial"/>
          <w:i/>
          <w:sz w:val="18"/>
          <w:szCs w:val="18"/>
        </w:rPr>
        <w:t>500 to &lt; 5,000</w:t>
      </w:r>
    </w:p>
    <w:p w14:paraId="3CE1C395" w14:textId="55427C22" w:rsidR="004F02D7" w:rsidRPr="009A6D58" w:rsidRDefault="004F02D7" w:rsidP="004F02D7">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4F02D7">
        <w:rPr>
          <w:rFonts w:ascii="Arial Narrow" w:hAnsi="Arial Narrow" w:cs="Arial"/>
          <w:i/>
          <w:sz w:val="18"/>
          <w:szCs w:val="18"/>
        </w:rPr>
        <w:t>&lt; 500</w:t>
      </w:r>
    </w:p>
    <w:p w14:paraId="3C18FBC1" w14:textId="5EF0AA51" w:rsidR="004F02D7" w:rsidRDefault="004F02D7" w:rsidP="004F02D7">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4F02D7">
        <w:rPr>
          <w:rFonts w:ascii="Arial Narrow" w:hAnsi="Arial Narrow" w:cs="Arial"/>
          <w:i/>
          <w:sz w:val="18"/>
          <w:szCs w:val="18"/>
        </w:rPr>
        <w:t>5,000 to &lt; 10,000</w:t>
      </w:r>
    </w:p>
    <w:p w14:paraId="257EDFAD" w14:textId="6BB4652F" w:rsidR="004F02D7" w:rsidRDefault="004F02D7" w:rsidP="004F02D7">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4F02D7">
        <w:rPr>
          <w:rFonts w:ascii="Arial Narrow" w:hAnsi="Arial Narrow" w:cs="Arial"/>
          <w:i/>
          <w:sz w:val="18"/>
          <w:szCs w:val="18"/>
        </w:rPr>
        <w:t>10,000 to &lt; 20,000</w:t>
      </w:r>
    </w:p>
    <w:p w14:paraId="5B975223" w14:textId="77777777" w:rsidR="004F02D7" w:rsidRPr="004F02D7" w:rsidRDefault="004F02D7" w:rsidP="004F02D7">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4F02D7">
        <w:rPr>
          <w:rFonts w:ascii="Arial Narrow" w:hAnsi="Arial Narrow" w:cs="Arial"/>
          <w:i/>
          <w:sz w:val="18"/>
          <w:szCs w:val="18"/>
        </w:rPr>
        <w:t>$0 to &lt; $10 million</w:t>
      </w:r>
    </w:p>
    <w:p w14:paraId="2E32E512" w14:textId="77777777" w:rsidR="004F02D7" w:rsidRPr="004F02D7" w:rsidRDefault="004F02D7" w:rsidP="004F02D7">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4F02D7">
        <w:rPr>
          <w:rFonts w:ascii="Arial Narrow" w:hAnsi="Arial Narrow" w:cs="Arial"/>
          <w:i/>
          <w:sz w:val="18"/>
          <w:szCs w:val="18"/>
        </w:rPr>
        <w:t>net cost saving</w:t>
      </w:r>
    </w:p>
    <w:p w14:paraId="19433786" w14:textId="77777777" w:rsidR="00A45AAA" w:rsidRPr="00423AB1" w:rsidRDefault="00CA0E70">
      <w:pPr>
        <w:pStyle w:val="4-SubsectionHeading"/>
      </w:pPr>
      <w:bookmarkStart w:id="12" w:name="_Toc22897649"/>
      <w:bookmarkStart w:id="13" w:name="_Toc103714928"/>
      <w:r w:rsidRPr="00423AB1">
        <w:t>Financial Management – Risk Sharing Arrangements</w:t>
      </w:r>
      <w:bookmarkEnd w:id="12"/>
      <w:bookmarkEnd w:id="13"/>
    </w:p>
    <w:p w14:paraId="42B5D750" w14:textId="7625725A" w:rsidR="00A45AAA" w:rsidRPr="00423AB1" w:rsidRDefault="00CA0E70">
      <w:pPr>
        <w:pStyle w:val="3-BodyText"/>
        <w:rPr>
          <w:iCs/>
        </w:rPr>
      </w:pPr>
      <w:r w:rsidRPr="00423AB1">
        <w:rPr>
          <w:iCs/>
        </w:rPr>
        <w:t xml:space="preserve">In July 2022, </w:t>
      </w:r>
      <w:r w:rsidRPr="00423AB1">
        <w:t>the PBAC considered that a risk sharing arrangement would be required due to uncertain financial estimates.</w:t>
      </w:r>
    </w:p>
    <w:p w14:paraId="5511E46A" w14:textId="3482BA9B" w:rsidR="00A45AAA" w:rsidRPr="00423AB1" w:rsidRDefault="00CA0E70">
      <w:pPr>
        <w:pStyle w:val="3-BodyText"/>
        <w:rPr>
          <w:iCs/>
        </w:rPr>
      </w:pPr>
      <w:r w:rsidRPr="00423AB1">
        <w:t>The resubmission did not propose a risk sharing arrangement, but acknowledged that the estimates are uncertain, e.g. relating to the proportion of patients likely to experience &gt;1 prolonged seizure in a lifetime, persistence rates, likely uptake of the product within the eligible population, and the proportion of patients with frequent seizures requiring significantly higher rates of treatment.</w:t>
      </w:r>
    </w:p>
    <w:p w14:paraId="555991ED" w14:textId="726419F0" w:rsidR="00A45AAA" w:rsidRPr="00423AB1" w:rsidRDefault="00CA0E70" w:rsidP="00680021">
      <w:pPr>
        <w:ind w:firstLine="709"/>
        <w:rPr>
          <w:rFonts w:asciiTheme="minorHAnsi" w:eastAsiaTheme="majorEastAsia" w:hAnsiTheme="minorHAnsi" w:cstheme="majorBidi"/>
          <w:b/>
          <w:color w:val="000000" w:themeColor="text1"/>
        </w:rPr>
      </w:pPr>
      <w:r w:rsidRPr="00423AB1">
        <w:rPr>
          <w:rFonts w:asciiTheme="minorHAnsi" w:hAnsiTheme="minorHAnsi"/>
          <w:i/>
        </w:rPr>
        <w:t>For more detail on PBAC’s view, see section 5 PBAC outcome.</w:t>
      </w:r>
    </w:p>
    <w:p w14:paraId="6840089D" w14:textId="77777777" w:rsidR="00A45AAA" w:rsidRPr="00423AB1" w:rsidRDefault="00CA0E70">
      <w:pPr>
        <w:pStyle w:val="2-SectionHeading"/>
      </w:pPr>
      <w:bookmarkStart w:id="14" w:name="_Hlk76381249"/>
      <w:bookmarkStart w:id="15" w:name="_Hlk76377955"/>
      <w:r w:rsidRPr="00423AB1">
        <w:t>PBAC Outcome</w:t>
      </w:r>
    </w:p>
    <w:p w14:paraId="7B974EDD" w14:textId="4BFB627A" w:rsidR="00A45AAA" w:rsidRPr="00423AB1" w:rsidRDefault="00CA0E70" w:rsidP="00AD7FD7">
      <w:pPr>
        <w:pStyle w:val="3-BodyText"/>
        <w:rPr>
          <w:rFonts w:cs="Arial"/>
          <w:snapToGrid w:val="0"/>
        </w:rPr>
      </w:pPr>
      <w:bookmarkStart w:id="16" w:name="_Hlk119588641"/>
      <w:r w:rsidRPr="00423AB1">
        <w:rPr>
          <w:rFonts w:cs="Arial"/>
          <w:snapToGrid w:val="0"/>
        </w:rPr>
        <w:t xml:space="preserve">The PBAC recommended the listing of </w:t>
      </w:r>
      <w:r w:rsidRPr="00423AB1">
        <w:t xml:space="preserve">midazolam oromucosal solution in pre-filled syringes (2.5 mg, 5 mg, 7.5 mg and 10 mg), for </w:t>
      </w:r>
      <w:r w:rsidRPr="00423AB1">
        <w:rPr>
          <w:rFonts w:cstheme="minorHAnsi"/>
        </w:rPr>
        <w:t xml:space="preserve">the treatment of generalised convulsive status epilepticus (GCSE) in patients aged over 6 months. </w:t>
      </w:r>
      <w:r w:rsidRPr="00423AB1">
        <w:t xml:space="preserve">The PBAC noted that GCSE </w:t>
      </w:r>
      <w:r w:rsidR="00D03508" w:rsidRPr="00423AB1">
        <w:t xml:space="preserve">presents </w:t>
      </w:r>
      <w:r w:rsidRPr="00423AB1">
        <w:t>stressful situation</w:t>
      </w:r>
      <w:r w:rsidR="00D03508" w:rsidRPr="00423AB1">
        <w:t>s</w:t>
      </w:r>
      <w:r w:rsidRPr="00423AB1">
        <w:t xml:space="preserve"> for parents and carers, and considered that the proposed listing, incorporating expert clinical advice, offered clinically meaningful benefits by improved quality use of medicines with easier and more accurate administration</w:t>
      </w:r>
      <w:r w:rsidRPr="00423AB1">
        <w:rPr>
          <w:iCs/>
        </w:rPr>
        <w:t>. This is consistent with stakeholder comments which were received from health professionals, individuals and organisations</w:t>
      </w:r>
      <w:r w:rsidRPr="00423AB1">
        <w:t xml:space="preserve">. The PBAC’s recommendation for listing was based on, among other matters, its assessment that the cost-effectiveness of midazolam </w:t>
      </w:r>
      <w:bookmarkStart w:id="17" w:name="_Hlk119588488"/>
      <w:r w:rsidRPr="00423AB1">
        <w:t xml:space="preserve">oromucosal solution in pre-filled syringes </w:t>
      </w:r>
      <w:bookmarkEnd w:id="17"/>
      <w:r w:rsidRPr="00423AB1">
        <w:t xml:space="preserve">would be acceptable if it were cost-minimised against off label use of midazolam ampoules. However, </w:t>
      </w:r>
      <w:r w:rsidR="00990A7D" w:rsidRPr="00423AB1">
        <w:t xml:space="preserve">the </w:t>
      </w:r>
      <w:r w:rsidRPr="00423AB1">
        <w:t xml:space="preserve">PBAC recognised </w:t>
      </w:r>
      <w:r w:rsidR="00901F10" w:rsidRPr="00423AB1">
        <w:t xml:space="preserve">there were </w:t>
      </w:r>
      <w:r w:rsidRPr="00423AB1">
        <w:t xml:space="preserve">additional </w:t>
      </w:r>
      <w:r w:rsidR="00D03508" w:rsidRPr="00423AB1">
        <w:t xml:space="preserve">health outcome </w:t>
      </w:r>
      <w:r w:rsidRPr="00423AB1">
        <w:t xml:space="preserve">benefits to this formulation </w:t>
      </w:r>
      <w:r w:rsidR="008C54F3" w:rsidRPr="00423AB1">
        <w:t xml:space="preserve">associated with the accurate and timely administration of midazolam during an acute health emergency that </w:t>
      </w:r>
      <w:r w:rsidRPr="00423AB1">
        <w:t xml:space="preserve">justified a </w:t>
      </w:r>
      <w:r w:rsidR="00990A7D" w:rsidRPr="00423AB1">
        <w:t xml:space="preserve">significant </w:t>
      </w:r>
      <w:r w:rsidRPr="00423AB1">
        <w:t>price premium</w:t>
      </w:r>
      <w:r w:rsidR="008C54F3" w:rsidRPr="00423AB1">
        <w:t xml:space="preserve"> </w:t>
      </w:r>
      <w:bookmarkStart w:id="18" w:name="_Hlk119588445"/>
      <w:r w:rsidR="008C54F3" w:rsidRPr="00423AB1">
        <w:t>under the specific circumstances of the restriction.</w:t>
      </w:r>
      <w:bookmarkEnd w:id="18"/>
      <w:r w:rsidR="00522505" w:rsidRPr="00423AB1">
        <w:t xml:space="preserve"> </w:t>
      </w:r>
      <w:r w:rsidRPr="00423AB1">
        <w:t>The PBAC considered that the resubmission had partly addressed the concerns raised at the July 2022 PBAC meeting, and the remaining concerns could be addressed with an appropriate risk sharing arrangement.</w:t>
      </w:r>
    </w:p>
    <w:bookmarkEnd w:id="16"/>
    <w:p w14:paraId="76B980B3" w14:textId="05FDC95A" w:rsidR="00A45AAA" w:rsidRPr="00423AB1" w:rsidRDefault="00CA0E70">
      <w:pPr>
        <w:pStyle w:val="3-BodyText"/>
      </w:pPr>
      <w:r w:rsidRPr="00423AB1">
        <w:rPr>
          <w:rFonts w:cs="Arial"/>
          <w:snapToGrid w:val="0"/>
        </w:rPr>
        <w:t xml:space="preserve">The PBAC considered there was a clinical need for the proposed listing, especially in children experiencing severe GCSE events, and that it would provide meaningful benefits for families in both metropolitan and regional/remote settings by providing timely access to effective treatment which was not reliant on attendance by ambulance services, which could be subject to delays. </w:t>
      </w:r>
      <w:r w:rsidRPr="00423AB1">
        <w:t>The PBAC considered that midazolam is an essential emergency treatment for patients with prolonged seizures and that PBS listing will improve equity of access to the treatment.</w:t>
      </w:r>
    </w:p>
    <w:p w14:paraId="458B3C27" w14:textId="0543EE7F" w:rsidR="00A45AAA" w:rsidRPr="00423AB1" w:rsidRDefault="00CA0E70">
      <w:pPr>
        <w:pStyle w:val="3-BodyText"/>
        <w:rPr>
          <w:rFonts w:cs="Arial"/>
          <w:snapToGrid w:val="0"/>
        </w:rPr>
      </w:pPr>
      <w:bookmarkStart w:id="19" w:name="_Ref119491458"/>
      <w:r w:rsidRPr="00423AB1">
        <w:rPr>
          <w:rFonts w:cs="Arial"/>
          <w:snapToGrid w:val="0"/>
        </w:rPr>
        <w:lastRenderedPageBreak/>
        <w:t>The PBAC sought e</w:t>
      </w:r>
      <w:r w:rsidRPr="00423AB1">
        <w:t>xpert clinical advice from paediatric neurologists in relation to the proposed restriction. The advice noted considerable variability in the frequency</w:t>
      </w:r>
      <w:r w:rsidR="004F02D7">
        <w:t xml:space="preserve"> </w:t>
      </w:r>
      <w:r w:rsidRPr="00423AB1">
        <w:t>and duration of seizures across the population. For some patients, a dose may not be used for some time, if at all, before it expires, while others experience frequent seizures, as much as multiple times per day. Access to treatment for parents and carers to administer is essential for patients with prolonged seizures.</w:t>
      </w:r>
      <w:r w:rsidRPr="00423AB1">
        <w:rPr>
          <w:rFonts w:cs="Arial"/>
          <w:snapToGrid w:val="0"/>
        </w:rPr>
        <w:t xml:space="preserve"> However, it is not necessary to include the product as a Prescriber Bag item. The proposed restriction text has been updated based on this expert advice as provided in Section 6. The PBAC provided the following additional comments about the requested listing and restriction:</w:t>
      </w:r>
      <w:bookmarkEnd w:id="19"/>
    </w:p>
    <w:p w14:paraId="098F7804" w14:textId="77777777" w:rsidR="00A45AAA" w:rsidRPr="00423AB1" w:rsidRDefault="00CA0E70">
      <w:pPr>
        <w:widowControl w:val="0"/>
        <w:numPr>
          <w:ilvl w:val="1"/>
          <w:numId w:val="56"/>
        </w:numPr>
        <w:ind w:left="1440"/>
        <w:rPr>
          <w:rFonts w:cs="Arial"/>
          <w:snapToGrid w:val="0"/>
        </w:rPr>
      </w:pPr>
      <w:r w:rsidRPr="00423AB1">
        <w:rPr>
          <w:rFonts w:cs="Arial"/>
          <w:snapToGrid w:val="0"/>
        </w:rPr>
        <w:t xml:space="preserve">A General Schedule </w:t>
      </w:r>
      <w:r w:rsidRPr="00423AB1">
        <w:t>Authority Required (telephone/online PBS Authorities system) is appropriate.</w:t>
      </w:r>
    </w:p>
    <w:p w14:paraId="5FFBEEBE" w14:textId="1B665BFD" w:rsidR="00A45AAA" w:rsidRPr="00423AB1" w:rsidRDefault="00CA0E70">
      <w:pPr>
        <w:widowControl w:val="0"/>
        <w:numPr>
          <w:ilvl w:val="1"/>
          <w:numId w:val="56"/>
        </w:numPr>
        <w:ind w:left="1440"/>
        <w:rPr>
          <w:rFonts w:cs="Arial"/>
          <w:snapToGrid w:val="0"/>
        </w:rPr>
      </w:pPr>
      <w:r w:rsidRPr="00423AB1">
        <w:rPr>
          <w:rFonts w:cs="Arial"/>
          <w:snapToGrid w:val="0"/>
        </w:rPr>
        <w:t>A maximum quantity of 2 pre-filled syringes and 2 repeats is appropriate for most patients. The PBAC considered that the PBS approvals system should be programmed to allow higher requested quantities on request if justified for individual patients requiring more frequent doses, but not more than 10 syringes could be authorised per prescription.</w:t>
      </w:r>
    </w:p>
    <w:p w14:paraId="5F02DF31" w14:textId="77777777" w:rsidR="00A45AAA" w:rsidRPr="00423AB1" w:rsidRDefault="00CA0E70">
      <w:pPr>
        <w:widowControl w:val="0"/>
        <w:numPr>
          <w:ilvl w:val="1"/>
          <w:numId w:val="56"/>
        </w:numPr>
        <w:ind w:left="1440"/>
        <w:rPr>
          <w:rFonts w:cs="Arial"/>
          <w:snapToGrid w:val="0"/>
        </w:rPr>
      </w:pPr>
      <w:r w:rsidRPr="00423AB1">
        <w:rPr>
          <w:rFonts w:cs="Arial"/>
          <w:snapToGrid w:val="0"/>
        </w:rPr>
        <w:t>The Administrative Advice that “No increase in the maximum quantity or number of units may be authorised” and that “No increase in the maximum number of repeats may be authorised” should both be deleted.</w:t>
      </w:r>
    </w:p>
    <w:p w14:paraId="0C39316C" w14:textId="77777777" w:rsidR="00A45AAA" w:rsidRPr="00423AB1" w:rsidRDefault="00CA0E70" w:rsidP="00F20ADC">
      <w:pPr>
        <w:widowControl w:val="0"/>
        <w:numPr>
          <w:ilvl w:val="1"/>
          <w:numId w:val="56"/>
        </w:numPr>
        <w:spacing w:after="120"/>
        <w:ind w:left="1440"/>
        <w:rPr>
          <w:rFonts w:cs="Arial"/>
          <w:snapToGrid w:val="0"/>
        </w:rPr>
      </w:pPr>
      <w:r w:rsidRPr="00423AB1">
        <w:rPr>
          <w:rFonts w:cs="Arial"/>
          <w:snapToGrid w:val="0"/>
        </w:rPr>
        <w:t>The Clinical Criteria that “Patient must have epilepsy” and Treatment Criteria “For administration once a seizure exceeds five minutes duration” should both be deleted, consistent with expert advice.</w:t>
      </w:r>
    </w:p>
    <w:p w14:paraId="0929AED1" w14:textId="6BB8FD9A" w:rsidR="00A45AAA" w:rsidRPr="00423AB1" w:rsidRDefault="00CA0E70" w:rsidP="000E5067">
      <w:pPr>
        <w:pStyle w:val="3-BodyText"/>
        <w:rPr>
          <w:rFonts w:cs="Arial"/>
          <w:snapToGrid w:val="0"/>
        </w:rPr>
      </w:pPr>
      <w:r w:rsidRPr="00423AB1">
        <w:t>The PBAC reaffirmed its advice from the July 2022 meeting, that it was plausible that the prefilled syringe would be beneficial as compared with off-label use of midazolam ampoules which require carers to either draw up liquid into a syringe before administration or to squeeze a plastic ampoule to administer the drug to the buccal cavity, noting that GCSE is a stressful situation for parents and carers. The PBAC noted potential beneficial impacts proposed by the sponsor, which may include reduced time to treatment, increased dosing accuracy, less likelihood of diversion for illicit IV administration, reduced administration errors, better patient care, reduced hospitalisations and reduced long-term consequences from extended seizures.</w:t>
      </w:r>
    </w:p>
    <w:p w14:paraId="1F242C58" w14:textId="5CAA98A6" w:rsidR="00A45AAA" w:rsidRPr="0038572A" w:rsidRDefault="00CA0E70" w:rsidP="004548F5">
      <w:pPr>
        <w:pStyle w:val="3-BodyText"/>
        <w:rPr>
          <w:rFonts w:cs="Arial"/>
          <w:snapToGrid w:val="0"/>
        </w:rPr>
      </w:pPr>
      <w:r w:rsidRPr="00423AB1">
        <w:t xml:space="preserve">The PBAC noted the sponsor’s proposal for a reduced price compared with the July 2022 submission (see paragraph </w:t>
      </w:r>
      <w:r w:rsidRPr="00423AB1">
        <w:fldChar w:fldCharType="begin" w:fldLock="1"/>
      </w:r>
      <w:r w:rsidRPr="00423AB1">
        <w:instrText xml:space="preserve"> REF _Ref119491541 \r \h </w:instrText>
      </w:r>
      <w:r w:rsidRPr="00423AB1">
        <w:fldChar w:fldCharType="separate"/>
      </w:r>
      <w:r w:rsidRPr="00423AB1">
        <w:t>4.5</w:t>
      </w:r>
      <w:r w:rsidRPr="00423AB1">
        <w:fldChar w:fldCharType="end"/>
      </w:r>
      <w:r w:rsidRPr="00423AB1">
        <w:t xml:space="preserve">). The PBAC considered that the expert advice from paediatric neurologists provided greater certainty with respect to the proposed PBS population (see paragraph </w:t>
      </w:r>
      <w:r w:rsidRPr="00423AB1">
        <w:fldChar w:fldCharType="begin" w:fldLock="1"/>
      </w:r>
      <w:r w:rsidRPr="00423AB1">
        <w:instrText xml:space="preserve"> REF _Ref119491458 \r \h </w:instrText>
      </w:r>
      <w:r w:rsidRPr="00423AB1">
        <w:fldChar w:fldCharType="separate"/>
      </w:r>
      <w:r w:rsidRPr="00423AB1">
        <w:t>5.3</w:t>
      </w:r>
      <w:r w:rsidRPr="00423AB1">
        <w:fldChar w:fldCharType="end"/>
      </w:r>
      <w:r w:rsidRPr="00423AB1">
        <w:t xml:space="preserve">) and that the cost-effectiveness of </w:t>
      </w:r>
      <w:r w:rsidRPr="0038572A">
        <w:rPr>
          <w:rFonts w:cs="Arial"/>
          <w:snapToGrid w:val="0"/>
        </w:rPr>
        <w:t xml:space="preserve">midazolam oromucosal solution would be acceptable at </w:t>
      </w:r>
      <w:r w:rsidR="00522505" w:rsidRPr="0038572A">
        <w:rPr>
          <w:rFonts w:cs="Arial"/>
          <w:snapToGrid w:val="0"/>
        </w:rPr>
        <w:t xml:space="preserve">the </w:t>
      </w:r>
      <w:r w:rsidRPr="0038572A">
        <w:rPr>
          <w:rFonts w:cs="Arial"/>
          <w:snapToGrid w:val="0"/>
        </w:rPr>
        <w:t xml:space="preserve">price </w:t>
      </w:r>
      <w:r w:rsidR="00522505" w:rsidRPr="0038572A">
        <w:rPr>
          <w:rFonts w:cs="Arial"/>
          <w:snapToGrid w:val="0"/>
        </w:rPr>
        <w:t xml:space="preserve">proposed in the resubmission </w:t>
      </w:r>
      <w:r w:rsidRPr="0038572A">
        <w:rPr>
          <w:rFonts w:cs="Arial"/>
          <w:snapToGrid w:val="0"/>
        </w:rPr>
        <w:t>with an appropriate risk sharing arrangement</w:t>
      </w:r>
      <w:r w:rsidRPr="00423AB1">
        <w:t xml:space="preserve">. The PBAC advised </w:t>
      </w:r>
      <w:r w:rsidRPr="0038572A">
        <w:rPr>
          <w:rFonts w:cs="Arial"/>
          <w:snapToGrid w:val="0"/>
        </w:rPr>
        <w:t>that a risk sharing arrangement with 100% rebate above annual cap thresholds should be implemented in order to address its previous concerns about financial uncertainty.</w:t>
      </w:r>
      <w:r w:rsidRPr="0038572A">
        <w:rPr>
          <w:snapToGrid w:val="0"/>
        </w:rPr>
        <w:t xml:space="preserve"> The financial caps should be based on the estimates proposed in the resubmission</w:t>
      </w:r>
      <w:r w:rsidR="005239C9" w:rsidRPr="0038572A">
        <w:rPr>
          <w:snapToGrid w:val="0"/>
        </w:rPr>
        <w:t xml:space="preserve"> (net cost to </w:t>
      </w:r>
      <w:r w:rsidR="005239C9" w:rsidRPr="0038572A">
        <w:rPr>
          <w:snapToGrid w:val="0"/>
        </w:rPr>
        <w:lastRenderedPageBreak/>
        <w:t xml:space="preserve">PBS/RPBS ranged from </w:t>
      </w:r>
      <w:r w:rsidR="0038572A" w:rsidRPr="0038572A">
        <w:rPr>
          <w:snapToGrid w:val="0"/>
        </w:rPr>
        <w:t>$0 to &lt; $10 million</w:t>
      </w:r>
      <w:r w:rsidR="0038572A">
        <w:rPr>
          <w:snapToGrid w:val="0"/>
        </w:rPr>
        <w:t xml:space="preserve"> </w:t>
      </w:r>
      <w:r w:rsidR="005239C9" w:rsidRPr="0038572A">
        <w:rPr>
          <w:snapToGrid w:val="0"/>
        </w:rPr>
        <w:t xml:space="preserve">in Year 1 to </w:t>
      </w:r>
      <w:r w:rsidR="0038572A" w:rsidRPr="001E34CB">
        <w:rPr>
          <w:snapToGrid w:val="0"/>
        </w:rPr>
        <w:t>$0 to &lt; $10 million</w:t>
      </w:r>
      <w:r w:rsidR="0038572A">
        <w:rPr>
          <w:snapToGrid w:val="0"/>
        </w:rPr>
        <w:t xml:space="preserve"> </w:t>
      </w:r>
      <w:r w:rsidR="005239C9" w:rsidRPr="0038572A">
        <w:rPr>
          <w:snapToGrid w:val="0"/>
        </w:rPr>
        <w:t xml:space="preserve">in Year 6, see </w:t>
      </w:r>
      <w:r w:rsidRPr="002D5C31">
        <w:rPr>
          <w:snapToGrid w:val="0"/>
        </w:rPr>
        <w:fldChar w:fldCharType="begin" w:fldLock="1"/>
      </w:r>
      <w:r w:rsidRPr="0038572A">
        <w:rPr>
          <w:snapToGrid w:val="0"/>
        </w:rPr>
        <w:instrText xml:space="preserve"> REF _Ref83556500 \h </w:instrText>
      </w:r>
      <w:r w:rsidRPr="002D5C31">
        <w:rPr>
          <w:snapToGrid w:val="0"/>
        </w:rPr>
      </w:r>
      <w:r w:rsidRPr="002D5C31">
        <w:rPr>
          <w:snapToGrid w:val="0"/>
        </w:rPr>
        <w:fldChar w:fldCharType="separate"/>
      </w:r>
      <w:r w:rsidRPr="00423AB1">
        <w:t>Table 2</w:t>
      </w:r>
      <w:r w:rsidRPr="002D5C31">
        <w:rPr>
          <w:snapToGrid w:val="0"/>
        </w:rPr>
        <w:fldChar w:fldCharType="end"/>
      </w:r>
      <w:r w:rsidRPr="0038572A">
        <w:rPr>
          <w:snapToGrid w:val="0"/>
        </w:rPr>
        <w:t>).</w:t>
      </w:r>
    </w:p>
    <w:p w14:paraId="49C5EA16" w14:textId="6311EFAD" w:rsidR="00A45AAA" w:rsidRPr="00423AB1" w:rsidRDefault="00CA0E70">
      <w:pPr>
        <w:pStyle w:val="3-BodyText"/>
      </w:pPr>
      <w:r w:rsidRPr="00423AB1">
        <w:rPr>
          <w:rFonts w:cs="Arial"/>
          <w:bCs/>
          <w:snapToGrid w:val="0"/>
        </w:rPr>
        <w:t>The PBAC advised that midazolam is suitable for prescribing by nurse practitioners for continuing therapy in collaborative practice.</w:t>
      </w:r>
    </w:p>
    <w:p w14:paraId="48B217B9" w14:textId="4224B09D" w:rsidR="00A45AAA" w:rsidRPr="00423AB1" w:rsidRDefault="00CA0E70">
      <w:pPr>
        <w:pStyle w:val="3-BodyText"/>
      </w:pPr>
      <w:r w:rsidRPr="00423AB1">
        <w:rPr>
          <w:rFonts w:cs="Arial"/>
          <w:bCs/>
          <w:snapToGrid w:val="0"/>
        </w:rPr>
        <w:t>The PBAC recommended that the Early Supply Rule should not apply</w:t>
      </w:r>
      <w:r w:rsidRPr="00423AB1">
        <w:t>.</w:t>
      </w:r>
    </w:p>
    <w:p w14:paraId="7344E3DA" w14:textId="77777777" w:rsidR="00A45AAA" w:rsidRPr="00423AB1" w:rsidRDefault="00CA0E70">
      <w:pPr>
        <w:pStyle w:val="3-BodyText"/>
      </w:pPr>
      <w:r w:rsidRPr="00423AB1">
        <w:rPr>
          <w:rFonts w:eastAsia="Calibri" w:cs="Calibri"/>
        </w:rPr>
        <w:t xml:space="preserve">The </w:t>
      </w:r>
      <w:r w:rsidRPr="00423AB1">
        <w:rPr>
          <w:rFonts w:cstheme="minorHAnsi"/>
        </w:rPr>
        <w:t xml:space="preserve">PBAC found that the criteria prescribed by the </w:t>
      </w:r>
      <w:r w:rsidRPr="00423AB1">
        <w:rPr>
          <w:rFonts w:cstheme="minorHAnsi"/>
          <w:i/>
        </w:rPr>
        <w:t>National Health (Pharmaceuticals and Vaccines – Cost Recovery) Regulations 2022</w:t>
      </w:r>
      <w:r w:rsidRPr="00423AB1">
        <w:rPr>
          <w:rFonts w:cstheme="minorHAnsi"/>
        </w:rPr>
        <w:t xml:space="preserve"> for Pricing Pathway A were not met. Specifically the PBAC found that in the circumstances of its recommendation for midazolam:</w:t>
      </w:r>
    </w:p>
    <w:p w14:paraId="34E6259F" w14:textId="62A83654" w:rsidR="00A45AAA" w:rsidRPr="00423AB1" w:rsidRDefault="00CA0E70">
      <w:pPr>
        <w:widowControl w:val="0"/>
        <w:numPr>
          <w:ilvl w:val="1"/>
          <w:numId w:val="35"/>
        </w:numPr>
        <w:spacing w:after="120"/>
        <w:rPr>
          <w:rFonts w:asciiTheme="minorHAnsi" w:hAnsiTheme="minorHAnsi" w:cstheme="minorHAnsi"/>
        </w:rPr>
      </w:pPr>
      <w:r w:rsidRPr="00423AB1">
        <w:rPr>
          <w:rFonts w:asciiTheme="minorHAnsi" w:hAnsiTheme="minorHAnsi" w:cstheme="minorHAnsi"/>
        </w:rPr>
        <w:t xml:space="preserve">The treatment is </w:t>
      </w:r>
      <w:r w:rsidR="00E73606" w:rsidRPr="00423AB1">
        <w:rPr>
          <w:rFonts w:asciiTheme="minorHAnsi" w:hAnsiTheme="minorHAnsi" w:cstheme="minorHAnsi"/>
        </w:rPr>
        <w:t xml:space="preserve">not </w:t>
      </w:r>
      <w:r w:rsidRPr="00423AB1">
        <w:rPr>
          <w:rFonts w:asciiTheme="minorHAnsi" w:hAnsiTheme="minorHAnsi" w:cstheme="minorHAnsi"/>
        </w:rPr>
        <w:t>expected to provide a substantial and clinically relevant improvement in efficacy, or reduction of toxicity, over alternative therapies;</w:t>
      </w:r>
    </w:p>
    <w:p w14:paraId="7C3E0F50" w14:textId="77777777" w:rsidR="00A45AAA" w:rsidRPr="00423AB1" w:rsidRDefault="00CA0E70">
      <w:pPr>
        <w:widowControl w:val="0"/>
        <w:numPr>
          <w:ilvl w:val="1"/>
          <w:numId w:val="35"/>
        </w:numPr>
        <w:spacing w:after="120"/>
        <w:rPr>
          <w:rFonts w:asciiTheme="minorHAnsi" w:hAnsiTheme="minorHAnsi" w:cstheme="minorHAnsi"/>
        </w:rPr>
      </w:pPr>
      <w:r w:rsidRPr="00423AB1">
        <w:rPr>
          <w:rFonts w:asciiTheme="minorHAnsi" w:hAnsiTheme="minorHAnsi" w:cstheme="minorHAnsi"/>
        </w:rPr>
        <w:t xml:space="preserve">The treatment is not expected to address a high and urgent unmet clinical need because </w:t>
      </w:r>
      <w:r w:rsidRPr="00423AB1">
        <w:rPr>
          <w:iCs/>
        </w:rPr>
        <w:t>midazolam ampoules are currently used (off label) for this indication;</w:t>
      </w:r>
    </w:p>
    <w:p w14:paraId="73DE65FF" w14:textId="77777777" w:rsidR="00A45AAA" w:rsidRPr="00423AB1" w:rsidRDefault="00CA0E70">
      <w:pPr>
        <w:widowControl w:val="0"/>
        <w:numPr>
          <w:ilvl w:val="1"/>
          <w:numId w:val="35"/>
        </w:numPr>
        <w:spacing w:after="120"/>
        <w:rPr>
          <w:rFonts w:asciiTheme="minorHAnsi" w:hAnsiTheme="minorHAnsi" w:cstheme="minorHAnsi"/>
        </w:rPr>
      </w:pPr>
      <w:r w:rsidRPr="00423AB1">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14:paraId="35FBE43E" w14:textId="77777777" w:rsidR="00A45AAA" w:rsidRPr="00423AB1" w:rsidRDefault="00CA0E70">
      <w:pPr>
        <w:pStyle w:val="3-BodyText"/>
      </w:pPr>
      <w:r w:rsidRPr="00423AB1">
        <w:rPr>
          <w:rFonts w:cs="Arial"/>
          <w:bCs/>
          <w:snapToGrid w:val="0"/>
        </w:rPr>
        <w:t>The PBAC noted that this submission is not eligible for an Independent Review as it received a positive recommendation.</w:t>
      </w:r>
    </w:p>
    <w:p w14:paraId="1B6FFB10" w14:textId="77777777" w:rsidR="00A45AAA" w:rsidRPr="00423AB1" w:rsidRDefault="00CA0E70">
      <w:pPr>
        <w:spacing w:before="240"/>
        <w:rPr>
          <w:rFonts w:asciiTheme="minorHAnsi" w:hAnsiTheme="minorHAnsi" w:cs="Arial"/>
          <w:b/>
          <w:bCs/>
          <w:snapToGrid w:val="0"/>
        </w:rPr>
      </w:pPr>
      <w:r w:rsidRPr="00423AB1">
        <w:rPr>
          <w:rFonts w:asciiTheme="minorHAnsi" w:hAnsiTheme="minorHAnsi" w:cs="Arial"/>
          <w:b/>
          <w:bCs/>
          <w:snapToGrid w:val="0"/>
        </w:rPr>
        <w:t>Outcome:</w:t>
      </w:r>
    </w:p>
    <w:p w14:paraId="31FF54CD" w14:textId="77777777" w:rsidR="00A45AAA" w:rsidRPr="00423AB1" w:rsidRDefault="00CA0E70">
      <w:pPr>
        <w:rPr>
          <w:rFonts w:asciiTheme="minorHAnsi" w:hAnsiTheme="minorHAnsi" w:cs="Arial"/>
          <w:bCs/>
          <w:snapToGrid w:val="0"/>
        </w:rPr>
      </w:pPr>
      <w:r w:rsidRPr="00423AB1">
        <w:rPr>
          <w:rFonts w:asciiTheme="minorHAnsi" w:hAnsiTheme="minorHAnsi" w:cs="Arial"/>
          <w:bCs/>
          <w:snapToGrid w:val="0"/>
        </w:rPr>
        <w:t>Recommended</w:t>
      </w:r>
    </w:p>
    <w:bookmarkEnd w:id="14"/>
    <w:p w14:paraId="190097BD" w14:textId="42B32B99" w:rsidR="00A45AAA" w:rsidRPr="00423AB1" w:rsidRDefault="00CA0E70">
      <w:pPr>
        <w:pStyle w:val="2-SectionHeading"/>
      </w:pPr>
      <w:r w:rsidRPr="00423AB1">
        <w:t>Recommended listing</w:t>
      </w:r>
    </w:p>
    <w:p w14:paraId="497E5102" w14:textId="67B13B2E" w:rsidR="00A45AAA" w:rsidRPr="00866EB2" w:rsidRDefault="00CA0E70" w:rsidP="00866EB2">
      <w:pPr>
        <w:pStyle w:val="3-BodyText"/>
        <w:rPr>
          <w:snapToGrid w:val="0"/>
        </w:rPr>
      </w:pPr>
      <w:r w:rsidRPr="00423AB1">
        <w:rPr>
          <w:snapToGrid w:val="0"/>
        </w:rPr>
        <w:t>To be finalised. Add new medicinal item follows (indicative only):</w:t>
      </w:r>
      <w:bookmarkEnd w:id="15"/>
    </w:p>
    <w:tbl>
      <w:tblPr>
        <w:tblW w:w="5000" w:type="pct"/>
        <w:tblCellMar>
          <w:left w:w="28" w:type="dxa"/>
          <w:right w:w="28" w:type="dxa"/>
        </w:tblCellMar>
        <w:tblLook w:val="04A0" w:firstRow="1" w:lastRow="0" w:firstColumn="1" w:lastColumn="0" w:noHBand="0" w:noVBand="1"/>
      </w:tblPr>
      <w:tblGrid>
        <w:gridCol w:w="3034"/>
        <w:gridCol w:w="977"/>
        <w:gridCol w:w="977"/>
        <w:gridCol w:w="758"/>
        <w:gridCol w:w="850"/>
        <w:gridCol w:w="2430"/>
      </w:tblGrid>
      <w:tr w:rsidR="00A45AAA" w:rsidRPr="00423AB1" w14:paraId="1ABE68BB" w14:textId="77777777">
        <w:trPr>
          <w:cantSplit/>
          <w:trHeight w:val="463"/>
        </w:trPr>
        <w:tc>
          <w:tcPr>
            <w:tcW w:w="1681" w:type="pct"/>
            <w:tcBorders>
              <w:top w:val="single" w:sz="4" w:space="0" w:color="auto"/>
              <w:left w:val="nil"/>
              <w:bottom w:val="single" w:sz="4" w:space="0" w:color="auto"/>
              <w:right w:val="nil"/>
            </w:tcBorders>
            <w:vAlign w:val="center"/>
            <w:hideMark/>
          </w:tcPr>
          <w:p w14:paraId="0DF6936B" w14:textId="77777777" w:rsidR="00A45AAA" w:rsidRPr="00423AB1" w:rsidRDefault="00CA0E70">
            <w:pPr>
              <w:keepNext/>
              <w:jc w:val="left"/>
              <w:rPr>
                <w:rFonts w:ascii="Arial Narrow" w:hAnsi="Arial Narrow"/>
                <w:b/>
                <w:sz w:val="20"/>
                <w:szCs w:val="20"/>
              </w:rPr>
            </w:pPr>
            <w:r w:rsidRPr="00423AB1">
              <w:rPr>
                <w:rFonts w:ascii="Arial Narrow" w:hAnsi="Arial Narrow"/>
                <w:b/>
                <w:sz w:val="20"/>
                <w:szCs w:val="20"/>
              </w:rPr>
              <w:t>MEDICINAL PRODUCT</w:t>
            </w:r>
          </w:p>
          <w:p w14:paraId="4782339B" w14:textId="77777777" w:rsidR="00A45AAA" w:rsidRPr="00423AB1" w:rsidRDefault="00CA0E70">
            <w:pPr>
              <w:keepNext/>
              <w:jc w:val="left"/>
              <w:rPr>
                <w:rFonts w:ascii="Arial Narrow" w:hAnsi="Arial Narrow"/>
                <w:b/>
                <w:sz w:val="20"/>
                <w:szCs w:val="20"/>
              </w:rPr>
            </w:pPr>
            <w:r w:rsidRPr="00423AB1">
              <w:rPr>
                <w:rFonts w:ascii="Arial Narrow" w:hAnsi="Arial Narrow"/>
                <w:b/>
                <w:sz w:val="20"/>
                <w:szCs w:val="20"/>
              </w:rPr>
              <w:t xml:space="preserve">  Medicinal Product Pack</w:t>
            </w:r>
          </w:p>
        </w:tc>
        <w:tc>
          <w:tcPr>
            <w:tcW w:w="541" w:type="pct"/>
            <w:tcBorders>
              <w:top w:val="single" w:sz="4" w:space="0" w:color="auto"/>
              <w:left w:val="nil"/>
              <w:bottom w:val="single" w:sz="4" w:space="0" w:color="auto"/>
              <w:right w:val="nil"/>
            </w:tcBorders>
            <w:vAlign w:val="center"/>
          </w:tcPr>
          <w:p w14:paraId="6902A2F0"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Maximum</w:t>
            </w:r>
          </w:p>
          <w:p w14:paraId="2531C507"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Quantity Packs</w:t>
            </w:r>
          </w:p>
        </w:tc>
        <w:tc>
          <w:tcPr>
            <w:tcW w:w="541" w:type="pct"/>
            <w:tcBorders>
              <w:top w:val="single" w:sz="4" w:space="0" w:color="auto"/>
              <w:left w:val="nil"/>
              <w:bottom w:val="single" w:sz="4" w:space="0" w:color="auto"/>
              <w:right w:val="nil"/>
            </w:tcBorders>
            <w:vAlign w:val="center"/>
            <w:hideMark/>
          </w:tcPr>
          <w:p w14:paraId="01607058"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Maximum</w:t>
            </w:r>
          </w:p>
          <w:p w14:paraId="6BC2886D"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Quantity Units</w:t>
            </w:r>
          </w:p>
        </w:tc>
        <w:tc>
          <w:tcPr>
            <w:tcW w:w="420" w:type="pct"/>
            <w:tcBorders>
              <w:top w:val="single" w:sz="4" w:space="0" w:color="auto"/>
              <w:left w:val="nil"/>
              <w:bottom w:val="single" w:sz="4" w:space="0" w:color="auto"/>
              <w:right w:val="nil"/>
            </w:tcBorders>
            <w:vAlign w:val="center"/>
            <w:hideMark/>
          </w:tcPr>
          <w:p w14:paraId="20F8C11A"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 of</w:t>
            </w:r>
          </w:p>
          <w:p w14:paraId="0214B912" w14:textId="77777777" w:rsidR="00A45AAA" w:rsidRPr="00423AB1" w:rsidRDefault="00CA0E70">
            <w:pPr>
              <w:keepNext/>
              <w:jc w:val="center"/>
              <w:rPr>
                <w:rFonts w:ascii="Arial Narrow" w:hAnsi="Arial Narrow"/>
                <w:b/>
                <w:sz w:val="20"/>
                <w:szCs w:val="20"/>
              </w:rPr>
            </w:pPr>
            <w:r w:rsidRPr="00423AB1">
              <w:rPr>
                <w:rFonts w:ascii="Arial Narrow" w:hAnsi="Arial Narrow"/>
                <w:b/>
                <w:sz w:val="20"/>
                <w:szCs w:val="20"/>
              </w:rPr>
              <w:t>repeats</w:t>
            </w:r>
          </w:p>
        </w:tc>
        <w:tc>
          <w:tcPr>
            <w:tcW w:w="471" w:type="pct"/>
            <w:tcBorders>
              <w:top w:val="single" w:sz="4" w:space="0" w:color="auto"/>
              <w:left w:val="nil"/>
              <w:bottom w:val="single" w:sz="4" w:space="0" w:color="auto"/>
              <w:right w:val="nil"/>
            </w:tcBorders>
            <w:vAlign w:val="center"/>
          </w:tcPr>
          <w:p w14:paraId="700CAAF9" w14:textId="0B6755DE" w:rsidR="00A45AAA" w:rsidRPr="00423AB1" w:rsidRDefault="00A45AAA">
            <w:pPr>
              <w:keepNext/>
              <w:jc w:val="center"/>
              <w:rPr>
                <w:rFonts w:ascii="Arial Narrow" w:hAnsi="Arial Narrow"/>
                <w:b/>
                <w:sz w:val="20"/>
                <w:szCs w:val="20"/>
              </w:rPr>
            </w:pPr>
          </w:p>
        </w:tc>
        <w:tc>
          <w:tcPr>
            <w:tcW w:w="1346" w:type="pct"/>
            <w:tcBorders>
              <w:top w:val="single" w:sz="4" w:space="0" w:color="auto"/>
              <w:left w:val="nil"/>
              <w:bottom w:val="single" w:sz="4" w:space="0" w:color="auto"/>
              <w:right w:val="nil"/>
            </w:tcBorders>
            <w:vAlign w:val="center"/>
            <w:hideMark/>
          </w:tcPr>
          <w:p w14:paraId="3107FE95" w14:textId="77777777" w:rsidR="00A45AAA" w:rsidRPr="00423AB1" w:rsidRDefault="00CA0E70">
            <w:pPr>
              <w:keepNext/>
              <w:jc w:val="center"/>
              <w:rPr>
                <w:rFonts w:ascii="Arial Narrow" w:hAnsi="Arial Narrow"/>
                <w:b/>
                <w:sz w:val="20"/>
              </w:rPr>
            </w:pPr>
            <w:r w:rsidRPr="00423AB1">
              <w:rPr>
                <w:rFonts w:ascii="Arial Narrow" w:hAnsi="Arial Narrow"/>
                <w:b/>
                <w:sz w:val="20"/>
              </w:rPr>
              <w:t>Proprietary Name and Manufacturer</w:t>
            </w:r>
          </w:p>
        </w:tc>
      </w:tr>
      <w:tr w:rsidR="00A45AAA" w:rsidRPr="00423AB1" w14:paraId="4B5E22F4" w14:textId="77777777">
        <w:trPr>
          <w:cantSplit/>
          <w:trHeight w:val="567"/>
        </w:trPr>
        <w:tc>
          <w:tcPr>
            <w:tcW w:w="1681" w:type="pct"/>
            <w:vAlign w:val="center"/>
            <w:hideMark/>
          </w:tcPr>
          <w:p w14:paraId="15C4962B" w14:textId="77777777" w:rsidR="00A45AAA" w:rsidRPr="00423AB1" w:rsidRDefault="00CA0E70">
            <w:pPr>
              <w:pStyle w:val="TableText"/>
              <w:rPr>
                <w:caps/>
                <w:szCs w:val="20"/>
              </w:rPr>
            </w:pPr>
            <w:r w:rsidRPr="00423AB1">
              <w:rPr>
                <w:caps/>
                <w:szCs w:val="20"/>
              </w:rPr>
              <w:t>Midazolam maleate</w:t>
            </w:r>
          </w:p>
          <w:p w14:paraId="31C1A6FF" w14:textId="77777777" w:rsidR="00A45AAA" w:rsidRPr="00423AB1" w:rsidRDefault="00CA0E70">
            <w:pPr>
              <w:pStyle w:val="TableText"/>
              <w:rPr>
                <w:szCs w:val="20"/>
              </w:rPr>
            </w:pPr>
            <w:r w:rsidRPr="00423AB1">
              <w:rPr>
                <w:rFonts w:cstheme="minorHAnsi"/>
                <w:szCs w:val="20"/>
              </w:rPr>
              <w:t xml:space="preserve">  Pre-filled oral syringe</w:t>
            </w:r>
            <w:r w:rsidRPr="00423AB1">
              <w:rPr>
                <w:szCs w:val="20"/>
              </w:rPr>
              <w:t xml:space="preserve"> </w:t>
            </w:r>
          </w:p>
          <w:p w14:paraId="6D304107" w14:textId="77777777" w:rsidR="00A45AAA" w:rsidRPr="00423AB1" w:rsidRDefault="00CA0E70">
            <w:pPr>
              <w:pStyle w:val="TableText"/>
              <w:rPr>
                <w:szCs w:val="20"/>
              </w:rPr>
            </w:pPr>
            <w:r w:rsidRPr="00423AB1">
              <w:rPr>
                <w:szCs w:val="20"/>
              </w:rPr>
              <w:t xml:space="preserve">    2.5 mg in 0.25 mL solution</w:t>
            </w:r>
          </w:p>
          <w:p w14:paraId="6F3B92D1" w14:textId="77777777" w:rsidR="00A45AAA" w:rsidRPr="00423AB1" w:rsidRDefault="00CA0E70">
            <w:pPr>
              <w:pStyle w:val="TableText"/>
              <w:rPr>
                <w:szCs w:val="20"/>
              </w:rPr>
            </w:pPr>
            <w:r w:rsidRPr="00423AB1">
              <w:rPr>
                <w:szCs w:val="20"/>
              </w:rPr>
              <w:t xml:space="preserve">    5 mg in 0.5 mL solution</w:t>
            </w:r>
          </w:p>
          <w:p w14:paraId="5B7C3DB5" w14:textId="77777777" w:rsidR="00A45AAA" w:rsidRPr="00423AB1" w:rsidRDefault="00CA0E70">
            <w:pPr>
              <w:pStyle w:val="TableText"/>
              <w:rPr>
                <w:szCs w:val="20"/>
              </w:rPr>
            </w:pPr>
            <w:r w:rsidRPr="00423AB1">
              <w:rPr>
                <w:szCs w:val="20"/>
              </w:rPr>
              <w:t xml:space="preserve">    7.5 mg in 0.75 mL solution</w:t>
            </w:r>
          </w:p>
          <w:p w14:paraId="4858243E" w14:textId="77777777" w:rsidR="00A45AAA" w:rsidRPr="00423AB1" w:rsidRDefault="00CA0E70">
            <w:pPr>
              <w:keepNext/>
              <w:jc w:val="left"/>
              <w:rPr>
                <w:rFonts w:ascii="Arial Narrow" w:hAnsi="Arial Narrow"/>
                <w:sz w:val="20"/>
                <w:szCs w:val="20"/>
              </w:rPr>
            </w:pPr>
            <w:r w:rsidRPr="00423AB1">
              <w:rPr>
                <w:rFonts w:ascii="Arial Narrow" w:hAnsi="Arial Narrow"/>
                <w:sz w:val="20"/>
                <w:szCs w:val="20"/>
              </w:rPr>
              <w:t xml:space="preserve">    10 mg in 1.0 mL solution</w:t>
            </w:r>
          </w:p>
        </w:tc>
        <w:tc>
          <w:tcPr>
            <w:tcW w:w="541" w:type="pct"/>
            <w:vAlign w:val="center"/>
          </w:tcPr>
          <w:p w14:paraId="7873300B" w14:textId="77777777" w:rsidR="00A45AAA" w:rsidRPr="00423AB1" w:rsidRDefault="00A45AAA">
            <w:pPr>
              <w:pStyle w:val="TableText"/>
              <w:jc w:val="center"/>
              <w:rPr>
                <w:szCs w:val="20"/>
              </w:rPr>
            </w:pPr>
          </w:p>
          <w:p w14:paraId="760707CF" w14:textId="77777777" w:rsidR="00A45AAA" w:rsidRPr="00423AB1" w:rsidRDefault="00A45AAA">
            <w:pPr>
              <w:pStyle w:val="TableText"/>
              <w:jc w:val="center"/>
              <w:rPr>
                <w:szCs w:val="20"/>
              </w:rPr>
            </w:pPr>
          </w:p>
          <w:p w14:paraId="06C38D1C" w14:textId="77777777" w:rsidR="00A45AAA" w:rsidRPr="00423AB1" w:rsidRDefault="00CA0E70">
            <w:pPr>
              <w:pStyle w:val="TableText"/>
              <w:jc w:val="center"/>
              <w:rPr>
                <w:szCs w:val="20"/>
              </w:rPr>
            </w:pPr>
            <w:r w:rsidRPr="00423AB1">
              <w:rPr>
                <w:szCs w:val="20"/>
              </w:rPr>
              <w:t>2</w:t>
            </w:r>
          </w:p>
          <w:p w14:paraId="170916DC" w14:textId="77777777" w:rsidR="00A45AAA" w:rsidRPr="00423AB1" w:rsidRDefault="00CA0E70">
            <w:pPr>
              <w:pStyle w:val="TableText"/>
              <w:jc w:val="center"/>
              <w:rPr>
                <w:szCs w:val="20"/>
              </w:rPr>
            </w:pPr>
            <w:r w:rsidRPr="00423AB1">
              <w:rPr>
                <w:szCs w:val="20"/>
              </w:rPr>
              <w:t>2</w:t>
            </w:r>
          </w:p>
          <w:p w14:paraId="52BEA56D" w14:textId="77777777" w:rsidR="00A45AAA" w:rsidRPr="00423AB1" w:rsidRDefault="00CA0E70">
            <w:pPr>
              <w:pStyle w:val="TableText"/>
              <w:jc w:val="center"/>
              <w:rPr>
                <w:szCs w:val="20"/>
              </w:rPr>
            </w:pPr>
            <w:r w:rsidRPr="00423AB1">
              <w:rPr>
                <w:szCs w:val="20"/>
              </w:rPr>
              <w:t>2</w:t>
            </w:r>
          </w:p>
          <w:p w14:paraId="76DD2694" w14:textId="77777777" w:rsidR="00A45AAA" w:rsidRPr="00423AB1" w:rsidRDefault="00CA0E70">
            <w:pPr>
              <w:pStyle w:val="TableText"/>
              <w:jc w:val="center"/>
              <w:rPr>
                <w:szCs w:val="20"/>
              </w:rPr>
            </w:pPr>
            <w:r w:rsidRPr="00423AB1">
              <w:rPr>
                <w:szCs w:val="20"/>
              </w:rPr>
              <w:t>2</w:t>
            </w:r>
          </w:p>
        </w:tc>
        <w:tc>
          <w:tcPr>
            <w:tcW w:w="541" w:type="pct"/>
            <w:vAlign w:val="center"/>
          </w:tcPr>
          <w:p w14:paraId="1D1DEFC2" w14:textId="77777777" w:rsidR="00A45AAA" w:rsidRPr="00423AB1" w:rsidRDefault="00A45AAA">
            <w:pPr>
              <w:pStyle w:val="TableText"/>
              <w:jc w:val="center"/>
              <w:rPr>
                <w:szCs w:val="20"/>
              </w:rPr>
            </w:pPr>
          </w:p>
          <w:p w14:paraId="20839FD9" w14:textId="77777777" w:rsidR="00A45AAA" w:rsidRPr="00423AB1" w:rsidRDefault="00A45AAA">
            <w:pPr>
              <w:pStyle w:val="TableText"/>
              <w:jc w:val="center"/>
              <w:rPr>
                <w:szCs w:val="20"/>
              </w:rPr>
            </w:pPr>
          </w:p>
          <w:p w14:paraId="74980E69" w14:textId="77777777" w:rsidR="00A45AAA" w:rsidRPr="00423AB1" w:rsidRDefault="00CA0E70">
            <w:pPr>
              <w:pStyle w:val="TableText"/>
              <w:jc w:val="center"/>
              <w:rPr>
                <w:szCs w:val="20"/>
              </w:rPr>
            </w:pPr>
            <w:r w:rsidRPr="00423AB1">
              <w:rPr>
                <w:szCs w:val="20"/>
              </w:rPr>
              <w:t>2</w:t>
            </w:r>
          </w:p>
          <w:p w14:paraId="086DD666" w14:textId="77777777" w:rsidR="00A45AAA" w:rsidRPr="00423AB1" w:rsidRDefault="00CA0E70">
            <w:pPr>
              <w:pStyle w:val="TableText"/>
              <w:jc w:val="center"/>
              <w:rPr>
                <w:szCs w:val="20"/>
              </w:rPr>
            </w:pPr>
            <w:r w:rsidRPr="00423AB1">
              <w:rPr>
                <w:szCs w:val="20"/>
              </w:rPr>
              <w:t>2</w:t>
            </w:r>
          </w:p>
          <w:p w14:paraId="78C6AB18" w14:textId="77777777" w:rsidR="00A45AAA" w:rsidRPr="00423AB1" w:rsidRDefault="00CA0E70">
            <w:pPr>
              <w:pStyle w:val="TableText"/>
              <w:jc w:val="center"/>
              <w:rPr>
                <w:szCs w:val="20"/>
              </w:rPr>
            </w:pPr>
            <w:r w:rsidRPr="00423AB1">
              <w:rPr>
                <w:szCs w:val="20"/>
              </w:rPr>
              <w:t>2</w:t>
            </w:r>
          </w:p>
          <w:p w14:paraId="789E9FB7" w14:textId="77777777" w:rsidR="00A45AAA" w:rsidRPr="00423AB1" w:rsidRDefault="00CA0E70">
            <w:pPr>
              <w:keepNext/>
              <w:jc w:val="center"/>
              <w:rPr>
                <w:rFonts w:ascii="Arial Narrow" w:hAnsi="Arial Narrow"/>
                <w:sz w:val="20"/>
                <w:szCs w:val="20"/>
              </w:rPr>
            </w:pPr>
            <w:r w:rsidRPr="00423AB1">
              <w:rPr>
                <w:rFonts w:ascii="Arial Narrow" w:hAnsi="Arial Narrow"/>
                <w:sz w:val="20"/>
                <w:szCs w:val="20"/>
              </w:rPr>
              <w:t>2</w:t>
            </w:r>
          </w:p>
        </w:tc>
        <w:tc>
          <w:tcPr>
            <w:tcW w:w="420" w:type="pct"/>
            <w:vAlign w:val="center"/>
          </w:tcPr>
          <w:p w14:paraId="7862342D" w14:textId="77777777" w:rsidR="00A45AAA" w:rsidRPr="00423AB1" w:rsidRDefault="00A45AAA">
            <w:pPr>
              <w:pStyle w:val="TableText"/>
              <w:jc w:val="center"/>
              <w:rPr>
                <w:szCs w:val="20"/>
              </w:rPr>
            </w:pPr>
          </w:p>
          <w:p w14:paraId="6A78968F" w14:textId="77777777" w:rsidR="00A45AAA" w:rsidRPr="00423AB1" w:rsidRDefault="00A45AAA">
            <w:pPr>
              <w:pStyle w:val="TableText"/>
              <w:jc w:val="center"/>
              <w:rPr>
                <w:szCs w:val="20"/>
              </w:rPr>
            </w:pPr>
          </w:p>
          <w:p w14:paraId="2F34E1AA" w14:textId="57C47207" w:rsidR="00A45AAA" w:rsidRPr="00423AB1" w:rsidRDefault="00E5098B">
            <w:pPr>
              <w:pStyle w:val="TableText"/>
              <w:jc w:val="center"/>
              <w:rPr>
                <w:szCs w:val="20"/>
              </w:rPr>
            </w:pPr>
            <w:r w:rsidRPr="00423AB1">
              <w:rPr>
                <w:szCs w:val="20"/>
              </w:rPr>
              <w:t>2</w:t>
            </w:r>
          </w:p>
          <w:p w14:paraId="1AC1F7F3" w14:textId="7E8E32F3" w:rsidR="00A45AAA" w:rsidRPr="00423AB1" w:rsidRDefault="00E5098B">
            <w:pPr>
              <w:pStyle w:val="TableText"/>
              <w:jc w:val="center"/>
              <w:rPr>
                <w:szCs w:val="20"/>
              </w:rPr>
            </w:pPr>
            <w:r w:rsidRPr="00423AB1">
              <w:rPr>
                <w:szCs w:val="20"/>
              </w:rPr>
              <w:t>2</w:t>
            </w:r>
          </w:p>
          <w:p w14:paraId="1E51D9CE" w14:textId="7A944AE0" w:rsidR="00A45AAA" w:rsidRPr="00423AB1" w:rsidRDefault="00E5098B">
            <w:pPr>
              <w:pStyle w:val="TableText"/>
              <w:jc w:val="center"/>
              <w:rPr>
                <w:szCs w:val="20"/>
              </w:rPr>
            </w:pPr>
            <w:r w:rsidRPr="00423AB1">
              <w:rPr>
                <w:szCs w:val="20"/>
              </w:rPr>
              <w:t>2</w:t>
            </w:r>
          </w:p>
          <w:p w14:paraId="451D73F9" w14:textId="52A3F219" w:rsidR="00A45AAA" w:rsidRPr="00423AB1" w:rsidRDefault="00E5098B">
            <w:pPr>
              <w:keepNext/>
              <w:jc w:val="center"/>
              <w:rPr>
                <w:rFonts w:ascii="Arial Narrow" w:hAnsi="Arial Narrow"/>
                <w:sz w:val="20"/>
                <w:szCs w:val="20"/>
              </w:rPr>
            </w:pPr>
            <w:r w:rsidRPr="00423AB1">
              <w:rPr>
                <w:rFonts w:ascii="Arial Narrow" w:hAnsi="Arial Narrow"/>
                <w:sz w:val="20"/>
                <w:szCs w:val="20"/>
              </w:rPr>
              <w:t>2</w:t>
            </w:r>
          </w:p>
        </w:tc>
        <w:tc>
          <w:tcPr>
            <w:tcW w:w="471" w:type="pct"/>
            <w:vAlign w:val="center"/>
          </w:tcPr>
          <w:p w14:paraId="7CE5F928" w14:textId="1655E9C3" w:rsidR="00A45AAA" w:rsidRPr="00423AB1" w:rsidRDefault="00A45AAA">
            <w:pPr>
              <w:pStyle w:val="TableText"/>
              <w:jc w:val="center"/>
              <w:rPr>
                <w:szCs w:val="20"/>
                <w:highlight w:val="yellow"/>
              </w:rPr>
            </w:pPr>
          </w:p>
        </w:tc>
        <w:tc>
          <w:tcPr>
            <w:tcW w:w="1346" w:type="pct"/>
            <w:vAlign w:val="center"/>
            <w:hideMark/>
          </w:tcPr>
          <w:p w14:paraId="1D947EFA" w14:textId="77777777" w:rsidR="00A45AAA" w:rsidRPr="00423AB1" w:rsidRDefault="00CA0E70">
            <w:pPr>
              <w:pStyle w:val="TableText"/>
              <w:jc w:val="center"/>
              <w:rPr>
                <w:szCs w:val="20"/>
              </w:rPr>
            </w:pPr>
            <w:r w:rsidRPr="00423AB1">
              <w:rPr>
                <w:szCs w:val="20"/>
              </w:rPr>
              <w:t>Zyamis</w:t>
            </w:r>
            <w:r w:rsidRPr="00423AB1">
              <w:rPr>
                <w:szCs w:val="20"/>
                <w:vertAlign w:val="superscript"/>
              </w:rPr>
              <w:t>®</w:t>
            </w:r>
          </w:p>
          <w:p w14:paraId="64D7F1A5" w14:textId="77777777" w:rsidR="00A45AAA" w:rsidRPr="00423AB1" w:rsidRDefault="00CA0E70">
            <w:pPr>
              <w:keepNext/>
              <w:jc w:val="center"/>
              <w:rPr>
                <w:rFonts w:ascii="Arial Narrow" w:hAnsi="Arial Narrow"/>
                <w:sz w:val="20"/>
                <w:szCs w:val="20"/>
              </w:rPr>
            </w:pPr>
            <w:r w:rsidRPr="00423AB1">
              <w:rPr>
                <w:rFonts w:ascii="Arial Narrow" w:hAnsi="Arial Narrow"/>
                <w:sz w:val="20"/>
                <w:szCs w:val="20"/>
              </w:rPr>
              <w:t>Clinect Pty Ltd</w:t>
            </w:r>
          </w:p>
        </w:tc>
      </w:tr>
    </w:tbl>
    <w:p w14:paraId="756FC693" w14:textId="77777777" w:rsidR="00A45AAA" w:rsidRPr="00423AB1" w:rsidRDefault="00A45AAA">
      <w:pPr>
        <w:rPr>
          <w:rFonts w:cs="Arial"/>
        </w:rPr>
      </w:pPr>
    </w:p>
    <w:p w14:paraId="5C21F0BC" w14:textId="77777777" w:rsidR="00A45AAA" w:rsidRPr="00423AB1" w:rsidRDefault="00CA0E70">
      <w:pPr>
        <w:rPr>
          <w:rFonts w:cs="Arial"/>
          <w:b/>
          <w:bCs/>
        </w:rPr>
      </w:pPr>
      <w:r w:rsidRPr="00423AB1">
        <w:rPr>
          <w:rFonts w:cs="Arial"/>
          <w:b/>
          <w:bCs/>
        </w:rPr>
        <w:t>General Schedule</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
        <w:gridCol w:w="11"/>
        <w:gridCol w:w="8824"/>
      </w:tblGrid>
      <w:tr w:rsidR="00A45AAA" w:rsidRPr="00423AB1" w14:paraId="049BAF6D" w14:textId="77777777">
        <w:tc>
          <w:tcPr>
            <w:tcW w:w="90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1D358A" w14:textId="77777777" w:rsidR="00A45AAA" w:rsidRPr="00423AB1" w:rsidRDefault="00CA0E70">
            <w:pPr>
              <w:rPr>
                <w:rFonts w:ascii="Arial Narrow" w:hAnsi="Arial Narrow"/>
                <w:b/>
                <w:sz w:val="20"/>
                <w:szCs w:val="20"/>
              </w:rPr>
            </w:pPr>
            <w:r w:rsidRPr="00423AB1">
              <w:rPr>
                <w:rFonts w:ascii="Arial Narrow" w:hAnsi="Arial Narrow"/>
                <w:b/>
                <w:sz w:val="20"/>
                <w:szCs w:val="20"/>
              </w:rPr>
              <w:t xml:space="preserve">Restriction Summary [new] / Treatment of Concept: [new] </w:t>
            </w:r>
          </w:p>
        </w:tc>
      </w:tr>
      <w:tr w:rsidR="00A45AAA" w:rsidRPr="00423AB1" w14:paraId="0ECEDB53"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A5963A"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8120A9" w14:textId="77777777" w:rsidR="00A45AAA" w:rsidRPr="00423AB1" w:rsidRDefault="00CA0E70">
            <w:pPr>
              <w:rPr>
                <w:rFonts w:ascii="Arial Narrow" w:hAnsi="Arial Narrow"/>
                <w:sz w:val="20"/>
                <w:szCs w:val="20"/>
              </w:rPr>
            </w:pPr>
            <w:r w:rsidRPr="00423AB1">
              <w:rPr>
                <w:rFonts w:ascii="Arial Narrow" w:hAnsi="Arial Narrow"/>
                <w:b/>
                <w:sz w:val="20"/>
                <w:szCs w:val="20"/>
              </w:rPr>
              <w:t xml:space="preserve">Category / Program: </w:t>
            </w:r>
            <w:r w:rsidRPr="00423AB1">
              <w:rPr>
                <w:rFonts w:ascii="Arial Narrow" w:hAnsi="Arial Narrow"/>
                <w:sz w:val="20"/>
                <w:szCs w:val="20"/>
              </w:rPr>
              <w:t xml:space="preserve">GENERAL – General Schedule (Code GE) </w:t>
            </w:r>
          </w:p>
        </w:tc>
      </w:tr>
      <w:tr w:rsidR="00A45AAA" w:rsidRPr="00423AB1" w14:paraId="150D03E5" w14:textId="77777777" w:rsidTr="00866EB2">
        <w:tc>
          <w:tcPr>
            <w:tcW w:w="236" w:type="dxa"/>
            <w:gridSpan w:val="2"/>
            <w:tcBorders>
              <w:top w:val="single" w:sz="4" w:space="0" w:color="auto"/>
              <w:left w:val="single" w:sz="4" w:space="0" w:color="auto"/>
              <w:bottom w:val="single" w:sz="4" w:space="0" w:color="auto"/>
              <w:right w:val="single" w:sz="4" w:space="0" w:color="auto"/>
            </w:tcBorders>
            <w:vAlign w:val="center"/>
            <w:hideMark/>
          </w:tcPr>
          <w:p w14:paraId="30C0B028" w14:textId="77777777" w:rsidR="00A45AAA" w:rsidRPr="00423AB1" w:rsidRDefault="00A45AAA">
            <w:pPr>
              <w:jc w:val="left"/>
              <w:rPr>
                <w:rFonts w:ascii="Arial Narrow" w:hAnsi="Arial Narrow" w:cs="Arial"/>
                <w:sz w:val="20"/>
                <w:szCs w:val="20"/>
              </w:rPr>
            </w:pPr>
          </w:p>
        </w:tc>
        <w:tc>
          <w:tcPr>
            <w:tcW w:w="88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32C06D" w14:textId="77777777" w:rsidR="00A45AAA" w:rsidRPr="00423AB1" w:rsidRDefault="00CA0E70">
            <w:pPr>
              <w:rPr>
                <w:rFonts w:ascii="Arial Narrow" w:eastAsia="Calibri" w:hAnsi="Arial Narrow"/>
                <w:sz w:val="20"/>
                <w:szCs w:val="20"/>
              </w:rPr>
            </w:pPr>
            <w:r w:rsidRPr="00423AB1">
              <w:rPr>
                <w:rFonts w:ascii="Arial Narrow" w:hAnsi="Arial Narrow"/>
                <w:b/>
                <w:sz w:val="20"/>
                <w:szCs w:val="20"/>
              </w:rPr>
              <w:t xml:space="preserve">Restriction type: </w:t>
            </w:r>
            <w:r w:rsidRPr="00423AB1">
              <w:rPr>
                <w:rFonts w:ascii="Arial Narrow" w:eastAsia="Calibri" w:hAnsi="Arial Narrow"/>
                <w:sz w:val="20"/>
                <w:szCs w:val="20"/>
              </w:rPr>
              <w:fldChar w:fldCharType="begin" w:fldLock="1">
                <w:ffData>
                  <w:name w:val="Check3"/>
                  <w:enabled/>
                  <w:calcOnExit w:val="0"/>
                  <w:checkBox>
                    <w:sizeAuto/>
                    <w:default w:val="1"/>
                  </w:checkBox>
                </w:ffData>
              </w:fldChar>
            </w:r>
            <w:r w:rsidRPr="00423AB1">
              <w:rPr>
                <w:rFonts w:ascii="Arial Narrow" w:eastAsia="Calibri" w:hAnsi="Arial Narrow"/>
                <w:sz w:val="20"/>
                <w:szCs w:val="20"/>
              </w:rPr>
              <w:instrText xml:space="preserve"> FORMCHECKBOX </w:instrText>
            </w:r>
            <w:r w:rsidR="00714139">
              <w:rPr>
                <w:rFonts w:ascii="Arial Narrow" w:eastAsia="Calibri" w:hAnsi="Arial Narrow"/>
                <w:sz w:val="20"/>
                <w:szCs w:val="20"/>
              </w:rPr>
            </w:r>
            <w:r w:rsidR="00714139">
              <w:rPr>
                <w:rFonts w:ascii="Arial Narrow" w:eastAsia="Calibri" w:hAnsi="Arial Narrow"/>
                <w:sz w:val="20"/>
                <w:szCs w:val="20"/>
              </w:rPr>
              <w:fldChar w:fldCharType="separate"/>
            </w:r>
            <w:r w:rsidRPr="00423AB1">
              <w:rPr>
                <w:rFonts w:ascii="Arial Narrow" w:eastAsia="Calibri" w:hAnsi="Arial Narrow"/>
                <w:sz w:val="20"/>
                <w:szCs w:val="20"/>
              </w:rPr>
              <w:fldChar w:fldCharType="end"/>
            </w:r>
            <w:r w:rsidRPr="00423AB1">
              <w:rPr>
                <w:rFonts w:ascii="Arial Narrow" w:eastAsia="Calibri" w:hAnsi="Arial Narrow"/>
                <w:sz w:val="20"/>
                <w:szCs w:val="20"/>
              </w:rPr>
              <w:t xml:space="preserve">Authority Required (telephone/online PBS Authorities system) </w:t>
            </w:r>
          </w:p>
        </w:tc>
      </w:tr>
      <w:tr w:rsidR="00A45AAA" w:rsidRPr="00423AB1" w14:paraId="782EF024"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5B2A0E"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6927F6" w14:textId="77777777" w:rsidR="00A45AAA" w:rsidRPr="00423AB1" w:rsidRDefault="00CA0E70">
            <w:pPr>
              <w:rPr>
                <w:rFonts w:ascii="Arial Narrow" w:hAnsi="Arial Narrow"/>
                <w:b/>
                <w:bCs/>
                <w:strike/>
                <w:sz w:val="20"/>
                <w:szCs w:val="20"/>
              </w:rPr>
            </w:pPr>
            <w:r w:rsidRPr="00423AB1">
              <w:rPr>
                <w:rFonts w:ascii="Arial Narrow" w:hAnsi="Arial Narrow"/>
                <w:b/>
                <w:bCs/>
                <w:strike/>
                <w:sz w:val="20"/>
                <w:szCs w:val="20"/>
              </w:rPr>
              <w:t xml:space="preserve">Condition: </w:t>
            </w:r>
            <w:r w:rsidRPr="00423AB1">
              <w:rPr>
                <w:rFonts w:ascii="Arial Narrow" w:hAnsi="Arial Narrow"/>
                <w:bCs/>
                <w:strike/>
                <w:sz w:val="20"/>
                <w:szCs w:val="20"/>
              </w:rPr>
              <w:t>Epilepsy</w:t>
            </w:r>
          </w:p>
        </w:tc>
      </w:tr>
      <w:tr w:rsidR="00A45AAA" w:rsidRPr="00423AB1" w14:paraId="22F2545A"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BF84DF" w14:textId="77777777" w:rsidR="00A45AAA" w:rsidRPr="00423AB1" w:rsidRDefault="00A45AAA">
            <w:pPr>
              <w:rPr>
                <w:rFonts w:ascii="Arial Narrow" w:hAnsi="Arial Narrow"/>
                <w:b/>
                <w:bCs/>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593927" w14:textId="77777777" w:rsidR="00A45AAA" w:rsidRPr="00423AB1" w:rsidRDefault="00CA0E70">
            <w:pPr>
              <w:rPr>
                <w:rFonts w:ascii="Arial Narrow" w:hAnsi="Arial Narrow" w:cs="Arial"/>
                <w:sz w:val="20"/>
                <w:szCs w:val="20"/>
              </w:rPr>
            </w:pPr>
            <w:r w:rsidRPr="00423AB1">
              <w:rPr>
                <w:rFonts w:ascii="Arial Narrow" w:hAnsi="Arial Narrow"/>
                <w:b/>
                <w:bCs/>
                <w:sz w:val="20"/>
                <w:szCs w:val="20"/>
              </w:rPr>
              <w:t>Indication:</w:t>
            </w:r>
            <w:r w:rsidRPr="00423AB1">
              <w:rPr>
                <w:rFonts w:ascii="Arial Narrow" w:hAnsi="Arial Narrow"/>
                <w:sz w:val="20"/>
                <w:szCs w:val="20"/>
              </w:rPr>
              <w:t xml:space="preserve"> Generalised Convulsive Status Epilepticus</w:t>
            </w:r>
          </w:p>
        </w:tc>
      </w:tr>
      <w:tr w:rsidR="00A45AAA" w:rsidRPr="00423AB1" w14:paraId="6E0BD0FB"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7ABA73"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4FB627" w14:textId="77777777" w:rsidR="00A45AAA" w:rsidRPr="00423AB1" w:rsidRDefault="00CA0E70">
            <w:pPr>
              <w:rPr>
                <w:rFonts w:ascii="Arial Narrow" w:hAnsi="Arial Narrow"/>
                <w:sz w:val="20"/>
                <w:szCs w:val="20"/>
              </w:rPr>
            </w:pPr>
            <w:r w:rsidRPr="00423AB1">
              <w:rPr>
                <w:rFonts w:ascii="Arial Narrow" w:hAnsi="Arial Narrow"/>
                <w:b/>
                <w:bCs/>
                <w:sz w:val="20"/>
                <w:szCs w:val="20"/>
              </w:rPr>
              <w:t>Treatment Phase:</w:t>
            </w:r>
            <w:r w:rsidRPr="00423AB1">
              <w:rPr>
                <w:rFonts w:ascii="Arial Narrow" w:hAnsi="Arial Narrow"/>
                <w:sz w:val="20"/>
                <w:szCs w:val="20"/>
              </w:rPr>
              <w:t xml:space="preserve"> Initial treatment </w:t>
            </w:r>
          </w:p>
        </w:tc>
      </w:tr>
      <w:tr w:rsidR="00A45AAA" w:rsidRPr="00423AB1" w14:paraId="6B72CE25"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5D0CB7"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BDB919" w14:textId="77777777" w:rsidR="00A45AAA" w:rsidRPr="00423AB1" w:rsidRDefault="00CA0E70">
            <w:pPr>
              <w:rPr>
                <w:rFonts w:ascii="Arial Narrow" w:hAnsi="Arial Narrow"/>
                <w:b/>
                <w:bCs/>
                <w:sz w:val="20"/>
                <w:szCs w:val="20"/>
              </w:rPr>
            </w:pPr>
            <w:r w:rsidRPr="00423AB1">
              <w:rPr>
                <w:rFonts w:ascii="Arial Narrow" w:hAnsi="Arial Narrow"/>
                <w:b/>
                <w:sz w:val="20"/>
                <w:szCs w:val="20"/>
              </w:rPr>
              <w:t xml:space="preserve">Prescriber type: </w:t>
            </w:r>
            <w:r w:rsidRPr="00423AB1">
              <w:rPr>
                <w:rFonts w:ascii="Arial Narrow" w:hAnsi="Arial Narrow"/>
                <w:sz w:val="20"/>
                <w:szCs w:val="20"/>
              </w:rPr>
              <w:fldChar w:fldCharType="begin" w:fldLock="1">
                <w:ffData>
                  <w:name w:val=""/>
                  <w:enabled/>
                  <w:calcOnExit w:val="0"/>
                  <w:checkBox>
                    <w:sizeAuto/>
                    <w:default w:val="1"/>
                  </w:checkBox>
                </w:ffData>
              </w:fldChar>
            </w:r>
            <w:r w:rsidRPr="00423AB1">
              <w:rPr>
                <w:rFonts w:ascii="Arial Narrow" w:hAnsi="Arial Narrow"/>
                <w:sz w:val="20"/>
                <w:szCs w:val="20"/>
              </w:rPr>
              <w:instrText xml:space="preserve"> FORMCHECKBOX </w:instrText>
            </w:r>
            <w:r w:rsidR="00714139">
              <w:rPr>
                <w:rFonts w:ascii="Arial Narrow" w:hAnsi="Arial Narrow"/>
                <w:sz w:val="20"/>
                <w:szCs w:val="20"/>
              </w:rPr>
            </w:r>
            <w:r w:rsidR="00714139">
              <w:rPr>
                <w:rFonts w:ascii="Arial Narrow" w:hAnsi="Arial Narrow"/>
                <w:sz w:val="20"/>
                <w:szCs w:val="20"/>
              </w:rPr>
              <w:fldChar w:fldCharType="separate"/>
            </w:r>
            <w:r w:rsidRPr="00423AB1">
              <w:rPr>
                <w:rFonts w:ascii="Arial Narrow" w:hAnsi="Arial Narrow"/>
                <w:sz w:val="20"/>
                <w:szCs w:val="20"/>
              </w:rPr>
              <w:fldChar w:fldCharType="end"/>
            </w:r>
            <w:r w:rsidRPr="00423AB1">
              <w:rPr>
                <w:rFonts w:ascii="Arial Narrow" w:hAnsi="Arial Narrow"/>
                <w:sz w:val="20"/>
                <w:szCs w:val="20"/>
              </w:rPr>
              <w:t xml:space="preserve">Medical Practitioners </w:t>
            </w:r>
          </w:p>
        </w:tc>
      </w:tr>
      <w:tr w:rsidR="00A45AAA" w:rsidRPr="00423AB1" w14:paraId="73B771B0"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5B4805"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6B4EA" w14:textId="77777777" w:rsidR="00A45AAA" w:rsidRPr="00423AB1" w:rsidRDefault="00CA0E70">
            <w:pPr>
              <w:rPr>
                <w:rFonts w:ascii="Arial Narrow" w:hAnsi="Arial Narrow"/>
                <w:b/>
                <w:sz w:val="20"/>
                <w:szCs w:val="20"/>
              </w:rPr>
            </w:pPr>
            <w:r w:rsidRPr="00423AB1">
              <w:rPr>
                <w:rFonts w:ascii="Arial Narrow" w:hAnsi="Arial Narrow"/>
                <w:b/>
                <w:bCs/>
                <w:sz w:val="20"/>
                <w:szCs w:val="20"/>
              </w:rPr>
              <w:t>Clinical criteria:</w:t>
            </w:r>
          </w:p>
        </w:tc>
      </w:tr>
      <w:tr w:rsidR="00A45AAA" w:rsidRPr="00423AB1" w14:paraId="74D6DBFE"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91505E"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5017C" w14:textId="77777777" w:rsidR="00A45AAA" w:rsidRPr="00423AB1" w:rsidRDefault="00CA0E70">
            <w:pPr>
              <w:rPr>
                <w:rFonts w:ascii="Arial Narrow" w:hAnsi="Arial Narrow"/>
                <w:b/>
                <w:sz w:val="20"/>
                <w:szCs w:val="20"/>
              </w:rPr>
            </w:pPr>
            <w:r w:rsidRPr="00423AB1">
              <w:rPr>
                <w:rFonts w:ascii="Arial Narrow" w:hAnsi="Arial Narrow"/>
                <w:sz w:val="20"/>
                <w:szCs w:val="20"/>
              </w:rPr>
              <w:t xml:space="preserve">Patient must have been assessed to be at significant risk of status epilepticus </w:t>
            </w:r>
          </w:p>
        </w:tc>
      </w:tr>
      <w:tr w:rsidR="00A45AAA" w:rsidRPr="00423AB1" w14:paraId="62DBCA93"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C29954"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8127AC" w14:textId="77777777" w:rsidR="00A45AAA" w:rsidRPr="00423AB1" w:rsidRDefault="00CA0E70">
            <w:pPr>
              <w:rPr>
                <w:rFonts w:ascii="Arial Narrow" w:hAnsi="Arial Narrow"/>
                <w:strike/>
                <w:sz w:val="20"/>
                <w:szCs w:val="20"/>
              </w:rPr>
            </w:pPr>
            <w:r w:rsidRPr="00423AB1">
              <w:rPr>
                <w:rFonts w:ascii="Arial Narrow" w:hAnsi="Arial Narrow"/>
                <w:b/>
                <w:bCs/>
                <w:strike/>
                <w:sz w:val="20"/>
                <w:szCs w:val="20"/>
              </w:rPr>
              <w:t>AND</w:t>
            </w:r>
          </w:p>
        </w:tc>
      </w:tr>
      <w:tr w:rsidR="00A45AAA" w:rsidRPr="00423AB1" w14:paraId="53BEEA31"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F7421F" w14:textId="77777777" w:rsidR="00A45AAA" w:rsidRPr="00423AB1" w:rsidRDefault="00A45AAA">
            <w:pPr>
              <w:jc w:val="center"/>
              <w:rPr>
                <w:rFonts w:ascii="Arial Narrow" w:hAnsi="Arial Narrow"/>
                <w:strike/>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05523" w14:textId="77777777" w:rsidR="00A45AAA" w:rsidRPr="00423AB1" w:rsidRDefault="00CA0E70">
            <w:pPr>
              <w:rPr>
                <w:rFonts w:ascii="Arial Narrow" w:hAnsi="Arial Narrow"/>
                <w:i/>
                <w:iCs/>
                <w:strike/>
                <w:sz w:val="20"/>
                <w:szCs w:val="20"/>
              </w:rPr>
            </w:pPr>
            <w:r w:rsidRPr="00423AB1">
              <w:rPr>
                <w:rFonts w:ascii="Arial Narrow" w:hAnsi="Arial Narrow"/>
                <w:b/>
                <w:bCs/>
                <w:i/>
                <w:iCs/>
                <w:strike/>
                <w:sz w:val="20"/>
                <w:szCs w:val="20"/>
              </w:rPr>
              <w:t xml:space="preserve">Clinical criteria: </w:t>
            </w:r>
          </w:p>
        </w:tc>
      </w:tr>
      <w:tr w:rsidR="00A45AAA" w:rsidRPr="00423AB1" w14:paraId="5FCCD1CE"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B48C5" w14:textId="77777777" w:rsidR="00A45AAA" w:rsidRPr="00423AB1" w:rsidRDefault="00A45AAA">
            <w:pPr>
              <w:jc w:val="center"/>
              <w:rPr>
                <w:rFonts w:ascii="Arial Narrow" w:hAnsi="Arial Narrow"/>
                <w:strike/>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9387C8" w14:textId="77777777" w:rsidR="00A45AAA" w:rsidRPr="00423AB1" w:rsidRDefault="00CA0E70">
            <w:pPr>
              <w:rPr>
                <w:rFonts w:ascii="Arial Narrow" w:hAnsi="Arial Narrow"/>
                <w:i/>
                <w:iCs/>
                <w:strike/>
                <w:sz w:val="20"/>
                <w:szCs w:val="20"/>
              </w:rPr>
            </w:pPr>
            <w:r w:rsidRPr="00423AB1">
              <w:rPr>
                <w:rFonts w:ascii="Arial Narrow" w:hAnsi="Arial Narrow"/>
                <w:i/>
                <w:iCs/>
                <w:strike/>
                <w:sz w:val="20"/>
                <w:szCs w:val="20"/>
              </w:rPr>
              <w:t>Patient must have epilepsy;</w:t>
            </w:r>
          </w:p>
        </w:tc>
      </w:tr>
      <w:tr w:rsidR="00A45AAA" w:rsidRPr="00423AB1" w14:paraId="4364E773"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9B6FC"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0DB1A5" w14:textId="77777777" w:rsidR="00A45AAA" w:rsidRPr="00423AB1" w:rsidRDefault="00CA0E70">
            <w:pPr>
              <w:rPr>
                <w:rFonts w:ascii="Arial Narrow" w:hAnsi="Arial Narrow"/>
                <w:sz w:val="20"/>
                <w:szCs w:val="20"/>
              </w:rPr>
            </w:pPr>
            <w:r w:rsidRPr="00423AB1">
              <w:rPr>
                <w:rFonts w:ascii="Arial Narrow" w:hAnsi="Arial Narrow"/>
                <w:b/>
                <w:bCs/>
                <w:sz w:val="20"/>
                <w:szCs w:val="20"/>
              </w:rPr>
              <w:t>AND</w:t>
            </w:r>
          </w:p>
        </w:tc>
      </w:tr>
      <w:tr w:rsidR="00A45AAA" w:rsidRPr="00423AB1" w14:paraId="4121C18E"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FFED2"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F822D" w14:textId="77777777" w:rsidR="00A45AAA" w:rsidRPr="00423AB1" w:rsidRDefault="00CA0E70">
            <w:pPr>
              <w:rPr>
                <w:rFonts w:ascii="Arial Narrow" w:hAnsi="Arial Narrow"/>
                <w:sz w:val="20"/>
                <w:szCs w:val="20"/>
              </w:rPr>
            </w:pPr>
            <w:r w:rsidRPr="00423AB1">
              <w:rPr>
                <w:rFonts w:ascii="Arial Narrow" w:hAnsi="Arial Narrow"/>
                <w:b/>
                <w:bCs/>
                <w:sz w:val="20"/>
                <w:szCs w:val="20"/>
              </w:rPr>
              <w:t>Clinical criteria:</w:t>
            </w:r>
          </w:p>
        </w:tc>
      </w:tr>
      <w:tr w:rsidR="00A45AAA" w:rsidRPr="00423AB1" w14:paraId="296E4986"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0B29D2"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5030D6" w14:textId="77777777" w:rsidR="00A45AAA" w:rsidRPr="00423AB1" w:rsidRDefault="00CA0E70">
            <w:pPr>
              <w:pStyle w:val="PBACTabletext"/>
              <w:rPr>
                <w:rFonts w:eastAsiaTheme="minorHAnsi" w:cs="Arial Narrow"/>
                <w:i/>
                <w:szCs w:val="20"/>
                <w:lang w:eastAsia="en-US"/>
              </w:rPr>
            </w:pPr>
            <w:r w:rsidRPr="00423AB1">
              <w:rPr>
                <w:szCs w:val="20"/>
              </w:rPr>
              <w:t>Patient must have experienced at least one prolonged seizure (&gt;five minutes duration) requiring emergency medical attention within the previous 5 years</w:t>
            </w:r>
          </w:p>
        </w:tc>
      </w:tr>
      <w:tr w:rsidR="00A45AAA" w:rsidRPr="00423AB1" w14:paraId="39D8ECA5"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0773F9"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F8C636" w14:textId="77777777" w:rsidR="00A45AAA" w:rsidRPr="00423AB1" w:rsidRDefault="00CA0E70">
            <w:pPr>
              <w:pStyle w:val="PBACTabletext"/>
              <w:rPr>
                <w:szCs w:val="20"/>
              </w:rPr>
            </w:pPr>
            <w:r w:rsidRPr="00423AB1">
              <w:rPr>
                <w:b/>
                <w:bCs/>
                <w:szCs w:val="20"/>
                <w:lang w:eastAsia="en-AU"/>
              </w:rPr>
              <w:t>Population criteria:</w:t>
            </w:r>
          </w:p>
        </w:tc>
      </w:tr>
      <w:tr w:rsidR="00A45AAA" w:rsidRPr="00423AB1" w14:paraId="53E32492"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466A"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C92D7F" w14:textId="42997784" w:rsidR="00A45AAA" w:rsidRPr="00423AB1" w:rsidRDefault="00CA0E70">
            <w:pPr>
              <w:pStyle w:val="PBACTabletext"/>
              <w:rPr>
                <w:szCs w:val="20"/>
              </w:rPr>
            </w:pPr>
            <w:r w:rsidRPr="00423AB1">
              <w:rPr>
                <w:szCs w:val="20"/>
              </w:rPr>
              <w:t xml:space="preserve">Patient must be </w:t>
            </w:r>
            <w:r w:rsidR="007335C0" w:rsidRPr="00423AB1">
              <w:rPr>
                <w:i/>
                <w:iCs/>
                <w:szCs w:val="20"/>
              </w:rPr>
              <w:t>at least</w:t>
            </w:r>
            <w:r w:rsidR="007335C0" w:rsidRPr="00423AB1">
              <w:rPr>
                <w:szCs w:val="20"/>
              </w:rPr>
              <w:t xml:space="preserve"> </w:t>
            </w:r>
            <w:r w:rsidRPr="00423AB1">
              <w:rPr>
                <w:strike/>
                <w:szCs w:val="20"/>
              </w:rPr>
              <w:t>over</w:t>
            </w:r>
            <w:r w:rsidRPr="00423AB1">
              <w:rPr>
                <w:szCs w:val="20"/>
              </w:rPr>
              <w:t xml:space="preserve"> six months of age</w:t>
            </w:r>
          </w:p>
        </w:tc>
      </w:tr>
      <w:tr w:rsidR="00A45AAA" w:rsidRPr="00423AB1" w14:paraId="799D05DA"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FEE129" w14:textId="77777777" w:rsidR="00A45AAA" w:rsidRPr="00423AB1" w:rsidRDefault="00A45AAA">
            <w:pPr>
              <w:jc w:val="center"/>
              <w:rPr>
                <w:rFonts w:ascii="Arial Narrow" w:hAnsi="Arial Narrow"/>
                <w:strike/>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10BFDC" w14:textId="77777777" w:rsidR="00A45AAA" w:rsidRPr="00423AB1" w:rsidRDefault="00CA0E70">
            <w:pPr>
              <w:rPr>
                <w:rFonts w:ascii="Arial Narrow" w:hAnsi="Arial Narrow"/>
                <w:strike/>
                <w:sz w:val="20"/>
                <w:szCs w:val="20"/>
              </w:rPr>
            </w:pPr>
            <w:r w:rsidRPr="00423AB1">
              <w:rPr>
                <w:rFonts w:ascii="Arial Narrow" w:hAnsi="Arial Narrow"/>
                <w:b/>
                <w:bCs/>
                <w:strike/>
                <w:sz w:val="20"/>
                <w:szCs w:val="20"/>
              </w:rPr>
              <w:t>Treatment criteria:</w:t>
            </w:r>
          </w:p>
        </w:tc>
      </w:tr>
      <w:tr w:rsidR="00A45AAA" w:rsidRPr="00423AB1" w14:paraId="17947C7B"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67F79" w14:textId="77777777" w:rsidR="00A45AAA" w:rsidRPr="00423AB1" w:rsidRDefault="00A45AAA">
            <w:pPr>
              <w:jc w:val="center"/>
              <w:rPr>
                <w:rFonts w:ascii="Arial Narrow" w:hAnsi="Arial Narrow"/>
                <w:strike/>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85016C" w14:textId="77777777" w:rsidR="00A45AAA" w:rsidRPr="00423AB1" w:rsidRDefault="00CA0E70">
            <w:pPr>
              <w:rPr>
                <w:rFonts w:ascii="Arial Narrow" w:hAnsi="Arial Narrow"/>
                <w:i/>
                <w:iCs/>
                <w:strike/>
                <w:sz w:val="20"/>
                <w:szCs w:val="20"/>
              </w:rPr>
            </w:pPr>
            <w:r w:rsidRPr="00423AB1">
              <w:rPr>
                <w:rFonts w:ascii="Arial Narrow" w:hAnsi="Arial Narrow"/>
                <w:i/>
                <w:iCs/>
                <w:strike/>
                <w:sz w:val="20"/>
                <w:szCs w:val="20"/>
              </w:rPr>
              <w:t>For administration once a seizure exceeds five minutes duration.</w:t>
            </w:r>
          </w:p>
        </w:tc>
      </w:tr>
      <w:tr w:rsidR="00A45AAA" w:rsidRPr="00423AB1" w14:paraId="1B9CBE9A"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7831E8"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F661A"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AND</w:t>
            </w:r>
          </w:p>
        </w:tc>
      </w:tr>
      <w:tr w:rsidR="00A45AAA" w:rsidRPr="00423AB1" w14:paraId="795BDE48"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8D48A"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0E8D9E" w14:textId="77777777" w:rsidR="00A45AAA" w:rsidRPr="00423AB1" w:rsidRDefault="00CA0E70">
            <w:pPr>
              <w:rPr>
                <w:rFonts w:ascii="Arial Narrow" w:hAnsi="Arial Narrow"/>
                <w:b/>
                <w:bCs/>
                <w:sz w:val="20"/>
                <w:szCs w:val="20"/>
              </w:rPr>
            </w:pPr>
            <w:r w:rsidRPr="00423AB1">
              <w:rPr>
                <w:rFonts w:ascii="Arial Narrow" w:hAnsi="Arial Narrow"/>
                <w:b/>
                <w:bCs/>
                <w:sz w:val="20"/>
                <w:szCs w:val="20"/>
              </w:rPr>
              <w:t>Treatment criteria:</w:t>
            </w:r>
          </w:p>
        </w:tc>
      </w:tr>
      <w:tr w:rsidR="00A45AAA" w:rsidRPr="00423AB1" w14:paraId="5BFB25F8"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B61F9" w14:textId="77777777" w:rsidR="00A45AAA" w:rsidRPr="00423AB1" w:rsidRDefault="00A45AAA">
            <w:pPr>
              <w:jc w:val="center"/>
              <w:rPr>
                <w:rFonts w:ascii="Arial Narrow" w:hAnsi="Arial Narrow"/>
                <w:sz w:val="20"/>
                <w:szCs w:val="20"/>
                <w:lang w:eastAsia="en-GB"/>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A6400" w14:textId="77777777" w:rsidR="00A45AAA" w:rsidRPr="00423AB1" w:rsidRDefault="00CA0E70">
            <w:pPr>
              <w:autoSpaceDE w:val="0"/>
              <w:autoSpaceDN w:val="0"/>
              <w:adjustRightInd w:val="0"/>
              <w:rPr>
                <w:rFonts w:ascii="Arial Narrow" w:hAnsi="Arial Narrow"/>
                <w:sz w:val="20"/>
                <w:szCs w:val="20"/>
                <w:lang w:eastAsia="en-GB"/>
              </w:rPr>
            </w:pPr>
            <w:r w:rsidRPr="00423AB1">
              <w:rPr>
                <w:rFonts w:ascii="Arial Narrow" w:hAnsi="Arial Narrow"/>
                <w:sz w:val="20"/>
                <w:szCs w:val="20"/>
                <w:lang w:eastAsia="en-GB"/>
              </w:rPr>
              <w:t>Treatment must be initiated by a specialist physician experienced in the treatment of epilepsy.</w:t>
            </w:r>
          </w:p>
        </w:tc>
      </w:tr>
      <w:tr w:rsidR="00A45AAA" w:rsidRPr="00423AB1" w14:paraId="3054BFDE"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EC905B"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AD72A" w14:textId="77777777" w:rsidR="00A45AAA" w:rsidRPr="00423AB1" w:rsidRDefault="00CA0E70">
            <w:pPr>
              <w:rPr>
                <w:rFonts w:ascii="Arial Narrow" w:hAnsi="Arial Narrow"/>
                <w:bCs/>
                <w:sz w:val="20"/>
                <w:szCs w:val="20"/>
              </w:rPr>
            </w:pPr>
            <w:r w:rsidRPr="00423AB1">
              <w:rPr>
                <w:rFonts w:ascii="Arial Narrow" w:hAnsi="Arial Narrow"/>
                <w:b/>
                <w:bCs/>
                <w:sz w:val="20"/>
                <w:szCs w:val="20"/>
              </w:rPr>
              <w:t xml:space="preserve">Administrative Advice: </w:t>
            </w:r>
          </w:p>
          <w:p w14:paraId="5FCD3382" w14:textId="77777777" w:rsidR="00A45AAA" w:rsidRPr="00423AB1" w:rsidRDefault="00CA0E70">
            <w:pPr>
              <w:rPr>
                <w:rFonts w:ascii="Arial Narrow" w:hAnsi="Arial Narrow"/>
                <w:strike/>
                <w:sz w:val="20"/>
                <w:szCs w:val="20"/>
              </w:rPr>
            </w:pPr>
            <w:r w:rsidRPr="00423AB1">
              <w:rPr>
                <w:rFonts w:ascii="Arial Narrow" w:hAnsi="Arial Narrow"/>
                <w:strike/>
                <w:sz w:val="20"/>
                <w:szCs w:val="20"/>
              </w:rPr>
              <w:t xml:space="preserve">No increase in the maximum quantity or number of units may be authorised. </w:t>
            </w:r>
          </w:p>
          <w:p w14:paraId="5E3DE67B" w14:textId="77777777" w:rsidR="00A45AAA" w:rsidRPr="00423AB1" w:rsidRDefault="00CA0E70">
            <w:pPr>
              <w:rPr>
                <w:rFonts w:ascii="Arial Narrow" w:hAnsi="Arial Narrow"/>
                <w:strike/>
                <w:sz w:val="20"/>
                <w:szCs w:val="20"/>
              </w:rPr>
            </w:pPr>
            <w:r w:rsidRPr="00423AB1">
              <w:rPr>
                <w:rFonts w:ascii="Arial Narrow" w:hAnsi="Arial Narrow"/>
                <w:strike/>
                <w:sz w:val="20"/>
                <w:szCs w:val="20"/>
              </w:rPr>
              <w:t>No increase in the maximum number of repeats may be authorised.</w:t>
            </w:r>
          </w:p>
          <w:p w14:paraId="6F39A7AE" w14:textId="77777777" w:rsidR="008E7085" w:rsidRPr="00423AB1" w:rsidRDefault="008E7085">
            <w:pPr>
              <w:rPr>
                <w:rFonts w:ascii="Arial Narrow" w:hAnsi="Arial Narrow"/>
                <w:sz w:val="20"/>
                <w:szCs w:val="20"/>
              </w:rPr>
            </w:pPr>
          </w:p>
          <w:p w14:paraId="5222ADF2" w14:textId="1777EFDD" w:rsidR="00A45AAA" w:rsidRPr="00423AB1" w:rsidRDefault="00CA0E70">
            <w:pPr>
              <w:rPr>
                <w:rFonts w:ascii="Arial Narrow" w:hAnsi="Arial Narrow"/>
                <w:sz w:val="20"/>
                <w:szCs w:val="20"/>
              </w:rPr>
            </w:pPr>
            <w:r w:rsidRPr="00423AB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p w14:paraId="79C25C1D" w14:textId="12834CB6" w:rsidR="008E7085" w:rsidRPr="00423AB1" w:rsidRDefault="008E7085">
            <w:pPr>
              <w:rPr>
                <w:rFonts w:ascii="Arial Narrow" w:hAnsi="Arial Narrow"/>
                <w:sz w:val="20"/>
                <w:szCs w:val="20"/>
              </w:rPr>
            </w:pPr>
          </w:p>
        </w:tc>
      </w:tr>
      <w:tr w:rsidR="00A45AAA" w:rsidRPr="00423AB1" w14:paraId="0B7C31E6"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5180E3" w14:textId="77777777" w:rsidR="00A45AAA" w:rsidRPr="00423AB1" w:rsidRDefault="00A45AAA" w:rsidP="008E7085">
            <w:pPr>
              <w:keepNext/>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A6B1E" w14:textId="77777777" w:rsidR="00A45AAA" w:rsidRPr="00423AB1" w:rsidRDefault="00CA0E70" w:rsidP="008E7085">
            <w:pPr>
              <w:keepNext/>
              <w:rPr>
                <w:rFonts w:ascii="Arial Narrow" w:hAnsi="Arial Narrow"/>
                <w:b/>
                <w:bCs/>
                <w:sz w:val="20"/>
                <w:szCs w:val="20"/>
              </w:rPr>
            </w:pPr>
            <w:r w:rsidRPr="00423AB1">
              <w:rPr>
                <w:rFonts w:ascii="Arial Narrow" w:hAnsi="Arial Narrow"/>
                <w:b/>
                <w:bCs/>
                <w:sz w:val="20"/>
                <w:szCs w:val="20"/>
              </w:rPr>
              <w:t>Treatment Phase:</w:t>
            </w:r>
            <w:r w:rsidRPr="00423AB1">
              <w:rPr>
                <w:rFonts w:ascii="Arial Narrow" w:hAnsi="Arial Narrow"/>
                <w:sz w:val="20"/>
                <w:szCs w:val="20"/>
              </w:rPr>
              <w:t xml:space="preserve"> Continuing treatment</w:t>
            </w:r>
          </w:p>
        </w:tc>
      </w:tr>
      <w:tr w:rsidR="00A45AAA" w:rsidRPr="00423AB1" w14:paraId="66AC8A79"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92E96C" w14:textId="77777777" w:rsidR="00A45AAA" w:rsidRPr="00423AB1" w:rsidRDefault="00A45AAA">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1195CC" w14:textId="77777777" w:rsidR="00A45AAA" w:rsidRPr="00423AB1" w:rsidRDefault="00CA0E70">
            <w:pPr>
              <w:rPr>
                <w:rFonts w:ascii="Arial Narrow" w:hAnsi="Arial Narrow"/>
                <w:b/>
                <w:bCs/>
                <w:sz w:val="20"/>
                <w:szCs w:val="20"/>
              </w:rPr>
            </w:pPr>
            <w:r w:rsidRPr="00423AB1">
              <w:rPr>
                <w:rFonts w:ascii="Arial Narrow" w:hAnsi="Arial Narrow"/>
                <w:b/>
                <w:sz w:val="20"/>
                <w:szCs w:val="20"/>
              </w:rPr>
              <w:t xml:space="preserve">Prescriber type: </w:t>
            </w:r>
            <w:r w:rsidRPr="00423AB1">
              <w:rPr>
                <w:rFonts w:ascii="Arial Narrow" w:hAnsi="Arial Narrow"/>
                <w:sz w:val="20"/>
                <w:szCs w:val="20"/>
              </w:rPr>
              <w:fldChar w:fldCharType="begin" w:fldLock="1">
                <w:ffData>
                  <w:name w:val=""/>
                  <w:enabled/>
                  <w:calcOnExit w:val="0"/>
                  <w:checkBox>
                    <w:sizeAuto/>
                    <w:default w:val="1"/>
                  </w:checkBox>
                </w:ffData>
              </w:fldChar>
            </w:r>
            <w:r w:rsidRPr="00423AB1">
              <w:rPr>
                <w:rFonts w:ascii="Arial Narrow" w:hAnsi="Arial Narrow"/>
                <w:sz w:val="20"/>
                <w:szCs w:val="20"/>
              </w:rPr>
              <w:instrText xml:space="preserve"> FORMCHECKBOX </w:instrText>
            </w:r>
            <w:r w:rsidR="00714139">
              <w:rPr>
                <w:rFonts w:ascii="Arial Narrow" w:hAnsi="Arial Narrow"/>
                <w:sz w:val="20"/>
                <w:szCs w:val="20"/>
              </w:rPr>
            </w:r>
            <w:r w:rsidR="00714139">
              <w:rPr>
                <w:rFonts w:ascii="Arial Narrow" w:hAnsi="Arial Narrow"/>
                <w:sz w:val="20"/>
                <w:szCs w:val="20"/>
              </w:rPr>
              <w:fldChar w:fldCharType="separate"/>
            </w:r>
            <w:r w:rsidRPr="00423AB1">
              <w:rPr>
                <w:rFonts w:ascii="Arial Narrow" w:hAnsi="Arial Narrow"/>
                <w:sz w:val="20"/>
                <w:szCs w:val="20"/>
              </w:rPr>
              <w:fldChar w:fldCharType="end"/>
            </w:r>
            <w:r w:rsidRPr="00423AB1">
              <w:rPr>
                <w:rFonts w:ascii="Arial Narrow" w:hAnsi="Arial Narrow"/>
                <w:sz w:val="20"/>
                <w:szCs w:val="20"/>
              </w:rPr>
              <w:t xml:space="preserve">Medical Practitioners </w:t>
            </w:r>
            <w:r w:rsidRPr="00423AB1">
              <w:rPr>
                <w:rFonts w:ascii="Arial Narrow" w:hAnsi="Arial Narrow"/>
                <w:sz w:val="20"/>
                <w:szCs w:val="20"/>
              </w:rPr>
              <w:fldChar w:fldCharType="begin" w:fldLock="1">
                <w:ffData>
                  <w:name w:val=""/>
                  <w:enabled/>
                  <w:calcOnExit w:val="0"/>
                  <w:checkBox>
                    <w:sizeAuto/>
                    <w:default w:val="1"/>
                  </w:checkBox>
                </w:ffData>
              </w:fldChar>
            </w:r>
            <w:r w:rsidRPr="00423AB1">
              <w:rPr>
                <w:rFonts w:ascii="Arial Narrow" w:hAnsi="Arial Narrow"/>
                <w:sz w:val="20"/>
                <w:szCs w:val="20"/>
              </w:rPr>
              <w:instrText xml:space="preserve"> FORMCHECKBOX </w:instrText>
            </w:r>
            <w:r w:rsidR="00714139">
              <w:rPr>
                <w:rFonts w:ascii="Arial Narrow" w:hAnsi="Arial Narrow"/>
                <w:sz w:val="20"/>
                <w:szCs w:val="20"/>
              </w:rPr>
            </w:r>
            <w:r w:rsidR="00714139">
              <w:rPr>
                <w:rFonts w:ascii="Arial Narrow" w:hAnsi="Arial Narrow"/>
                <w:sz w:val="20"/>
                <w:szCs w:val="20"/>
              </w:rPr>
              <w:fldChar w:fldCharType="separate"/>
            </w:r>
            <w:r w:rsidRPr="00423AB1">
              <w:rPr>
                <w:rFonts w:ascii="Arial Narrow" w:hAnsi="Arial Narrow"/>
                <w:sz w:val="20"/>
                <w:szCs w:val="20"/>
              </w:rPr>
              <w:fldChar w:fldCharType="end"/>
            </w:r>
            <w:r w:rsidRPr="00423AB1">
              <w:rPr>
                <w:rFonts w:ascii="Arial Narrow" w:hAnsi="Arial Narrow"/>
                <w:sz w:val="20"/>
                <w:szCs w:val="20"/>
              </w:rPr>
              <w:t>Nurse Practitioners</w:t>
            </w:r>
          </w:p>
        </w:tc>
      </w:tr>
      <w:tr w:rsidR="00E5098B" w:rsidRPr="00423AB1" w14:paraId="650D62E8"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93C39" w14:textId="77777777" w:rsidR="00E5098B" w:rsidRPr="00423AB1" w:rsidRDefault="00E5098B" w:rsidP="00E5098B">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C7DA8" w14:textId="4A355095" w:rsidR="00E5098B" w:rsidRPr="00423AB1" w:rsidRDefault="00E5098B" w:rsidP="00E5098B">
            <w:pPr>
              <w:rPr>
                <w:rFonts w:ascii="Arial Narrow" w:hAnsi="Arial Narrow"/>
                <w:b/>
                <w:bCs/>
                <w:sz w:val="20"/>
                <w:szCs w:val="20"/>
              </w:rPr>
            </w:pPr>
            <w:r w:rsidRPr="00423AB1">
              <w:rPr>
                <w:rFonts w:ascii="Arial Narrow" w:hAnsi="Arial Narrow"/>
                <w:b/>
                <w:bCs/>
                <w:sz w:val="20"/>
                <w:szCs w:val="20"/>
              </w:rPr>
              <w:t>Clinical criteria:</w:t>
            </w:r>
          </w:p>
        </w:tc>
      </w:tr>
      <w:tr w:rsidR="00E5098B" w:rsidRPr="00423AB1" w14:paraId="5FE3C28F" w14:textId="77777777" w:rsidTr="00866EB2">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8E9280" w14:textId="77777777" w:rsidR="00E5098B" w:rsidRPr="00423AB1" w:rsidRDefault="00E5098B" w:rsidP="00E5098B">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9713EA" w14:textId="329CF37A" w:rsidR="00E5098B" w:rsidRPr="00423AB1" w:rsidRDefault="00E5098B" w:rsidP="00E5098B">
            <w:pPr>
              <w:rPr>
                <w:rFonts w:ascii="Arial Narrow" w:hAnsi="Arial Narrow"/>
                <w:b/>
                <w:bCs/>
                <w:sz w:val="20"/>
                <w:szCs w:val="20"/>
              </w:rPr>
            </w:pPr>
            <w:r w:rsidRPr="00423AB1">
              <w:rPr>
                <w:rFonts w:ascii="Arial Narrow" w:hAnsi="Arial Narrow"/>
                <w:sz w:val="20"/>
                <w:szCs w:val="20"/>
              </w:rPr>
              <w:t>Patient must have previously received PBS-subsidised treatment with this drug for this condition</w:t>
            </w:r>
          </w:p>
        </w:tc>
      </w:tr>
      <w:tr w:rsidR="00E5098B" w:rsidRPr="00423AB1" w14:paraId="36785001" w14:textId="77777777" w:rsidTr="00866EB2">
        <w:trPr>
          <w:trHeight w:val="371"/>
        </w:trPr>
        <w:tc>
          <w:tcPr>
            <w:tcW w:w="2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8460E" w14:textId="77777777" w:rsidR="00E5098B" w:rsidRPr="00423AB1" w:rsidRDefault="00E5098B" w:rsidP="00E5098B">
            <w:pPr>
              <w:jc w:val="center"/>
              <w:rPr>
                <w:rFonts w:ascii="Arial Narrow" w:hAnsi="Arial Narrow"/>
                <w:sz w:val="20"/>
                <w:szCs w:val="20"/>
              </w:rPr>
            </w:pPr>
          </w:p>
        </w:tc>
        <w:tc>
          <w:tcPr>
            <w:tcW w:w="88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C476E1" w14:textId="77777777" w:rsidR="00E5098B" w:rsidRPr="00423AB1" w:rsidRDefault="00E5098B" w:rsidP="00E5098B">
            <w:pPr>
              <w:rPr>
                <w:rFonts w:ascii="Arial Narrow" w:hAnsi="Arial Narrow"/>
                <w:bCs/>
                <w:sz w:val="20"/>
                <w:szCs w:val="20"/>
              </w:rPr>
            </w:pPr>
            <w:r w:rsidRPr="00423AB1">
              <w:rPr>
                <w:rFonts w:ascii="Arial Narrow" w:hAnsi="Arial Narrow"/>
                <w:b/>
                <w:bCs/>
                <w:sz w:val="20"/>
                <w:szCs w:val="20"/>
              </w:rPr>
              <w:t xml:space="preserve">Administrative Advice: </w:t>
            </w:r>
          </w:p>
          <w:p w14:paraId="3D116FE1" w14:textId="77777777" w:rsidR="00E5098B" w:rsidRPr="00423AB1" w:rsidRDefault="00E5098B" w:rsidP="00E5098B">
            <w:pPr>
              <w:rPr>
                <w:rFonts w:ascii="Arial Narrow" w:hAnsi="Arial Narrow"/>
                <w:b/>
                <w:bCs/>
                <w:strike/>
                <w:sz w:val="20"/>
                <w:szCs w:val="20"/>
              </w:rPr>
            </w:pPr>
            <w:r w:rsidRPr="00423AB1">
              <w:rPr>
                <w:rFonts w:ascii="Arial Narrow" w:hAnsi="Arial Narrow"/>
                <w:strike/>
                <w:sz w:val="20"/>
                <w:szCs w:val="20"/>
              </w:rPr>
              <w:t xml:space="preserve">No increase in the maximum quantity or number of units may be authorised. </w:t>
            </w:r>
          </w:p>
          <w:p w14:paraId="60FDD1EB" w14:textId="77777777" w:rsidR="00E5098B" w:rsidRPr="00423AB1" w:rsidRDefault="00E5098B" w:rsidP="00E5098B">
            <w:pPr>
              <w:rPr>
                <w:rFonts w:ascii="Arial Narrow" w:hAnsi="Arial Narrow"/>
                <w:b/>
                <w:bCs/>
                <w:strike/>
                <w:sz w:val="20"/>
                <w:szCs w:val="20"/>
              </w:rPr>
            </w:pPr>
            <w:r w:rsidRPr="00423AB1">
              <w:rPr>
                <w:rFonts w:ascii="Arial Narrow" w:hAnsi="Arial Narrow"/>
                <w:strike/>
                <w:sz w:val="20"/>
                <w:szCs w:val="20"/>
              </w:rPr>
              <w:t xml:space="preserve">No increase in the maximum number of repeats may be authorised. </w:t>
            </w:r>
          </w:p>
          <w:p w14:paraId="046B13A5" w14:textId="77777777" w:rsidR="00E5098B" w:rsidRPr="00423AB1" w:rsidRDefault="00E5098B" w:rsidP="00E5098B">
            <w:pPr>
              <w:rPr>
                <w:rFonts w:ascii="Arial Narrow" w:hAnsi="Arial Narrow"/>
                <w:sz w:val="20"/>
                <w:szCs w:val="20"/>
              </w:rPr>
            </w:pPr>
          </w:p>
          <w:p w14:paraId="1ADD4A4E" w14:textId="77777777" w:rsidR="00E5098B" w:rsidRPr="00423AB1" w:rsidRDefault="00E5098B" w:rsidP="00E5098B">
            <w:pPr>
              <w:rPr>
                <w:rFonts w:ascii="Arial Narrow" w:hAnsi="Arial Narrow"/>
                <w:sz w:val="20"/>
                <w:szCs w:val="20"/>
              </w:rPr>
            </w:pPr>
            <w:r w:rsidRPr="00423AB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40A1FCA5" w14:textId="77777777" w:rsidR="00A45AAA" w:rsidRPr="00423AB1" w:rsidRDefault="00A45AAA" w:rsidP="00866EB2">
      <w:pPr>
        <w:pStyle w:val="3-BodyText"/>
        <w:numPr>
          <w:ilvl w:val="0"/>
          <w:numId w:val="0"/>
        </w:numPr>
        <w:spacing w:after="0"/>
      </w:pPr>
    </w:p>
    <w:p w14:paraId="21662E52" w14:textId="77777777" w:rsidR="00A45AAA" w:rsidRPr="00423AB1" w:rsidRDefault="00CA0E70">
      <w:pPr>
        <w:jc w:val="left"/>
      </w:pPr>
      <w:r w:rsidRPr="00423AB1">
        <w:rPr>
          <w:b/>
          <w:bCs/>
          <w:i/>
        </w:rPr>
        <w:t>This restriction may be subject to further review. Should there be any changes made to the restriction the Sponsor will be informed.</w:t>
      </w:r>
    </w:p>
    <w:p w14:paraId="317AEBA1" w14:textId="00293DBB" w:rsidR="00866EB2" w:rsidRPr="00866EB2" w:rsidRDefault="00866EB2" w:rsidP="00866EB2">
      <w:pPr>
        <w:pStyle w:val="2-SectionHeading"/>
      </w:pPr>
      <w:r w:rsidRPr="00C07617">
        <w:t>Context for Decision</w:t>
      </w:r>
    </w:p>
    <w:p w14:paraId="53AE5FFF" w14:textId="77777777" w:rsidR="00866EB2" w:rsidRPr="007129F2" w:rsidRDefault="00866EB2" w:rsidP="00866EB2">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3A591AD" w14:textId="5C13FF69" w:rsidR="00866EB2" w:rsidRPr="00866EB2" w:rsidRDefault="00866EB2" w:rsidP="00866EB2">
      <w:pPr>
        <w:pStyle w:val="2-SectionHeading"/>
      </w:pPr>
      <w:r>
        <w:lastRenderedPageBreak/>
        <w:t>Sponsor’s Comment</w:t>
      </w:r>
    </w:p>
    <w:p w14:paraId="680BB43D" w14:textId="3666EA40" w:rsidR="00A45AAA" w:rsidRPr="00423AB1" w:rsidRDefault="00866EB2" w:rsidP="00960860">
      <w:pPr>
        <w:spacing w:after="120"/>
        <w:ind w:left="426" w:firstLine="294"/>
      </w:pPr>
      <w:r w:rsidRPr="00C07617">
        <w:rPr>
          <w:rFonts w:asciiTheme="minorHAnsi" w:hAnsiTheme="minorHAnsi" w:cs="Arial"/>
          <w:bCs/>
        </w:rPr>
        <w:t>The sponsor had no comment.</w:t>
      </w:r>
    </w:p>
    <w:sectPr w:rsidR="00A45AAA" w:rsidRPr="00423AB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CA91" w14:textId="77777777" w:rsidR="00345BAD" w:rsidRDefault="00345BAD">
      <w:r>
        <w:separator/>
      </w:r>
    </w:p>
    <w:p w14:paraId="1124D57A" w14:textId="77777777" w:rsidR="00345BAD" w:rsidRDefault="00345BAD"/>
    <w:p w14:paraId="4D1E50A8" w14:textId="77777777" w:rsidR="00345BAD" w:rsidRDefault="00345BAD"/>
  </w:endnote>
  <w:endnote w:type="continuationSeparator" w:id="0">
    <w:p w14:paraId="3CD302C2" w14:textId="77777777" w:rsidR="00345BAD" w:rsidRDefault="00345BAD">
      <w:r>
        <w:continuationSeparator/>
      </w:r>
    </w:p>
    <w:p w14:paraId="061DAABD" w14:textId="77777777" w:rsidR="00345BAD" w:rsidRDefault="00345BAD"/>
    <w:p w14:paraId="3B2BDB78" w14:textId="77777777" w:rsidR="00345BAD" w:rsidRDefault="00345BAD"/>
  </w:endnote>
  <w:endnote w:type="continuationNotice" w:id="1">
    <w:p w14:paraId="420A3F25" w14:textId="77777777" w:rsidR="00345BAD" w:rsidRDefault="00345BAD"/>
    <w:p w14:paraId="1E25509A" w14:textId="77777777" w:rsidR="00345BAD" w:rsidRDefault="0034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A45AAA" w14:paraId="3EAF145D" w14:textId="77777777">
      <w:trPr>
        <w:trHeight w:val="151"/>
      </w:trPr>
      <w:tc>
        <w:tcPr>
          <w:tcW w:w="2250" w:type="pct"/>
          <w:tcBorders>
            <w:top w:val="nil"/>
            <w:left w:val="nil"/>
            <w:bottom w:val="single" w:sz="4" w:space="0" w:color="4F81BD"/>
            <w:right w:val="nil"/>
          </w:tcBorders>
        </w:tcPr>
        <w:p w14:paraId="1866CD6B" w14:textId="77777777" w:rsidR="00A45AAA" w:rsidRDefault="00A45AAA">
          <w:pPr>
            <w:spacing w:line="276" w:lineRule="auto"/>
            <w:rPr>
              <w:rFonts w:eastAsia="MS Gothic"/>
              <w:b/>
              <w:bCs/>
              <w:color w:val="4F81BD"/>
            </w:rPr>
          </w:pPr>
        </w:p>
      </w:tc>
      <w:tc>
        <w:tcPr>
          <w:tcW w:w="500" w:type="pct"/>
          <w:vMerge w:val="restart"/>
          <w:noWrap/>
          <w:vAlign w:val="center"/>
          <w:hideMark/>
        </w:tcPr>
        <w:p w14:paraId="3AE353C5" w14:textId="77777777" w:rsidR="00A45AAA" w:rsidRDefault="00CA0E70">
          <w:pPr>
            <w:spacing w:line="276" w:lineRule="auto"/>
            <w:rPr>
              <w:color w:val="365F91"/>
            </w:rPr>
          </w:pPr>
          <w:r>
            <w:rPr>
              <w:rFonts w:ascii="Cambria" w:hAnsi="Cambria"/>
              <w:color w:val="365F91"/>
            </w:rPr>
            <w:t>[Type text]</w:t>
          </w:r>
        </w:p>
      </w:tc>
      <w:tc>
        <w:tcPr>
          <w:tcW w:w="2250" w:type="pct"/>
          <w:tcBorders>
            <w:top w:val="nil"/>
            <w:left w:val="nil"/>
            <w:bottom w:val="single" w:sz="4" w:space="0" w:color="4F81BD"/>
            <w:right w:val="nil"/>
          </w:tcBorders>
        </w:tcPr>
        <w:p w14:paraId="3E11747F" w14:textId="77777777" w:rsidR="00A45AAA" w:rsidRDefault="00A45AAA">
          <w:pPr>
            <w:spacing w:line="276" w:lineRule="auto"/>
            <w:rPr>
              <w:rFonts w:eastAsia="MS Gothic"/>
              <w:b/>
              <w:bCs/>
              <w:color w:val="4F81BD"/>
            </w:rPr>
          </w:pPr>
        </w:p>
      </w:tc>
    </w:tr>
    <w:tr w:rsidR="00A45AAA" w14:paraId="5D814CA5" w14:textId="77777777">
      <w:trPr>
        <w:trHeight w:val="150"/>
      </w:trPr>
      <w:tc>
        <w:tcPr>
          <w:tcW w:w="2250" w:type="pct"/>
          <w:tcBorders>
            <w:top w:val="single" w:sz="4" w:space="0" w:color="4F81BD"/>
            <w:left w:val="nil"/>
            <w:bottom w:val="nil"/>
            <w:right w:val="nil"/>
          </w:tcBorders>
        </w:tcPr>
        <w:p w14:paraId="5DAD00A9" w14:textId="77777777" w:rsidR="00A45AAA" w:rsidRDefault="00A45AAA">
          <w:pPr>
            <w:spacing w:line="276" w:lineRule="auto"/>
            <w:rPr>
              <w:rFonts w:eastAsia="MS Gothic"/>
              <w:b/>
              <w:bCs/>
              <w:color w:val="4F81BD"/>
            </w:rPr>
          </w:pPr>
        </w:p>
      </w:tc>
      <w:tc>
        <w:tcPr>
          <w:tcW w:w="0" w:type="auto"/>
          <w:vMerge/>
          <w:vAlign w:val="center"/>
          <w:hideMark/>
        </w:tcPr>
        <w:p w14:paraId="50FF3B2B" w14:textId="77777777" w:rsidR="00A45AAA" w:rsidRDefault="00A45AAA">
          <w:pPr>
            <w:rPr>
              <w:color w:val="365F91"/>
              <w:sz w:val="22"/>
              <w:szCs w:val="22"/>
            </w:rPr>
          </w:pPr>
        </w:p>
      </w:tc>
      <w:tc>
        <w:tcPr>
          <w:tcW w:w="2250" w:type="pct"/>
          <w:tcBorders>
            <w:top w:val="single" w:sz="4" w:space="0" w:color="4F81BD"/>
            <w:left w:val="nil"/>
            <w:bottom w:val="nil"/>
            <w:right w:val="nil"/>
          </w:tcBorders>
        </w:tcPr>
        <w:p w14:paraId="6A8DD069" w14:textId="77777777" w:rsidR="00A45AAA" w:rsidRDefault="00A45AAA">
          <w:pPr>
            <w:spacing w:line="276" w:lineRule="auto"/>
            <w:rPr>
              <w:rFonts w:eastAsia="MS Gothic"/>
              <w:b/>
              <w:bCs/>
              <w:color w:val="4F81BD"/>
            </w:rPr>
          </w:pPr>
        </w:p>
      </w:tc>
    </w:tr>
  </w:tbl>
  <w:p w14:paraId="4466437D" w14:textId="77777777" w:rsidR="00A45AAA" w:rsidRDefault="00CA0E70">
    <w:pPr>
      <w:framePr w:wrap="around" w:vAnchor="text" w:hAnchor="margin" w:xAlign="center" w:y="1"/>
    </w:pPr>
    <w:r>
      <w:fldChar w:fldCharType="begin"/>
    </w:r>
    <w:r>
      <w:instrText xml:space="preserve">PAGE  </w:instrText>
    </w:r>
    <w:r>
      <w:fldChar w:fldCharType="end"/>
    </w:r>
  </w:p>
  <w:p w14:paraId="2237DB51" w14:textId="77777777" w:rsidR="00A45AAA" w:rsidRDefault="00A45AAA"/>
  <w:p w14:paraId="53E58226" w14:textId="77777777" w:rsidR="00A45AAA" w:rsidRDefault="00A45AAA"/>
  <w:p w14:paraId="26BECFD6" w14:textId="77777777" w:rsidR="00A45AAA" w:rsidRDefault="00A45A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CD8E" w14:textId="77777777" w:rsidR="00A45AAA" w:rsidRDefault="00A45AAA">
    <w:pPr>
      <w:pStyle w:val="Footer"/>
    </w:pPr>
  </w:p>
  <w:bookmarkStart w:id="20" w:name="_Hlk76375156"/>
  <w:p w14:paraId="05D99B67" w14:textId="77777777" w:rsidR="00A45AAA" w:rsidRDefault="00CA0E70">
    <w:pPr>
      <w:pStyle w:val="Footer"/>
      <w:keepNext/>
      <w:ind w:left="360"/>
      <w:rPr>
        <w:rFonts w:asciiTheme="minorHAnsi" w:hAnsiTheme="minorHAnsi"/>
      </w:rPr>
    </w:pPr>
    <w:r>
      <w:rPr>
        <w:b/>
      </w:rPr>
      <w:fldChar w:fldCharType="begin"/>
    </w:r>
    <w:r>
      <w:rPr>
        <w:b/>
      </w:rPr>
      <w:instrText xml:space="preserve"> PAGE   \* MERGEFORMAT </w:instrText>
    </w:r>
    <w:r>
      <w:rPr>
        <w:b/>
      </w:rPr>
      <w:fldChar w:fldCharType="separate"/>
    </w:r>
    <w:r>
      <w:rPr>
        <w:b/>
      </w:rPr>
      <w:t>1</w:t>
    </w:r>
    <w:r>
      <w:rPr>
        <w:b/>
        <w:noProof/>
      </w:rPr>
      <w:fldChar w:fldCharType="end"/>
    </w:r>
    <w:r>
      <w:rPr>
        <w:b/>
        <w:noProof/>
      </w:rPr>
      <w:t xml:space="preserve"> </w:t>
    </w:r>
    <w:bookmarkEnd w:id="2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5F90" w14:textId="77777777" w:rsidR="00CE2DA3" w:rsidRDefault="00CE2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5DCB" w14:textId="77777777" w:rsidR="00345BAD" w:rsidRDefault="00345BAD">
      <w:r>
        <w:separator/>
      </w:r>
    </w:p>
    <w:p w14:paraId="7777FE53" w14:textId="77777777" w:rsidR="00345BAD" w:rsidRDefault="00345BAD"/>
    <w:p w14:paraId="51649E3A" w14:textId="77777777" w:rsidR="00345BAD" w:rsidRDefault="00345BAD"/>
  </w:footnote>
  <w:footnote w:type="continuationSeparator" w:id="0">
    <w:p w14:paraId="38DF9867" w14:textId="77777777" w:rsidR="00345BAD" w:rsidRDefault="00345BAD">
      <w:r>
        <w:continuationSeparator/>
      </w:r>
    </w:p>
    <w:p w14:paraId="74E66BF9" w14:textId="77777777" w:rsidR="00345BAD" w:rsidRDefault="00345BAD"/>
    <w:p w14:paraId="46C93760" w14:textId="77777777" w:rsidR="00345BAD" w:rsidRDefault="00345BAD"/>
  </w:footnote>
  <w:footnote w:type="continuationNotice" w:id="1">
    <w:p w14:paraId="2C6C180C" w14:textId="77777777" w:rsidR="00345BAD" w:rsidRDefault="00345BAD"/>
    <w:p w14:paraId="49E34A91" w14:textId="77777777" w:rsidR="00345BAD" w:rsidRDefault="00345BAD"/>
  </w:footnote>
  <w:footnote w:id="2">
    <w:p w14:paraId="5BA0153A" w14:textId="29F77651" w:rsidR="00A45AAA" w:rsidRDefault="00CA0E70">
      <w:pPr>
        <w:pStyle w:val="FootnoteText"/>
      </w:pPr>
      <w:r>
        <w:rPr>
          <w:rStyle w:val="FootnoteReference"/>
        </w:rPr>
        <w:footnoteRef/>
      </w:r>
      <w:r>
        <w:t xml:space="preserve"> Ludwig C, and Fisher L. 2020. "Buccal Midazolam Solution for the Management of Prolonged Acute Convulsive Seizures: A Cost Analysis." PharmacoEconomics 4:171-9.</w:t>
      </w:r>
    </w:p>
  </w:footnote>
  <w:footnote w:id="3">
    <w:p w14:paraId="275B4B88" w14:textId="1582B9B3" w:rsidR="00A45AAA" w:rsidRDefault="00CA0E70">
      <w:pPr>
        <w:pStyle w:val="FootnoteText"/>
      </w:pPr>
      <w:r>
        <w:rPr>
          <w:rStyle w:val="FootnoteReference"/>
        </w:rPr>
        <w:footnoteRef/>
      </w:r>
      <w:r>
        <w:t xml:space="preserve"> </w:t>
      </w:r>
      <w:r>
        <w:rPr>
          <w:i/>
          <w:iCs/>
        </w:rPr>
        <w:t>Source: sheet ‘3a. Scripts – proposed’ in Attachment 1 Section 4 model (cost and utilisation) - resubmission.xlsx)</w:t>
      </w:r>
    </w:p>
  </w:footnote>
  <w:footnote w:id="4">
    <w:p w14:paraId="746D64BD" w14:textId="77777777" w:rsidR="00A45AAA" w:rsidRDefault="00CA0E70">
      <w:pPr>
        <w:pStyle w:val="FootnoteText"/>
      </w:pPr>
      <w:r>
        <w:rPr>
          <w:rStyle w:val="FootnoteReference"/>
        </w:rPr>
        <w:footnoteRef/>
      </w:r>
      <w:r>
        <w:t xml:space="preserve"> </w:t>
      </w:r>
      <w:hyperlink r:id="rId1" w:history="1">
        <w:r>
          <w:rPr>
            <w:rStyle w:val="Hyperlink"/>
          </w:rPr>
          <w:t>http://medicarestatistics.humanservices.gov.au/statistics/pbs_item.jsp</w:t>
        </w:r>
      </w:hyperlink>
      <w:r>
        <w:t xml:space="preserve"> for 10178Q for July 2021 to June 2022, accessed 6/10/2022.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4478" w14:textId="77777777" w:rsidR="00A45AAA" w:rsidRDefault="00A45A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7C40" w14:textId="3976BC19" w:rsidR="00A45AAA" w:rsidRDefault="00767F70">
    <w:pPr>
      <w:jc w:val="center"/>
      <w:rPr>
        <w:rFonts w:asciiTheme="minorHAnsi" w:hAnsiTheme="minorHAnsi"/>
        <w:i/>
        <w:color w:val="808080"/>
      </w:rPr>
    </w:pPr>
    <w:r>
      <w:rPr>
        <w:rFonts w:asciiTheme="minorHAnsi" w:hAnsiTheme="minorHAnsi"/>
        <w:i/>
        <w:color w:val="808080"/>
      </w:rPr>
      <w:t>Public Summary Document</w:t>
    </w:r>
    <w:r w:rsidR="00CA0E70">
      <w:rPr>
        <w:rFonts w:asciiTheme="minorHAnsi" w:hAnsiTheme="minorHAnsi"/>
        <w:i/>
        <w:color w:val="808080"/>
      </w:rPr>
      <w:t xml:space="preserve"> – November 2022 PBAC Meeting</w:t>
    </w:r>
  </w:p>
  <w:p w14:paraId="10CCB955" w14:textId="77777777" w:rsidR="00A45AAA" w:rsidRDefault="00A45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8904" w14:textId="77777777" w:rsidR="00CE2DA3" w:rsidRDefault="00CE2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B85076DA"/>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D15893"/>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56298A"/>
    <w:multiLevelType w:val="hybridMultilevel"/>
    <w:tmpl w:val="D026D29E"/>
    <w:lvl w:ilvl="0" w:tplc="213078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6F7327"/>
    <w:multiLevelType w:val="multilevel"/>
    <w:tmpl w:val="F126C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6C3B1C"/>
    <w:multiLevelType w:val="hybridMultilevel"/>
    <w:tmpl w:val="D026D29E"/>
    <w:lvl w:ilvl="0" w:tplc="213078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FAB8EED8"/>
    <w:lvl w:ilvl="0" w:tplc="8708B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F39DF"/>
    <w:multiLevelType w:val="hybridMultilevel"/>
    <w:tmpl w:val="D026D29E"/>
    <w:lvl w:ilvl="0" w:tplc="213078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CF5FCC"/>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AC5FFD"/>
    <w:multiLevelType w:val="multilevel"/>
    <w:tmpl w:val="FFF277CA"/>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2406BF2"/>
    <w:multiLevelType w:val="hybridMultilevel"/>
    <w:tmpl w:val="D026D29E"/>
    <w:lvl w:ilvl="0" w:tplc="213078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1CF5CD7"/>
    <w:multiLevelType w:val="multilevel"/>
    <w:tmpl w:val="00AACCFE"/>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8"/>
  </w:num>
  <w:num w:numId="6">
    <w:abstractNumId w:val="18"/>
  </w:num>
  <w:num w:numId="7">
    <w:abstractNumId w:val="15"/>
  </w:num>
  <w:num w:numId="8">
    <w:abstractNumId w:val="1"/>
  </w:num>
  <w:num w:numId="9">
    <w:abstractNumId w:val="30"/>
  </w:num>
  <w:num w:numId="10">
    <w:abstractNumId w:val="26"/>
  </w:num>
  <w:num w:numId="11">
    <w:abstractNumId w:val="11"/>
  </w:num>
  <w:num w:numId="12">
    <w:abstractNumId w:val="12"/>
  </w:num>
  <w:num w:numId="13">
    <w:abstractNumId w:val="30"/>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
  </w:num>
  <w:num w:numId="18">
    <w:abstractNumId w:val="22"/>
  </w:num>
  <w:num w:numId="19">
    <w:abstractNumId w:val="19"/>
  </w:num>
  <w:num w:numId="20">
    <w:abstractNumId w:val="4"/>
  </w:num>
  <w:num w:numId="21">
    <w:abstractNumId w:val="25"/>
  </w:num>
  <w:num w:numId="22">
    <w:abstractNumId w:val="23"/>
  </w:num>
  <w:num w:numId="23">
    <w:abstractNumId w:val="14"/>
  </w:num>
  <w:num w:numId="24">
    <w:abstractNumId w:val="23"/>
  </w:num>
  <w:num w:numId="25">
    <w:abstractNumId w:val="17"/>
  </w:num>
  <w:num w:numId="26">
    <w:abstractNumId w:val="20"/>
  </w:num>
  <w:num w:numId="27">
    <w:abstractNumId w:val="5"/>
  </w:num>
  <w:num w:numId="28">
    <w:abstractNumId w:val="21"/>
  </w:num>
  <w:num w:numId="29">
    <w:abstractNumId w:val="6"/>
  </w:num>
  <w:num w:numId="30">
    <w:abstractNumId w:val="2"/>
  </w:num>
  <w:num w:numId="31">
    <w:abstractNumId w:val="9"/>
  </w:num>
  <w:num w:numId="32">
    <w:abstractNumId w:val="10"/>
  </w:num>
  <w:num w:numId="33">
    <w:abstractNumId w:val="8"/>
  </w:num>
  <w:num w:numId="3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3"/>
  </w:num>
  <w:num w:numId="37">
    <w:abstractNumId w:val="23"/>
  </w:num>
  <w:num w:numId="38">
    <w:abstractNumId w:val="23"/>
  </w:num>
  <w:num w:numId="39">
    <w:abstractNumId w:val="23"/>
  </w:num>
  <w:num w:numId="40">
    <w:abstractNumId w:val="23"/>
  </w:num>
  <w:num w:numId="41">
    <w:abstractNumId w:val="7"/>
  </w:num>
  <w:num w:numId="42">
    <w:abstractNumId w:val="23"/>
  </w:num>
  <w:num w:numId="43">
    <w:abstractNumId w:val="23"/>
  </w:num>
  <w:num w:numId="44">
    <w:abstractNumId w:val="23"/>
  </w:num>
  <w:num w:numId="45">
    <w:abstractNumId w:val="23"/>
  </w:num>
  <w:num w:numId="46">
    <w:abstractNumId w:val="23"/>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3"/>
  </w:num>
  <w:num w:numId="56">
    <w:abstractNumId w:val="29"/>
  </w:num>
  <w:num w:numId="57">
    <w:abstractNumId w:val="23"/>
  </w:num>
  <w:num w:numId="58">
    <w:abstractNumId w:val="23"/>
  </w:num>
  <w:num w:numId="59">
    <w:abstractNumId w:val="23"/>
  </w:num>
  <w:num w:numId="60">
    <w:abstractNumId w:val="23"/>
  </w:num>
  <w:num w:numId="61">
    <w:abstractNumId w:val="23"/>
  </w:num>
  <w:num w:numId="62">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A"/>
    <w:rsid w:val="00003B75"/>
    <w:rsid w:val="00066E0B"/>
    <w:rsid w:val="001B32D4"/>
    <w:rsid w:val="002A5B78"/>
    <w:rsid w:val="002B4B01"/>
    <w:rsid w:val="002D5C31"/>
    <w:rsid w:val="00317AE1"/>
    <w:rsid w:val="00345BAD"/>
    <w:rsid w:val="0038572A"/>
    <w:rsid w:val="00423AB1"/>
    <w:rsid w:val="004F02D7"/>
    <w:rsid w:val="00522505"/>
    <w:rsid w:val="005239C9"/>
    <w:rsid w:val="005718CE"/>
    <w:rsid w:val="005D1E54"/>
    <w:rsid w:val="00631E20"/>
    <w:rsid w:val="00680021"/>
    <w:rsid w:val="006B0E67"/>
    <w:rsid w:val="00714139"/>
    <w:rsid w:val="007335C0"/>
    <w:rsid w:val="00766787"/>
    <w:rsid w:val="00767F70"/>
    <w:rsid w:val="008254E3"/>
    <w:rsid w:val="00827727"/>
    <w:rsid w:val="00843CE8"/>
    <w:rsid w:val="008556A8"/>
    <w:rsid w:val="00866EB2"/>
    <w:rsid w:val="00873753"/>
    <w:rsid w:val="008C54F3"/>
    <w:rsid w:val="008E7085"/>
    <w:rsid w:val="00901F10"/>
    <w:rsid w:val="00904804"/>
    <w:rsid w:val="0090608D"/>
    <w:rsid w:val="009131D5"/>
    <w:rsid w:val="00960860"/>
    <w:rsid w:val="00986B8A"/>
    <w:rsid w:val="00990A7D"/>
    <w:rsid w:val="009E4F25"/>
    <w:rsid w:val="00A45AAA"/>
    <w:rsid w:val="00A54200"/>
    <w:rsid w:val="00A73264"/>
    <w:rsid w:val="00B0724E"/>
    <w:rsid w:val="00B17F4A"/>
    <w:rsid w:val="00B26572"/>
    <w:rsid w:val="00B310A0"/>
    <w:rsid w:val="00BB6C28"/>
    <w:rsid w:val="00BE4ED7"/>
    <w:rsid w:val="00C9247B"/>
    <w:rsid w:val="00CA0E70"/>
    <w:rsid w:val="00CE2DA3"/>
    <w:rsid w:val="00D03508"/>
    <w:rsid w:val="00D35E8E"/>
    <w:rsid w:val="00E5098B"/>
    <w:rsid w:val="00E73606"/>
    <w:rsid w:val="00E858E6"/>
    <w:rsid w:val="00F20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3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alibri" w:hAnsi="Calibri"/>
      <w:sz w:val="24"/>
      <w:szCs w:val="24"/>
    </w:rPr>
  </w:style>
  <w:style w:type="paragraph" w:styleId="Heading1">
    <w:name w:val="heading 1"/>
    <w:next w:val="Normal"/>
    <w:link w:val="Heading1Char"/>
    <w:uiPriority w:val="9"/>
    <w:unhideWhenUsed/>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1,Section 5,Bullet 1,Bullet List,Table Legend,Questions,Figure_name,Numbered Indented Text,lp1"/>
    <w:next w:val="Normal"/>
    <w:link w:val="ListParagraphChar"/>
    <w:uiPriority w:val="34"/>
    <w:qFormat/>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1 Char,Section 5 Char,Bullet 1 Char,lp1 Char"/>
    <w:basedOn w:val="DefaultParagraphFont"/>
    <w:link w:val="ListParagraph"/>
    <w:uiPriority w:val="34"/>
    <w:qFormat/>
    <w:rPr>
      <w:rFonts w:asciiTheme="minorHAnsi" w:hAnsiTheme="minorHAnsi" w:cs="Arial"/>
      <w:snapToGrid w:val="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Dossier table,Section 3- footnotes,Summary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Pr>
      <w:rFonts w:ascii="Arial Narrow" w:eastAsiaTheme="majorEastAsia" w:hAnsi="Arial Narrow" w:cstheme="majorBidi"/>
      <w:bCs/>
      <w:szCs w:val="24"/>
    </w:rPr>
  </w:style>
  <w:style w:type="character" w:styleId="FollowedHyperlink">
    <w:name w:val="FollowedHyperlink"/>
    <w:basedOn w:val="DefaultParagraphFont"/>
    <w:semiHidden/>
    <w:unhideWhenUsed/>
    <w:rPr>
      <w:color w:val="800080" w:themeColor="followedHyperlink"/>
      <w:u w:val="single"/>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4"/>
      <w:szCs w:val="24"/>
    </w:rPr>
  </w:style>
  <w:style w:type="paragraph" w:customStyle="1" w:styleId="In-tableHeading">
    <w:name w:val="In-table Heading"/>
    <w:qFormat/>
    <w:pPr>
      <w:keepNext/>
    </w:pPr>
    <w:rPr>
      <w:rFonts w:ascii="Arial Narrow" w:eastAsiaTheme="majorEastAsia" w:hAnsi="Arial Narrow"/>
      <w:b/>
      <w:szCs w:val="24"/>
      <w:lang w:val="en-US"/>
    </w:rPr>
  </w:style>
  <w:style w:type="paragraph" w:customStyle="1" w:styleId="2-SectionHeading">
    <w:name w:val="2-Section Heading"/>
    <w:qFormat/>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Pr>
      <w:rFonts w:ascii="Arial Narrow" w:eastAsiaTheme="majorEastAsia" w:hAnsi="Arial Narrow" w:cstheme="majorBidi"/>
      <w:b/>
      <w:bCs/>
      <w:szCs w:val="24"/>
    </w:rPr>
  </w:style>
  <w:style w:type="paragraph" w:customStyle="1" w:styleId="3-BodyText">
    <w:name w:val="3-Body Text"/>
    <w:link w:val="3-BodyTextChar"/>
    <w:qFormat/>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Pr>
      <w:rFonts w:ascii="Calibri" w:hAnsi="Calibri"/>
      <w:sz w:val="24"/>
      <w:szCs w:val="24"/>
    </w:rPr>
  </w:style>
  <w:style w:type="paragraph" w:customStyle="1" w:styleId="4-SubsectionHeading">
    <w:name w:val="4-Subsection Heading"/>
    <w:next w:val="3-BodyText"/>
    <w:link w:val="4-SubsectionHeadingChar"/>
    <w:qFormat/>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pPr>
      <w:jc w:val="right"/>
    </w:pPr>
  </w:style>
  <w:style w:type="character" w:customStyle="1" w:styleId="HeaderChar">
    <w:name w:val="Header Char"/>
    <w:basedOn w:val="DefaultParagraphFont"/>
    <w:link w:val="Header"/>
    <w:rPr>
      <w:rFonts w:ascii="Calibri" w:hAnsi="Calibri"/>
      <w:sz w:val="24"/>
      <w:szCs w:val="24"/>
    </w:rPr>
  </w:style>
  <w:style w:type="paragraph" w:styleId="Footer">
    <w:name w:val="footer"/>
    <w:basedOn w:val="Normal"/>
    <w:link w:val="FooterChar"/>
    <w:uiPriority w:val="99"/>
    <w:unhideWhenUsed/>
    <w:pPr>
      <w:tabs>
        <w:tab w:val="center" w:pos="4513"/>
        <w:tab w:val="right" w:pos="9026"/>
      </w:tabs>
      <w:jc w:val="center"/>
    </w:pPr>
  </w:style>
  <w:style w:type="character" w:customStyle="1" w:styleId="FooterChar">
    <w:name w:val="Footer Char"/>
    <w:basedOn w:val="DefaultParagraphFont"/>
    <w:link w:val="Footer"/>
    <w:uiPriority w:val="99"/>
    <w:rPr>
      <w:rFonts w:ascii="Calibri" w:hAnsi="Calibri"/>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hAnsi="Calibri"/>
      <w:b/>
      <w:bCs/>
    </w:rPr>
  </w:style>
  <w:style w:type="character" w:styleId="Hyperlink">
    <w:name w:val="Hyperlink"/>
    <w:basedOn w:val="DefaultParagraphFont"/>
    <w:uiPriority w:val="99"/>
    <w:unhideWhenUsed/>
    <w:rPr>
      <w:color w:val="0000FF" w:themeColor="hyperlink"/>
      <w:u w:val="single"/>
    </w:rPr>
  </w:style>
  <w:style w:type="character" w:customStyle="1" w:styleId="1-MainHeadingChar0">
    <w:name w:val="1- Main Heading Char"/>
    <w:basedOn w:val="DefaultParagraphFont"/>
    <w:link w:val="1-MainHeading0"/>
    <w:locked/>
    <w:rPr>
      <w:rFonts w:asciiTheme="minorHAnsi" w:eastAsiaTheme="majorEastAsia" w:hAnsiTheme="minorHAnsi" w:cstheme="majorBidi"/>
      <w:b/>
      <w:spacing w:val="5"/>
      <w:kern w:val="28"/>
      <w:sz w:val="36"/>
      <w:szCs w:val="36"/>
    </w:rPr>
  </w:style>
  <w:style w:type="paragraph" w:customStyle="1" w:styleId="1-MainHeading0">
    <w:name w:val="1- Main Heading"/>
    <w:link w:val="1-MainHeadingChar0"/>
    <w:qFormat/>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ExecSumBodyTextChar">
    <w:name w:val="Exec Sum Body Text Char"/>
    <w:basedOn w:val="DefaultParagraphFont"/>
    <w:link w:val="ExecSumBodyText"/>
    <w:locked/>
    <w:rPr>
      <w:rFonts w:asciiTheme="minorHAnsi" w:hAnsiTheme="minorHAnsi" w:cs="Arial"/>
      <w:sz w:val="24"/>
      <w:szCs w:val="24"/>
    </w:rPr>
  </w:style>
  <w:style w:type="paragraph" w:customStyle="1" w:styleId="ExecSumBodyText">
    <w:name w:val="Exec Sum Body Text"/>
    <w:basedOn w:val="Normal"/>
    <w:link w:val="ExecSumBodyTextChar"/>
    <w:qFormat/>
    <w:pPr>
      <w:snapToGrid w:val="0"/>
      <w:spacing w:after="120"/>
      <w:ind w:left="720" w:hanging="720"/>
    </w:pPr>
    <w:rPr>
      <w:rFonts w:asciiTheme="minorHAnsi" w:hAnsiTheme="minorHAnsi" w:cs="Arial"/>
    </w:rPr>
  </w:style>
  <w:style w:type="paragraph" w:customStyle="1" w:styleId="3Bodytext">
    <w:name w:val="3. Body text"/>
    <w:basedOn w:val="ListParagraph"/>
    <w:link w:val="3BodytextChar"/>
    <w:qFormat/>
    <w:pPr>
      <w:ind w:left="720" w:hanging="720"/>
    </w:pPr>
    <w:rPr>
      <w:rFonts w:eastAsiaTheme="minorHAnsi" w:cstheme="minorBidi"/>
      <w:snapToGrid/>
      <w:szCs w:val="22"/>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rPr>
  </w:style>
  <w:style w:type="paragraph" w:customStyle="1" w:styleId="PBACTabletext">
    <w:name w:val="PBAC Table text"/>
    <w:qFormat/>
    <w:pPr>
      <w:keepNext/>
      <w:keepLines/>
      <w:suppressLineNumbers/>
      <w:spacing w:after="40"/>
      <w:textboxTightWrap w:val="allLines"/>
    </w:pPr>
    <w:rPr>
      <w:rFonts w:ascii="Arial Narrow" w:hAnsi="Arial Narrow" w:cs="Arial"/>
      <w:szCs w:val="24"/>
      <w:lang w:eastAsia="en-GB"/>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rPr>
  </w:style>
  <w:style w:type="character" w:styleId="FootnoteReference">
    <w:name w:val="footnote reference"/>
    <w:basedOn w:val="DefaultParagraphFont"/>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Footer">
    <w:name w:val="Table Footer"/>
    <w:basedOn w:val="Normal"/>
    <w:link w:val="TableFooterChar"/>
    <w:qFormat/>
    <w:pPr>
      <w:widowControl w:val="0"/>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Pr>
      <w:rFonts w:ascii="Arial Narrow" w:hAnsi="Arial Narrow"/>
      <w:b/>
      <w:iCs/>
      <w:color w:val="000000" w:themeColor="text1"/>
      <w:sz w:val="20"/>
      <w:szCs w:val="20"/>
    </w:rPr>
  </w:style>
  <w:style w:type="paragraph" w:customStyle="1" w:styleId="TableFigureCaption">
    <w:name w:val="Table/Figure Caption"/>
    <w:next w:val="Normal"/>
    <w:link w:val="TableFigureCaptionChar"/>
    <w:qFormat/>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Pr>
      <w:rFonts w:ascii="Arial Narrow" w:eastAsiaTheme="majorEastAsia" w:hAnsi="Arial Narrow" w:cstheme="majorBidi"/>
      <w:b/>
      <w:bCs/>
      <w:szCs w:val="24"/>
    </w:rPr>
  </w:style>
  <w:style w:type="paragraph" w:styleId="ListBullet">
    <w:name w:val="List Bullet"/>
    <w:basedOn w:val="Normal"/>
    <w:semiHidden/>
    <w:unhideWhenUsed/>
    <w:pPr>
      <w:tabs>
        <w:tab w:val="num" w:pos="360"/>
      </w:tabs>
      <w:ind w:left="360" w:hanging="360"/>
      <w:contextualSpacing/>
    </w:pPr>
    <w:rPr>
      <w:rFonts w:cs="Arial"/>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locked/>
    <w:rPr>
      <w:rFonts w:ascii="Arial Narrow" w:hAnsi="Arial Narrow"/>
      <w:b/>
      <w:iCs/>
      <w:color w:val="000000" w:themeColor="text1"/>
    </w:rPr>
  </w:style>
  <w:style w:type="paragraph" w:customStyle="1" w:styleId="3-SubsectionHeading">
    <w:name w:val="3-Subsection Heading"/>
    <w:basedOn w:val="Heading2"/>
    <w:next w:val="ExecSumBodyText"/>
    <w:link w:val="3-SubsectionHeadingChar"/>
    <w:qFormat/>
    <w:pPr>
      <w:keepLines w:val="0"/>
      <w:spacing w:before="120" w:after="120"/>
      <w:jc w:val="both"/>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967861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12384662">
      <w:bodyDiv w:val="1"/>
      <w:marLeft w:val="0"/>
      <w:marRight w:val="0"/>
      <w:marTop w:val="0"/>
      <w:marBottom w:val="0"/>
      <w:divBdr>
        <w:top w:val="none" w:sz="0" w:space="0" w:color="auto"/>
        <w:left w:val="none" w:sz="0" w:space="0" w:color="auto"/>
        <w:bottom w:val="none" w:sz="0" w:space="0" w:color="auto"/>
        <w:right w:val="none" w:sz="0" w:space="0" w:color="auto"/>
      </w:divBdr>
    </w:div>
    <w:div w:id="528105698">
      <w:bodyDiv w:val="1"/>
      <w:marLeft w:val="0"/>
      <w:marRight w:val="0"/>
      <w:marTop w:val="0"/>
      <w:marBottom w:val="0"/>
      <w:divBdr>
        <w:top w:val="none" w:sz="0" w:space="0" w:color="auto"/>
        <w:left w:val="none" w:sz="0" w:space="0" w:color="auto"/>
        <w:bottom w:val="none" w:sz="0" w:space="0" w:color="auto"/>
        <w:right w:val="none" w:sz="0" w:space="0" w:color="auto"/>
      </w:divBdr>
    </w:div>
    <w:div w:id="669867774">
      <w:bodyDiv w:val="1"/>
      <w:marLeft w:val="0"/>
      <w:marRight w:val="0"/>
      <w:marTop w:val="0"/>
      <w:marBottom w:val="0"/>
      <w:divBdr>
        <w:top w:val="none" w:sz="0" w:space="0" w:color="auto"/>
        <w:left w:val="none" w:sz="0" w:space="0" w:color="auto"/>
        <w:bottom w:val="none" w:sz="0" w:space="0" w:color="auto"/>
        <w:right w:val="none" w:sz="0" w:space="0" w:color="auto"/>
      </w:divBdr>
    </w:div>
    <w:div w:id="73250926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7216581">
      <w:bodyDiv w:val="1"/>
      <w:marLeft w:val="0"/>
      <w:marRight w:val="0"/>
      <w:marTop w:val="0"/>
      <w:marBottom w:val="0"/>
      <w:divBdr>
        <w:top w:val="none" w:sz="0" w:space="0" w:color="auto"/>
        <w:left w:val="none" w:sz="0" w:space="0" w:color="auto"/>
        <w:bottom w:val="none" w:sz="0" w:space="0" w:color="auto"/>
        <w:right w:val="none" w:sz="0" w:space="0" w:color="auto"/>
      </w:divBdr>
    </w:div>
    <w:div w:id="78657971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364476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0453366">
      <w:bodyDiv w:val="1"/>
      <w:marLeft w:val="0"/>
      <w:marRight w:val="0"/>
      <w:marTop w:val="0"/>
      <w:marBottom w:val="0"/>
      <w:divBdr>
        <w:top w:val="none" w:sz="0" w:space="0" w:color="auto"/>
        <w:left w:val="none" w:sz="0" w:space="0" w:color="auto"/>
        <w:bottom w:val="none" w:sz="0" w:space="0" w:color="auto"/>
        <w:right w:val="none" w:sz="0" w:space="0" w:color="auto"/>
      </w:divBdr>
    </w:div>
    <w:div w:id="1063988866">
      <w:bodyDiv w:val="1"/>
      <w:marLeft w:val="0"/>
      <w:marRight w:val="0"/>
      <w:marTop w:val="0"/>
      <w:marBottom w:val="0"/>
      <w:divBdr>
        <w:top w:val="none" w:sz="0" w:space="0" w:color="auto"/>
        <w:left w:val="none" w:sz="0" w:space="0" w:color="auto"/>
        <w:bottom w:val="none" w:sz="0" w:space="0" w:color="auto"/>
        <w:right w:val="none" w:sz="0" w:space="0" w:color="auto"/>
      </w:divBdr>
    </w:div>
    <w:div w:id="1087505982">
      <w:bodyDiv w:val="1"/>
      <w:marLeft w:val="0"/>
      <w:marRight w:val="0"/>
      <w:marTop w:val="0"/>
      <w:marBottom w:val="0"/>
      <w:divBdr>
        <w:top w:val="none" w:sz="0" w:space="0" w:color="auto"/>
        <w:left w:val="none" w:sz="0" w:space="0" w:color="auto"/>
        <w:bottom w:val="none" w:sz="0" w:space="0" w:color="auto"/>
        <w:right w:val="none" w:sz="0" w:space="0" w:color="auto"/>
      </w:divBdr>
    </w:div>
    <w:div w:id="110134179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36355246">
      <w:bodyDiv w:val="1"/>
      <w:marLeft w:val="0"/>
      <w:marRight w:val="0"/>
      <w:marTop w:val="0"/>
      <w:marBottom w:val="0"/>
      <w:divBdr>
        <w:top w:val="none" w:sz="0" w:space="0" w:color="auto"/>
        <w:left w:val="none" w:sz="0" w:space="0" w:color="auto"/>
        <w:bottom w:val="none" w:sz="0" w:space="0" w:color="auto"/>
        <w:right w:val="none" w:sz="0" w:space="0" w:color="auto"/>
      </w:divBdr>
    </w:div>
    <w:div w:id="1275597056">
      <w:bodyDiv w:val="1"/>
      <w:marLeft w:val="0"/>
      <w:marRight w:val="0"/>
      <w:marTop w:val="0"/>
      <w:marBottom w:val="0"/>
      <w:divBdr>
        <w:top w:val="none" w:sz="0" w:space="0" w:color="auto"/>
        <w:left w:val="none" w:sz="0" w:space="0" w:color="auto"/>
        <w:bottom w:val="none" w:sz="0" w:space="0" w:color="auto"/>
        <w:right w:val="none" w:sz="0" w:space="0" w:color="auto"/>
      </w:divBdr>
    </w:div>
    <w:div w:id="1298149388">
      <w:bodyDiv w:val="1"/>
      <w:marLeft w:val="0"/>
      <w:marRight w:val="0"/>
      <w:marTop w:val="0"/>
      <w:marBottom w:val="0"/>
      <w:divBdr>
        <w:top w:val="none" w:sz="0" w:space="0" w:color="auto"/>
        <w:left w:val="none" w:sz="0" w:space="0" w:color="auto"/>
        <w:bottom w:val="none" w:sz="0" w:space="0" w:color="auto"/>
        <w:right w:val="none" w:sz="0" w:space="0" w:color="auto"/>
      </w:divBdr>
    </w:div>
    <w:div w:id="1304047764">
      <w:bodyDiv w:val="1"/>
      <w:marLeft w:val="0"/>
      <w:marRight w:val="0"/>
      <w:marTop w:val="0"/>
      <w:marBottom w:val="0"/>
      <w:divBdr>
        <w:top w:val="none" w:sz="0" w:space="0" w:color="auto"/>
        <w:left w:val="none" w:sz="0" w:space="0" w:color="auto"/>
        <w:bottom w:val="none" w:sz="0" w:space="0" w:color="auto"/>
        <w:right w:val="none" w:sz="0" w:space="0" w:color="auto"/>
      </w:divBdr>
      <w:divsChild>
        <w:div w:id="774135710">
          <w:marLeft w:val="605"/>
          <w:marRight w:val="0"/>
          <w:marTop w:val="40"/>
          <w:marBottom w:val="80"/>
          <w:divBdr>
            <w:top w:val="none" w:sz="0" w:space="0" w:color="auto"/>
            <w:left w:val="none" w:sz="0" w:space="0" w:color="auto"/>
            <w:bottom w:val="none" w:sz="0" w:space="0" w:color="auto"/>
            <w:right w:val="none" w:sz="0" w:space="0" w:color="auto"/>
          </w:divBdr>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8406209">
      <w:bodyDiv w:val="1"/>
      <w:marLeft w:val="0"/>
      <w:marRight w:val="0"/>
      <w:marTop w:val="0"/>
      <w:marBottom w:val="0"/>
      <w:divBdr>
        <w:top w:val="none" w:sz="0" w:space="0" w:color="auto"/>
        <w:left w:val="none" w:sz="0" w:space="0" w:color="auto"/>
        <w:bottom w:val="none" w:sz="0" w:space="0" w:color="auto"/>
        <w:right w:val="none" w:sz="0" w:space="0" w:color="auto"/>
      </w:divBdr>
    </w:div>
    <w:div w:id="1388988505">
      <w:bodyDiv w:val="1"/>
      <w:marLeft w:val="0"/>
      <w:marRight w:val="0"/>
      <w:marTop w:val="0"/>
      <w:marBottom w:val="0"/>
      <w:divBdr>
        <w:top w:val="none" w:sz="0" w:space="0" w:color="auto"/>
        <w:left w:val="none" w:sz="0" w:space="0" w:color="auto"/>
        <w:bottom w:val="none" w:sz="0" w:space="0" w:color="auto"/>
        <w:right w:val="none" w:sz="0" w:space="0" w:color="auto"/>
      </w:divBdr>
    </w:div>
    <w:div w:id="145833679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8107412">
      <w:bodyDiv w:val="1"/>
      <w:marLeft w:val="0"/>
      <w:marRight w:val="0"/>
      <w:marTop w:val="0"/>
      <w:marBottom w:val="0"/>
      <w:divBdr>
        <w:top w:val="none" w:sz="0" w:space="0" w:color="auto"/>
        <w:left w:val="none" w:sz="0" w:space="0" w:color="auto"/>
        <w:bottom w:val="none" w:sz="0" w:space="0" w:color="auto"/>
        <w:right w:val="none" w:sz="0" w:space="0" w:color="auto"/>
      </w:divBdr>
    </w:div>
    <w:div w:id="166778114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2557621">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311855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239296">
      <w:bodyDiv w:val="1"/>
      <w:marLeft w:val="0"/>
      <w:marRight w:val="0"/>
      <w:marTop w:val="0"/>
      <w:marBottom w:val="0"/>
      <w:divBdr>
        <w:top w:val="none" w:sz="0" w:space="0" w:color="auto"/>
        <w:left w:val="none" w:sz="0" w:space="0" w:color="auto"/>
        <w:bottom w:val="none" w:sz="0" w:space="0" w:color="auto"/>
        <w:right w:val="none" w:sz="0" w:space="0" w:color="auto"/>
      </w:divBdr>
    </w:div>
    <w:div w:id="2027250116">
      <w:bodyDiv w:val="1"/>
      <w:marLeft w:val="0"/>
      <w:marRight w:val="0"/>
      <w:marTop w:val="0"/>
      <w:marBottom w:val="0"/>
      <w:divBdr>
        <w:top w:val="none" w:sz="0" w:space="0" w:color="auto"/>
        <w:left w:val="none" w:sz="0" w:space="0" w:color="auto"/>
        <w:bottom w:val="none" w:sz="0" w:space="0" w:color="auto"/>
        <w:right w:val="none" w:sz="0" w:space="0" w:color="auto"/>
      </w:divBdr>
    </w:div>
    <w:div w:id="2038651659">
      <w:bodyDiv w:val="1"/>
      <w:marLeft w:val="0"/>
      <w:marRight w:val="0"/>
      <w:marTop w:val="0"/>
      <w:marBottom w:val="0"/>
      <w:divBdr>
        <w:top w:val="none" w:sz="0" w:space="0" w:color="auto"/>
        <w:left w:val="none" w:sz="0" w:space="0" w:color="auto"/>
        <w:bottom w:val="none" w:sz="0" w:space="0" w:color="auto"/>
        <w:right w:val="none" w:sz="0" w:space="0" w:color="auto"/>
      </w:divBdr>
      <w:divsChild>
        <w:div w:id="442503069">
          <w:marLeft w:val="605"/>
          <w:marRight w:val="0"/>
          <w:marTop w:val="40"/>
          <w:marBottom w:val="80"/>
          <w:divBdr>
            <w:top w:val="none" w:sz="0" w:space="0" w:color="auto"/>
            <w:left w:val="none" w:sz="0" w:space="0" w:color="auto"/>
            <w:bottom w:val="none" w:sz="0" w:space="0" w:color="auto"/>
            <w:right w:val="none" w:sz="0" w:space="0" w:color="auto"/>
          </w:divBdr>
        </w:div>
      </w:divsChild>
    </w:div>
    <w:div w:id="21001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edicarestatistics.humanservices.gov.au/statistics/pbs_item.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4944</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2023-02-27T22:29:00Z</dcterms:created>
  <dcterms:modified xsi:type="dcterms:W3CDTF">2023-02-27T22:31:00Z</dcterms:modified>
</cp:coreProperties>
</file>