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FF872" w14:textId="0EC2DF23" w:rsidR="009E0C1C" w:rsidRPr="0015455A" w:rsidRDefault="006D20AA" w:rsidP="007A5C88">
      <w:pPr>
        <w:pStyle w:val="1MainTitle"/>
        <w:jc w:val="left"/>
      </w:pPr>
      <w:r w:rsidRPr="0015455A">
        <w:t>5.13</w:t>
      </w:r>
      <w:r w:rsidR="00872E8F" w:rsidRPr="0015455A">
        <w:tab/>
      </w:r>
      <w:r w:rsidRPr="0015455A">
        <w:t>LANREOTIDE</w:t>
      </w:r>
      <w:r w:rsidR="70971A32" w:rsidRPr="0015455A">
        <w:t xml:space="preserve">, </w:t>
      </w:r>
      <w:r w:rsidR="00872E8F" w:rsidRPr="0015455A">
        <w:br/>
      </w:r>
      <w:r w:rsidR="00375BC4" w:rsidRPr="0015455A">
        <w:t>Injection 60 mg (as acetate) in single dose pre-filled syringe</w:t>
      </w:r>
      <w:r w:rsidR="70971A32" w:rsidRPr="0015455A">
        <w:t>,</w:t>
      </w:r>
      <w:r w:rsidR="00375BC4" w:rsidRPr="0015455A">
        <w:t xml:space="preserve"> </w:t>
      </w:r>
    </w:p>
    <w:p w14:paraId="456127AE" w14:textId="77777777" w:rsidR="009E0C1C" w:rsidRPr="0015455A" w:rsidRDefault="00375BC4" w:rsidP="002077DF">
      <w:pPr>
        <w:pStyle w:val="1MainTitle"/>
        <w:ind w:firstLine="0"/>
        <w:jc w:val="left"/>
        <w:outlineLvl w:val="9"/>
      </w:pPr>
      <w:r w:rsidRPr="0015455A">
        <w:t xml:space="preserve">Injection 90 mg (as acetate) in single dose pre-filled syringe, </w:t>
      </w:r>
    </w:p>
    <w:p w14:paraId="181DB627" w14:textId="50FAECF4" w:rsidR="00872E8F" w:rsidRPr="0015455A" w:rsidRDefault="00375BC4" w:rsidP="002077DF">
      <w:pPr>
        <w:pStyle w:val="1MainTitle"/>
        <w:ind w:firstLine="0"/>
        <w:jc w:val="left"/>
        <w:outlineLvl w:val="9"/>
      </w:pPr>
      <w:r w:rsidRPr="0015455A">
        <w:t>Injection 120 mg (as acetate) in single dose pre-filled syringe,</w:t>
      </w:r>
      <w:r w:rsidR="00872E8F" w:rsidRPr="0015455A">
        <w:br/>
      </w:r>
      <w:r w:rsidRPr="0015455A">
        <w:t>Mytolac</w:t>
      </w:r>
      <w:r w:rsidR="70971A32" w:rsidRPr="0015455A">
        <w:t>®,</w:t>
      </w:r>
      <w:r w:rsidR="00872E8F" w:rsidRPr="0015455A">
        <w:br/>
      </w:r>
      <w:r w:rsidR="00725266" w:rsidRPr="0015455A">
        <w:t>Amdipharm</w:t>
      </w:r>
      <w:r w:rsidRPr="0015455A">
        <w:t xml:space="preserve"> </w:t>
      </w:r>
      <w:r w:rsidR="00725266" w:rsidRPr="0015455A">
        <w:t>Mercury (Australia) Pty Limited</w:t>
      </w:r>
    </w:p>
    <w:p w14:paraId="4562F62C" w14:textId="5E2887A2" w:rsidR="00893CE8" w:rsidRPr="0015455A" w:rsidRDefault="00893CE8" w:rsidP="0093737E">
      <w:pPr>
        <w:pStyle w:val="2-SectionHeading"/>
        <w:jc w:val="both"/>
      </w:pPr>
      <w:r w:rsidRPr="0015455A">
        <w:t>Purpose of Submission</w:t>
      </w:r>
    </w:p>
    <w:p w14:paraId="5F20D5B0" w14:textId="7F6C21BC" w:rsidR="00E11F44" w:rsidRPr="0015455A" w:rsidRDefault="006C6C10" w:rsidP="0093737E">
      <w:pPr>
        <w:pStyle w:val="3Bodytext"/>
        <w:jc w:val="both"/>
        <w:rPr>
          <w:rFonts w:cstheme="minorHAnsi"/>
          <w:szCs w:val="24"/>
        </w:rPr>
      </w:pPr>
      <w:r w:rsidRPr="0015455A">
        <w:rPr>
          <w:rFonts w:cstheme="minorHAnsi"/>
          <w:szCs w:val="24"/>
        </w:rPr>
        <w:t xml:space="preserve">The </w:t>
      </w:r>
      <w:r w:rsidRPr="0015455A">
        <w:rPr>
          <w:rFonts w:cstheme="minorHAnsi"/>
        </w:rPr>
        <w:t>Category</w:t>
      </w:r>
      <w:r w:rsidR="00725266" w:rsidRPr="0015455A">
        <w:rPr>
          <w:rFonts w:cstheme="minorHAnsi"/>
        </w:rPr>
        <w:t xml:space="preserve"> 3</w:t>
      </w:r>
      <w:r w:rsidRPr="0015455A">
        <w:rPr>
          <w:rFonts w:cstheme="minorHAnsi"/>
        </w:rPr>
        <w:t xml:space="preserve"> </w:t>
      </w:r>
      <w:r w:rsidRPr="0015455A">
        <w:rPr>
          <w:rFonts w:cstheme="minorHAnsi"/>
          <w:szCs w:val="24"/>
        </w:rPr>
        <w:t xml:space="preserve">submission </w:t>
      </w:r>
      <w:r w:rsidR="0023466E" w:rsidRPr="0015455A">
        <w:rPr>
          <w:rFonts w:cstheme="minorHAnsi"/>
          <w:szCs w:val="24"/>
        </w:rPr>
        <w:t>sough</w:t>
      </w:r>
      <w:r w:rsidR="00725266" w:rsidRPr="0015455A">
        <w:rPr>
          <w:rFonts w:cstheme="minorHAnsi"/>
          <w:szCs w:val="24"/>
        </w:rPr>
        <w:t>t</w:t>
      </w:r>
      <w:r w:rsidRPr="0015455A">
        <w:rPr>
          <w:rFonts w:cstheme="minorHAnsi"/>
          <w:szCs w:val="24"/>
        </w:rPr>
        <w:t xml:space="preserve"> </w:t>
      </w:r>
      <w:r w:rsidR="00B21633" w:rsidRPr="0015455A">
        <w:rPr>
          <w:rFonts w:cstheme="minorHAnsi"/>
          <w:szCs w:val="24"/>
        </w:rPr>
        <w:t>Section 100</w:t>
      </w:r>
      <w:r w:rsidR="00B707D9" w:rsidRPr="0015455A">
        <w:rPr>
          <w:rFonts w:cstheme="minorHAnsi"/>
          <w:szCs w:val="24"/>
        </w:rPr>
        <w:t xml:space="preserve"> (S100)</w:t>
      </w:r>
      <w:r w:rsidR="00B21633" w:rsidRPr="0015455A">
        <w:rPr>
          <w:rFonts w:cstheme="minorHAnsi"/>
          <w:szCs w:val="24"/>
        </w:rPr>
        <w:t xml:space="preserve"> Highly Specialised </w:t>
      </w:r>
      <w:r w:rsidR="00501960" w:rsidRPr="0015455A">
        <w:rPr>
          <w:rFonts w:cstheme="minorHAnsi"/>
          <w:szCs w:val="24"/>
        </w:rPr>
        <w:t xml:space="preserve">Drug </w:t>
      </w:r>
      <w:r w:rsidR="00B21633" w:rsidRPr="0015455A">
        <w:rPr>
          <w:rFonts w:cstheme="minorHAnsi"/>
          <w:szCs w:val="24"/>
        </w:rPr>
        <w:t xml:space="preserve">Program (HSD) </w:t>
      </w:r>
      <w:r w:rsidR="001C5341" w:rsidRPr="0015455A">
        <w:t xml:space="preserve">Authority Required (STREAMLINED) </w:t>
      </w:r>
      <w:r w:rsidR="00B21633" w:rsidRPr="0015455A">
        <w:rPr>
          <w:rFonts w:cstheme="minorHAnsi"/>
          <w:szCs w:val="24"/>
        </w:rPr>
        <w:t xml:space="preserve">listings of a new brand of lanreotide (Mytolac®) 60 mg, 90 mg and 120 mg </w:t>
      </w:r>
      <w:r w:rsidR="00B21633" w:rsidRPr="0015455A">
        <w:t>(as acetate) in pre-filled, single use syringe</w:t>
      </w:r>
      <w:r w:rsidR="005A6B39" w:rsidRPr="0015455A">
        <w:t>s</w:t>
      </w:r>
      <w:r w:rsidR="00B21633" w:rsidRPr="0015455A">
        <w:t xml:space="preserve"> </w:t>
      </w:r>
      <w:r w:rsidR="00C92F79" w:rsidRPr="0015455A">
        <w:rPr>
          <w:rFonts w:cstheme="minorHAnsi"/>
          <w:szCs w:val="24"/>
        </w:rPr>
        <w:t xml:space="preserve">under </w:t>
      </w:r>
      <w:r w:rsidR="00E11F44" w:rsidRPr="0015455A">
        <w:rPr>
          <w:rFonts w:cstheme="minorHAnsi"/>
          <w:szCs w:val="24"/>
        </w:rPr>
        <w:t xml:space="preserve">the same </w:t>
      </w:r>
      <w:r w:rsidR="00C92F79" w:rsidRPr="0015455A">
        <w:rPr>
          <w:rFonts w:cstheme="minorHAnsi"/>
          <w:szCs w:val="24"/>
        </w:rPr>
        <w:t xml:space="preserve">circumstances </w:t>
      </w:r>
      <w:r w:rsidR="00E11F44" w:rsidRPr="0015455A">
        <w:rPr>
          <w:rFonts w:cstheme="minorHAnsi"/>
          <w:szCs w:val="24"/>
        </w:rPr>
        <w:t xml:space="preserve">as </w:t>
      </w:r>
      <w:r w:rsidR="00C92F79" w:rsidRPr="0015455A">
        <w:rPr>
          <w:rFonts w:cstheme="minorHAnsi"/>
          <w:szCs w:val="24"/>
        </w:rPr>
        <w:t>the</w:t>
      </w:r>
      <w:r w:rsidR="00E11F44" w:rsidRPr="0015455A">
        <w:rPr>
          <w:rFonts w:cstheme="minorHAnsi"/>
          <w:szCs w:val="24"/>
        </w:rPr>
        <w:t xml:space="preserve"> PBS-listed reference </w:t>
      </w:r>
      <w:r w:rsidR="002977C0" w:rsidRPr="0015455A">
        <w:rPr>
          <w:rFonts w:cstheme="minorHAnsi"/>
          <w:szCs w:val="24"/>
        </w:rPr>
        <w:t>brand</w:t>
      </w:r>
      <w:r w:rsidR="00B87F00" w:rsidRPr="0015455A">
        <w:rPr>
          <w:rFonts w:cstheme="minorHAnsi"/>
          <w:szCs w:val="24"/>
        </w:rPr>
        <w:t xml:space="preserve"> </w:t>
      </w:r>
      <w:r w:rsidR="00B21633" w:rsidRPr="0015455A">
        <w:rPr>
          <w:rFonts w:cstheme="minorHAnsi"/>
          <w:szCs w:val="24"/>
        </w:rPr>
        <w:t>Somatuline Autogel®</w:t>
      </w:r>
      <w:r w:rsidR="00E11F44" w:rsidRPr="0015455A">
        <w:rPr>
          <w:rFonts w:cstheme="minorHAnsi"/>
          <w:szCs w:val="24"/>
        </w:rPr>
        <w:t xml:space="preserve">. </w:t>
      </w:r>
    </w:p>
    <w:p w14:paraId="3D1D4320" w14:textId="77777777" w:rsidR="007E490F" w:rsidRPr="0015455A" w:rsidRDefault="007E490F" w:rsidP="0093737E">
      <w:pPr>
        <w:pStyle w:val="2-SectionHeading"/>
        <w:jc w:val="both"/>
      </w:pPr>
      <w:r w:rsidRPr="0015455A">
        <w:t xml:space="preserve">Background </w:t>
      </w:r>
    </w:p>
    <w:p w14:paraId="33C2C319" w14:textId="66DF215F" w:rsidR="007E490F" w:rsidRPr="0015455A" w:rsidRDefault="007E490F" w:rsidP="0093737E">
      <w:pPr>
        <w:pStyle w:val="4-SubsectionHeading"/>
        <w:rPr>
          <w:i w:val="0"/>
        </w:rPr>
      </w:pPr>
      <w:r w:rsidRPr="0015455A">
        <w:rPr>
          <w:i w:val="0"/>
        </w:rPr>
        <w:t>Registration status</w:t>
      </w:r>
    </w:p>
    <w:p w14:paraId="069997F6" w14:textId="4F1DFF6C" w:rsidR="00B21633" w:rsidRPr="0015455A" w:rsidRDefault="00B21633" w:rsidP="0093737E">
      <w:pPr>
        <w:pStyle w:val="3Bodytext"/>
        <w:jc w:val="both"/>
      </w:pPr>
      <w:r w:rsidRPr="0015455A">
        <w:t>Mytolac</w:t>
      </w:r>
      <w:r w:rsidR="007E490F" w:rsidRPr="0015455A">
        <w:t xml:space="preserve"> was</w:t>
      </w:r>
      <w:r w:rsidRPr="0015455A">
        <w:t xml:space="preserve"> </w:t>
      </w:r>
      <w:r w:rsidR="005E54A0" w:rsidRPr="0015455A">
        <w:t>registered on the</w:t>
      </w:r>
      <w:r w:rsidR="007E490F" w:rsidRPr="0015455A">
        <w:t xml:space="preserve"> </w:t>
      </w:r>
      <w:r w:rsidR="00501960" w:rsidRPr="0015455A">
        <w:t>Australian Register for Therapeutic Goods (</w:t>
      </w:r>
      <w:r w:rsidR="005E54A0" w:rsidRPr="0015455A">
        <w:t>AR</w:t>
      </w:r>
      <w:r w:rsidR="007E490F" w:rsidRPr="0015455A">
        <w:t>TG</w:t>
      </w:r>
      <w:r w:rsidR="00501960" w:rsidRPr="0015455A">
        <w:t>)</w:t>
      </w:r>
      <w:r w:rsidR="007E490F" w:rsidRPr="0015455A">
        <w:t xml:space="preserve"> on </w:t>
      </w:r>
      <w:r w:rsidR="005E54A0" w:rsidRPr="0015455A">
        <w:t xml:space="preserve">10 </w:t>
      </w:r>
      <w:r w:rsidRPr="0015455A">
        <w:t>August 2022</w:t>
      </w:r>
      <w:r w:rsidR="007E490F" w:rsidRPr="0015455A">
        <w:t xml:space="preserve"> for</w:t>
      </w:r>
      <w:r w:rsidRPr="0015455A">
        <w:t xml:space="preserve">: </w:t>
      </w:r>
    </w:p>
    <w:p w14:paraId="132294D6" w14:textId="77777777" w:rsidR="00B21633" w:rsidRPr="0015455A" w:rsidRDefault="00B21633" w:rsidP="0093737E">
      <w:pPr>
        <w:pStyle w:val="3Bodytext"/>
        <w:numPr>
          <w:ilvl w:val="0"/>
          <w:numId w:val="27"/>
        </w:numPr>
        <w:ind w:left="1276" w:hanging="327"/>
        <w:jc w:val="both"/>
      </w:pPr>
      <w:r w:rsidRPr="0015455A">
        <w:t xml:space="preserve">the treatment of acromegaly when the circulating levels of growth hormone and IGF-1 remain abnormal after surgery and/or radiotherapy or in patients who are dopamine agonist treatment refractory </w:t>
      </w:r>
    </w:p>
    <w:p w14:paraId="30B47E48" w14:textId="1F6A6D14" w:rsidR="00B21633" w:rsidRPr="0015455A" w:rsidRDefault="00B21633" w:rsidP="0093737E">
      <w:pPr>
        <w:pStyle w:val="3Bodytext"/>
        <w:numPr>
          <w:ilvl w:val="0"/>
          <w:numId w:val="27"/>
        </w:numPr>
        <w:ind w:left="1276" w:hanging="327"/>
        <w:jc w:val="both"/>
      </w:pPr>
      <w:r w:rsidRPr="0015455A">
        <w:t xml:space="preserve">the treatment of symptoms of carcinoid syndrome associated with carcinoid tumours </w:t>
      </w:r>
    </w:p>
    <w:p w14:paraId="773783E8" w14:textId="61048353" w:rsidR="007E490F" w:rsidRPr="0015455A" w:rsidRDefault="00B21633" w:rsidP="0093737E">
      <w:pPr>
        <w:pStyle w:val="3Bodytext"/>
        <w:numPr>
          <w:ilvl w:val="0"/>
          <w:numId w:val="27"/>
        </w:numPr>
        <w:ind w:left="1276" w:hanging="327"/>
        <w:jc w:val="both"/>
      </w:pPr>
      <w:r w:rsidRPr="0015455A">
        <w:t xml:space="preserve">the treatment of gastroenteropancreatic neuroendocrine tumours (GEP-NETs) in adult patients with unresectable locally advanced or metastatic disease. </w:t>
      </w:r>
    </w:p>
    <w:p w14:paraId="51A2BF21" w14:textId="7AFABE64" w:rsidR="001C5341" w:rsidRPr="0015455A" w:rsidRDefault="001C5341" w:rsidP="0093737E">
      <w:pPr>
        <w:pStyle w:val="3Bodytext"/>
        <w:jc w:val="both"/>
      </w:pPr>
      <w:r w:rsidRPr="0015455A">
        <w:t>Mytolac was determined by the T</w:t>
      </w:r>
      <w:r w:rsidR="00501960" w:rsidRPr="0015455A">
        <w:t>herapeutic Goods Administration (T</w:t>
      </w:r>
      <w:r w:rsidRPr="0015455A">
        <w:t>GA</w:t>
      </w:r>
      <w:r w:rsidR="00501960" w:rsidRPr="0015455A">
        <w:t>)</w:t>
      </w:r>
      <w:r w:rsidRPr="0015455A">
        <w:t xml:space="preserve"> to be bioequivalent to </w:t>
      </w:r>
      <w:r w:rsidR="00EA3548" w:rsidRPr="0015455A">
        <w:t xml:space="preserve">Somatuline Autogel </w:t>
      </w:r>
      <w:r w:rsidRPr="0015455A">
        <w:t>solution for injection.</w:t>
      </w:r>
    </w:p>
    <w:p w14:paraId="0094486E" w14:textId="77777777" w:rsidR="007E490F" w:rsidRPr="0015455A" w:rsidRDefault="007E490F" w:rsidP="0093737E">
      <w:pPr>
        <w:pStyle w:val="4-SubsectionHeading"/>
        <w:rPr>
          <w:i w:val="0"/>
        </w:rPr>
      </w:pPr>
      <w:r w:rsidRPr="0015455A">
        <w:rPr>
          <w:i w:val="0"/>
        </w:rPr>
        <w:t xml:space="preserve">Previous PBAC consideration </w:t>
      </w:r>
    </w:p>
    <w:p w14:paraId="0ECC3391" w14:textId="431BACF3" w:rsidR="007F603B" w:rsidRPr="0015455A" w:rsidRDefault="007F603B" w:rsidP="0093737E">
      <w:pPr>
        <w:pStyle w:val="3Bodytext"/>
        <w:jc w:val="both"/>
      </w:pPr>
      <w:r w:rsidRPr="0015455A">
        <w:t>Lanreotide (Somatuline Autogel</w:t>
      </w:r>
      <w:r w:rsidR="00E13313" w:rsidRPr="0015455A">
        <w:t xml:space="preserve">) </w:t>
      </w:r>
      <w:r w:rsidR="002C4543">
        <w:t>has been</w:t>
      </w:r>
      <w:r w:rsidR="00E13313" w:rsidRPr="0015455A">
        <w:t xml:space="preserve"> considered by the PBAC </w:t>
      </w:r>
      <w:r w:rsidR="002C4543">
        <w:t xml:space="preserve">at </w:t>
      </w:r>
      <w:r w:rsidR="00007437">
        <w:t xml:space="preserve">the following </w:t>
      </w:r>
      <w:r w:rsidR="002C4543">
        <w:t>meetings</w:t>
      </w:r>
      <w:r w:rsidR="00E13313" w:rsidRPr="0015455A">
        <w:t>:</w:t>
      </w:r>
    </w:p>
    <w:p w14:paraId="24D32B79" w14:textId="49E4AB98" w:rsidR="00E13313" w:rsidRPr="0015455A" w:rsidRDefault="00E13313" w:rsidP="0093737E">
      <w:pPr>
        <w:pStyle w:val="ListParagraph"/>
        <w:numPr>
          <w:ilvl w:val="0"/>
          <w:numId w:val="39"/>
        </w:numPr>
        <w:ind w:left="1077" w:hanging="357"/>
        <w:contextualSpacing/>
        <w:jc w:val="both"/>
      </w:pPr>
      <w:r w:rsidRPr="0015455A">
        <w:t xml:space="preserve">July 2005 – recommended for </w:t>
      </w:r>
      <w:r w:rsidR="006613FF" w:rsidRPr="0015455A">
        <w:t xml:space="preserve">listing under </w:t>
      </w:r>
      <w:r w:rsidR="00B707D9" w:rsidRPr="0015455A">
        <w:t xml:space="preserve">S100 </w:t>
      </w:r>
      <w:r w:rsidR="006613FF" w:rsidRPr="0015455A">
        <w:t xml:space="preserve">HSD for </w:t>
      </w:r>
      <w:r w:rsidRPr="0015455A">
        <w:t>carcinoid tumour.</w:t>
      </w:r>
    </w:p>
    <w:p w14:paraId="2309B537" w14:textId="211DE251" w:rsidR="00E13313" w:rsidRPr="0015455A" w:rsidRDefault="00E13313" w:rsidP="0093737E">
      <w:pPr>
        <w:pStyle w:val="ListParagraph"/>
        <w:numPr>
          <w:ilvl w:val="0"/>
          <w:numId w:val="39"/>
        </w:numPr>
        <w:ind w:left="1077" w:hanging="357"/>
        <w:contextualSpacing/>
        <w:jc w:val="both"/>
      </w:pPr>
      <w:r w:rsidRPr="0015455A">
        <w:lastRenderedPageBreak/>
        <w:t>November 2015, November 2016, July 2017 – rejected for</w:t>
      </w:r>
      <w:r w:rsidR="006613FF" w:rsidRPr="0015455A">
        <w:t xml:space="preserve"> non-functional</w:t>
      </w:r>
      <w:r w:rsidRPr="0015455A">
        <w:t xml:space="preserve"> GEP-NETs.</w:t>
      </w:r>
    </w:p>
    <w:p w14:paraId="67F6157E" w14:textId="15DA4608" w:rsidR="00E13313" w:rsidRPr="0015455A" w:rsidRDefault="00E13313" w:rsidP="0093737E">
      <w:pPr>
        <w:pStyle w:val="ListParagraph"/>
        <w:numPr>
          <w:ilvl w:val="0"/>
          <w:numId w:val="39"/>
        </w:numPr>
        <w:ind w:left="1077" w:hanging="357"/>
        <w:contextualSpacing/>
        <w:jc w:val="both"/>
      </w:pPr>
      <w:r w:rsidRPr="0015455A">
        <w:t xml:space="preserve">November 2017 – recommended listing under </w:t>
      </w:r>
      <w:r w:rsidR="00B707D9" w:rsidRPr="0015455A">
        <w:t xml:space="preserve">S100 </w:t>
      </w:r>
      <w:r w:rsidRPr="0015455A">
        <w:t>HSD (Community</w:t>
      </w:r>
      <w:r w:rsidR="006613FF" w:rsidRPr="0015455A">
        <w:t xml:space="preserve"> Access</w:t>
      </w:r>
      <w:r w:rsidRPr="0015455A">
        <w:t>) for acromegaly and functional carcinoid tumour.</w:t>
      </w:r>
    </w:p>
    <w:p w14:paraId="14FF4CC8" w14:textId="6138E3DA" w:rsidR="006613FF" w:rsidRPr="0015455A" w:rsidRDefault="006613FF" w:rsidP="0093737E">
      <w:pPr>
        <w:pStyle w:val="ListParagraph"/>
        <w:numPr>
          <w:ilvl w:val="0"/>
          <w:numId w:val="39"/>
        </w:numPr>
        <w:ind w:left="1077" w:hanging="357"/>
        <w:contextualSpacing/>
        <w:jc w:val="both"/>
      </w:pPr>
      <w:r w:rsidRPr="0015455A">
        <w:t xml:space="preserve">November 2017 – recommended listing under </w:t>
      </w:r>
      <w:r w:rsidR="00B707D9" w:rsidRPr="0015455A">
        <w:t xml:space="preserve">S100 </w:t>
      </w:r>
      <w:r w:rsidRPr="0015455A">
        <w:t>HSD for non-functional GEP-NETs.</w:t>
      </w:r>
    </w:p>
    <w:p w14:paraId="2750C882" w14:textId="43AD2DC5" w:rsidR="00E13313" w:rsidRPr="0015455A" w:rsidRDefault="006613FF" w:rsidP="0093737E">
      <w:pPr>
        <w:pStyle w:val="ListParagraph"/>
        <w:numPr>
          <w:ilvl w:val="0"/>
          <w:numId w:val="39"/>
        </w:numPr>
        <w:ind w:left="1077" w:hanging="357"/>
        <w:contextualSpacing/>
        <w:jc w:val="both"/>
      </w:pPr>
      <w:r w:rsidRPr="0015455A">
        <w:t xml:space="preserve">March 2019 – recommended listing under </w:t>
      </w:r>
      <w:r w:rsidR="00B707D9" w:rsidRPr="0015455A">
        <w:t xml:space="preserve">S100 </w:t>
      </w:r>
      <w:r w:rsidRPr="0015455A">
        <w:t>HSD (Community Access) for non-functional GEP-NETs</w:t>
      </w:r>
    </w:p>
    <w:p w14:paraId="2FC06180" w14:textId="22263210" w:rsidR="00821296" w:rsidRPr="0015455A" w:rsidRDefault="00821296" w:rsidP="0093737E">
      <w:pPr>
        <w:pStyle w:val="3Bodytext"/>
        <w:jc w:val="both"/>
      </w:pPr>
      <w:r w:rsidRPr="0015455A">
        <w:t>The Mytolac brand of lanreotide has not previously been considered by the PBAC.</w:t>
      </w:r>
    </w:p>
    <w:p w14:paraId="26CE5459" w14:textId="77777777" w:rsidR="00B21633" w:rsidRPr="0015455A" w:rsidRDefault="00B21633" w:rsidP="0093737E">
      <w:pPr>
        <w:pStyle w:val="4-SubsectionHeading"/>
        <w:rPr>
          <w:i w:val="0"/>
        </w:rPr>
      </w:pPr>
      <w:r w:rsidRPr="0015455A">
        <w:rPr>
          <w:i w:val="0"/>
        </w:rPr>
        <w:t>Current status</w:t>
      </w:r>
    </w:p>
    <w:p w14:paraId="5486918E" w14:textId="2018B8D3" w:rsidR="00B21633" w:rsidRPr="0015455A" w:rsidRDefault="001C5341" w:rsidP="0093737E">
      <w:pPr>
        <w:pStyle w:val="3Bodytext"/>
        <w:jc w:val="both"/>
      </w:pPr>
      <w:r w:rsidRPr="0015455A">
        <w:rPr>
          <w:rFonts w:cstheme="minorHAnsi"/>
          <w:szCs w:val="24"/>
        </w:rPr>
        <w:t>Somatuline Autogel</w:t>
      </w:r>
      <w:r w:rsidR="00B87F00" w:rsidRPr="0015455A">
        <w:rPr>
          <w:rFonts w:cstheme="minorHAnsi"/>
          <w:szCs w:val="24"/>
        </w:rPr>
        <w:t>,</w:t>
      </w:r>
      <w:r w:rsidR="00B21633" w:rsidRPr="0015455A">
        <w:t xml:space="preserve"> the reference </w:t>
      </w:r>
      <w:r w:rsidR="002977C0" w:rsidRPr="0015455A">
        <w:t>brand</w:t>
      </w:r>
      <w:r w:rsidR="00B87F00" w:rsidRPr="0015455A">
        <w:t>,</w:t>
      </w:r>
      <w:r w:rsidR="00B21633" w:rsidRPr="0015455A">
        <w:t xml:space="preserve"> </w:t>
      </w:r>
      <w:r w:rsidRPr="0015455A">
        <w:t>is</w:t>
      </w:r>
      <w:r w:rsidR="00B21633" w:rsidRPr="0015455A">
        <w:t xml:space="preserve"> listed on the PBS</w:t>
      </w:r>
      <w:r w:rsidRPr="0015455A">
        <w:t xml:space="preserve"> for the same strengths</w:t>
      </w:r>
      <w:r w:rsidR="001C15DF" w:rsidRPr="0015455A">
        <w:t xml:space="preserve">, </w:t>
      </w:r>
      <w:r w:rsidRPr="0015455A">
        <w:t>forms</w:t>
      </w:r>
      <w:r w:rsidR="001C15DF" w:rsidRPr="0015455A">
        <w:t xml:space="preserve"> and manner of administration</w:t>
      </w:r>
      <w:r w:rsidRPr="0015455A">
        <w:t xml:space="preserve">. It is currently listed for acromegaly, functional carcinoid tumour and </w:t>
      </w:r>
      <w:r w:rsidR="007E5E26" w:rsidRPr="0015455A">
        <w:t>n</w:t>
      </w:r>
      <w:r w:rsidRPr="0015455A">
        <w:t>on-functional GEP-NET</w:t>
      </w:r>
      <w:r w:rsidR="00821296" w:rsidRPr="0015455A">
        <w:t>s</w:t>
      </w:r>
      <w:r w:rsidRPr="0015455A">
        <w:t>.</w:t>
      </w:r>
    </w:p>
    <w:p w14:paraId="56C938A2" w14:textId="656C10F4" w:rsidR="007E490F" w:rsidRDefault="00924A0C" w:rsidP="0093737E">
      <w:pPr>
        <w:pStyle w:val="3Bodytext"/>
        <w:jc w:val="both"/>
      </w:pPr>
      <w:r>
        <w:t>The PBAC noted that, i</w:t>
      </w:r>
      <w:r w:rsidRPr="0015455A">
        <w:t xml:space="preserve">f </w:t>
      </w:r>
      <w:r w:rsidR="001C5341" w:rsidRPr="0015455A">
        <w:t xml:space="preserve">listed, Mytolac will be the first PBS-listed </w:t>
      </w:r>
      <w:r w:rsidR="007E5E26" w:rsidRPr="0015455A">
        <w:t xml:space="preserve">bioequivalent </w:t>
      </w:r>
      <w:r w:rsidR="001C5341" w:rsidRPr="0015455A">
        <w:t>brand of lanreotide.</w:t>
      </w:r>
      <w:r w:rsidR="00B87F00" w:rsidRPr="0015455A">
        <w:t xml:space="preserve"> Th</w:t>
      </w:r>
      <w:r w:rsidR="001C15DF" w:rsidRPr="0015455A">
        <w:t xml:space="preserve">e </w:t>
      </w:r>
      <w:r w:rsidR="00B707D9" w:rsidRPr="0015455A">
        <w:t xml:space="preserve">submission </w:t>
      </w:r>
      <w:r w:rsidR="001C15DF" w:rsidRPr="0015455A">
        <w:t>noted that th</w:t>
      </w:r>
      <w:r w:rsidR="00B87F00" w:rsidRPr="0015455A">
        <w:t xml:space="preserve">is would trigger </w:t>
      </w:r>
      <w:r w:rsidR="001C15DF" w:rsidRPr="0015455A">
        <w:t>a</w:t>
      </w:r>
      <w:r w:rsidR="00B87F00" w:rsidRPr="0015455A">
        <w:t xml:space="preserve"> first new brand statutory price reduction</w:t>
      </w:r>
      <w:r w:rsidR="007E5E26" w:rsidRPr="0015455A">
        <w:t xml:space="preserve"> under Division 3A of the </w:t>
      </w:r>
      <w:r w:rsidR="000D5233">
        <w:t>Act</w:t>
      </w:r>
      <w:r w:rsidR="00B87F00" w:rsidRPr="0015455A">
        <w:t>.</w:t>
      </w:r>
    </w:p>
    <w:p w14:paraId="3FFEEBBA" w14:textId="77777777" w:rsidR="005B0C39" w:rsidRPr="0015455A" w:rsidRDefault="005B0C39" w:rsidP="0093737E">
      <w:pPr>
        <w:pStyle w:val="Bodytextitalics"/>
        <w:ind w:left="709"/>
      </w:pPr>
      <w:r w:rsidRPr="005B0C39">
        <w:t xml:space="preserve">For more detail on PBAC’s view, see section </w:t>
      </w:r>
      <w:r>
        <w:t>6</w:t>
      </w:r>
      <w:r w:rsidRPr="005B0C39">
        <w:t xml:space="preserve"> PBAC outcome.</w:t>
      </w:r>
    </w:p>
    <w:p w14:paraId="1B8790B6" w14:textId="77777777" w:rsidR="00964A9F" w:rsidRPr="0015455A" w:rsidRDefault="00964A9F" w:rsidP="0093737E">
      <w:pPr>
        <w:pStyle w:val="2-SectionHeading"/>
        <w:jc w:val="both"/>
      </w:pPr>
      <w:r w:rsidRPr="0015455A">
        <w:t xml:space="preserve">Requested listing </w:t>
      </w:r>
    </w:p>
    <w:p w14:paraId="4299D1F7" w14:textId="650D8E8D" w:rsidR="00964A9F" w:rsidRPr="0015455A" w:rsidRDefault="001C15DF" w:rsidP="0093737E">
      <w:pPr>
        <w:pStyle w:val="3Bodytext"/>
        <w:jc w:val="both"/>
        <w:rPr>
          <w:rFonts w:ascii="Arial Narrow" w:hAnsi="Arial Narrow" w:cstheme="minorHAnsi"/>
          <w:color w:val="FF0000"/>
          <w:sz w:val="20"/>
          <w:szCs w:val="20"/>
        </w:rPr>
      </w:pPr>
      <w:r w:rsidRPr="0015455A">
        <w:t xml:space="preserve">The submission requested the following restrictions and </w:t>
      </w:r>
      <w:r w:rsidR="00F10708" w:rsidRPr="0015455A">
        <w:t xml:space="preserve">proposed </w:t>
      </w:r>
      <w:r w:rsidRPr="0015455A">
        <w:t>no changes to the existing listing except to add Mytolac as a new brand.</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134"/>
        <w:gridCol w:w="992"/>
        <w:gridCol w:w="992"/>
        <w:gridCol w:w="709"/>
        <w:gridCol w:w="1842"/>
      </w:tblGrid>
      <w:tr w:rsidR="00964A9F" w:rsidRPr="0015455A" w14:paraId="1FA30110" w14:textId="77777777" w:rsidTr="000B7B6F">
        <w:trPr>
          <w:cantSplit/>
          <w:trHeight w:val="471"/>
        </w:trPr>
        <w:tc>
          <w:tcPr>
            <w:tcW w:w="3256" w:type="dxa"/>
          </w:tcPr>
          <w:p w14:paraId="2218BC2F" w14:textId="77777777" w:rsidR="00964A9F" w:rsidRPr="0015455A" w:rsidRDefault="00964A9F" w:rsidP="00CF7528">
            <w:pPr>
              <w:keepNext/>
              <w:ind w:left="-108"/>
              <w:rPr>
                <w:rFonts w:ascii="Arial Narrow" w:hAnsi="Arial Narrow" w:cs="Arial"/>
                <w:b/>
                <w:bCs/>
                <w:sz w:val="20"/>
                <w:szCs w:val="20"/>
              </w:rPr>
            </w:pPr>
            <w:r w:rsidRPr="0015455A">
              <w:rPr>
                <w:rFonts w:ascii="Arial Narrow" w:hAnsi="Arial Narrow" w:cs="Arial"/>
                <w:b/>
                <w:bCs/>
                <w:sz w:val="20"/>
                <w:szCs w:val="20"/>
              </w:rPr>
              <w:t>MEDICINAL PRODUCT</w:t>
            </w:r>
          </w:p>
          <w:p w14:paraId="29F82D8B" w14:textId="77777777" w:rsidR="00964A9F" w:rsidRPr="0015455A" w:rsidRDefault="00964A9F" w:rsidP="00CF7528">
            <w:pPr>
              <w:keepNext/>
              <w:ind w:left="-108"/>
              <w:rPr>
                <w:rFonts w:ascii="Arial Narrow" w:hAnsi="Arial Narrow" w:cs="Arial"/>
                <w:b/>
                <w:sz w:val="20"/>
                <w:szCs w:val="20"/>
              </w:rPr>
            </w:pPr>
            <w:r w:rsidRPr="0015455A">
              <w:rPr>
                <w:rFonts w:ascii="Arial Narrow" w:hAnsi="Arial Narrow" w:cs="Arial"/>
                <w:b/>
                <w:bCs/>
                <w:sz w:val="20"/>
                <w:szCs w:val="20"/>
              </w:rPr>
              <w:t xml:space="preserve"> Medicinal Product Pack</w:t>
            </w:r>
          </w:p>
        </w:tc>
        <w:tc>
          <w:tcPr>
            <w:tcW w:w="1134" w:type="dxa"/>
          </w:tcPr>
          <w:p w14:paraId="30F7F880" w14:textId="77777777" w:rsidR="00964A9F" w:rsidRPr="0015455A" w:rsidRDefault="00964A9F" w:rsidP="00CF7528">
            <w:pPr>
              <w:keepNext/>
              <w:ind w:left="-108"/>
              <w:jc w:val="center"/>
              <w:rPr>
                <w:rFonts w:ascii="Arial Narrow" w:hAnsi="Arial Narrow" w:cs="Arial"/>
                <w:b/>
                <w:sz w:val="20"/>
                <w:szCs w:val="20"/>
              </w:rPr>
            </w:pPr>
            <w:r w:rsidRPr="0015455A">
              <w:rPr>
                <w:rFonts w:ascii="Arial Narrow" w:hAnsi="Arial Narrow" w:cs="Arial"/>
                <w:b/>
                <w:sz w:val="20"/>
                <w:szCs w:val="20"/>
              </w:rPr>
              <w:t>PBS item code</w:t>
            </w:r>
          </w:p>
        </w:tc>
        <w:tc>
          <w:tcPr>
            <w:tcW w:w="992" w:type="dxa"/>
          </w:tcPr>
          <w:p w14:paraId="34051986" w14:textId="77777777" w:rsidR="00964A9F" w:rsidRPr="0015455A" w:rsidRDefault="00964A9F" w:rsidP="00CF7528">
            <w:pPr>
              <w:keepNext/>
              <w:ind w:left="-108"/>
              <w:jc w:val="center"/>
              <w:rPr>
                <w:rFonts w:ascii="Arial Narrow" w:hAnsi="Arial Narrow" w:cs="Arial"/>
                <w:b/>
                <w:sz w:val="20"/>
                <w:szCs w:val="20"/>
              </w:rPr>
            </w:pPr>
            <w:r w:rsidRPr="0015455A">
              <w:rPr>
                <w:rFonts w:ascii="Arial Narrow" w:hAnsi="Arial Narrow" w:cs="Arial"/>
                <w:b/>
                <w:sz w:val="20"/>
                <w:szCs w:val="20"/>
              </w:rPr>
              <w:t>Max. qty packs</w:t>
            </w:r>
          </w:p>
        </w:tc>
        <w:tc>
          <w:tcPr>
            <w:tcW w:w="992" w:type="dxa"/>
          </w:tcPr>
          <w:p w14:paraId="42B0E70C" w14:textId="77777777" w:rsidR="00964A9F" w:rsidRPr="0015455A" w:rsidRDefault="00964A9F" w:rsidP="00CF7528">
            <w:pPr>
              <w:keepNext/>
              <w:ind w:left="-108"/>
              <w:jc w:val="center"/>
              <w:rPr>
                <w:rFonts w:ascii="Arial Narrow" w:hAnsi="Arial Narrow" w:cs="Arial"/>
                <w:b/>
                <w:sz w:val="20"/>
                <w:szCs w:val="20"/>
              </w:rPr>
            </w:pPr>
            <w:r w:rsidRPr="0015455A">
              <w:rPr>
                <w:rFonts w:ascii="Arial Narrow" w:hAnsi="Arial Narrow" w:cs="Arial"/>
                <w:b/>
                <w:sz w:val="20"/>
                <w:szCs w:val="20"/>
              </w:rPr>
              <w:t>Max. qty units</w:t>
            </w:r>
          </w:p>
        </w:tc>
        <w:tc>
          <w:tcPr>
            <w:tcW w:w="709" w:type="dxa"/>
          </w:tcPr>
          <w:p w14:paraId="179C8823" w14:textId="77777777" w:rsidR="00964A9F" w:rsidRPr="0015455A" w:rsidRDefault="00964A9F" w:rsidP="00CF7528">
            <w:pPr>
              <w:keepNext/>
              <w:ind w:left="-108"/>
              <w:jc w:val="center"/>
              <w:rPr>
                <w:rFonts w:ascii="Arial Narrow" w:hAnsi="Arial Narrow" w:cs="Arial"/>
                <w:b/>
                <w:sz w:val="20"/>
                <w:szCs w:val="20"/>
              </w:rPr>
            </w:pPr>
            <w:r w:rsidRPr="0015455A">
              <w:rPr>
                <w:rFonts w:ascii="Arial Narrow" w:hAnsi="Arial Narrow" w:cs="Arial"/>
                <w:b/>
                <w:sz w:val="20"/>
                <w:szCs w:val="20"/>
              </w:rPr>
              <w:t>№.of</w:t>
            </w:r>
          </w:p>
          <w:p w14:paraId="6B1F52D8" w14:textId="77777777" w:rsidR="00964A9F" w:rsidRPr="0015455A" w:rsidRDefault="00964A9F" w:rsidP="00CF7528">
            <w:pPr>
              <w:keepNext/>
              <w:ind w:left="-108"/>
              <w:jc w:val="center"/>
              <w:rPr>
                <w:rFonts w:ascii="Arial Narrow" w:hAnsi="Arial Narrow" w:cs="Arial"/>
                <w:b/>
                <w:sz w:val="20"/>
                <w:szCs w:val="20"/>
              </w:rPr>
            </w:pPr>
            <w:r w:rsidRPr="0015455A">
              <w:rPr>
                <w:rFonts w:ascii="Arial Narrow" w:hAnsi="Arial Narrow" w:cs="Arial"/>
                <w:b/>
                <w:sz w:val="20"/>
                <w:szCs w:val="20"/>
              </w:rPr>
              <w:t>Rpts</w:t>
            </w:r>
          </w:p>
        </w:tc>
        <w:tc>
          <w:tcPr>
            <w:tcW w:w="1842" w:type="dxa"/>
          </w:tcPr>
          <w:p w14:paraId="2BBA2826" w14:textId="77777777" w:rsidR="00964A9F" w:rsidRPr="0015455A" w:rsidRDefault="00964A9F" w:rsidP="00CF7528">
            <w:pPr>
              <w:keepNext/>
              <w:rPr>
                <w:rFonts w:ascii="Arial Narrow" w:hAnsi="Arial Narrow" w:cs="Arial"/>
                <w:b/>
                <w:sz w:val="20"/>
                <w:szCs w:val="20"/>
                <w:lang w:val="fr-FR"/>
              </w:rPr>
            </w:pPr>
            <w:r w:rsidRPr="0015455A">
              <w:rPr>
                <w:rFonts w:ascii="Arial Narrow" w:hAnsi="Arial Narrow" w:cs="Arial"/>
                <w:b/>
                <w:sz w:val="20"/>
                <w:szCs w:val="20"/>
              </w:rPr>
              <w:t>Available brands</w:t>
            </w:r>
          </w:p>
        </w:tc>
      </w:tr>
      <w:tr w:rsidR="002F5492" w:rsidRPr="0015455A" w14:paraId="142AB7EB" w14:textId="77777777" w:rsidTr="007808EC">
        <w:trPr>
          <w:cantSplit/>
          <w:trHeight w:val="278"/>
        </w:trPr>
        <w:tc>
          <w:tcPr>
            <w:tcW w:w="8925" w:type="dxa"/>
            <w:gridSpan w:val="6"/>
          </w:tcPr>
          <w:p w14:paraId="1AE667D9" w14:textId="760DDB2C" w:rsidR="002F5492" w:rsidRPr="0015455A" w:rsidRDefault="002F5492" w:rsidP="00CF7528">
            <w:pPr>
              <w:keepNext/>
              <w:rPr>
                <w:rFonts w:ascii="Arial Narrow" w:hAnsi="Arial Narrow" w:cs="Arial"/>
                <w:b/>
                <w:sz w:val="20"/>
                <w:szCs w:val="20"/>
              </w:rPr>
            </w:pPr>
            <w:r w:rsidRPr="0015455A">
              <w:rPr>
                <w:rFonts w:ascii="Arial Narrow" w:hAnsi="Arial Narrow" w:cs="Arial"/>
                <w:sz w:val="20"/>
                <w:szCs w:val="20"/>
              </w:rPr>
              <w:t>LANREOTIDE</w:t>
            </w:r>
          </w:p>
        </w:tc>
      </w:tr>
      <w:tr w:rsidR="00964A9F" w:rsidRPr="0015455A" w14:paraId="4B61C983" w14:textId="77777777" w:rsidTr="000B7B6F">
        <w:trPr>
          <w:cantSplit/>
          <w:trHeight w:val="761"/>
        </w:trPr>
        <w:tc>
          <w:tcPr>
            <w:tcW w:w="3256" w:type="dxa"/>
          </w:tcPr>
          <w:p w14:paraId="1F44358B" w14:textId="77777777" w:rsidR="00964A9F" w:rsidRPr="0015455A" w:rsidRDefault="00964A9F" w:rsidP="007808EC">
            <w:pPr>
              <w:keepNext/>
              <w:rPr>
                <w:rFonts w:ascii="Arial Narrow" w:hAnsi="Arial Narrow" w:cs="Arial"/>
                <w:sz w:val="20"/>
                <w:szCs w:val="20"/>
              </w:rPr>
            </w:pPr>
          </w:p>
          <w:p w14:paraId="16C6D38A" w14:textId="176E8E8A" w:rsidR="00964A9F" w:rsidRPr="0015455A" w:rsidRDefault="003E3A54" w:rsidP="007808EC">
            <w:pPr>
              <w:keepNext/>
              <w:rPr>
                <w:rFonts w:ascii="Arial Narrow" w:hAnsi="Arial Narrow" w:cs="Arial"/>
                <w:sz w:val="20"/>
                <w:szCs w:val="20"/>
              </w:rPr>
            </w:pPr>
            <w:r w:rsidRPr="0015455A">
              <w:rPr>
                <w:rFonts w:ascii="Arial Narrow" w:hAnsi="Arial Narrow" w:cs="Arial"/>
                <w:sz w:val="20"/>
                <w:szCs w:val="20"/>
              </w:rPr>
              <w:t>lanreotide 60 mg/0.5 mL injection, 0.5 mL syringe</w:t>
            </w:r>
          </w:p>
        </w:tc>
        <w:tc>
          <w:tcPr>
            <w:tcW w:w="1134" w:type="dxa"/>
            <w:vAlign w:val="center"/>
          </w:tcPr>
          <w:p w14:paraId="6C4567EC" w14:textId="5306B515" w:rsidR="003E3A54" w:rsidRPr="0015455A" w:rsidRDefault="003E3A54" w:rsidP="00183D6D">
            <w:pPr>
              <w:keepNext/>
              <w:ind w:left="-108"/>
              <w:jc w:val="center"/>
              <w:rPr>
                <w:rFonts w:ascii="Arial Narrow" w:hAnsi="Arial Narrow" w:cs="Arial"/>
                <w:sz w:val="20"/>
                <w:szCs w:val="20"/>
              </w:rPr>
            </w:pPr>
            <w:r w:rsidRPr="0015455A">
              <w:rPr>
                <w:rFonts w:ascii="Arial Narrow" w:hAnsi="Arial Narrow" w:cs="Arial"/>
                <w:sz w:val="20"/>
                <w:szCs w:val="20"/>
              </w:rPr>
              <w:t>11315M</w:t>
            </w:r>
          </w:p>
          <w:p w14:paraId="3DB0BAC7" w14:textId="77777777" w:rsidR="003E3A54" w:rsidRPr="0015455A" w:rsidRDefault="003E3A54" w:rsidP="00183D6D">
            <w:pPr>
              <w:keepNext/>
              <w:ind w:left="-108"/>
              <w:jc w:val="center"/>
              <w:rPr>
                <w:rFonts w:ascii="Arial Narrow" w:hAnsi="Arial Narrow" w:cs="Arial"/>
                <w:sz w:val="20"/>
                <w:szCs w:val="20"/>
              </w:rPr>
            </w:pPr>
            <w:r w:rsidRPr="0015455A">
              <w:rPr>
                <w:rFonts w:ascii="Arial Narrow" w:hAnsi="Arial Narrow" w:cs="Arial"/>
                <w:sz w:val="20"/>
                <w:szCs w:val="20"/>
              </w:rPr>
              <w:t>6423C</w:t>
            </w:r>
          </w:p>
          <w:p w14:paraId="4DB13003" w14:textId="19BBC935" w:rsidR="00964A9F" w:rsidRPr="0015455A" w:rsidRDefault="003E3A54" w:rsidP="00183D6D">
            <w:pPr>
              <w:keepNext/>
              <w:ind w:left="-108"/>
              <w:jc w:val="center"/>
              <w:rPr>
                <w:rFonts w:ascii="Arial Narrow" w:hAnsi="Arial Narrow" w:cs="Arial"/>
                <w:sz w:val="20"/>
                <w:szCs w:val="20"/>
              </w:rPr>
            </w:pPr>
            <w:r w:rsidRPr="0015455A">
              <w:rPr>
                <w:rFonts w:ascii="Arial Narrow" w:hAnsi="Arial Narrow" w:cs="Arial"/>
                <w:sz w:val="20"/>
                <w:szCs w:val="20"/>
              </w:rPr>
              <w:t>5777C</w:t>
            </w:r>
          </w:p>
        </w:tc>
        <w:tc>
          <w:tcPr>
            <w:tcW w:w="992" w:type="dxa"/>
            <w:vAlign w:val="center"/>
          </w:tcPr>
          <w:p w14:paraId="6B5CD283" w14:textId="5422BC29" w:rsidR="00964A9F" w:rsidRPr="0015455A" w:rsidRDefault="003E3A54" w:rsidP="00183D6D">
            <w:pPr>
              <w:keepNext/>
              <w:jc w:val="center"/>
              <w:rPr>
                <w:rFonts w:ascii="Arial Narrow" w:hAnsi="Arial Narrow" w:cs="Arial"/>
                <w:sz w:val="20"/>
                <w:szCs w:val="20"/>
              </w:rPr>
            </w:pPr>
            <w:r w:rsidRPr="0015455A">
              <w:rPr>
                <w:rFonts w:ascii="Arial Narrow" w:hAnsi="Arial Narrow" w:cs="Arial"/>
                <w:sz w:val="20"/>
                <w:szCs w:val="20"/>
              </w:rPr>
              <w:t>2</w:t>
            </w:r>
          </w:p>
        </w:tc>
        <w:tc>
          <w:tcPr>
            <w:tcW w:w="992" w:type="dxa"/>
            <w:vAlign w:val="center"/>
          </w:tcPr>
          <w:p w14:paraId="2A0A1C83" w14:textId="53995CCA" w:rsidR="00964A9F" w:rsidRPr="0015455A" w:rsidRDefault="003E3A54" w:rsidP="00183D6D">
            <w:pPr>
              <w:keepNext/>
              <w:ind w:left="-108"/>
              <w:jc w:val="center"/>
              <w:rPr>
                <w:rFonts w:ascii="Arial Narrow" w:hAnsi="Arial Narrow" w:cs="Arial"/>
                <w:sz w:val="20"/>
                <w:szCs w:val="20"/>
              </w:rPr>
            </w:pPr>
            <w:r w:rsidRPr="0015455A">
              <w:rPr>
                <w:rFonts w:ascii="Arial Narrow" w:hAnsi="Arial Narrow" w:cs="Arial"/>
                <w:sz w:val="20"/>
                <w:szCs w:val="20"/>
              </w:rPr>
              <w:t>2</w:t>
            </w:r>
          </w:p>
        </w:tc>
        <w:tc>
          <w:tcPr>
            <w:tcW w:w="709" w:type="dxa"/>
            <w:vAlign w:val="center"/>
          </w:tcPr>
          <w:p w14:paraId="1BFAF7FA" w14:textId="63EAB622" w:rsidR="00964A9F" w:rsidRPr="0015455A" w:rsidRDefault="003E3A54" w:rsidP="0054765B">
            <w:pPr>
              <w:keepNext/>
              <w:ind w:left="-108"/>
              <w:jc w:val="center"/>
              <w:rPr>
                <w:rFonts w:ascii="Arial Narrow" w:hAnsi="Arial Narrow" w:cs="Arial"/>
                <w:sz w:val="20"/>
                <w:szCs w:val="20"/>
              </w:rPr>
            </w:pPr>
            <w:r w:rsidRPr="0015455A">
              <w:rPr>
                <w:rFonts w:ascii="Arial Narrow" w:hAnsi="Arial Narrow" w:cs="Arial"/>
                <w:sz w:val="20"/>
                <w:szCs w:val="20"/>
              </w:rPr>
              <w:t>5</w:t>
            </w:r>
          </w:p>
        </w:tc>
        <w:tc>
          <w:tcPr>
            <w:tcW w:w="1842" w:type="dxa"/>
            <w:vAlign w:val="center"/>
          </w:tcPr>
          <w:p w14:paraId="67E36E76" w14:textId="32B044E8" w:rsidR="001C15DF" w:rsidRPr="0015455A" w:rsidRDefault="00D0373D" w:rsidP="000B7B6F">
            <w:pPr>
              <w:keepNext/>
              <w:jc w:val="left"/>
              <w:rPr>
                <w:rFonts w:ascii="Arial Narrow" w:hAnsi="Arial Narrow" w:cs="Arial"/>
                <w:sz w:val="20"/>
                <w:szCs w:val="20"/>
              </w:rPr>
            </w:pPr>
            <w:r w:rsidRPr="00771785">
              <w:rPr>
                <w:rFonts w:ascii="Arial Narrow" w:hAnsi="Arial Narrow" w:cs="Arial"/>
                <w:sz w:val="20"/>
                <w:szCs w:val="20"/>
                <w:vertAlign w:val="superscript"/>
              </w:rPr>
              <w:t>a</w:t>
            </w:r>
            <w:r w:rsidRPr="00D0373D">
              <w:rPr>
                <w:rFonts w:ascii="Arial Narrow" w:hAnsi="Arial Narrow" w:cs="Arial"/>
                <w:sz w:val="20"/>
                <w:szCs w:val="20"/>
              </w:rPr>
              <w:t xml:space="preserve"> </w:t>
            </w:r>
            <w:r w:rsidR="003E3A54" w:rsidRPr="0015455A">
              <w:rPr>
                <w:rFonts w:ascii="Arial Narrow" w:hAnsi="Arial Narrow" w:cs="Arial"/>
                <w:sz w:val="20"/>
                <w:szCs w:val="20"/>
              </w:rPr>
              <w:t>Mytolac</w:t>
            </w:r>
            <w:r w:rsidR="00271ED8">
              <w:rPr>
                <w:rFonts w:ascii="Arial Narrow" w:hAnsi="Arial Narrow" w:cs="Arial"/>
                <w:sz w:val="20"/>
                <w:szCs w:val="20"/>
              </w:rPr>
              <w:t xml:space="preserve"> [NEW]</w:t>
            </w:r>
          </w:p>
          <w:p w14:paraId="5E179FFE" w14:textId="7A2E196F" w:rsidR="00964A9F" w:rsidRPr="0015455A" w:rsidRDefault="00D0373D" w:rsidP="000B7B6F">
            <w:pPr>
              <w:keepNext/>
              <w:jc w:val="left"/>
              <w:rPr>
                <w:rFonts w:ascii="Arial Narrow" w:hAnsi="Arial Narrow" w:cs="Arial"/>
                <w:sz w:val="20"/>
                <w:szCs w:val="20"/>
              </w:rPr>
            </w:pPr>
            <w:r w:rsidRPr="009D15E4">
              <w:rPr>
                <w:rFonts w:ascii="Arial Narrow" w:hAnsi="Arial Narrow" w:cs="Arial"/>
                <w:sz w:val="20"/>
                <w:szCs w:val="20"/>
                <w:vertAlign w:val="superscript"/>
              </w:rPr>
              <w:t>a</w:t>
            </w:r>
            <w:r w:rsidRPr="0015455A">
              <w:rPr>
                <w:rFonts w:ascii="Arial Narrow" w:hAnsi="Arial Narrow" w:cs="Arial"/>
                <w:sz w:val="20"/>
                <w:szCs w:val="20"/>
              </w:rPr>
              <w:t xml:space="preserve"> </w:t>
            </w:r>
            <w:r w:rsidR="001C15DF" w:rsidRPr="0015455A">
              <w:rPr>
                <w:rFonts w:ascii="Arial Narrow" w:hAnsi="Arial Narrow" w:cs="Arial"/>
                <w:sz w:val="20"/>
                <w:szCs w:val="20"/>
              </w:rPr>
              <w:t>Somatuline Autogel</w:t>
            </w:r>
          </w:p>
        </w:tc>
      </w:tr>
      <w:tr w:rsidR="001C15DF" w:rsidRPr="0015455A" w14:paraId="3B566CC4" w14:textId="77777777" w:rsidTr="000B7B6F">
        <w:trPr>
          <w:cantSplit/>
          <w:trHeight w:val="347"/>
        </w:trPr>
        <w:tc>
          <w:tcPr>
            <w:tcW w:w="3256" w:type="dxa"/>
            <w:vAlign w:val="center"/>
          </w:tcPr>
          <w:p w14:paraId="017C7232" w14:textId="0751B9F0" w:rsidR="001C15DF" w:rsidRPr="0015455A" w:rsidRDefault="001C15DF" w:rsidP="007808EC">
            <w:pPr>
              <w:keepNext/>
              <w:rPr>
                <w:rFonts w:ascii="Arial Narrow" w:hAnsi="Arial Narrow" w:cs="Arial"/>
                <w:sz w:val="20"/>
                <w:szCs w:val="20"/>
              </w:rPr>
            </w:pPr>
            <w:r w:rsidRPr="0015455A">
              <w:rPr>
                <w:rFonts w:ascii="Arial Narrow" w:hAnsi="Arial Narrow" w:cs="Arial"/>
                <w:sz w:val="20"/>
                <w:szCs w:val="20"/>
              </w:rPr>
              <w:t>lanreotide 90 mg/0.5 mL injection, 0.5 mL syringe</w:t>
            </w:r>
          </w:p>
        </w:tc>
        <w:tc>
          <w:tcPr>
            <w:tcW w:w="1134" w:type="dxa"/>
          </w:tcPr>
          <w:p w14:paraId="02849F01" w14:textId="77777777" w:rsidR="001C15DF" w:rsidRPr="0015455A" w:rsidRDefault="001C15DF" w:rsidP="001C15DF">
            <w:pPr>
              <w:keepNext/>
              <w:ind w:left="-108"/>
              <w:jc w:val="center"/>
              <w:rPr>
                <w:rFonts w:ascii="Arial Narrow" w:hAnsi="Arial Narrow" w:cs="Arial"/>
                <w:sz w:val="20"/>
                <w:szCs w:val="20"/>
              </w:rPr>
            </w:pPr>
            <w:r w:rsidRPr="0015455A">
              <w:rPr>
                <w:rFonts w:ascii="Arial Narrow" w:hAnsi="Arial Narrow" w:cs="Arial"/>
                <w:sz w:val="20"/>
                <w:szCs w:val="20"/>
              </w:rPr>
              <w:t>11316N</w:t>
            </w:r>
          </w:p>
          <w:p w14:paraId="34D48B75" w14:textId="77777777" w:rsidR="001C15DF" w:rsidRPr="0015455A" w:rsidRDefault="001C15DF" w:rsidP="001C15DF">
            <w:pPr>
              <w:keepNext/>
              <w:ind w:left="-108"/>
              <w:jc w:val="center"/>
              <w:rPr>
                <w:rFonts w:ascii="Arial Narrow" w:hAnsi="Arial Narrow" w:cs="Arial"/>
                <w:sz w:val="20"/>
                <w:szCs w:val="20"/>
              </w:rPr>
            </w:pPr>
            <w:r w:rsidRPr="0015455A">
              <w:rPr>
                <w:rFonts w:ascii="Arial Narrow" w:hAnsi="Arial Narrow" w:cs="Arial"/>
                <w:sz w:val="20"/>
                <w:szCs w:val="20"/>
              </w:rPr>
              <w:t>6424D</w:t>
            </w:r>
          </w:p>
          <w:p w14:paraId="1E35A635" w14:textId="6556F10B" w:rsidR="001C15DF" w:rsidRPr="0015455A" w:rsidRDefault="001C15DF" w:rsidP="001C15DF">
            <w:pPr>
              <w:keepNext/>
              <w:ind w:left="-108"/>
              <w:jc w:val="center"/>
              <w:rPr>
                <w:rFonts w:ascii="Arial Narrow" w:hAnsi="Arial Narrow" w:cs="Arial"/>
                <w:sz w:val="20"/>
                <w:szCs w:val="20"/>
              </w:rPr>
            </w:pPr>
            <w:r w:rsidRPr="0015455A">
              <w:rPr>
                <w:rFonts w:ascii="Arial Narrow" w:hAnsi="Arial Narrow" w:cs="Arial"/>
                <w:sz w:val="20"/>
                <w:szCs w:val="20"/>
              </w:rPr>
              <w:t>5778D</w:t>
            </w:r>
          </w:p>
        </w:tc>
        <w:tc>
          <w:tcPr>
            <w:tcW w:w="992" w:type="dxa"/>
            <w:vAlign w:val="center"/>
          </w:tcPr>
          <w:p w14:paraId="0B360205" w14:textId="536A306D" w:rsidR="001C15DF" w:rsidRPr="0015455A" w:rsidRDefault="001C15DF" w:rsidP="001C15DF">
            <w:pPr>
              <w:keepNext/>
              <w:jc w:val="center"/>
              <w:rPr>
                <w:rFonts w:ascii="Arial Narrow" w:hAnsi="Arial Narrow" w:cs="Arial"/>
                <w:sz w:val="20"/>
                <w:szCs w:val="20"/>
              </w:rPr>
            </w:pPr>
            <w:r w:rsidRPr="0015455A">
              <w:rPr>
                <w:rFonts w:ascii="Arial Narrow" w:hAnsi="Arial Narrow" w:cs="Arial"/>
                <w:sz w:val="20"/>
                <w:szCs w:val="20"/>
              </w:rPr>
              <w:t>2</w:t>
            </w:r>
          </w:p>
        </w:tc>
        <w:tc>
          <w:tcPr>
            <w:tcW w:w="992" w:type="dxa"/>
            <w:vAlign w:val="center"/>
          </w:tcPr>
          <w:p w14:paraId="31F832BA" w14:textId="2BD0A1FC" w:rsidR="001C15DF" w:rsidRPr="0015455A" w:rsidRDefault="001C15DF" w:rsidP="001C15DF">
            <w:pPr>
              <w:keepNext/>
              <w:ind w:left="-108"/>
              <w:jc w:val="center"/>
              <w:rPr>
                <w:rFonts w:ascii="Arial Narrow" w:hAnsi="Arial Narrow" w:cs="Arial"/>
                <w:sz w:val="20"/>
                <w:szCs w:val="20"/>
              </w:rPr>
            </w:pPr>
            <w:r w:rsidRPr="0015455A">
              <w:rPr>
                <w:rFonts w:ascii="Arial Narrow" w:hAnsi="Arial Narrow" w:cs="Arial"/>
                <w:sz w:val="20"/>
                <w:szCs w:val="20"/>
              </w:rPr>
              <w:t>2</w:t>
            </w:r>
          </w:p>
        </w:tc>
        <w:tc>
          <w:tcPr>
            <w:tcW w:w="709" w:type="dxa"/>
            <w:vAlign w:val="center"/>
          </w:tcPr>
          <w:p w14:paraId="19BECE8B" w14:textId="77777777" w:rsidR="001C15DF" w:rsidRPr="0015455A" w:rsidRDefault="001C15DF" w:rsidP="001C15DF">
            <w:pPr>
              <w:keepNext/>
              <w:ind w:left="-108"/>
              <w:jc w:val="center"/>
              <w:rPr>
                <w:rFonts w:ascii="Arial Narrow" w:hAnsi="Arial Narrow" w:cs="Arial"/>
                <w:sz w:val="20"/>
                <w:szCs w:val="20"/>
              </w:rPr>
            </w:pPr>
            <w:r w:rsidRPr="0015455A">
              <w:rPr>
                <w:rFonts w:ascii="Arial Narrow" w:hAnsi="Arial Narrow" w:cs="Arial"/>
                <w:sz w:val="20"/>
                <w:szCs w:val="20"/>
              </w:rPr>
              <w:t>5</w:t>
            </w:r>
          </w:p>
        </w:tc>
        <w:tc>
          <w:tcPr>
            <w:tcW w:w="1842" w:type="dxa"/>
            <w:vAlign w:val="center"/>
          </w:tcPr>
          <w:p w14:paraId="2B6E8831" w14:textId="79BF9A8A" w:rsidR="001C15DF" w:rsidRPr="0015455A" w:rsidRDefault="00D0373D" w:rsidP="000B7B6F">
            <w:pPr>
              <w:keepNext/>
              <w:jc w:val="left"/>
              <w:rPr>
                <w:rFonts w:ascii="Arial Narrow" w:hAnsi="Arial Narrow" w:cs="Arial"/>
                <w:sz w:val="20"/>
                <w:szCs w:val="20"/>
              </w:rPr>
            </w:pPr>
            <w:r w:rsidRPr="009D15E4">
              <w:rPr>
                <w:rFonts w:ascii="Arial Narrow" w:hAnsi="Arial Narrow" w:cs="Arial"/>
                <w:sz w:val="20"/>
                <w:szCs w:val="20"/>
                <w:vertAlign w:val="superscript"/>
              </w:rPr>
              <w:t>a</w:t>
            </w:r>
            <w:r w:rsidRPr="0015455A">
              <w:rPr>
                <w:rFonts w:ascii="Arial Narrow" w:hAnsi="Arial Narrow" w:cs="Arial"/>
                <w:sz w:val="20"/>
                <w:szCs w:val="20"/>
              </w:rPr>
              <w:t xml:space="preserve"> </w:t>
            </w:r>
            <w:r w:rsidR="001C15DF" w:rsidRPr="0015455A">
              <w:rPr>
                <w:rFonts w:ascii="Arial Narrow" w:hAnsi="Arial Narrow" w:cs="Arial"/>
                <w:sz w:val="20"/>
                <w:szCs w:val="20"/>
              </w:rPr>
              <w:t>Mytolac</w:t>
            </w:r>
            <w:r w:rsidR="00271ED8">
              <w:rPr>
                <w:rFonts w:ascii="Arial Narrow" w:hAnsi="Arial Narrow" w:cs="Arial"/>
                <w:sz w:val="20"/>
                <w:szCs w:val="20"/>
              </w:rPr>
              <w:t xml:space="preserve"> [NEW]</w:t>
            </w:r>
          </w:p>
          <w:p w14:paraId="480678D5" w14:textId="64AC6EDE" w:rsidR="001C15DF" w:rsidRPr="0015455A" w:rsidRDefault="00D0373D" w:rsidP="000B7B6F">
            <w:pPr>
              <w:keepNext/>
              <w:jc w:val="left"/>
              <w:rPr>
                <w:rFonts w:ascii="Arial Narrow" w:hAnsi="Arial Narrow" w:cs="Arial"/>
                <w:sz w:val="20"/>
                <w:szCs w:val="20"/>
              </w:rPr>
            </w:pPr>
            <w:r w:rsidRPr="009D15E4">
              <w:rPr>
                <w:rFonts w:ascii="Arial Narrow" w:hAnsi="Arial Narrow" w:cs="Arial"/>
                <w:sz w:val="20"/>
                <w:szCs w:val="20"/>
                <w:vertAlign w:val="superscript"/>
              </w:rPr>
              <w:t>a</w:t>
            </w:r>
            <w:r w:rsidRPr="0015455A">
              <w:rPr>
                <w:rFonts w:ascii="Arial Narrow" w:hAnsi="Arial Narrow" w:cs="Arial"/>
                <w:sz w:val="20"/>
                <w:szCs w:val="20"/>
              </w:rPr>
              <w:t xml:space="preserve"> </w:t>
            </w:r>
            <w:r w:rsidR="001C15DF" w:rsidRPr="0015455A">
              <w:rPr>
                <w:rFonts w:ascii="Arial Narrow" w:hAnsi="Arial Narrow" w:cs="Arial"/>
                <w:sz w:val="20"/>
                <w:szCs w:val="20"/>
              </w:rPr>
              <w:t>Somatuline Autogel</w:t>
            </w:r>
          </w:p>
        </w:tc>
      </w:tr>
      <w:tr w:rsidR="001C15DF" w:rsidRPr="0015455A" w14:paraId="4E2CDBEF" w14:textId="77777777" w:rsidTr="000B7B6F">
        <w:trPr>
          <w:cantSplit/>
          <w:trHeight w:val="327"/>
        </w:trPr>
        <w:tc>
          <w:tcPr>
            <w:tcW w:w="3256" w:type="dxa"/>
            <w:vAlign w:val="center"/>
          </w:tcPr>
          <w:p w14:paraId="7D977437" w14:textId="47427FC2" w:rsidR="001C15DF" w:rsidRPr="0015455A" w:rsidRDefault="001C15DF" w:rsidP="007808EC">
            <w:pPr>
              <w:keepNext/>
              <w:rPr>
                <w:rFonts w:ascii="Arial Narrow" w:hAnsi="Arial Narrow" w:cs="Arial"/>
                <w:sz w:val="20"/>
                <w:szCs w:val="20"/>
              </w:rPr>
            </w:pPr>
            <w:r w:rsidRPr="0015455A">
              <w:rPr>
                <w:rFonts w:ascii="Arial Narrow" w:hAnsi="Arial Narrow" w:cs="Arial"/>
                <w:sz w:val="20"/>
                <w:szCs w:val="20"/>
              </w:rPr>
              <w:t>lanreotide 120 mg/0.5 mL injection, 0.5 mL syringe</w:t>
            </w:r>
          </w:p>
        </w:tc>
        <w:tc>
          <w:tcPr>
            <w:tcW w:w="1134" w:type="dxa"/>
          </w:tcPr>
          <w:p w14:paraId="6F8383C8" w14:textId="77777777" w:rsidR="001C15DF" w:rsidRPr="0015455A" w:rsidRDefault="001C15DF" w:rsidP="001C15DF">
            <w:pPr>
              <w:pStyle w:val="Default"/>
              <w:jc w:val="center"/>
              <w:rPr>
                <w:rFonts w:ascii="Arial Narrow" w:hAnsi="Arial Narrow"/>
                <w:sz w:val="20"/>
                <w:szCs w:val="20"/>
              </w:rPr>
            </w:pPr>
            <w:r w:rsidRPr="0015455A">
              <w:rPr>
                <w:rFonts w:ascii="Arial Narrow" w:hAnsi="Arial Narrow"/>
                <w:sz w:val="20"/>
                <w:szCs w:val="20"/>
              </w:rPr>
              <w:t xml:space="preserve">11289E </w:t>
            </w:r>
          </w:p>
          <w:p w14:paraId="23637795" w14:textId="77777777" w:rsidR="001C15DF" w:rsidRPr="0015455A" w:rsidRDefault="001C15DF" w:rsidP="001C15DF">
            <w:pPr>
              <w:pStyle w:val="Default"/>
              <w:jc w:val="center"/>
              <w:rPr>
                <w:rFonts w:ascii="Arial Narrow" w:hAnsi="Arial Narrow"/>
                <w:sz w:val="20"/>
                <w:szCs w:val="20"/>
              </w:rPr>
            </w:pPr>
            <w:r w:rsidRPr="0015455A">
              <w:rPr>
                <w:rFonts w:ascii="Arial Narrow" w:hAnsi="Arial Narrow"/>
                <w:sz w:val="20"/>
                <w:szCs w:val="20"/>
              </w:rPr>
              <w:t xml:space="preserve">6425E </w:t>
            </w:r>
          </w:p>
          <w:p w14:paraId="50E8E0DB" w14:textId="77777777" w:rsidR="001C15DF" w:rsidRPr="0015455A" w:rsidRDefault="001C15DF" w:rsidP="001C15DF">
            <w:pPr>
              <w:keepNext/>
              <w:jc w:val="center"/>
              <w:rPr>
                <w:rFonts w:ascii="Arial Narrow" w:hAnsi="Arial Narrow"/>
                <w:sz w:val="20"/>
                <w:szCs w:val="20"/>
              </w:rPr>
            </w:pPr>
            <w:r w:rsidRPr="0015455A">
              <w:rPr>
                <w:rFonts w:ascii="Arial Narrow" w:hAnsi="Arial Narrow"/>
                <w:sz w:val="20"/>
                <w:szCs w:val="20"/>
              </w:rPr>
              <w:t xml:space="preserve">5779E </w:t>
            </w:r>
          </w:p>
          <w:p w14:paraId="45848640" w14:textId="77777777" w:rsidR="001C15DF" w:rsidRPr="0015455A" w:rsidRDefault="001C15DF" w:rsidP="001C15DF">
            <w:pPr>
              <w:pStyle w:val="Default"/>
              <w:jc w:val="center"/>
              <w:rPr>
                <w:rFonts w:ascii="Arial Narrow" w:hAnsi="Arial Narrow"/>
                <w:sz w:val="20"/>
                <w:szCs w:val="20"/>
              </w:rPr>
            </w:pPr>
            <w:r w:rsidRPr="0015455A">
              <w:rPr>
                <w:rFonts w:ascii="Arial Narrow" w:hAnsi="Arial Narrow"/>
                <w:sz w:val="20"/>
                <w:szCs w:val="20"/>
              </w:rPr>
              <w:t xml:space="preserve">11736Q </w:t>
            </w:r>
          </w:p>
          <w:p w14:paraId="081F1EB8" w14:textId="77777777" w:rsidR="001C15DF" w:rsidRPr="0015455A" w:rsidRDefault="001C15DF" w:rsidP="001C15DF">
            <w:pPr>
              <w:pStyle w:val="Default"/>
              <w:jc w:val="center"/>
              <w:rPr>
                <w:rFonts w:ascii="Arial Narrow" w:hAnsi="Arial Narrow"/>
                <w:sz w:val="20"/>
                <w:szCs w:val="20"/>
              </w:rPr>
            </w:pPr>
            <w:r w:rsidRPr="0015455A">
              <w:rPr>
                <w:rFonts w:ascii="Arial Narrow" w:hAnsi="Arial Narrow"/>
                <w:sz w:val="20"/>
                <w:szCs w:val="20"/>
              </w:rPr>
              <w:t xml:space="preserve">11527Q </w:t>
            </w:r>
          </w:p>
          <w:p w14:paraId="36525A17" w14:textId="2E00DF7B" w:rsidR="001C15DF" w:rsidRPr="0015455A" w:rsidRDefault="001C15DF" w:rsidP="001C15DF">
            <w:pPr>
              <w:keepNext/>
              <w:jc w:val="center"/>
              <w:rPr>
                <w:rFonts w:ascii="Arial Narrow" w:hAnsi="Arial Narrow" w:cs="Arial"/>
                <w:sz w:val="20"/>
                <w:szCs w:val="20"/>
              </w:rPr>
            </w:pPr>
            <w:r w:rsidRPr="0015455A">
              <w:rPr>
                <w:rFonts w:ascii="Arial Narrow" w:hAnsi="Arial Narrow"/>
                <w:sz w:val="20"/>
                <w:szCs w:val="20"/>
              </w:rPr>
              <w:t xml:space="preserve">11513Y </w:t>
            </w:r>
          </w:p>
        </w:tc>
        <w:tc>
          <w:tcPr>
            <w:tcW w:w="992" w:type="dxa"/>
            <w:vAlign w:val="center"/>
          </w:tcPr>
          <w:p w14:paraId="105704CB" w14:textId="38C91B65" w:rsidR="001C15DF" w:rsidRPr="0015455A" w:rsidRDefault="001C15DF" w:rsidP="001C15DF">
            <w:pPr>
              <w:keepNext/>
              <w:jc w:val="center"/>
              <w:rPr>
                <w:rFonts w:ascii="Arial Narrow" w:hAnsi="Arial Narrow" w:cs="Arial"/>
                <w:sz w:val="20"/>
                <w:szCs w:val="20"/>
              </w:rPr>
            </w:pPr>
            <w:r w:rsidRPr="0015455A">
              <w:rPr>
                <w:rFonts w:ascii="Arial Narrow" w:hAnsi="Arial Narrow" w:cs="Arial"/>
                <w:sz w:val="20"/>
                <w:szCs w:val="20"/>
              </w:rPr>
              <w:t>2</w:t>
            </w:r>
          </w:p>
        </w:tc>
        <w:tc>
          <w:tcPr>
            <w:tcW w:w="992" w:type="dxa"/>
            <w:vAlign w:val="center"/>
          </w:tcPr>
          <w:p w14:paraId="755F8A74" w14:textId="162CCDB5" w:rsidR="001C15DF" w:rsidRPr="0015455A" w:rsidRDefault="001C15DF" w:rsidP="001C15DF">
            <w:pPr>
              <w:keepNext/>
              <w:ind w:left="-108"/>
              <w:jc w:val="center"/>
              <w:rPr>
                <w:rFonts w:ascii="Arial Narrow" w:hAnsi="Arial Narrow" w:cs="Arial"/>
                <w:sz w:val="20"/>
                <w:szCs w:val="20"/>
              </w:rPr>
            </w:pPr>
            <w:r w:rsidRPr="0015455A">
              <w:rPr>
                <w:rFonts w:ascii="Arial Narrow" w:hAnsi="Arial Narrow" w:cs="Arial"/>
                <w:sz w:val="20"/>
                <w:szCs w:val="20"/>
              </w:rPr>
              <w:t>2</w:t>
            </w:r>
          </w:p>
        </w:tc>
        <w:tc>
          <w:tcPr>
            <w:tcW w:w="709" w:type="dxa"/>
            <w:vAlign w:val="center"/>
          </w:tcPr>
          <w:p w14:paraId="6D4F7282" w14:textId="44CC8B23" w:rsidR="001C15DF" w:rsidRPr="0015455A" w:rsidRDefault="001C15DF" w:rsidP="001C15DF">
            <w:pPr>
              <w:keepNext/>
              <w:ind w:left="-108"/>
              <w:jc w:val="center"/>
              <w:rPr>
                <w:rFonts w:ascii="Arial Narrow" w:hAnsi="Arial Narrow" w:cs="Arial"/>
                <w:sz w:val="20"/>
                <w:szCs w:val="20"/>
              </w:rPr>
            </w:pPr>
            <w:r w:rsidRPr="0015455A">
              <w:rPr>
                <w:rFonts w:ascii="Arial Narrow" w:hAnsi="Arial Narrow" w:cs="Arial"/>
                <w:sz w:val="20"/>
                <w:szCs w:val="20"/>
              </w:rPr>
              <w:t>5</w:t>
            </w:r>
          </w:p>
        </w:tc>
        <w:tc>
          <w:tcPr>
            <w:tcW w:w="1842" w:type="dxa"/>
            <w:vAlign w:val="center"/>
          </w:tcPr>
          <w:p w14:paraId="1C1212F7" w14:textId="69F2620D" w:rsidR="001C15DF" w:rsidRPr="0015455A" w:rsidRDefault="00D0373D" w:rsidP="000B7B6F">
            <w:pPr>
              <w:keepNext/>
              <w:jc w:val="left"/>
              <w:rPr>
                <w:rFonts w:ascii="Arial Narrow" w:hAnsi="Arial Narrow" w:cs="Arial"/>
                <w:sz w:val="20"/>
                <w:szCs w:val="20"/>
              </w:rPr>
            </w:pPr>
            <w:r w:rsidRPr="009D15E4">
              <w:rPr>
                <w:rFonts w:ascii="Arial Narrow" w:hAnsi="Arial Narrow" w:cs="Arial"/>
                <w:sz w:val="20"/>
                <w:szCs w:val="20"/>
                <w:vertAlign w:val="superscript"/>
              </w:rPr>
              <w:t>a</w:t>
            </w:r>
            <w:r w:rsidRPr="0015455A">
              <w:rPr>
                <w:rFonts w:ascii="Arial Narrow" w:hAnsi="Arial Narrow" w:cs="Arial"/>
                <w:sz w:val="20"/>
                <w:szCs w:val="20"/>
              </w:rPr>
              <w:t xml:space="preserve"> </w:t>
            </w:r>
            <w:r w:rsidR="001C15DF" w:rsidRPr="0015455A">
              <w:rPr>
                <w:rFonts w:ascii="Arial Narrow" w:hAnsi="Arial Narrow" w:cs="Arial"/>
                <w:sz w:val="20"/>
                <w:szCs w:val="20"/>
              </w:rPr>
              <w:t>Mytolac</w:t>
            </w:r>
            <w:r w:rsidR="00271ED8">
              <w:rPr>
                <w:rFonts w:ascii="Arial Narrow" w:hAnsi="Arial Narrow" w:cs="Arial"/>
                <w:sz w:val="20"/>
                <w:szCs w:val="20"/>
              </w:rPr>
              <w:t xml:space="preserve"> [NEW]</w:t>
            </w:r>
          </w:p>
          <w:p w14:paraId="1BE8D47F" w14:textId="3ED5A69B" w:rsidR="001C15DF" w:rsidRPr="0015455A" w:rsidRDefault="00D0373D" w:rsidP="000B7B6F">
            <w:pPr>
              <w:keepNext/>
              <w:jc w:val="left"/>
              <w:rPr>
                <w:rFonts w:ascii="Arial Narrow" w:hAnsi="Arial Narrow" w:cs="Arial"/>
                <w:sz w:val="20"/>
                <w:szCs w:val="20"/>
              </w:rPr>
            </w:pPr>
            <w:r w:rsidRPr="009D15E4">
              <w:rPr>
                <w:rFonts w:ascii="Arial Narrow" w:hAnsi="Arial Narrow" w:cs="Arial"/>
                <w:sz w:val="20"/>
                <w:szCs w:val="20"/>
                <w:vertAlign w:val="superscript"/>
              </w:rPr>
              <w:t>a</w:t>
            </w:r>
            <w:r w:rsidRPr="0015455A">
              <w:rPr>
                <w:rFonts w:ascii="Arial Narrow" w:hAnsi="Arial Narrow" w:cs="Arial"/>
                <w:sz w:val="20"/>
                <w:szCs w:val="20"/>
              </w:rPr>
              <w:t xml:space="preserve"> </w:t>
            </w:r>
            <w:r w:rsidR="001C15DF" w:rsidRPr="0015455A">
              <w:rPr>
                <w:rFonts w:ascii="Arial Narrow" w:hAnsi="Arial Narrow" w:cs="Arial"/>
                <w:sz w:val="20"/>
                <w:szCs w:val="20"/>
              </w:rPr>
              <w:t>Somatuline Autogel</w:t>
            </w:r>
          </w:p>
        </w:tc>
      </w:tr>
    </w:tbl>
    <w:p w14:paraId="01D4F338" w14:textId="77777777" w:rsidR="002352D0" w:rsidRDefault="002352D0" w:rsidP="00771785">
      <w:pPr>
        <w:pStyle w:val="TableFigureFooter"/>
      </w:pPr>
    </w:p>
    <w:p w14:paraId="73AD65AA" w14:textId="662617B3" w:rsidR="008A67DC" w:rsidRPr="0015455A" w:rsidRDefault="00312371" w:rsidP="0093737E">
      <w:pPr>
        <w:pStyle w:val="3Bodytext"/>
        <w:jc w:val="both"/>
      </w:pPr>
      <w:r w:rsidRPr="0015455A">
        <w:t xml:space="preserve">For the 60 mg, 90 mg and 120 mg strengths, the </w:t>
      </w:r>
      <w:r w:rsidR="00BF7DA9" w:rsidRPr="0015455A">
        <w:t xml:space="preserve">submission </w:t>
      </w:r>
      <w:r w:rsidRPr="0015455A">
        <w:t>requested restrictions</w:t>
      </w:r>
      <w:r w:rsidR="00271ED8">
        <w:t xml:space="preserve"> </w:t>
      </w:r>
      <w:r w:rsidR="00271ED8" w:rsidRPr="0015455A">
        <w:t>identical to the current lanreotide listing</w:t>
      </w:r>
      <w:r w:rsidR="00271ED8">
        <w:t>s</w:t>
      </w:r>
      <w:r w:rsidRPr="0015455A">
        <w:t xml:space="preserve"> for</w:t>
      </w:r>
      <w:r w:rsidR="002352D0">
        <w:t xml:space="preserve"> the</w:t>
      </w:r>
      <w:r w:rsidRPr="0015455A">
        <w:t xml:space="preserve"> treatment of acromegaly and functional carcinoid tumour</w:t>
      </w:r>
      <w:r w:rsidR="00C6514A">
        <w:t xml:space="preserve">, and for the 120 mg strength, restrictions identical to the current listings for treatment of </w:t>
      </w:r>
      <w:r w:rsidR="00C6514A" w:rsidRPr="0015455A">
        <w:t>non-functional gastroenteropancreatic neuroendocrine tumour (GEP-NET</w:t>
      </w:r>
      <w:r w:rsidR="00C6514A">
        <w:t>).</w:t>
      </w:r>
    </w:p>
    <w:p w14:paraId="79D68D08" w14:textId="2E5CFDE2" w:rsidR="008A67DC" w:rsidRDefault="008A67DC" w:rsidP="0093737E">
      <w:pPr>
        <w:pStyle w:val="3Bodytext"/>
        <w:jc w:val="both"/>
      </w:pPr>
      <w:r w:rsidRPr="0015455A">
        <w:lastRenderedPageBreak/>
        <w:t xml:space="preserve">The </w:t>
      </w:r>
      <w:r w:rsidR="000C05A7">
        <w:t xml:space="preserve">submission included </w:t>
      </w:r>
      <w:r w:rsidRPr="0015455A">
        <w:t>a completed Australian Medicines Terminology (AMT) form that showed the Medicinal Product Pack (MPP) for Mytolac to be identical to that of Somatuline Autogel for each respective strength.</w:t>
      </w:r>
      <w:r w:rsidR="000D5233">
        <w:t xml:space="preserve"> </w:t>
      </w:r>
      <w:r w:rsidR="000C05A7">
        <w:t>Additionally, t</w:t>
      </w:r>
      <w:r w:rsidRPr="0015455A">
        <w:t xml:space="preserve">he requested listing instrument form of Mytolac </w:t>
      </w:r>
      <w:r w:rsidR="002352D0">
        <w:t>wa</w:t>
      </w:r>
      <w:r w:rsidRPr="0015455A">
        <w:t xml:space="preserve">s identical to that of Somatuline </w:t>
      </w:r>
      <w:r w:rsidR="00650551" w:rsidRPr="0015455A">
        <w:t>Autogel. The</w:t>
      </w:r>
      <w:r w:rsidRPr="0015455A">
        <w:t xml:space="preserve"> PBAC</w:t>
      </w:r>
      <w:r>
        <w:t xml:space="preserve"> </w:t>
      </w:r>
      <w:r w:rsidR="002352D0">
        <w:t>considered that</w:t>
      </w:r>
      <w:r w:rsidRPr="0015455A">
        <w:t xml:space="preserve"> Mytolac </w:t>
      </w:r>
      <w:r w:rsidR="002352D0">
        <w:t>wa</w:t>
      </w:r>
      <w:r w:rsidRPr="0015455A">
        <w:t xml:space="preserve">s sufficiently similar to Somatuline Autogel such that it would fit under the same listing instrument form (and therefore the same pharmaceutical item) and be considered a new brand of </w:t>
      </w:r>
      <w:r w:rsidR="00A644D6">
        <w:t>lanreotide</w:t>
      </w:r>
      <w:r w:rsidRPr="0015455A">
        <w:t>.</w:t>
      </w:r>
    </w:p>
    <w:p w14:paraId="5E9502B4" w14:textId="1B53C570" w:rsidR="000C05A7" w:rsidRDefault="000C05A7" w:rsidP="0093737E">
      <w:pPr>
        <w:pStyle w:val="3Bodytext"/>
        <w:jc w:val="both"/>
      </w:pPr>
      <w:r w:rsidRPr="0015455A">
        <w:rPr>
          <w:rFonts w:cstheme="minorHAnsi"/>
          <w:szCs w:val="24"/>
        </w:rPr>
        <w:t xml:space="preserve">The submission requested that Mytolac be </w:t>
      </w:r>
      <w:r>
        <w:rPr>
          <w:rFonts w:cstheme="minorHAnsi"/>
          <w:szCs w:val="24"/>
        </w:rPr>
        <w:t>‘</w:t>
      </w:r>
      <w:r w:rsidRPr="0015455A">
        <w:rPr>
          <w:rFonts w:cstheme="minorHAnsi"/>
          <w:szCs w:val="24"/>
        </w:rPr>
        <w:t>a</w:t>
      </w:r>
      <w:r>
        <w:rPr>
          <w:rFonts w:cstheme="minorHAnsi"/>
          <w:szCs w:val="24"/>
        </w:rPr>
        <w:t>’</w:t>
      </w:r>
      <w:r w:rsidRPr="0015455A">
        <w:rPr>
          <w:rFonts w:cstheme="minorHAnsi"/>
          <w:szCs w:val="24"/>
        </w:rPr>
        <w:t xml:space="preserve">-flagged to Somatuline Autogel, despite being packaged differently. </w:t>
      </w:r>
      <w:r w:rsidR="00F70F42">
        <w:rPr>
          <w:rFonts w:cstheme="minorHAnsi"/>
          <w:szCs w:val="24"/>
        </w:rPr>
        <w:t>Further discussion is included in the ‘Quality Use of Medicines’ section below.</w:t>
      </w:r>
    </w:p>
    <w:p w14:paraId="4477D8EE" w14:textId="55916B6F" w:rsidR="008A67DC" w:rsidRPr="0015455A" w:rsidRDefault="008A67DC" w:rsidP="0093737E">
      <w:pPr>
        <w:pStyle w:val="Bodytextitalics"/>
        <w:ind w:left="709"/>
      </w:pPr>
      <w:r w:rsidRPr="005B0C39">
        <w:t xml:space="preserve">For more detail on PBAC’s view, see section </w:t>
      </w:r>
      <w:r>
        <w:t>6</w:t>
      </w:r>
      <w:r w:rsidRPr="005B0C39">
        <w:t xml:space="preserve"> PBAC outcome.</w:t>
      </w:r>
    </w:p>
    <w:p w14:paraId="29A96004" w14:textId="1397A191" w:rsidR="00C27C1C" w:rsidRPr="0015455A" w:rsidRDefault="00C27C1C" w:rsidP="0093737E">
      <w:pPr>
        <w:pStyle w:val="2-SectionHeading"/>
        <w:jc w:val="both"/>
        <w:rPr>
          <w:color w:val="FF0000"/>
        </w:rPr>
      </w:pPr>
      <w:r w:rsidRPr="0015455A">
        <w:t>Comparator</w:t>
      </w:r>
    </w:p>
    <w:p w14:paraId="702EF1A2" w14:textId="76622A72" w:rsidR="001C5341" w:rsidRDefault="001C5341" w:rsidP="0093737E">
      <w:pPr>
        <w:pStyle w:val="3Bodytext"/>
        <w:jc w:val="both"/>
      </w:pPr>
      <w:r w:rsidRPr="0015455A">
        <w:t xml:space="preserve">The submission nominated </w:t>
      </w:r>
      <w:r w:rsidRPr="0015455A">
        <w:rPr>
          <w:rFonts w:cstheme="minorHAnsi"/>
          <w:szCs w:val="24"/>
        </w:rPr>
        <w:t>Somatuline Autogel</w:t>
      </w:r>
      <w:r w:rsidRPr="0015455A">
        <w:t xml:space="preserve"> as the main comparator. T</w:t>
      </w:r>
      <w:r w:rsidR="00271ED8">
        <w:t>he PBAC considered that t</w:t>
      </w:r>
      <w:r w:rsidRPr="0015455A">
        <w:t>his was appropriate.</w:t>
      </w:r>
    </w:p>
    <w:p w14:paraId="2FAC4291" w14:textId="03F88E19" w:rsidR="005B0C39" w:rsidRPr="005B0C39" w:rsidRDefault="005B0C39" w:rsidP="0093737E">
      <w:pPr>
        <w:pStyle w:val="Bodytextitalics"/>
        <w:ind w:left="709"/>
      </w:pPr>
      <w:r w:rsidRPr="005B0C39">
        <w:t xml:space="preserve">For more detail on PBAC’s view, see section </w:t>
      </w:r>
      <w:r>
        <w:t>6</w:t>
      </w:r>
      <w:r w:rsidRPr="005B0C39">
        <w:t xml:space="preserve"> PBAC outcome.</w:t>
      </w:r>
    </w:p>
    <w:p w14:paraId="0436B7D8" w14:textId="1A87D6E9" w:rsidR="00C27C1C" w:rsidRPr="0015455A" w:rsidRDefault="00C27C1C" w:rsidP="001F2311">
      <w:pPr>
        <w:pStyle w:val="Heading1"/>
        <w:keepLines/>
        <w:numPr>
          <w:ilvl w:val="0"/>
          <w:numId w:val="2"/>
        </w:numPr>
        <w:spacing w:before="240"/>
        <w:ind w:left="709" w:hanging="709"/>
        <w:rPr>
          <w:sz w:val="32"/>
          <w:szCs w:val="32"/>
        </w:rPr>
      </w:pPr>
      <w:r w:rsidRPr="0015455A">
        <w:rPr>
          <w:sz w:val="32"/>
          <w:szCs w:val="32"/>
        </w:rPr>
        <w:t>Consideration of the evidence</w:t>
      </w:r>
    </w:p>
    <w:p w14:paraId="2A36BDCF" w14:textId="77777777" w:rsidR="005B0C39" w:rsidRPr="005B0C39" w:rsidRDefault="005B0C39" w:rsidP="00771785">
      <w:pPr>
        <w:pStyle w:val="4-SubsectionHeading"/>
      </w:pPr>
      <w:bookmarkStart w:id="0" w:name="_Hlk76375935"/>
      <w:r w:rsidRPr="005B0C39">
        <w:t>Sponsor hearing</w:t>
      </w:r>
    </w:p>
    <w:p w14:paraId="3AC3F450" w14:textId="64F751C4" w:rsidR="005B0C39" w:rsidRPr="00F91542" w:rsidRDefault="005B0C39" w:rsidP="005B0C39">
      <w:pPr>
        <w:widowControl w:val="0"/>
        <w:numPr>
          <w:ilvl w:val="1"/>
          <w:numId w:val="2"/>
        </w:numPr>
        <w:spacing w:after="120"/>
        <w:rPr>
          <w:rFonts w:cs="Calibri"/>
          <w:bCs/>
          <w:snapToGrid w:val="0"/>
        </w:rPr>
      </w:pPr>
      <w:r w:rsidRPr="00F91542">
        <w:rPr>
          <w:rFonts w:cs="Calibri"/>
          <w:bCs/>
          <w:snapToGrid w:val="0"/>
        </w:rPr>
        <w:t>There was no hearing for this item.</w:t>
      </w:r>
      <w:r w:rsidR="00924A0C">
        <w:rPr>
          <w:rFonts w:cs="Calibri"/>
          <w:bCs/>
          <w:snapToGrid w:val="0"/>
        </w:rPr>
        <w:tab/>
      </w:r>
    </w:p>
    <w:p w14:paraId="0A80645A" w14:textId="77777777" w:rsidR="005B0C39" w:rsidRPr="005B0C39" w:rsidRDefault="005B0C39" w:rsidP="00E4366B">
      <w:pPr>
        <w:pStyle w:val="4-SubsectionHeading"/>
      </w:pPr>
      <w:r w:rsidRPr="005B0C39">
        <w:t>Consumer comments</w:t>
      </w:r>
    </w:p>
    <w:p w14:paraId="2FDEC810" w14:textId="25758D69" w:rsidR="0056427F" w:rsidRPr="00E4366B" w:rsidRDefault="005B0C39" w:rsidP="0093737E">
      <w:pPr>
        <w:pStyle w:val="3Bodytext"/>
        <w:jc w:val="both"/>
        <w:rPr>
          <w:snapToGrid w:val="0"/>
        </w:rPr>
      </w:pPr>
      <w:bookmarkStart w:id="1" w:name="_Hlk76382618"/>
      <w:r w:rsidRPr="00BE5FCB">
        <w:rPr>
          <w:snapToGrid w:val="0"/>
        </w:rPr>
        <w:t>The PBAC noted and welcomed input from NeuroEndocrine Cancer Australia</w:t>
      </w:r>
      <w:r w:rsidR="00832E75" w:rsidRPr="00BE5FCB">
        <w:rPr>
          <w:snapToGrid w:val="0"/>
        </w:rPr>
        <w:t xml:space="preserve"> (NECA)</w:t>
      </w:r>
      <w:r w:rsidRPr="00FC5FB3">
        <w:rPr>
          <w:snapToGrid w:val="0"/>
        </w:rPr>
        <w:t xml:space="preserve"> via the Consumer Comments facility on the PBS website. The </w:t>
      </w:r>
      <w:r w:rsidR="00832E75" w:rsidRPr="00FC5FB3">
        <w:rPr>
          <w:snapToGrid w:val="0"/>
        </w:rPr>
        <w:t xml:space="preserve">NECA </w:t>
      </w:r>
      <w:r w:rsidRPr="00E4366B">
        <w:rPr>
          <w:snapToGrid w:val="0"/>
        </w:rPr>
        <w:t xml:space="preserve">comments described </w:t>
      </w:r>
      <w:r w:rsidR="00832E75" w:rsidRPr="00BE5FCB">
        <w:rPr>
          <w:snapToGrid w:val="0"/>
        </w:rPr>
        <w:t>how the</w:t>
      </w:r>
      <w:r w:rsidRPr="00E4366B">
        <w:rPr>
          <w:snapToGrid w:val="0"/>
        </w:rPr>
        <w:t xml:space="preserve"> benefits of treatment with</w:t>
      </w:r>
      <w:r w:rsidR="00832E75" w:rsidRPr="00E4366B">
        <w:rPr>
          <w:snapToGrid w:val="0"/>
        </w:rPr>
        <w:t xml:space="preserve"> lanreotide</w:t>
      </w:r>
      <w:r w:rsidR="00832E75" w:rsidRPr="00BE5FCB">
        <w:rPr>
          <w:snapToGrid w:val="0"/>
        </w:rPr>
        <w:t xml:space="preserve"> were not</w:t>
      </w:r>
      <w:r w:rsidR="00832E75" w:rsidRPr="00E4366B">
        <w:rPr>
          <w:snapToGrid w:val="0"/>
        </w:rPr>
        <w:t xml:space="preserve"> </w:t>
      </w:r>
      <w:r w:rsidR="00832E75" w:rsidRPr="00BE5FCB">
        <w:rPr>
          <w:snapToGrid w:val="0"/>
        </w:rPr>
        <w:t>l</w:t>
      </w:r>
      <w:r w:rsidR="00832E75" w:rsidRPr="00FC5FB3">
        <w:rPr>
          <w:snapToGrid w:val="0"/>
        </w:rPr>
        <w:t xml:space="preserve">imited to </w:t>
      </w:r>
      <w:r w:rsidR="00F57F9E" w:rsidRPr="00FC5FB3">
        <w:rPr>
          <w:snapToGrid w:val="0"/>
        </w:rPr>
        <w:t xml:space="preserve">the </w:t>
      </w:r>
      <w:r w:rsidR="00832E75" w:rsidRPr="00FC5FB3">
        <w:rPr>
          <w:snapToGrid w:val="0"/>
        </w:rPr>
        <w:t xml:space="preserve">reduction of symptoms from </w:t>
      </w:r>
      <w:r w:rsidR="00E4366B" w:rsidRPr="00FC5FB3">
        <w:rPr>
          <w:snapToGrid w:val="0"/>
        </w:rPr>
        <w:t>NETs but</w:t>
      </w:r>
      <w:r w:rsidR="00832E75" w:rsidRPr="00FC5FB3">
        <w:rPr>
          <w:snapToGrid w:val="0"/>
        </w:rPr>
        <w:t xml:space="preserve"> highlighted recent clinical trial results which showed that </w:t>
      </w:r>
      <w:r w:rsidR="00832E75" w:rsidRPr="00FC5FB3">
        <w:rPr>
          <w:rFonts w:eastAsia="Times New Roman" w:cs="Arial"/>
          <w:bCs/>
          <w:snapToGrid w:val="0"/>
          <w:szCs w:val="24"/>
        </w:rPr>
        <w:t xml:space="preserve">lanreotide significantly improved progression-free survival </w:t>
      </w:r>
      <w:r w:rsidR="00BE5FCB">
        <w:rPr>
          <w:rFonts w:eastAsia="Times New Roman" w:cs="Arial"/>
          <w:bCs/>
          <w:snapToGrid w:val="0"/>
          <w:szCs w:val="24"/>
        </w:rPr>
        <w:t xml:space="preserve">compared to </w:t>
      </w:r>
      <w:r w:rsidR="00832E75" w:rsidRPr="00FC5FB3">
        <w:rPr>
          <w:rFonts w:eastAsia="Times New Roman" w:cs="Arial"/>
          <w:bCs/>
          <w:snapToGrid w:val="0"/>
          <w:szCs w:val="24"/>
        </w:rPr>
        <w:t>placebo in patients with non-functioning intestinal or</w:t>
      </w:r>
      <w:r w:rsidR="00D90717" w:rsidRPr="00FC5FB3">
        <w:rPr>
          <w:rFonts w:eastAsia="Times New Roman" w:cs="Arial"/>
          <w:bCs/>
          <w:snapToGrid w:val="0"/>
          <w:szCs w:val="24"/>
        </w:rPr>
        <w:t xml:space="preserve"> </w:t>
      </w:r>
      <w:r w:rsidR="00832E75" w:rsidRPr="00FC5FB3">
        <w:rPr>
          <w:rFonts w:eastAsia="Times New Roman" w:cs="Arial"/>
          <w:bCs/>
          <w:snapToGrid w:val="0"/>
          <w:szCs w:val="24"/>
        </w:rPr>
        <w:t>pancreatic neuroendocrine tumours (NETs)</w:t>
      </w:r>
      <w:r w:rsidR="00F57F9E" w:rsidRPr="00FC5FB3">
        <w:rPr>
          <w:rFonts w:eastAsia="Times New Roman" w:cs="Arial"/>
          <w:bCs/>
          <w:snapToGrid w:val="0"/>
          <w:szCs w:val="24"/>
        </w:rPr>
        <w:t>.</w:t>
      </w:r>
      <w:r w:rsidR="00BE5FCB" w:rsidRPr="00FC5FB3">
        <w:rPr>
          <w:rFonts w:eastAsia="Times New Roman" w:cs="Arial"/>
          <w:bCs/>
          <w:snapToGrid w:val="0"/>
          <w:szCs w:val="24"/>
        </w:rPr>
        <w:t xml:space="preserve"> </w:t>
      </w:r>
      <w:bookmarkStart w:id="2" w:name="_Ref119941046"/>
      <w:r w:rsidR="0056427F" w:rsidRPr="00BE5FCB">
        <w:rPr>
          <w:rFonts w:eastAsia="Times New Roman" w:cs="Arial"/>
          <w:bCs/>
          <w:snapToGrid w:val="0"/>
          <w:szCs w:val="24"/>
        </w:rPr>
        <w:t xml:space="preserve">NECA </w:t>
      </w:r>
      <w:r w:rsidR="00BE5FCB">
        <w:rPr>
          <w:rFonts w:eastAsia="Times New Roman" w:cs="Arial"/>
          <w:bCs/>
          <w:snapToGrid w:val="0"/>
          <w:szCs w:val="24"/>
        </w:rPr>
        <w:t xml:space="preserve">also </w:t>
      </w:r>
      <w:r w:rsidR="0056427F" w:rsidRPr="00BE5FCB">
        <w:rPr>
          <w:rFonts w:eastAsia="Times New Roman" w:cs="Arial"/>
          <w:bCs/>
          <w:snapToGrid w:val="0"/>
          <w:szCs w:val="24"/>
        </w:rPr>
        <w:t xml:space="preserve">raised </w:t>
      </w:r>
      <w:r w:rsidR="0056427F" w:rsidRPr="00FC5FB3">
        <w:rPr>
          <w:rFonts w:eastAsia="Times New Roman" w:cs="Arial"/>
          <w:bCs/>
          <w:snapToGrid w:val="0"/>
          <w:szCs w:val="24"/>
        </w:rPr>
        <w:t>concerns with administration site pain, the lack of</w:t>
      </w:r>
      <w:r w:rsidR="000F1B26" w:rsidRPr="00FC5FB3">
        <w:rPr>
          <w:rFonts w:eastAsia="Times New Roman" w:cs="Arial"/>
          <w:bCs/>
          <w:snapToGrid w:val="0"/>
          <w:szCs w:val="24"/>
        </w:rPr>
        <w:t xml:space="preserve"> an</w:t>
      </w:r>
      <w:r w:rsidR="0056427F" w:rsidRPr="00FC5FB3">
        <w:rPr>
          <w:rFonts w:eastAsia="Times New Roman" w:cs="Arial"/>
          <w:bCs/>
          <w:snapToGrid w:val="0"/>
          <w:szCs w:val="24"/>
        </w:rPr>
        <w:t xml:space="preserve"> at-home injection program, that patients were not comfortable self-injecting, and </w:t>
      </w:r>
      <w:r w:rsidR="00795FA1" w:rsidRPr="00FC5FB3">
        <w:rPr>
          <w:rFonts w:eastAsia="Times New Roman" w:cs="Arial"/>
          <w:bCs/>
          <w:snapToGrid w:val="0"/>
          <w:szCs w:val="24"/>
        </w:rPr>
        <w:t>concerns</w:t>
      </w:r>
      <w:r w:rsidR="0056427F" w:rsidRPr="00FC5FB3">
        <w:rPr>
          <w:rFonts w:eastAsia="Times New Roman" w:cs="Arial"/>
          <w:bCs/>
          <w:snapToGrid w:val="0"/>
          <w:szCs w:val="24"/>
        </w:rPr>
        <w:t xml:space="preserve"> about health care provider training </w:t>
      </w:r>
      <w:r w:rsidR="00795FA1" w:rsidRPr="00FC5FB3">
        <w:rPr>
          <w:rFonts w:eastAsia="Times New Roman" w:cs="Arial"/>
          <w:bCs/>
          <w:snapToGrid w:val="0"/>
          <w:szCs w:val="24"/>
        </w:rPr>
        <w:t>in</w:t>
      </w:r>
      <w:r w:rsidR="0056427F" w:rsidRPr="00FC5FB3">
        <w:rPr>
          <w:rFonts w:eastAsia="Times New Roman" w:cs="Arial"/>
          <w:bCs/>
          <w:snapToGrid w:val="0"/>
          <w:szCs w:val="24"/>
        </w:rPr>
        <w:t xml:space="preserve"> administering the drug. </w:t>
      </w:r>
      <w:r w:rsidR="0056427F" w:rsidRPr="00FC5FB3">
        <w:rPr>
          <w:snapToGrid w:val="0"/>
        </w:rPr>
        <w:t xml:space="preserve">NECA presented the views of a NET healthcare professional that the two-piece design for Mytolac </w:t>
      </w:r>
      <w:r w:rsidR="0091182A">
        <w:rPr>
          <w:snapToGrid w:val="0"/>
        </w:rPr>
        <w:t xml:space="preserve">may </w:t>
      </w:r>
      <w:r w:rsidR="00BE5FCB">
        <w:rPr>
          <w:snapToGrid w:val="0"/>
        </w:rPr>
        <w:t>not</w:t>
      </w:r>
      <w:r w:rsidR="0091182A">
        <w:rPr>
          <w:snapToGrid w:val="0"/>
        </w:rPr>
        <w:t xml:space="preserve"> be</w:t>
      </w:r>
      <w:r w:rsidR="00BE5FCB">
        <w:rPr>
          <w:snapToGrid w:val="0"/>
        </w:rPr>
        <w:t xml:space="preserve"> user </w:t>
      </w:r>
      <w:r w:rsidR="0056427F" w:rsidRPr="00BE5FCB">
        <w:rPr>
          <w:snapToGrid w:val="0"/>
        </w:rPr>
        <w:t>friendly</w:t>
      </w:r>
      <w:r w:rsidR="0056427F" w:rsidRPr="00FC5FB3">
        <w:rPr>
          <w:snapToGrid w:val="0"/>
        </w:rPr>
        <w:t xml:space="preserve"> due to the need to screw the needle on.</w:t>
      </w:r>
      <w:bookmarkEnd w:id="2"/>
    </w:p>
    <w:p w14:paraId="5AA3D1D0" w14:textId="1BD2E087" w:rsidR="00AD4329" w:rsidRPr="00643068" w:rsidRDefault="00AD4329" w:rsidP="0093737E">
      <w:pPr>
        <w:pStyle w:val="3Bodytext"/>
        <w:jc w:val="both"/>
        <w:rPr>
          <w:snapToGrid w:val="0"/>
        </w:rPr>
      </w:pPr>
      <w:r>
        <w:rPr>
          <w:snapToGrid w:val="0"/>
        </w:rPr>
        <w:t>The PBAC noted the</w:t>
      </w:r>
      <w:r w:rsidR="00AA7D59">
        <w:rPr>
          <w:snapToGrid w:val="0"/>
        </w:rPr>
        <w:t xml:space="preserve"> quality use of medicines</w:t>
      </w:r>
      <w:r w:rsidR="003B0CB7">
        <w:rPr>
          <w:snapToGrid w:val="0"/>
        </w:rPr>
        <w:t xml:space="preserve"> </w:t>
      </w:r>
      <w:r w:rsidR="00AA7D59">
        <w:rPr>
          <w:snapToGrid w:val="0"/>
        </w:rPr>
        <w:t>(</w:t>
      </w:r>
      <w:r w:rsidR="003B0CB7">
        <w:rPr>
          <w:snapToGrid w:val="0"/>
        </w:rPr>
        <w:t>QUM</w:t>
      </w:r>
      <w:r w:rsidR="00AA7D59">
        <w:rPr>
          <w:snapToGrid w:val="0"/>
        </w:rPr>
        <w:t>)</w:t>
      </w:r>
      <w:r>
        <w:rPr>
          <w:snapToGrid w:val="0"/>
        </w:rPr>
        <w:t xml:space="preserve"> concerns</w:t>
      </w:r>
      <w:r w:rsidR="003B0CB7">
        <w:rPr>
          <w:snapToGrid w:val="0"/>
        </w:rPr>
        <w:t xml:space="preserve"> presented by NECA</w:t>
      </w:r>
      <w:r w:rsidR="008A67DC">
        <w:rPr>
          <w:snapToGrid w:val="0"/>
        </w:rPr>
        <w:t xml:space="preserve"> </w:t>
      </w:r>
      <w:r w:rsidR="003B0CB7">
        <w:rPr>
          <w:snapToGrid w:val="0"/>
        </w:rPr>
        <w:t xml:space="preserve">and considered that the </w:t>
      </w:r>
      <w:r w:rsidR="00E724E1">
        <w:rPr>
          <w:snapToGrid w:val="0"/>
        </w:rPr>
        <w:t>submission</w:t>
      </w:r>
      <w:r w:rsidR="00E14B91">
        <w:rPr>
          <w:snapToGrid w:val="0"/>
        </w:rPr>
        <w:t xml:space="preserve"> adequately addressed these as noted in </w:t>
      </w:r>
      <w:r w:rsidR="00E14B91" w:rsidRPr="00F745E1">
        <w:rPr>
          <w:snapToGrid w:val="0"/>
        </w:rPr>
        <w:t xml:space="preserve">paragraph </w:t>
      </w:r>
      <w:r w:rsidR="00E724E1" w:rsidRPr="00F745E1">
        <w:rPr>
          <w:snapToGrid w:val="0"/>
        </w:rPr>
        <w:fldChar w:fldCharType="begin" w:fldLock="1"/>
      </w:r>
      <w:r w:rsidR="00E724E1" w:rsidRPr="00F745E1">
        <w:rPr>
          <w:snapToGrid w:val="0"/>
        </w:rPr>
        <w:instrText xml:space="preserve"> REF _Ref119999380 \r \h </w:instrText>
      </w:r>
      <w:r w:rsidR="0006232E">
        <w:rPr>
          <w:snapToGrid w:val="0"/>
        </w:rPr>
        <w:instrText xml:space="preserve"> \* MERGEFORMAT </w:instrText>
      </w:r>
      <w:r w:rsidR="00E724E1" w:rsidRPr="00F745E1">
        <w:rPr>
          <w:snapToGrid w:val="0"/>
        </w:rPr>
      </w:r>
      <w:r w:rsidR="00E724E1" w:rsidRPr="00F745E1">
        <w:rPr>
          <w:snapToGrid w:val="0"/>
        </w:rPr>
        <w:fldChar w:fldCharType="separate"/>
      </w:r>
      <w:r w:rsidR="00A960AE">
        <w:rPr>
          <w:snapToGrid w:val="0"/>
        </w:rPr>
        <w:t>5.15</w:t>
      </w:r>
      <w:r w:rsidR="00E724E1" w:rsidRPr="00F745E1">
        <w:rPr>
          <w:snapToGrid w:val="0"/>
        </w:rPr>
        <w:fldChar w:fldCharType="end"/>
      </w:r>
      <w:r w:rsidRPr="0006232E">
        <w:rPr>
          <w:snapToGrid w:val="0"/>
        </w:rPr>
        <w:t>.</w:t>
      </w:r>
    </w:p>
    <w:bookmarkEnd w:id="0"/>
    <w:bookmarkEnd w:id="1"/>
    <w:p w14:paraId="2CDF3682" w14:textId="26B22758" w:rsidR="00C27C1C" w:rsidRPr="0015455A" w:rsidRDefault="00C27C1C" w:rsidP="00C27C1C">
      <w:pPr>
        <w:pStyle w:val="4-SubsectionHeading"/>
        <w:rPr>
          <w:i w:val="0"/>
          <w:lang w:eastAsia="en-US"/>
        </w:rPr>
      </w:pPr>
      <w:r w:rsidRPr="0015455A">
        <w:rPr>
          <w:i w:val="0"/>
          <w:lang w:eastAsia="en-US"/>
        </w:rPr>
        <w:t>Clinical claim</w:t>
      </w:r>
    </w:p>
    <w:p w14:paraId="11CD24B1" w14:textId="139F0EFD" w:rsidR="006C3E96" w:rsidRDefault="006C3E96" w:rsidP="006C2315">
      <w:pPr>
        <w:pStyle w:val="3Bodytext"/>
        <w:jc w:val="both"/>
      </w:pPr>
      <w:r w:rsidRPr="0015455A">
        <w:t xml:space="preserve">The submission claimed </w:t>
      </w:r>
      <w:r w:rsidR="00CC0792" w:rsidRPr="0015455A">
        <w:t xml:space="preserve">that </w:t>
      </w:r>
      <w:r w:rsidRPr="0015455A">
        <w:t xml:space="preserve">Mytolac </w:t>
      </w:r>
      <w:r w:rsidR="00CC0792" w:rsidRPr="0015455A">
        <w:t xml:space="preserve">is a generic version of </w:t>
      </w:r>
      <w:r w:rsidRPr="0015455A">
        <w:t>Somatuline Autogel</w:t>
      </w:r>
      <w:r w:rsidR="00CC0792" w:rsidRPr="0015455A">
        <w:t xml:space="preserve"> and </w:t>
      </w:r>
      <w:r w:rsidR="002977C0" w:rsidRPr="0015455A">
        <w:t>that</w:t>
      </w:r>
      <w:r w:rsidR="00CC0792" w:rsidRPr="0015455A">
        <w:t xml:space="preserve"> the active component is chemically identical</w:t>
      </w:r>
      <w:r w:rsidRPr="0015455A">
        <w:t xml:space="preserve">. </w:t>
      </w:r>
      <w:r w:rsidR="002977C0" w:rsidRPr="0015455A">
        <w:t>In t</w:t>
      </w:r>
      <w:r w:rsidRPr="0015455A">
        <w:t>he</w:t>
      </w:r>
      <w:r w:rsidR="002977C0" w:rsidRPr="0015455A">
        <w:t xml:space="preserve"> Mytolac approval letter, the</w:t>
      </w:r>
      <w:r w:rsidRPr="0015455A">
        <w:t xml:space="preserve"> </w:t>
      </w:r>
      <w:r w:rsidRPr="0015455A">
        <w:lastRenderedPageBreak/>
        <w:t xml:space="preserve">TGA </w:t>
      </w:r>
      <w:r w:rsidR="002977C0" w:rsidRPr="0015455A">
        <w:t>stated</w:t>
      </w:r>
      <w:r w:rsidRPr="0015455A">
        <w:t xml:space="preserve"> that Mytolac </w:t>
      </w:r>
      <w:r w:rsidR="002977C0" w:rsidRPr="0015455A">
        <w:t>“can be considered</w:t>
      </w:r>
      <w:r w:rsidRPr="0015455A">
        <w:t xml:space="preserve"> bioequivalent to Somatuline Autogel</w:t>
      </w:r>
      <w:r w:rsidR="002977C0" w:rsidRPr="0015455A">
        <w:t>”</w:t>
      </w:r>
      <w:r w:rsidRPr="0015455A">
        <w:t xml:space="preserve"> and that there were no clinically meaningful differences between Mytolac and Somatuline Autoge</w:t>
      </w:r>
      <w:r w:rsidR="00CC0792" w:rsidRPr="0015455A">
        <w:t>l</w:t>
      </w:r>
      <w:r w:rsidRPr="0015455A">
        <w:t>.</w:t>
      </w:r>
    </w:p>
    <w:p w14:paraId="580EC31F" w14:textId="75E5A0D7" w:rsidR="00E360C2" w:rsidRPr="0015455A" w:rsidRDefault="00E360C2" w:rsidP="006C2315">
      <w:pPr>
        <w:pStyle w:val="3Bodytext"/>
        <w:jc w:val="both"/>
      </w:pPr>
      <w:r w:rsidRPr="00E360C2">
        <w:t>The PBAC considered that the claim of non-inferior comparative effectiveness was reasonable.</w:t>
      </w:r>
    </w:p>
    <w:p w14:paraId="5EB16602" w14:textId="492654BE" w:rsidR="00D70349" w:rsidRPr="0015455A" w:rsidRDefault="00D70349" w:rsidP="00183D6D">
      <w:pPr>
        <w:pStyle w:val="4-SubsectionHeading"/>
        <w:rPr>
          <w:i w:val="0"/>
          <w:lang w:eastAsia="en-US"/>
        </w:rPr>
      </w:pPr>
      <w:bookmarkStart w:id="3" w:name="_Hlk119912571"/>
      <w:r w:rsidRPr="0015455A">
        <w:rPr>
          <w:i w:val="0"/>
          <w:lang w:eastAsia="en-US"/>
        </w:rPr>
        <w:t>Estimated PBS utilisation and financial implications</w:t>
      </w:r>
    </w:p>
    <w:bookmarkEnd w:id="3"/>
    <w:p w14:paraId="37350538" w14:textId="060A6A79" w:rsidR="00C73173" w:rsidRPr="00BF1F7A" w:rsidRDefault="00C73173" w:rsidP="00C73173">
      <w:pPr>
        <w:pStyle w:val="3Bodytext"/>
        <w:jc w:val="both"/>
      </w:pPr>
      <w:r w:rsidRPr="00BF1F7A">
        <w:t>The requested price was based on the approved ex-manufacturer price (AEMP) of Somatuline Autogel</w:t>
      </w:r>
      <w:r>
        <w:t xml:space="preserve"> and incorporating the anticipated First New Brand statutory price reduction</w:t>
      </w:r>
      <w:r w:rsidR="00124A60">
        <w:t xml:space="preserve"> (FNB SPR)</w:t>
      </w:r>
      <w:r w:rsidRPr="00BF1F7A">
        <w:t>.</w:t>
      </w:r>
    </w:p>
    <w:p w14:paraId="5996CBAE" w14:textId="77777777" w:rsidR="00BC69D2" w:rsidRPr="0015455A" w:rsidRDefault="00BC69D2" w:rsidP="004427F6">
      <w:pPr>
        <w:pStyle w:val="3Bodytext"/>
        <w:jc w:val="both"/>
        <w:rPr>
          <w:rFonts w:cstheme="minorHAnsi"/>
          <w:szCs w:val="24"/>
        </w:rPr>
      </w:pPr>
      <w:r w:rsidRPr="0015455A">
        <w:rPr>
          <w:rFonts w:cstheme="minorHAnsi"/>
          <w:szCs w:val="24"/>
        </w:rPr>
        <w:t xml:space="preserve">The submission used a market share approach to describe the estimated utilisation and financial impacts of listing Mytolac over the six-year calendar period between 2023 and 2028 in public and private hospitals, and community settings. </w:t>
      </w:r>
    </w:p>
    <w:p w14:paraId="4793B51C" w14:textId="2FDF6159" w:rsidR="008D29DC" w:rsidRPr="0015455A" w:rsidRDefault="00BC69D2" w:rsidP="004427F6">
      <w:pPr>
        <w:pStyle w:val="3Bodytext"/>
        <w:jc w:val="both"/>
      </w:pPr>
      <w:r w:rsidRPr="0015455A">
        <w:rPr>
          <w:rFonts w:cstheme="minorHAnsi"/>
          <w:szCs w:val="24"/>
        </w:rPr>
        <w:t>The submission did not anticipate the listing of Mytolac to impact the size of</w:t>
      </w:r>
      <w:r w:rsidR="00F745E1">
        <w:rPr>
          <w:rFonts w:cstheme="minorHAnsi"/>
          <w:szCs w:val="24"/>
        </w:rPr>
        <w:t xml:space="preserve"> the</w:t>
      </w:r>
      <w:r w:rsidRPr="0015455A">
        <w:rPr>
          <w:rFonts w:cstheme="minorHAnsi"/>
          <w:szCs w:val="24"/>
        </w:rPr>
        <w:t xml:space="preserve"> lanreotide</w:t>
      </w:r>
      <w:r w:rsidR="00D25B84">
        <w:rPr>
          <w:rFonts w:cstheme="minorHAnsi"/>
          <w:szCs w:val="24"/>
        </w:rPr>
        <w:t xml:space="preserve"> </w:t>
      </w:r>
      <w:r w:rsidR="00E53446" w:rsidRPr="0015455A">
        <w:rPr>
          <w:rFonts w:cstheme="minorHAnsi"/>
          <w:szCs w:val="24"/>
        </w:rPr>
        <w:t>market</w:t>
      </w:r>
      <w:r w:rsidR="00E53446">
        <w:rPr>
          <w:rFonts w:cstheme="minorHAnsi"/>
          <w:szCs w:val="24"/>
        </w:rPr>
        <w:t xml:space="preserve"> </w:t>
      </w:r>
      <w:r w:rsidR="00D25B84">
        <w:rPr>
          <w:rFonts w:cstheme="minorHAnsi"/>
          <w:szCs w:val="24"/>
        </w:rPr>
        <w:t xml:space="preserve">with </w:t>
      </w:r>
      <w:r w:rsidR="008D29DC">
        <w:t>the assumption that the listing of the drug would only replace a proportion of the existing market and not lead to an increase in utilisation</w:t>
      </w:r>
      <w:r w:rsidR="00D25B84">
        <w:t>. The PBAC considered this to be</w:t>
      </w:r>
      <w:r w:rsidR="008D29DC">
        <w:t xml:space="preserve"> appropriate.</w:t>
      </w:r>
    </w:p>
    <w:p w14:paraId="2506A8F4" w14:textId="679AF1CC" w:rsidR="006613FF" w:rsidRPr="0015455A" w:rsidRDefault="002B07BE" w:rsidP="004427F6">
      <w:pPr>
        <w:pStyle w:val="3Bodytext"/>
        <w:jc w:val="both"/>
      </w:pPr>
      <w:r w:rsidRPr="0015455A">
        <w:t xml:space="preserve">The </w:t>
      </w:r>
      <w:r w:rsidR="00BF7DA9" w:rsidRPr="0015455A">
        <w:t xml:space="preserve">submission </w:t>
      </w:r>
      <w:r w:rsidR="00F10708" w:rsidRPr="0015455A">
        <w:t xml:space="preserve">presented estimated </w:t>
      </w:r>
      <w:r w:rsidRPr="0015455A">
        <w:t>utilisation and financial estimates for</w:t>
      </w:r>
      <w:r w:rsidR="00F10708" w:rsidRPr="0015455A">
        <w:t xml:space="preserve"> the</w:t>
      </w:r>
      <w:r w:rsidRPr="0015455A">
        <w:t xml:space="preserve"> acromegaly and functional carcinoid tumours</w:t>
      </w:r>
      <w:r w:rsidR="00F10708" w:rsidRPr="0015455A">
        <w:t xml:space="preserve"> indications</w:t>
      </w:r>
      <w:r w:rsidRPr="0015455A">
        <w:t xml:space="preserve"> </w:t>
      </w:r>
      <w:r w:rsidR="007E5E26" w:rsidRPr="0015455A">
        <w:t>dispensed at</w:t>
      </w:r>
      <w:r w:rsidR="00F10708" w:rsidRPr="0015455A">
        <w:t xml:space="preserve"> both</w:t>
      </w:r>
      <w:r w:rsidRPr="0015455A">
        <w:t xml:space="preserve"> public and private hospital</w:t>
      </w:r>
      <w:r w:rsidR="00F10708" w:rsidRPr="0015455A">
        <w:t>s</w:t>
      </w:r>
      <w:r w:rsidR="005D20A4" w:rsidRPr="0015455A">
        <w:t xml:space="preserve"> (Table 1)</w:t>
      </w:r>
      <w:r w:rsidRPr="0015455A">
        <w:t xml:space="preserve"> and </w:t>
      </w:r>
      <w:r w:rsidR="007E5E26" w:rsidRPr="0015455A">
        <w:t xml:space="preserve">dispensed at </w:t>
      </w:r>
      <w:r w:rsidRPr="0015455A">
        <w:t>community</w:t>
      </w:r>
      <w:r w:rsidR="007E5E26" w:rsidRPr="0015455A">
        <w:t xml:space="preserve"> pharmacies</w:t>
      </w:r>
      <w:r w:rsidRPr="0015455A">
        <w:t xml:space="preserve"> </w:t>
      </w:r>
      <w:r w:rsidR="005D20A4" w:rsidRPr="0015455A">
        <w:t>(Table 2)</w:t>
      </w:r>
      <w:r w:rsidRPr="0015455A">
        <w:t>.</w:t>
      </w:r>
    </w:p>
    <w:p w14:paraId="33FBCAAC" w14:textId="388F17E5" w:rsidR="002B07BE" w:rsidRPr="0015455A" w:rsidRDefault="002B07BE" w:rsidP="00D4161D">
      <w:pPr>
        <w:pStyle w:val="TableFigureHeading"/>
      </w:pPr>
      <w:r w:rsidRPr="0015455A">
        <w:t xml:space="preserve">Table 1: </w:t>
      </w:r>
      <w:r w:rsidR="005D20A4" w:rsidRPr="0015455A">
        <w:t xml:space="preserve">Estimated financial impact of </w:t>
      </w:r>
      <w:r w:rsidR="004C1ACB" w:rsidRPr="0015455A">
        <w:t>listing lanreotide (Mytolac)</w:t>
      </w:r>
      <w:r w:rsidR="005D20A4" w:rsidRPr="0015455A">
        <w:t xml:space="preserve"> for PBS items 5777C, 5778D, 5779E (S100HSD public) and 6423C, 6424D,6425E (S100HSD private)</w:t>
      </w:r>
      <w:r w:rsidR="00EE5499">
        <w:t xml:space="preserve"> </w:t>
      </w:r>
      <w:r w:rsidR="00EE5499" w:rsidRPr="0015455A">
        <w:t>for the acromegaly and functional carcinoid tumours</w:t>
      </w:r>
    </w:p>
    <w:tbl>
      <w:tblPr>
        <w:tblStyle w:val="TableGrid"/>
        <w:tblW w:w="9072" w:type="dxa"/>
        <w:tblLook w:val="04A0" w:firstRow="1" w:lastRow="0" w:firstColumn="1" w:lastColumn="0" w:noHBand="0" w:noVBand="1"/>
        <w:tblCaption w:val="Table 1: Estimated financial impact of listing lanreotide (Mytolac) for PBS items 5777C, 5778D, 5779E (S100HSD public) and 6423C, 6424D,6425E (S100HSD private) for the acromegaly and functional carcinoid tumours"/>
      </w:tblPr>
      <w:tblGrid>
        <w:gridCol w:w="2268"/>
        <w:gridCol w:w="1134"/>
        <w:gridCol w:w="1134"/>
        <w:gridCol w:w="1134"/>
        <w:gridCol w:w="1134"/>
        <w:gridCol w:w="1134"/>
        <w:gridCol w:w="1134"/>
      </w:tblGrid>
      <w:tr w:rsidR="0020180F" w:rsidRPr="0015455A" w14:paraId="0CB065D8" w14:textId="77777777" w:rsidTr="008B2673">
        <w:tc>
          <w:tcPr>
            <w:tcW w:w="2268" w:type="dxa"/>
          </w:tcPr>
          <w:p w14:paraId="084150E7" w14:textId="5610961A" w:rsidR="005D20A4" w:rsidRPr="0015455A" w:rsidRDefault="005D20A4" w:rsidP="008B2673">
            <w:pPr>
              <w:pStyle w:val="TableText0"/>
            </w:pPr>
            <w:r w:rsidRPr="0015455A">
              <w:rPr>
                <w:b/>
                <w:bCs w:val="0"/>
              </w:rPr>
              <w:t xml:space="preserve">PBS </w:t>
            </w:r>
          </w:p>
        </w:tc>
        <w:tc>
          <w:tcPr>
            <w:tcW w:w="1134" w:type="dxa"/>
            <w:vAlign w:val="center"/>
          </w:tcPr>
          <w:p w14:paraId="4CC96690" w14:textId="35984673" w:rsidR="005D20A4" w:rsidRPr="0015455A" w:rsidRDefault="005D20A4" w:rsidP="008B2673">
            <w:pPr>
              <w:pStyle w:val="TableText0"/>
              <w:jc w:val="center"/>
            </w:pPr>
            <w:r w:rsidRPr="0015455A">
              <w:rPr>
                <w:b/>
                <w:bCs w:val="0"/>
              </w:rPr>
              <w:t>2023</w:t>
            </w:r>
          </w:p>
        </w:tc>
        <w:tc>
          <w:tcPr>
            <w:tcW w:w="1134" w:type="dxa"/>
            <w:vAlign w:val="center"/>
          </w:tcPr>
          <w:p w14:paraId="65708870" w14:textId="2DD36BCA" w:rsidR="005D20A4" w:rsidRPr="0015455A" w:rsidRDefault="005D20A4" w:rsidP="008B2673">
            <w:pPr>
              <w:pStyle w:val="TableText0"/>
              <w:jc w:val="center"/>
            </w:pPr>
            <w:r w:rsidRPr="0015455A">
              <w:rPr>
                <w:b/>
                <w:bCs w:val="0"/>
              </w:rPr>
              <w:t>2024</w:t>
            </w:r>
          </w:p>
        </w:tc>
        <w:tc>
          <w:tcPr>
            <w:tcW w:w="1134" w:type="dxa"/>
            <w:vAlign w:val="center"/>
          </w:tcPr>
          <w:p w14:paraId="292F20A2" w14:textId="22DAFF33" w:rsidR="005D20A4" w:rsidRPr="0015455A" w:rsidRDefault="005D20A4" w:rsidP="008B2673">
            <w:pPr>
              <w:pStyle w:val="TableText0"/>
              <w:jc w:val="center"/>
            </w:pPr>
            <w:r w:rsidRPr="0015455A">
              <w:rPr>
                <w:b/>
                <w:bCs w:val="0"/>
              </w:rPr>
              <w:t>2025</w:t>
            </w:r>
          </w:p>
        </w:tc>
        <w:tc>
          <w:tcPr>
            <w:tcW w:w="1134" w:type="dxa"/>
            <w:vAlign w:val="center"/>
          </w:tcPr>
          <w:p w14:paraId="1003A891" w14:textId="467D00B3" w:rsidR="005D20A4" w:rsidRPr="0015455A" w:rsidRDefault="005D20A4" w:rsidP="008B2673">
            <w:pPr>
              <w:pStyle w:val="TableText0"/>
              <w:jc w:val="center"/>
            </w:pPr>
            <w:r w:rsidRPr="0015455A">
              <w:rPr>
                <w:b/>
                <w:bCs w:val="0"/>
              </w:rPr>
              <w:t>2026</w:t>
            </w:r>
          </w:p>
        </w:tc>
        <w:tc>
          <w:tcPr>
            <w:tcW w:w="1134" w:type="dxa"/>
            <w:vAlign w:val="center"/>
          </w:tcPr>
          <w:p w14:paraId="7766819D" w14:textId="44909D35" w:rsidR="005D20A4" w:rsidRPr="0015455A" w:rsidRDefault="005D20A4" w:rsidP="008B2673">
            <w:pPr>
              <w:pStyle w:val="TableText0"/>
              <w:jc w:val="center"/>
            </w:pPr>
            <w:r w:rsidRPr="0015455A">
              <w:rPr>
                <w:b/>
                <w:bCs w:val="0"/>
              </w:rPr>
              <w:t>2027</w:t>
            </w:r>
          </w:p>
        </w:tc>
        <w:tc>
          <w:tcPr>
            <w:tcW w:w="1134" w:type="dxa"/>
            <w:vAlign w:val="center"/>
          </w:tcPr>
          <w:p w14:paraId="3287540E" w14:textId="7AEBCD59" w:rsidR="005D20A4" w:rsidRPr="0015455A" w:rsidRDefault="005D20A4" w:rsidP="008B2673">
            <w:pPr>
              <w:pStyle w:val="TableText0"/>
              <w:jc w:val="center"/>
            </w:pPr>
            <w:r w:rsidRPr="0015455A">
              <w:rPr>
                <w:b/>
                <w:bCs w:val="0"/>
              </w:rPr>
              <w:t>2028</w:t>
            </w:r>
          </w:p>
        </w:tc>
      </w:tr>
      <w:tr w:rsidR="0020180F" w:rsidRPr="0015455A" w14:paraId="42F3C3E7" w14:textId="77777777" w:rsidTr="008B2673">
        <w:tc>
          <w:tcPr>
            <w:tcW w:w="2268" w:type="dxa"/>
          </w:tcPr>
          <w:p w14:paraId="47A06BC8" w14:textId="3832D8C6" w:rsidR="005D20A4" w:rsidRPr="0015455A" w:rsidRDefault="005D20A4" w:rsidP="008B2673">
            <w:pPr>
              <w:pStyle w:val="TableText0"/>
            </w:pPr>
            <w:r w:rsidRPr="0015455A">
              <w:rPr>
                <w:b/>
                <w:bCs w:val="0"/>
              </w:rPr>
              <w:t xml:space="preserve">New listing </w:t>
            </w:r>
            <w:r w:rsidR="008D5963">
              <w:rPr>
                <w:b/>
                <w:bCs w:val="0"/>
              </w:rPr>
              <w:t>($)</w:t>
            </w:r>
          </w:p>
        </w:tc>
        <w:tc>
          <w:tcPr>
            <w:tcW w:w="1134" w:type="dxa"/>
            <w:vAlign w:val="center"/>
          </w:tcPr>
          <w:p w14:paraId="7053C067" w14:textId="3543481B" w:rsidR="005D20A4" w:rsidRPr="000B7B6F" w:rsidRDefault="009031BC" w:rsidP="008B2673">
            <w:pPr>
              <w:pStyle w:val="TableText0"/>
              <w:jc w:val="center"/>
              <w:rPr>
                <w:vertAlign w:val="superscript"/>
              </w:rPr>
            </w:pPr>
            <w:r w:rsidRPr="0098004C">
              <w:rPr>
                <w:rFonts w:hint="eastAsia"/>
                <w:color w:val="000000"/>
                <w:w w:val="27"/>
                <w:shd w:val="solid" w:color="000000" w:fill="000000"/>
                <w:fitText w:val="120" w:id="-1301061120"/>
                <w14:textFill>
                  <w14:solidFill>
                    <w14:srgbClr w14:val="000000">
                      <w14:alpha w14:val="100000"/>
                    </w14:srgbClr>
                  </w14:solidFill>
                </w14:textFill>
              </w:rPr>
              <w:t xml:space="preserve">　</w:t>
            </w:r>
            <w:r w:rsidRPr="0098004C">
              <w:rPr>
                <w:color w:val="000000"/>
                <w:w w:val="27"/>
                <w:shd w:val="solid" w:color="000000" w:fill="000000"/>
                <w:fitText w:val="120" w:id="-1301061120"/>
                <w14:textFill>
                  <w14:solidFill>
                    <w14:srgbClr w14:val="000000">
                      <w14:alpha w14:val="100000"/>
                    </w14:srgbClr>
                  </w14:solidFill>
                </w14:textFill>
              </w:rPr>
              <w:t>|</w:t>
            </w:r>
            <w:r w:rsidRPr="0098004C">
              <w:rPr>
                <w:rFonts w:hint="eastAsia"/>
                <w:color w:val="000000"/>
                <w:w w:val="27"/>
                <w:shd w:val="solid" w:color="000000" w:fill="000000"/>
                <w:fitText w:val="120" w:id="-1301061120"/>
                <w14:textFill>
                  <w14:solidFill>
                    <w14:srgbClr w14:val="000000">
                      <w14:alpha w14:val="100000"/>
                    </w14:srgbClr>
                  </w14:solidFill>
                </w14:textFill>
              </w:rPr>
              <w:t xml:space="preserve">　</w:t>
            </w:r>
            <w:r w:rsidR="008D5963">
              <w:rPr>
                <w:vertAlign w:val="superscript"/>
              </w:rPr>
              <w:t>1</w:t>
            </w:r>
          </w:p>
        </w:tc>
        <w:tc>
          <w:tcPr>
            <w:tcW w:w="1134" w:type="dxa"/>
            <w:vAlign w:val="center"/>
          </w:tcPr>
          <w:p w14:paraId="58092D12" w14:textId="3B4CBF9B" w:rsidR="005D20A4" w:rsidRPr="0015455A" w:rsidRDefault="009031BC" w:rsidP="008B2673">
            <w:pPr>
              <w:pStyle w:val="TableText0"/>
              <w:jc w:val="center"/>
            </w:pPr>
            <w:r w:rsidRPr="009031BC">
              <w:rPr>
                <w:rFonts w:hint="eastAsia"/>
                <w:color w:val="000000"/>
                <w:w w:val="27"/>
                <w:shd w:val="solid" w:color="000000" w:fill="000000"/>
                <w:fitText w:val="120" w:id="-1301061119"/>
                <w14:textFill>
                  <w14:solidFill>
                    <w14:srgbClr w14:val="000000">
                      <w14:alpha w14:val="100000"/>
                    </w14:srgbClr>
                  </w14:solidFill>
                </w14:textFill>
              </w:rPr>
              <w:t xml:space="preserve">　</w:t>
            </w:r>
            <w:r w:rsidRPr="009031BC">
              <w:rPr>
                <w:color w:val="000000"/>
                <w:w w:val="27"/>
                <w:shd w:val="solid" w:color="000000" w:fill="000000"/>
                <w:fitText w:val="120" w:id="-1301061119"/>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9"/>
                <w14:textFill>
                  <w14:solidFill>
                    <w14:srgbClr w14:val="000000">
                      <w14:alpha w14:val="100000"/>
                    </w14:srgbClr>
                  </w14:solidFill>
                </w14:textFill>
              </w:rPr>
              <w:t xml:space="preserve">　</w:t>
            </w:r>
            <w:r w:rsidR="008D5963">
              <w:rPr>
                <w:vertAlign w:val="superscript"/>
              </w:rPr>
              <w:t>1</w:t>
            </w:r>
          </w:p>
        </w:tc>
        <w:tc>
          <w:tcPr>
            <w:tcW w:w="1134" w:type="dxa"/>
            <w:vAlign w:val="center"/>
          </w:tcPr>
          <w:p w14:paraId="7312FCE7" w14:textId="699BA2EC" w:rsidR="005D20A4" w:rsidRPr="0015455A" w:rsidRDefault="009031BC" w:rsidP="008B2673">
            <w:pPr>
              <w:pStyle w:val="TableText0"/>
              <w:jc w:val="center"/>
            </w:pPr>
            <w:r w:rsidRPr="00D623A0">
              <w:rPr>
                <w:rFonts w:hint="eastAsia"/>
                <w:color w:val="000000"/>
                <w:w w:val="27"/>
                <w:shd w:val="solid" w:color="000000" w:fill="000000"/>
                <w:fitText w:val="120" w:id="-1301061118"/>
                <w14:textFill>
                  <w14:solidFill>
                    <w14:srgbClr w14:val="000000">
                      <w14:alpha w14:val="100000"/>
                    </w14:srgbClr>
                  </w14:solidFill>
                </w14:textFill>
              </w:rPr>
              <w:t xml:space="preserve">　</w:t>
            </w:r>
            <w:r w:rsidRPr="00D623A0">
              <w:rPr>
                <w:color w:val="000000"/>
                <w:w w:val="27"/>
                <w:shd w:val="solid" w:color="000000" w:fill="000000"/>
                <w:fitText w:val="120" w:id="-1301061118"/>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8"/>
                <w14:textFill>
                  <w14:solidFill>
                    <w14:srgbClr w14:val="000000">
                      <w14:alpha w14:val="100000"/>
                    </w14:srgbClr>
                  </w14:solidFill>
                </w14:textFill>
              </w:rPr>
              <w:t xml:space="preserve">　</w:t>
            </w:r>
            <w:r w:rsidR="008D5963">
              <w:rPr>
                <w:vertAlign w:val="superscript"/>
              </w:rPr>
              <w:t>1</w:t>
            </w:r>
          </w:p>
        </w:tc>
        <w:tc>
          <w:tcPr>
            <w:tcW w:w="1134" w:type="dxa"/>
            <w:vAlign w:val="center"/>
          </w:tcPr>
          <w:p w14:paraId="3A7D234D" w14:textId="30704966" w:rsidR="005D20A4" w:rsidRPr="0015455A" w:rsidRDefault="009031BC" w:rsidP="008B2673">
            <w:pPr>
              <w:pStyle w:val="TableText0"/>
              <w:jc w:val="center"/>
            </w:pPr>
            <w:r w:rsidRPr="00D623A0">
              <w:rPr>
                <w:rFonts w:hint="eastAsia"/>
                <w:color w:val="000000"/>
                <w:w w:val="27"/>
                <w:shd w:val="solid" w:color="000000" w:fill="000000"/>
                <w:fitText w:val="120" w:id="-1301061117"/>
                <w14:textFill>
                  <w14:solidFill>
                    <w14:srgbClr w14:val="000000">
                      <w14:alpha w14:val="100000"/>
                    </w14:srgbClr>
                  </w14:solidFill>
                </w14:textFill>
              </w:rPr>
              <w:t xml:space="preserve">　</w:t>
            </w:r>
            <w:r w:rsidRPr="00D623A0">
              <w:rPr>
                <w:color w:val="000000"/>
                <w:w w:val="27"/>
                <w:shd w:val="solid" w:color="000000" w:fill="000000"/>
                <w:fitText w:val="120" w:id="-1301061117"/>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7"/>
                <w14:textFill>
                  <w14:solidFill>
                    <w14:srgbClr w14:val="000000">
                      <w14:alpha w14:val="100000"/>
                    </w14:srgbClr>
                  </w14:solidFill>
                </w14:textFill>
              </w:rPr>
              <w:t xml:space="preserve">　</w:t>
            </w:r>
            <w:r w:rsidR="008D5963">
              <w:rPr>
                <w:vertAlign w:val="superscript"/>
              </w:rPr>
              <w:t>1</w:t>
            </w:r>
          </w:p>
        </w:tc>
        <w:tc>
          <w:tcPr>
            <w:tcW w:w="1134" w:type="dxa"/>
            <w:vAlign w:val="center"/>
          </w:tcPr>
          <w:p w14:paraId="6DC024B3" w14:textId="7C3C502F" w:rsidR="005D20A4" w:rsidRPr="0015455A" w:rsidRDefault="009031BC" w:rsidP="008B2673">
            <w:pPr>
              <w:pStyle w:val="TableText0"/>
              <w:jc w:val="center"/>
            </w:pPr>
            <w:r w:rsidRPr="009031BC">
              <w:rPr>
                <w:rFonts w:hint="eastAsia"/>
                <w:color w:val="000000"/>
                <w:w w:val="27"/>
                <w:shd w:val="solid" w:color="000000" w:fill="000000"/>
                <w:fitText w:val="120" w:id="-1301061116"/>
                <w14:textFill>
                  <w14:solidFill>
                    <w14:srgbClr w14:val="000000">
                      <w14:alpha w14:val="100000"/>
                    </w14:srgbClr>
                  </w14:solidFill>
                </w14:textFill>
              </w:rPr>
              <w:t xml:space="preserve">　</w:t>
            </w:r>
            <w:r w:rsidRPr="009031BC">
              <w:rPr>
                <w:color w:val="000000"/>
                <w:w w:val="27"/>
                <w:shd w:val="solid" w:color="000000" w:fill="000000"/>
                <w:fitText w:val="120" w:id="-1301061116"/>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6"/>
                <w14:textFill>
                  <w14:solidFill>
                    <w14:srgbClr w14:val="000000">
                      <w14:alpha w14:val="100000"/>
                    </w14:srgbClr>
                  </w14:solidFill>
                </w14:textFill>
              </w:rPr>
              <w:t xml:space="preserve">　</w:t>
            </w:r>
            <w:r w:rsidR="008D5963">
              <w:rPr>
                <w:vertAlign w:val="superscript"/>
              </w:rPr>
              <w:t>1</w:t>
            </w:r>
          </w:p>
        </w:tc>
        <w:tc>
          <w:tcPr>
            <w:tcW w:w="1134" w:type="dxa"/>
            <w:vAlign w:val="center"/>
          </w:tcPr>
          <w:p w14:paraId="7F4CDE29" w14:textId="110BCCFA" w:rsidR="005D20A4" w:rsidRPr="0015455A" w:rsidRDefault="009031BC" w:rsidP="008B2673">
            <w:pPr>
              <w:pStyle w:val="TableText0"/>
              <w:jc w:val="center"/>
            </w:pPr>
            <w:r w:rsidRPr="00D623A0">
              <w:rPr>
                <w:rFonts w:hint="eastAsia"/>
                <w:color w:val="000000"/>
                <w:w w:val="27"/>
                <w:shd w:val="solid" w:color="000000" w:fill="000000"/>
                <w:fitText w:val="120" w:id="-1301061115"/>
                <w14:textFill>
                  <w14:solidFill>
                    <w14:srgbClr w14:val="000000">
                      <w14:alpha w14:val="100000"/>
                    </w14:srgbClr>
                  </w14:solidFill>
                </w14:textFill>
              </w:rPr>
              <w:t xml:space="preserve">　</w:t>
            </w:r>
            <w:r w:rsidRPr="00D623A0">
              <w:rPr>
                <w:color w:val="000000"/>
                <w:w w:val="27"/>
                <w:shd w:val="solid" w:color="000000" w:fill="000000"/>
                <w:fitText w:val="120" w:id="-1301061115"/>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5"/>
                <w14:textFill>
                  <w14:solidFill>
                    <w14:srgbClr w14:val="000000">
                      <w14:alpha w14:val="100000"/>
                    </w14:srgbClr>
                  </w14:solidFill>
                </w14:textFill>
              </w:rPr>
              <w:t xml:space="preserve">　</w:t>
            </w:r>
            <w:r w:rsidR="008D5963">
              <w:rPr>
                <w:vertAlign w:val="superscript"/>
              </w:rPr>
              <w:t>1</w:t>
            </w:r>
          </w:p>
        </w:tc>
      </w:tr>
      <w:tr w:rsidR="0020180F" w:rsidRPr="0015455A" w14:paraId="1AC183E6" w14:textId="77777777" w:rsidTr="008B2673">
        <w:tc>
          <w:tcPr>
            <w:tcW w:w="2268" w:type="dxa"/>
          </w:tcPr>
          <w:p w14:paraId="0D8DADC0" w14:textId="5EA53326" w:rsidR="005D20A4" w:rsidRPr="0015455A" w:rsidRDefault="005D20A4" w:rsidP="008B2673">
            <w:pPr>
              <w:pStyle w:val="TableText0"/>
            </w:pPr>
            <w:r w:rsidRPr="0015455A">
              <w:rPr>
                <w:b/>
                <w:bCs w:val="0"/>
              </w:rPr>
              <w:t>Changed listing</w:t>
            </w:r>
            <w:r w:rsidR="008D5963" w:rsidRPr="0015455A">
              <w:rPr>
                <w:b/>
                <w:bCs w:val="0"/>
              </w:rPr>
              <w:t xml:space="preserve"> </w:t>
            </w:r>
            <w:r w:rsidR="008D5963">
              <w:rPr>
                <w:b/>
                <w:bCs w:val="0"/>
              </w:rPr>
              <w:t>($)</w:t>
            </w:r>
          </w:p>
        </w:tc>
        <w:tc>
          <w:tcPr>
            <w:tcW w:w="1134" w:type="dxa"/>
            <w:vAlign w:val="center"/>
          </w:tcPr>
          <w:p w14:paraId="0F4F5407" w14:textId="49D1C9D2" w:rsidR="005D20A4" w:rsidRPr="0015455A" w:rsidRDefault="009031BC" w:rsidP="008B2673">
            <w:pPr>
              <w:pStyle w:val="TableText0"/>
              <w:jc w:val="center"/>
            </w:pPr>
            <w:r w:rsidRPr="00D623A0">
              <w:rPr>
                <w:rFonts w:hint="eastAsia"/>
                <w:color w:val="000000"/>
                <w:w w:val="27"/>
                <w:shd w:val="solid" w:color="000000" w:fill="000000"/>
                <w:fitText w:val="120" w:id="-1301061114"/>
                <w14:textFill>
                  <w14:solidFill>
                    <w14:srgbClr w14:val="000000">
                      <w14:alpha w14:val="100000"/>
                    </w14:srgbClr>
                  </w14:solidFill>
                </w14:textFill>
              </w:rPr>
              <w:t xml:space="preserve">　</w:t>
            </w:r>
            <w:r w:rsidRPr="00D623A0">
              <w:rPr>
                <w:color w:val="000000"/>
                <w:w w:val="27"/>
                <w:shd w:val="solid" w:color="000000" w:fill="000000"/>
                <w:fitText w:val="120" w:id="-1301061114"/>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4"/>
                <w14:textFill>
                  <w14:solidFill>
                    <w14:srgbClr w14:val="000000">
                      <w14:alpha w14:val="100000"/>
                    </w14:srgbClr>
                  </w14:solidFill>
                </w14:textFill>
              </w:rPr>
              <w:t xml:space="preserve">　</w:t>
            </w:r>
            <w:r w:rsidR="008D5963" w:rsidRPr="000B7B6F">
              <w:rPr>
                <w:vertAlign w:val="superscript"/>
              </w:rPr>
              <w:t>2</w:t>
            </w:r>
          </w:p>
        </w:tc>
        <w:tc>
          <w:tcPr>
            <w:tcW w:w="1134" w:type="dxa"/>
            <w:vAlign w:val="center"/>
          </w:tcPr>
          <w:p w14:paraId="715749A3" w14:textId="747F61BA" w:rsidR="005D20A4" w:rsidRPr="0015455A" w:rsidRDefault="009031BC" w:rsidP="008B2673">
            <w:pPr>
              <w:pStyle w:val="TableText0"/>
              <w:jc w:val="center"/>
            </w:pPr>
            <w:r w:rsidRPr="00D623A0">
              <w:rPr>
                <w:rFonts w:hint="eastAsia"/>
                <w:color w:val="000000"/>
                <w:w w:val="27"/>
                <w:shd w:val="solid" w:color="000000" w:fill="000000"/>
                <w:fitText w:val="120" w:id="-1301061113"/>
                <w14:textFill>
                  <w14:solidFill>
                    <w14:srgbClr w14:val="000000">
                      <w14:alpha w14:val="100000"/>
                    </w14:srgbClr>
                  </w14:solidFill>
                </w14:textFill>
              </w:rPr>
              <w:t xml:space="preserve">　</w:t>
            </w:r>
            <w:r w:rsidRPr="00D623A0">
              <w:rPr>
                <w:color w:val="000000"/>
                <w:w w:val="27"/>
                <w:shd w:val="solid" w:color="000000" w:fill="000000"/>
                <w:fitText w:val="120" w:id="-1301061113"/>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3"/>
                <w14:textFill>
                  <w14:solidFill>
                    <w14:srgbClr w14:val="000000">
                      <w14:alpha w14:val="100000"/>
                    </w14:srgbClr>
                  </w14:solidFill>
                </w14:textFill>
              </w:rPr>
              <w:t xml:space="preserve">　</w:t>
            </w:r>
            <w:r w:rsidR="008D5963" w:rsidRPr="00A31570">
              <w:rPr>
                <w:vertAlign w:val="superscript"/>
              </w:rPr>
              <w:t>2</w:t>
            </w:r>
          </w:p>
        </w:tc>
        <w:tc>
          <w:tcPr>
            <w:tcW w:w="1134" w:type="dxa"/>
            <w:vAlign w:val="center"/>
          </w:tcPr>
          <w:p w14:paraId="3CB0DBCA" w14:textId="2117A1F2" w:rsidR="005D20A4" w:rsidRPr="0015455A" w:rsidRDefault="009031BC" w:rsidP="008B2673">
            <w:pPr>
              <w:pStyle w:val="TableText0"/>
              <w:jc w:val="center"/>
            </w:pPr>
            <w:r w:rsidRPr="00D623A0">
              <w:rPr>
                <w:rFonts w:hint="eastAsia"/>
                <w:color w:val="000000"/>
                <w:w w:val="27"/>
                <w:shd w:val="solid" w:color="000000" w:fill="000000"/>
                <w:fitText w:val="120" w:id="-1301061112"/>
                <w14:textFill>
                  <w14:solidFill>
                    <w14:srgbClr w14:val="000000">
                      <w14:alpha w14:val="100000"/>
                    </w14:srgbClr>
                  </w14:solidFill>
                </w14:textFill>
              </w:rPr>
              <w:t xml:space="preserve">　</w:t>
            </w:r>
            <w:r w:rsidRPr="00D623A0">
              <w:rPr>
                <w:color w:val="000000"/>
                <w:w w:val="27"/>
                <w:shd w:val="solid" w:color="000000" w:fill="000000"/>
                <w:fitText w:val="120" w:id="-1301061112"/>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2"/>
                <w14:textFill>
                  <w14:solidFill>
                    <w14:srgbClr w14:val="000000">
                      <w14:alpha w14:val="100000"/>
                    </w14:srgbClr>
                  </w14:solidFill>
                </w14:textFill>
              </w:rPr>
              <w:t xml:space="preserve">　</w:t>
            </w:r>
            <w:r w:rsidR="008D5963" w:rsidRPr="00A31570">
              <w:rPr>
                <w:vertAlign w:val="superscript"/>
              </w:rPr>
              <w:t>2</w:t>
            </w:r>
          </w:p>
        </w:tc>
        <w:tc>
          <w:tcPr>
            <w:tcW w:w="1134" w:type="dxa"/>
            <w:vAlign w:val="center"/>
          </w:tcPr>
          <w:p w14:paraId="67ECABAC" w14:textId="12B5FD8F" w:rsidR="005D20A4" w:rsidRPr="0015455A" w:rsidRDefault="009031BC" w:rsidP="008B2673">
            <w:pPr>
              <w:pStyle w:val="TableText0"/>
              <w:jc w:val="center"/>
            </w:pPr>
            <w:r w:rsidRPr="009031BC">
              <w:rPr>
                <w:rFonts w:hint="eastAsia"/>
                <w:color w:val="000000"/>
                <w:w w:val="27"/>
                <w:shd w:val="solid" w:color="000000" w:fill="000000"/>
                <w:fitText w:val="120" w:id="-1301061111"/>
                <w14:textFill>
                  <w14:solidFill>
                    <w14:srgbClr w14:val="000000">
                      <w14:alpha w14:val="100000"/>
                    </w14:srgbClr>
                  </w14:solidFill>
                </w14:textFill>
              </w:rPr>
              <w:t xml:space="preserve">　</w:t>
            </w:r>
            <w:r w:rsidRPr="009031BC">
              <w:rPr>
                <w:color w:val="000000"/>
                <w:w w:val="27"/>
                <w:shd w:val="solid" w:color="000000" w:fill="000000"/>
                <w:fitText w:val="120" w:id="-1301061111"/>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1"/>
                <w14:textFill>
                  <w14:solidFill>
                    <w14:srgbClr w14:val="000000">
                      <w14:alpha w14:val="100000"/>
                    </w14:srgbClr>
                  </w14:solidFill>
                </w14:textFill>
              </w:rPr>
              <w:t xml:space="preserve">　</w:t>
            </w:r>
            <w:r w:rsidR="008D5963" w:rsidRPr="00A31570">
              <w:rPr>
                <w:vertAlign w:val="superscript"/>
              </w:rPr>
              <w:t>2</w:t>
            </w:r>
          </w:p>
        </w:tc>
        <w:tc>
          <w:tcPr>
            <w:tcW w:w="1134" w:type="dxa"/>
            <w:vAlign w:val="center"/>
          </w:tcPr>
          <w:p w14:paraId="7D82D6C6" w14:textId="2FB2FB59" w:rsidR="005D20A4" w:rsidRPr="0015455A" w:rsidRDefault="009031BC" w:rsidP="008B2673">
            <w:pPr>
              <w:pStyle w:val="TableText0"/>
              <w:jc w:val="center"/>
            </w:pPr>
            <w:r w:rsidRPr="00D623A0">
              <w:rPr>
                <w:rFonts w:hint="eastAsia"/>
                <w:color w:val="000000"/>
                <w:w w:val="27"/>
                <w:shd w:val="solid" w:color="000000" w:fill="000000"/>
                <w:fitText w:val="120" w:id="-1301061110"/>
                <w14:textFill>
                  <w14:solidFill>
                    <w14:srgbClr w14:val="000000">
                      <w14:alpha w14:val="100000"/>
                    </w14:srgbClr>
                  </w14:solidFill>
                </w14:textFill>
              </w:rPr>
              <w:t xml:space="preserve">　</w:t>
            </w:r>
            <w:r w:rsidRPr="00D623A0">
              <w:rPr>
                <w:color w:val="000000"/>
                <w:w w:val="27"/>
                <w:shd w:val="solid" w:color="000000" w:fill="000000"/>
                <w:fitText w:val="120" w:id="-1301061110"/>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0"/>
                <w14:textFill>
                  <w14:solidFill>
                    <w14:srgbClr w14:val="000000">
                      <w14:alpha w14:val="100000"/>
                    </w14:srgbClr>
                  </w14:solidFill>
                </w14:textFill>
              </w:rPr>
              <w:t xml:space="preserve">　</w:t>
            </w:r>
            <w:r w:rsidR="008D5963" w:rsidRPr="00A31570">
              <w:rPr>
                <w:vertAlign w:val="superscript"/>
              </w:rPr>
              <w:t>2</w:t>
            </w:r>
          </w:p>
        </w:tc>
        <w:tc>
          <w:tcPr>
            <w:tcW w:w="1134" w:type="dxa"/>
            <w:vAlign w:val="center"/>
          </w:tcPr>
          <w:p w14:paraId="1F765C59" w14:textId="09163BC8" w:rsidR="005D20A4" w:rsidRPr="0015455A" w:rsidRDefault="009031BC" w:rsidP="008B2673">
            <w:pPr>
              <w:pStyle w:val="TableText0"/>
              <w:jc w:val="center"/>
            </w:pPr>
            <w:r w:rsidRPr="00D623A0">
              <w:rPr>
                <w:rFonts w:hint="eastAsia"/>
                <w:color w:val="000000"/>
                <w:w w:val="27"/>
                <w:shd w:val="solid" w:color="000000" w:fill="000000"/>
                <w:fitText w:val="120" w:id="-1301061109"/>
                <w14:textFill>
                  <w14:solidFill>
                    <w14:srgbClr w14:val="000000">
                      <w14:alpha w14:val="100000"/>
                    </w14:srgbClr>
                  </w14:solidFill>
                </w14:textFill>
              </w:rPr>
              <w:t xml:space="preserve">　</w:t>
            </w:r>
            <w:r w:rsidRPr="00D623A0">
              <w:rPr>
                <w:color w:val="000000"/>
                <w:w w:val="27"/>
                <w:shd w:val="solid" w:color="000000" w:fill="000000"/>
                <w:fitText w:val="120" w:id="-1301061109"/>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9"/>
                <w14:textFill>
                  <w14:solidFill>
                    <w14:srgbClr w14:val="000000">
                      <w14:alpha w14:val="100000"/>
                    </w14:srgbClr>
                  </w14:solidFill>
                </w14:textFill>
              </w:rPr>
              <w:t xml:space="preserve">　</w:t>
            </w:r>
            <w:r w:rsidR="008D5963" w:rsidRPr="00A31570">
              <w:rPr>
                <w:vertAlign w:val="superscript"/>
              </w:rPr>
              <w:t>2</w:t>
            </w:r>
          </w:p>
        </w:tc>
      </w:tr>
      <w:tr w:rsidR="000B7B6F" w:rsidRPr="0015455A" w14:paraId="2404040E" w14:textId="77777777" w:rsidTr="008B2673">
        <w:tc>
          <w:tcPr>
            <w:tcW w:w="2268" w:type="dxa"/>
          </w:tcPr>
          <w:p w14:paraId="674C5C97" w14:textId="078D3B52" w:rsidR="000B7B6F" w:rsidRPr="0015455A" w:rsidRDefault="000B7B6F" w:rsidP="000B7B6F">
            <w:pPr>
              <w:pStyle w:val="TableText0"/>
            </w:pPr>
            <w:r w:rsidRPr="0015455A">
              <w:rPr>
                <w:b/>
                <w:bCs w:val="0"/>
              </w:rPr>
              <w:t xml:space="preserve">Net cost to PBS </w:t>
            </w:r>
          </w:p>
        </w:tc>
        <w:tc>
          <w:tcPr>
            <w:tcW w:w="1134" w:type="dxa"/>
            <w:vAlign w:val="center"/>
          </w:tcPr>
          <w:p w14:paraId="7789088F" w14:textId="26A55DD0" w:rsidR="000B7B6F" w:rsidRPr="0015455A" w:rsidRDefault="009031BC" w:rsidP="000B7B6F">
            <w:pPr>
              <w:pStyle w:val="TableText0"/>
              <w:jc w:val="center"/>
            </w:pPr>
            <w:r w:rsidRPr="00D623A0">
              <w:rPr>
                <w:rFonts w:hint="eastAsia"/>
                <w:color w:val="000000"/>
                <w:w w:val="27"/>
                <w:shd w:val="solid" w:color="000000" w:fill="000000"/>
                <w:fitText w:val="120" w:id="-1301061108"/>
                <w14:textFill>
                  <w14:solidFill>
                    <w14:srgbClr w14:val="000000">
                      <w14:alpha w14:val="100000"/>
                    </w14:srgbClr>
                  </w14:solidFill>
                </w14:textFill>
              </w:rPr>
              <w:t xml:space="preserve">　</w:t>
            </w:r>
            <w:r w:rsidRPr="00D623A0">
              <w:rPr>
                <w:color w:val="000000"/>
                <w:w w:val="27"/>
                <w:shd w:val="solid" w:color="000000" w:fill="000000"/>
                <w:fitText w:val="120" w:id="-1301061108"/>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8"/>
                <w14:textFill>
                  <w14:solidFill>
                    <w14:srgbClr w14:val="000000">
                      <w14:alpha w14:val="100000"/>
                    </w14:srgbClr>
                  </w14:solidFill>
                </w14:textFill>
              </w:rPr>
              <w:t xml:space="preserve">　</w:t>
            </w:r>
            <w:r w:rsidR="000B7B6F">
              <w:rPr>
                <w:vertAlign w:val="superscript"/>
              </w:rPr>
              <w:t>1</w:t>
            </w:r>
          </w:p>
        </w:tc>
        <w:tc>
          <w:tcPr>
            <w:tcW w:w="1134" w:type="dxa"/>
            <w:vAlign w:val="center"/>
          </w:tcPr>
          <w:p w14:paraId="5F1A51E1" w14:textId="6B91274D" w:rsidR="000B7B6F" w:rsidRPr="0015455A" w:rsidRDefault="009031BC" w:rsidP="000B7B6F">
            <w:pPr>
              <w:pStyle w:val="TableText0"/>
              <w:jc w:val="center"/>
            </w:pPr>
            <w:r w:rsidRPr="00D623A0">
              <w:rPr>
                <w:rFonts w:hint="eastAsia"/>
                <w:color w:val="000000"/>
                <w:w w:val="27"/>
                <w:shd w:val="solid" w:color="000000" w:fill="000000"/>
                <w:fitText w:val="120" w:id="-1301061107"/>
                <w14:textFill>
                  <w14:solidFill>
                    <w14:srgbClr w14:val="000000">
                      <w14:alpha w14:val="100000"/>
                    </w14:srgbClr>
                  </w14:solidFill>
                </w14:textFill>
              </w:rPr>
              <w:t xml:space="preserve">　</w:t>
            </w:r>
            <w:r w:rsidRPr="00D623A0">
              <w:rPr>
                <w:color w:val="000000"/>
                <w:w w:val="27"/>
                <w:shd w:val="solid" w:color="000000" w:fill="000000"/>
                <w:fitText w:val="120" w:id="-1301061107"/>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7"/>
                <w14:textFill>
                  <w14:solidFill>
                    <w14:srgbClr w14:val="000000">
                      <w14:alpha w14:val="100000"/>
                    </w14:srgbClr>
                  </w14:solidFill>
                </w14:textFill>
              </w:rPr>
              <w:t xml:space="preserve">　</w:t>
            </w:r>
            <w:r w:rsidR="000B7B6F">
              <w:rPr>
                <w:vertAlign w:val="superscript"/>
              </w:rPr>
              <w:t>1</w:t>
            </w:r>
          </w:p>
        </w:tc>
        <w:tc>
          <w:tcPr>
            <w:tcW w:w="1134" w:type="dxa"/>
            <w:vAlign w:val="center"/>
          </w:tcPr>
          <w:p w14:paraId="0FC40F5D" w14:textId="2BD85E5A" w:rsidR="000B7B6F" w:rsidRPr="0015455A" w:rsidRDefault="009031BC" w:rsidP="000B7B6F">
            <w:pPr>
              <w:pStyle w:val="TableText0"/>
              <w:jc w:val="center"/>
            </w:pPr>
            <w:r w:rsidRPr="00D623A0">
              <w:rPr>
                <w:rFonts w:hint="eastAsia"/>
                <w:color w:val="000000"/>
                <w:w w:val="27"/>
                <w:shd w:val="solid" w:color="000000" w:fill="000000"/>
                <w:fitText w:val="120" w:id="-1301061106"/>
                <w14:textFill>
                  <w14:solidFill>
                    <w14:srgbClr w14:val="000000">
                      <w14:alpha w14:val="100000"/>
                    </w14:srgbClr>
                  </w14:solidFill>
                </w14:textFill>
              </w:rPr>
              <w:t xml:space="preserve">　</w:t>
            </w:r>
            <w:r w:rsidRPr="00D623A0">
              <w:rPr>
                <w:color w:val="000000"/>
                <w:w w:val="27"/>
                <w:shd w:val="solid" w:color="000000" w:fill="000000"/>
                <w:fitText w:val="120" w:id="-1301061106"/>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6"/>
                <w14:textFill>
                  <w14:solidFill>
                    <w14:srgbClr w14:val="000000">
                      <w14:alpha w14:val="100000"/>
                    </w14:srgbClr>
                  </w14:solidFill>
                </w14:textFill>
              </w:rPr>
              <w:t xml:space="preserve">　</w:t>
            </w:r>
            <w:r w:rsidR="000B7B6F">
              <w:rPr>
                <w:vertAlign w:val="superscript"/>
              </w:rPr>
              <w:t>1</w:t>
            </w:r>
          </w:p>
        </w:tc>
        <w:tc>
          <w:tcPr>
            <w:tcW w:w="1134" w:type="dxa"/>
            <w:vAlign w:val="center"/>
          </w:tcPr>
          <w:p w14:paraId="6F8E2877" w14:textId="5FCF3BA2" w:rsidR="000B7B6F" w:rsidRPr="0015455A" w:rsidRDefault="009031BC" w:rsidP="000B7B6F">
            <w:pPr>
              <w:pStyle w:val="TableText0"/>
              <w:jc w:val="center"/>
            </w:pPr>
            <w:r w:rsidRPr="009031BC">
              <w:rPr>
                <w:rFonts w:hint="eastAsia"/>
                <w:color w:val="000000"/>
                <w:w w:val="27"/>
                <w:shd w:val="solid" w:color="000000" w:fill="000000"/>
                <w:fitText w:val="120" w:id="-1301061105"/>
                <w14:textFill>
                  <w14:solidFill>
                    <w14:srgbClr w14:val="000000">
                      <w14:alpha w14:val="100000"/>
                    </w14:srgbClr>
                  </w14:solidFill>
                </w14:textFill>
              </w:rPr>
              <w:t xml:space="preserve">　</w:t>
            </w:r>
            <w:r w:rsidRPr="009031BC">
              <w:rPr>
                <w:color w:val="000000"/>
                <w:w w:val="27"/>
                <w:shd w:val="solid" w:color="000000" w:fill="000000"/>
                <w:fitText w:val="120" w:id="-1301061105"/>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5"/>
                <w14:textFill>
                  <w14:solidFill>
                    <w14:srgbClr w14:val="000000">
                      <w14:alpha w14:val="100000"/>
                    </w14:srgbClr>
                  </w14:solidFill>
                </w14:textFill>
              </w:rPr>
              <w:t xml:space="preserve">　</w:t>
            </w:r>
            <w:r w:rsidR="000B7B6F">
              <w:rPr>
                <w:vertAlign w:val="superscript"/>
              </w:rPr>
              <w:t>1</w:t>
            </w:r>
          </w:p>
        </w:tc>
        <w:tc>
          <w:tcPr>
            <w:tcW w:w="1134" w:type="dxa"/>
            <w:vAlign w:val="center"/>
          </w:tcPr>
          <w:p w14:paraId="3BB35A96" w14:textId="76A465ED" w:rsidR="000B7B6F" w:rsidRPr="0015455A" w:rsidRDefault="009031BC" w:rsidP="000B7B6F">
            <w:pPr>
              <w:pStyle w:val="TableText0"/>
              <w:jc w:val="center"/>
            </w:pPr>
            <w:r w:rsidRPr="00D623A0">
              <w:rPr>
                <w:rFonts w:hint="eastAsia"/>
                <w:color w:val="000000"/>
                <w:w w:val="27"/>
                <w:shd w:val="solid" w:color="000000" w:fill="000000"/>
                <w:fitText w:val="120" w:id="-1301061104"/>
                <w14:textFill>
                  <w14:solidFill>
                    <w14:srgbClr w14:val="000000">
                      <w14:alpha w14:val="100000"/>
                    </w14:srgbClr>
                  </w14:solidFill>
                </w14:textFill>
              </w:rPr>
              <w:t xml:space="preserve">　</w:t>
            </w:r>
            <w:r w:rsidRPr="00D623A0">
              <w:rPr>
                <w:color w:val="000000"/>
                <w:w w:val="27"/>
                <w:shd w:val="solid" w:color="000000" w:fill="000000"/>
                <w:fitText w:val="120" w:id="-1301061104"/>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4"/>
                <w14:textFill>
                  <w14:solidFill>
                    <w14:srgbClr w14:val="000000">
                      <w14:alpha w14:val="100000"/>
                    </w14:srgbClr>
                  </w14:solidFill>
                </w14:textFill>
              </w:rPr>
              <w:t xml:space="preserve">　</w:t>
            </w:r>
            <w:r w:rsidR="000B7B6F">
              <w:rPr>
                <w:vertAlign w:val="superscript"/>
              </w:rPr>
              <w:t>1</w:t>
            </w:r>
          </w:p>
        </w:tc>
        <w:tc>
          <w:tcPr>
            <w:tcW w:w="1134" w:type="dxa"/>
            <w:vAlign w:val="center"/>
          </w:tcPr>
          <w:p w14:paraId="6AA701FC" w14:textId="37450EAE" w:rsidR="000B7B6F" w:rsidRPr="0015455A" w:rsidRDefault="009031BC" w:rsidP="000B7B6F">
            <w:pPr>
              <w:pStyle w:val="TableText0"/>
              <w:jc w:val="center"/>
            </w:pPr>
            <w:r w:rsidRPr="00D623A0">
              <w:rPr>
                <w:rFonts w:hint="eastAsia"/>
                <w:color w:val="000000"/>
                <w:w w:val="27"/>
                <w:shd w:val="solid" w:color="000000" w:fill="000000"/>
                <w:fitText w:val="120" w:id="-1301061120"/>
                <w14:textFill>
                  <w14:solidFill>
                    <w14:srgbClr w14:val="000000">
                      <w14:alpha w14:val="100000"/>
                    </w14:srgbClr>
                  </w14:solidFill>
                </w14:textFill>
              </w:rPr>
              <w:t xml:space="preserve">　</w:t>
            </w:r>
            <w:r w:rsidRPr="00D623A0">
              <w:rPr>
                <w:color w:val="000000"/>
                <w:w w:val="27"/>
                <w:shd w:val="solid" w:color="000000" w:fill="000000"/>
                <w:fitText w:val="120" w:id="-1301061120"/>
                <w14:textFill>
                  <w14:solidFill>
                    <w14:srgbClr w14:val="000000">
                      <w14:alpha w14:val="100000"/>
                    </w14:srgbClr>
                  </w14:solidFill>
                </w14:textFill>
              </w:rPr>
              <w:t>|</w:t>
            </w:r>
            <w:r w:rsidRPr="00D623A0">
              <w:rPr>
                <w:rFonts w:hint="eastAsia"/>
                <w:color w:val="000000"/>
                <w:spacing w:val="2"/>
                <w:w w:val="27"/>
                <w:shd w:val="solid" w:color="000000" w:fill="000000"/>
                <w:fitText w:val="120" w:id="-1301061120"/>
                <w14:textFill>
                  <w14:solidFill>
                    <w14:srgbClr w14:val="000000">
                      <w14:alpha w14:val="100000"/>
                    </w14:srgbClr>
                  </w14:solidFill>
                </w14:textFill>
              </w:rPr>
              <w:t xml:space="preserve">　</w:t>
            </w:r>
            <w:r w:rsidR="000B7B6F">
              <w:rPr>
                <w:vertAlign w:val="superscript"/>
              </w:rPr>
              <w:t>1</w:t>
            </w:r>
          </w:p>
        </w:tc>
      </w:tr>
      <w:tr w:rsidR="0020180F" w:rsidRPr="0015455A" w14:paraId="2605DD92" w14:textId="77777777" w:rsidTr="008B2673">
        <w:tc>
          <w:tcPr>
            <w:tcW w:w="2268" w:type="dxa"/>
          </w:tcPr>
          <w:p w14:paraId="663FD141" w14:textId="7D4F2D4E" w:rsidR="005D20A4" w:rsidRPr="0015455A" w:rsidRDefault="005D20A4" w:rsidP="008B2673">
            <w:pPr>
              <w:pStyle w:val="TableText0"/>
            </w:pPr>
          </w:p>
        </w:tc>
        <w:tc>
          <w:tcPr>
            <w:tcW w:w="1134" w:type="dxa"/>
            <w:vAlign w:val="center"/>
          </w:tcPr>
          <w:p w14:paraId="394B96E3" w14:textId="70D02CAF" w:rsidR="005D20A4" w:rsidRPr="0015455A" w:rsidRDefault="005D20A4" w:rsidP="008B2673">
            <w:pPr>
              <w:pStyle w:val="TableText0"/>
              <w:jc w:val="center"/>
            </w:pPr>
          </w:p>
        </w:tc>
        <w:tc>
          <w:tcPr>
            <w:tcW w:w="1134" w:type="dxa"/>
            <w:vAlign w:val="center"/>
          </w:tcPr>
          <w:p w14:paraId="23E84800" w14:textId="5184DAF1" w:rsidR="005D20A4" w:rsidRPr="0015455A" w:rsidRDefault="005D20A4" w:rsidP="008B2673">
            <w:pPr>
              <w:pStyle w:val="TableText0"/>
              <w:jc w:val="center"/>
            </w:pPr>
          </w:p>
        </w:tc>
        <w:tc>
          <w:tcPr>
            <w:tcW w:w="1134" w:type="dxa"/>
            <w:vAlign w:val="center"/>
          </w:tcPr>
          <w:p w14:paraId="211EF10F" w14:textId="23B77EB6" w:rsidR="005D20A4" w:rsidRPr="0015455A" w:rsidRDefault="005D20A4" w:rsidP="008B2673">
            <w:pPr>
              <w:pStyle w:val="TableText0"/>
              <w:jc w:val="center"/>
            </w:pPr>
          </w:p>
        </w:tc>
        <w:tc>
          <w:tcPr>
            <w:tcW w:w="1134" w:type="dxa"/>
            <w:vAlign w:val="center"/>
          </w:tcPr>
          <w:p w14:paraId="3B1283BF" w14:textId="186988F3" w:rsidR="005D20A4" w:rsidRPr="0015455A" w:rsidRDefault="005D20A4" w:rsidP="008B2673">
            <w:pPr>
              <w:pStyle w:val="TableText0"/>
              <w:jc w:val="center"/>
            </w:pPr>
          </w:p>
        </w:tc>
        <w:tc>
          <w:tcPr>
            <w:tcW w:w="1134" w:type="dxa"/>
            <w:vAlign w:val="center"/>
          </w:tcPr>
          <w:p w14:paraId="5055122C" w14:textId="340E01D8" w:rsidR="005D20A4" w:rsidRPr="0015455A" w:rsidRDefault="005D20A4" w:rsidP="008B2673">
            <w:pPr>
              <w:pStyle w:val="TableText0"/>
              <w:jc w:val="center"/>
            </w:pPr>
          </w:p>
        </w:tc>
        <w:tc>
          <w:tcPr>
            <w:tcW w:w="1134" w:type="dxa"/>
            <w:vAlign w:val="center"/>
          </w:tcPr>
          <w:p w14:paraId="6AA70F61" w14:textId="385871AE" w:rsidR="005D20A4" w:rsidRPr="0015455A" w:rsidRDefault="005D20A4" w:rsidP="008B2673">
            <w:pPr>
              <w:pStyle w:val="TableText0"/>
              <w:jc w:val="center"/>
            </w:pPr>
          </w:p>
        </w:tc>
      </w:tr>
      <w:tr w:rsidR="0020180F" w:rsidRPr="0015455A" w14:paraId="21950ACA" w14:textId="77777777" w:rsidTr="008B2673">
        <w:tc>
          <w:tcPr>
            <w:tcW w:w="2268" w:type="dxa"/>
          </w:tcPr>
          <w:p w14:paraId="4A120201" w14:textId="52A7E90D" w:rsidR="00A118E2" w:rsidRPr="0015455A" w:rsidRDefault="00A118E2" w:rsidP="008B2673">
            <w:pPr>
              <w:pStyle w:val="TableText0"/>
            </w:pPr>
            <w:r w:rsidRPr="0015455A">
              <w:rPr>
                <w:b/>
                <w:bCs w:val="0"/>
              </w:rPr>
              <w:t xml:space="preserve">RPBS </w:t>
            </w:r>
          </w:p>
        </w:tc>
        <w:tc>
          <w:tcPr>
            <w:tcW w:w="1134" w:type="dxa"/>
            <w:vAlign w:val="center"/>
          </w:tcPr>
          <w:p w14:paraId="2FE3C3A5" w14:textId="545AB0B0" w:rsidR="00A118E2" w:rsidRPr="0015455A" w:rsidRDefault="00A118E2" w:rsidP="008B2673">
            <w:pPr>
              <w:pStyle w:val="TableText0"/>
              <w:jc w:val="center"/>
            </w:pPr>
            <w:r w:rsidRPr="0015455A">
              <w:rPr>
                <w:b/>
                <w:bCs w:val="0"/>
              </w:rPr>
              <w:t>2023</w:t>
            </w:r>
          </w:p>
        </w:tc>
        <w:tc>
          <w:tcPr>
            <w:tcW w:w="1134" w:type="dxa"/>
            <w:vAlign w:val="center"/>
          </w:tcPr>
          <w:p w14:paraId="4FD55E44" w14:textId="3639304C" w:rsidR="00A118E2" w:rsidRPr="0015455A" w:rsidRDefault="00A118E2" w:rsidP="008B2673">
            <w:pPr>
              <w:pStyle w:val="TableText0"/>
              <w:jc w:val="center"/>
            </w:pPr>
            <w:r w:rsidRPr="0015455A">
              <w:rPr>
                <w:b/>
                <w:bCs w:val="0"/>
              </w:rPr>
              <w:t>2024</w:t>
            </w:r>
          </w:p>
        </w:tc>
        <w:tc>
          <w:tcPr>
            <w:tcW w:w="1134" w:type="dxa"/>
            <w:vAlign w:val="center"/>
          </w:tcPr>
          <w:p w14:paraId="478E41ED" w14:textId="4AFE9DB7" w:rsidR="00A118E2" w:rsidRPr="0015455A" w:rsidRDefault="00A118E2" w:rsidP="008B2673">
            <w:pPr>
              <w:pStyle w:val="TableText0"/>
              <w:jc w:val="center"/>
            </w:pPr>
            <w:r w:rsidRPr="0015455A">
              <w:rPr>
                <w:b/>
                <w:bCs w:val="0"/>
              </w:rPr>
              <w:t>2025</w:t>
            </w:r>
          </w:p>
        </w:tc>
        <w:tc>
          <w:tcPr>
            <w:tcW w:w="1134" w:type="dxa"/>
            <w:vAlign w:val="center"/>
          </w:tcPr>
          <w:p w14:paraId="3783F82A" w14:textId="24F5419C" w:rsidR="00A118E2" w:rsidRPr="0015455A" w:rsidRDefault="00A118E2" w:rsidP="008B2673">
            <w:pPr>
              <w:pStyle w:val="TableText0"/>
              <w:jc w:val="center"/>
            </w:pPr>
            <w:r w:rsidRPr="0015455A">
              <w:rPr>
                <w:b/>
                <w:bCs w:val="0"/>
              </w:rPr>
              <w:t>2026</w:t>
            </w:r>
          </w:p>
        </w:tc>
        <w:tc>
          <w:tcPr>
            <w:tcW w:w="1134" w:type="dxa"/>
            <w:vAlign w:val="center"/>
          </w:tcPr>
          <w:p w14:paraId="5CD43FA5" w14:textId="6FE2C620" w:rsidR="00A118E2" w:rsidRPr="0015455A" w:rsidRDefault="00A118E2" w:rsidP="008B2673">
            <w:pPr>
              <w:pStyle w:val="TableText0"/>
              <w:jc w:val="center"/>
            </w:pPr>
            <w:r w:rsidRPr="0015455A">
              <w:rPr>
                <w:b/>
                <w:bCs w:val="0"/>
              </w:rPr>
              <w:t>2027</w:t>
            </w:r>
          </w:p>
        </w:tc>
        <w:tc>
          <w:tcPr>
            <w:tcW w:w="1134" w:type="dxa"/>
            <w:vAlign w:val="center"/>
          </w:tcPr>
          <w:p w14:paraId="559A755B" w14:textId="69D7AC43" w:rsidR="00A118E2" w:rsidRPr="0015455A" w:rsidRDefault="00A118E2" w:rsidP="008B2673">
            <w:pPr>
              <w:pStyle w:val="TableText0"/>
              <w:jc w:val="center"/>
            </w:pPr>
            <w:r w:rsidRPr="0015455A">
              <w:rPr>
                <w:b/>
                <w:bCs w:val="0"/>
              </w:rPr>
              <w:t>2028</w:t>
            </w:r>
          </w:p>
        </w:tc>
      </w:tr>
      <w:tr w:rsidR="0020180F" w:rsidRPr="0015455A" w14:paraId="08BF2A36" w14:textId="77777777" w:rsidTr="008B2673">
        <w:tc>
          <w:tcPr>
            <w:tcW w:w="2268" w:type="dxa"/>
          </w:tcPr>
          <w:p w14:paraId="6DCB9BFB" w14:textId="5CA6D864" w:rsidR="00A118E2" w:rsidRPr="0015455A" w:rsidRDefault="00A118E2" w:rsidP="008B2673">
            <w:pPr>
              <w:pStyle w:val="TableText0"/>
            </w:pPr>
            <w:r w:rsidRPr="0015455A">
              <w:rPr>
                <w:b/>
                <w:bCs w:val="0"/>
              </w:rPr>
              <w:t xml:space="preserve">New listing </w:t>
            </w:r>
            <w:r w:rsidR="008D5963">
              <w:rPr>
                <w:b/>
                <w:bCs w:val="0"/>
              </w:rPr>
              <w:t>($)</w:t>
            </w:r>
          </w:p>
        </w:tc>
        <w:tc>
          <w:tcPr>
            <w:tcW w:w="1134" w:type="dxa"/>
            <w:vAlign w:val="center"/>
          </w:tcPr>
          <w:p w14:paraId="372BD9A8" w14:textId="4A42D4F5" w:rsidR="00A118E2" w:rsidRPr="0015455A" w:rsidRDefault="009031BC" w:rsidP="008B2673">
            <w:pPr>
              <w:pStyle w:val="TableText0"/>
              <w:jc w:val="center"/>
            </w:pPr>
            <w:r w:rsidRPr="00D623A0">
              <w:rPr>
                <w:rFonts w:hint="eastAsia"/>
                <w:color w:val="000000"/>
                <w:w w:val="27"/>
                <w:shd w:val="solid" w:color="000000" w:fill="000000"/>
                <w:fitText w:val="120" w:id="-1301061119"/>
                <w14:textFill>
                  <w14:solidFill>
                    <w14:srgbClr w14:val="000000">
                      <w14:alpha w14:val="100000"/>
                    </w14:srgbClr>
                  </w14:solidFill>
                </w14:textFill>
              </w:rPr>
              <w:t xml:space="preserve">　</w:t>
            </w:r>
            <w:r w:rsidRPr="00D623A0">
              <w:rPr>
                <w:color w:val="000000"/>
                <w:w w:val="27"/>
                <w:shd w:val="solid" w:color="000000" w:fill="000000"/>
                <w:fitText w:val="120" w:id="-1301061119"/>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9"/>
                <w14:textFill>
                  <w14:solidFill>
                    <w14:srgbClr w14:val="000000">
                      <w14:alpha w14:val="100000"/>
                    </w14:srgbClr>
                  </w14:solidFill>
                </w14:textFill>
              </w:rPr>
              <w:t xml:space="preserve">　</w:t>
            </w:r>
            <w:r w:rsidR="008D5963">
              <w:rPr>
                <w:vertAlign w:val="superscript"/>
              </w:rPr>
              <w:t>1</w:t>
            </w:r>
          </w:p>
        </w:tc>
        <w:tc>
          <w:tcPr>
            <w:tcW w:w="1134" w:type="dxa"/>
            <w:vAlign w:val="center"/>
          </w:tcPr>
          <w:p w14:paraId="2849C40B" w14:textId="38983824" w:rsidR="00A118E2" w:rsidRPr="0015455A" w:rsidRDefault="009031BC" w:rsidP="008B2673">
            <w:pPr>
              <w:pStyle w:val="TableText0"/>
              <w:jc w:val="center"/>
            </w:pPr>
            <w:r w:rsidRPr="00D623A0">
              <w:rPr>
                <w:rFonts w:hint="eastAsia"/>
                <w:color w:val="000000"/>
                <w:w w:val="27"/>
                <w:shd w:val="solid" w:color="000000" w:fill="000000"/>
                <w:fitText w:val="120" w:id="-1301061118"/>
                <w14:textFill>
                  <w14:solidFill>
                    <w14:srgbClr w14:val="000000">
                      <w14:alpha w14:val="100000"/>
                    </w14:srgbClr>
                  </w14:solidFill>
                </w14:textFill>
              </w:rPr>
              <w:t xml:space="preserve">　</w:t>
            </w:r>
            <w:r w:rsidRPr="00D623A0">
              <w:rPr>
                <w:color w:val="000000"/>
                <w:w w:val="27"/>
                <w:shd w:val="solid" w:color="000000" w:fill="000000"/>
                <w:fitText w:val="120" w:id="-1301061118"/>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8"/>
                <w14:textFill>
                  <w14:solidFill>
                    <w14:srgbClr w14:val="000000">
                      <w14:alpha w14:val="100000"/>
                    </w14:srgbClr>
                  </w14:solidFill>
                </w14:textFill>
              </w:rPr>
              <w:t xml:space="preserve">　</w:t>
            </w:r>
            <w:r w:rsidR="008D5963">
              <w:rPr>
                <w:vertAlign w:val="superscript"/>
              </w:rPr>
              <w:t>1</w:t>
            </w:r>
          </w:p>
        </w:tc>
        <w:tc>
          <w:tcPr>
            <w:tcW w:w="1134" w:type="dxa"/>
            <w:vAlign w:val="center"/>
          </w:tcPr>
          <w:p w14:paraId="30F2B4CF" w14:textId="28B7BB10" w:rsidR="00A118E2" w:rsidRPr="0015455A" w:rsidRDefault="009031BC" w:rsidP="008B2673">
            <w:pPr>
              <w:pStyle w:val="TableText0"/>
              <w:jc w:val="center"/>
            </w:pPr>
            <w:r w:rsidRPr="009031BC">
              <w:rPr>
                <w:rFonts w:hint="eastAsia"/>
                <w:color w:val="000000"/>
                <w:w w:val="27"/>
                <w:shd w:val="solid" w:color="000000" w:fill="000000"/>
                <w:fitText w:val="120" w:id="-1301061117"/>
                <w14:textFill>
                  <w14:solidFill>
                    <w14:srgbClr w14:val="000000">
                      <w14:alpha w14:val="100000"/>
                    </w14:srgbClr>
                  </w14:solidFill>
                </w14:textFill>
              </w:rPr>
              <w:t xml:space="preserve">　</w:t>
            </w:r>
            <w:r w:rsidRPr="009031BC">
              <w:rPr>
                <w:color w:val="000000"/>
                <w:w w:val="27"/>
                <w:shd w:val="solid" w:color="000000" w:fill="000000"/>
                <w:fitText w:val="120" w:id="-1301061117"/>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7"/>
                <w14:textFill>
                  <w14:solidFill>
                    <w14:srgbClr w14:val="000000">
                      <w14:alpha w14:val="100000"/>
                    </w14:srgbClr>
                  </w14:solidFill>
                </w14:textFill>
              </w:rPr>
              <w:t xml:space="preserve">　</w:t>
            </w:r>
            <w:r w:rsidR="008D5963">
              <w:rPr>
                <w:vertAlign w:val="superscript"/>
              </w:rPr>
              <w:t>1</w:t>
            </w:r>
          </w:p>
        </w:tc>
        <w:tc>
          <w:tcPr>
            <w:tcW w:w="1134" w:type="dxa"/>
            <w:vAlign w:val="center"/>
          </w:tcPr>
          <w:p w14:paraId="6A0F48BB" w14:textId="5DE4C7AD" w:rsidR="00A118E2" w:rsidRPr="0015455A" w:rsidRDefault="009031BC" w:rsidP="008B2673">
            <w:pPr>
              <w:pStyle w:val="TableText0"/>
              <w:jc w:val="center"/>
            </w:pPr>
            <w:r w:rsidRPr="00D623A0">
              <w:rPr>
                <w:rFonts w:hint="eastAsia"/>
                <w:color w:val="000000"/>
                <w:w w:val="27"/>
                <w:shd w:val="solid" w:color="000000" w:fill="000000"/>
                <w:fitText w:val="120" w:id="-1301061116"/>
                <w14:textFill>
                  <w14:solidFill>
                    <w14:srgbClr w14:val="000000">
                      <w14:alpha w14:val="100000"/>
                    </w14:srgbClr>
                  </w14:solidFill>
                </w14:textFill>
              </w:rPr>
              <w:t xml:space="preserve">　</w:t>
            </w:r>
            <w:r w:rsidRPr="00D623A0">
              <w:rPr>
                <w:color w:val="000000"/>
                <w:w w:val="27"/>
                <w:shd w:val="solid" w:color="000000" w:fill="000000"/>
                <w:fitText w:val="120" w:id="-1301061116"/>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6"/>
                <w14:textFill>
                  <w14:solidFill>
                    <w14:srgbClr w14:val="000000">
                      <w14:alpha w14:val="100000"/>
                    </w14:srgbClr>
                  </w14:solidFill>
                </w14:textFill>
              </w:rPr>
              <w:t xml:space="preserve">　</w:t>
            </w:r>
            <w:r w:rsidR="008D5963">
              <w:rPr>
                <w:vertAlign w:val="superscript"/>
              </w:rPr>
              <w:t>1</w:t>
            </w:r>
          </w:p>
        </w:tc>
        <w:tc>
          <w:tcPr>
            <w:tcW w:w="1134" w:type="dxa"/>
            <w:vAlign w:val="center"/>
          </w:tcPr>
          <w:p w14:paraId="67661E79" w14:textId="04142D66" w:rsidR="00A118E2" w:rsidRPr="0015455A" w:rsidRDefault="009031BC" w:rsidP="008B2673">
            <w:pPr>
              <w:pStyle w:val="TableText0"/>
              <w:jc w:val="center"/>
            </w:pPr>
            <w:r w:rsidRPr="009031BC">
              <w:rPr>
                <w:rFonts w:hint="eastAsia"/>
                <w:color w:val="000000"/>
                <w:w w:val="27"/>
                <w:shd w:val="solid" w:color="000000" w:fill="000000"/>
                <w:fitText w:val="120" w:id="-1301061115"/>
                <w14:textFill>
                  <w14:solidFill>
                    <w14:srgbClr w14:val="000000">
                      <w14:alpha w14:val="100000"/>
                    </w14:srgbClr>
                  </w14:solidFill>
                </w14:textFill>
              </w:rPr>
              <w:t xml:space="preserve">　</w:t>
            </w:r>
            <w:r w:rsidRPr="009031BC">
              <w:rPr>
                <w:color w:val="000000"/>
                <w:w w:val="27"/>
                <w:shd w:val="solid" w:color="000000" w:fill="000000"/>
                <w:fitText w:val="120" w:id="-1301061115"/>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5"/>
                <w14:textFill>
                  <w14:solidFill>
                    <w14:srgbClr w14:val="000000">
                      <w14:alpha w14:val="100000"/>
                    </w14:srgbClr>
                  </w14:solidFill>
                </w14:textFill>
              </w:rPr>
              <w:t xml:space="preserve">　</w:t>
            </w:r>
            <w:r w:rsidR="008D5963">
              <w:rPr>
                <w:vertAlign w:val="superscript"/>
              </w:rPr>
              <w:t>1</w:t>
            </w:r>
          </w:p>
        </w:tc>
        <w:tc>
          <w:tcPr>
            <w:tcW w:w="1134" w:type="dxa"/>
            <w:vAlign w:val="center"/>
          </w:tcPr>
          <w:p w14:paraId="53AC016A" w14:textId="172070F3" w:rsidR="00A118E2" w:rsidRPr="0015455A" w:rsidRDefault="009031BC" w:rsidP="008B2673">
            <w:pPr>
              <w:pStyle w:val="TableText0"/>
              <w:jc w:val="center"/>
            </w:pPr>
            <w:r w:rsidRPr="00D623A0">
              <w:rPr>
                <w:rFonts w:hint="eastAsia"/>
                <w:color w:val="000000"/>
                <w:w w:val="27"/>
                <w:shd w:val="solid" w:color="000000" w:fill="000000"/>
                <w:fitText w:val="120" w:id="-1301061114"/>
                <w14:textFill>
                  <w14:solidFill>
                    <w14:srgbClr w14:val="000000">
                      <w14:alpha w14:val="100000"/>
                    </w14:srgbClr>
                  </w14:solidFill>
                </w14:textFill>
              </w:rPr>
              <w:t xml:space="preserve">　</w:t>
            </w:r>
            <w:r w:rsidRPr="00D623A0">
              <w:rPr>
                <w:color w:val="000000"/>
                <w:w w:val="27"/>
                <w:shd w:val="solid" w:color="000000" w:fill="000000"/>
                <w:fitText w:val="120" w:id="-1301061114"/>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4"/>
                <w14:textFill>
                  <w14:solidFill>
                    <w14:srgbClr w14:val="000000">
                      <w14:alpha w14:val="100000"/>
                    </w14:srgbClr>
                  </w14:solidFill>
                </w14:textFill>
              </w:rPr>
              <w:t xml:space="preserve">　</w:t>
            </w:r>
            <w:r w:rsidR="008D5963">
              <w:rPr>
                <w:vertAlign w:val="superscript"/>
              </w:rPr>
              <w:t>1</w:t>
            </w:r>
          </w:p>
        </w:tc>
      </w:tr>
      <w:tr w:rsidR="0020180F" w:rsidRPr="0015455A" w14:paraId="64B095C9" w14:textId="77777777" w:rsidTr="008B2673">
        <w:tc>
          <w:tcPr>
            <w:tcW w:w="2268" w:type="dxa"/>
          </w:tcPr>
          <w:p w14:paraId="593C4419" w14:textId="33D70822" w:rsidR="00A118E2" w:rsidRPr="0015455A" w:rsidRDefault="00A118E2" w:rsidP="008B2673">
            <w:pPr>
              <w:pStyle w:val="TableText0"/>
            </w:pPr>
            <w:r w:rsidRPr="0015455A">
              <w:rPr>
                <w:b/>
                <w:bCs w:val="0"/>
              </w:rPr>
              <w:t>Changed listing</w:t>
            </w:r>
            <w:r w:rsidR="008D5963" w:rsidRPr="0015455A">
              <w:rPr>
                <w:b/>
                <w:bCs w:val="0"/>
              </w:rPr>
              <w:t xml:space="preserve"> </w:t>
            </w:r>
            <w:r w:rsidR="008D5963">
              <w:rPr>
                <w:b/>
                <w:bCs w:val="0"/>
              </w:rPr>
              <w:t>($)</w:t>
            </w:r>
          </w:p>
        </w:tc>
        <w:tc>
          <w:tcPr>
            <w:tcW w:w="1134" w:type="dxa"/>
            <w:vAlign w:val="center"/>
          </w:tcPr>
          <w:p w14:paraId="780D65B8" w14:textId="1CE45E9B" w:rsidR="00A118E2" w:rsidRPr="0015455A" w:rsidRDefault="009031BC" w:rsidP="008B2673">
            <w:pPr>
              <w:pStyle w:val="TableText0"/>
              <w:jc w:val="center"/>
            </w:pPr>
            <w:r w:rsidRPr="00D623A0">
              <w:rPr>
                <w:rFonts w:hint="eastAsia"/>
                <w:color w:val="000000"/>
                <w:w w:val="27"/>
                <w:shd w:val="solid" w:color="000000" w:fill="000000"/>
                <w:fitText w:val="120" w:id="-1301061113"/>
                <w14:textFill>
                  <w14:solidFill>
                    <w14:srgbClr w14:val="000000">
                      <w14:alpha w14:val="100000"/>
                    </w14:srgbClr>
                  </w14:solidFill>
                </w14:textFill>
              </w:rPr>
              <w:t xml:space="preserve">　</w:t>
            </w:r>
            <w:r w:rsidRPr="00D623A0">
              <w:rPr>
                <w:color w:val="000000"/>
                <w:w w:val="27"/>
                <w:shd w:val="solid" w:color="000000" w:fill="000000"/>
                <w:fitText w:val="120" w:id="-1301061113"/>
                <w14:textFill>
                  <w14:solidFill>
                    <w14:srgbClr w14:val="000000">
                      <w14:alpha w14:val="100000"/>
                    </w14:srgbClr>
                  </w14:solidFill>
                </w14:textFill>
              </w:rPr>
              <w:t>|</w:t>
            </w:r>
            <w:r w:rsidRPr="00D623A0">
              <w:rPr>
                <w:rFonts w:hint="eastAsia"/>
                <w:color w:val="000000"/>
                <w:w w:val="27"/>
                <w:shd w:val="solid" w:color="000000" w:fill="000000"/>
                <w:fitText w:val="120" w:id="-1301061113"/>
                <w14:textFill>
                  <w14:solidFill>
                    <w14:srgbClr w14:val="000000">
                      <w14:alpha w14:val="100000"/>
                    </w14:srgbClr>
                  </w14:solidFill>
                </w14:textFill>
              </w:rPr>
              <w:t xml:space="preserve">　</w:t>
            </w:r>
            <w:r w:rsidR="008D5963" w:rsidRPr="00A31570">
              <w:rPr>
                <w:vertAlign w:val="superscript"/>
              </w:rPr>
              <w:t>2</w:t>
            </w:r>
          </w:p>
        </w:tc>
        <w:tc>
          <w:tcPr>
            <w:tcW w:w="1134" w:type="dxa"/>
            <w:vAlign w:val="center"/>
          </w:tcPr>
          <w:p w14:paraId="3504409A" w14:textId="4D6C47CE" w:rsidR="00A118E2" w:rsidRPr="0015455A" w:rsidRDefault="009031BC" w:rsidP="008B2673">
            <w:pPr>
              <w:pStyle w:val="TableText0"/>
              <w:jc w:val="center"/>
            </w:pPr>
            <w:r w:rsidRPr="00D623A0">
              <w:rPr>
                <w:rFonts w:hint="eastAsia"/>
                <w:color w:val="000000"/>
                <w:w w:val="27"/>
                <w:shd w:val="solid" w:color="000000" w:fill="000000"/>
                <w:fitText w:val="120" w:id="-1301061112"/>
                <w14:textFill>
                  <w14:solidFill>
                    <w14:srgbClr w14:val="000000">
                      <w14:alpha w14:val="100000"/>
                    </w14:srgbClr>
                  </w14:solidFill>
                </w14:textFill>
              </w:rPr>
              <w:t xml:space="preserve">　</w:t>
            </w:r>
            <w:r w:rsidRPr="00D623A0">
              <w:rPr>
                <w:color w:val="000000"/>
                <w:w w:val="27"/>
                <w:shd w:val="solid" w:color="000000" w:fill="000000"/>
                <w:fitText w:val="120" w:id="-1301061112"/>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2"/>
                <w14:textFill>
                  <w14:solidFill>
                    <w14:srgbClr w14:val="000000">
                      <w14:alpha w14:val="100000"/>
                    </w14:srgbClr>
                  </w14:solidFill>
                </w14:textFill>
              </w:rPr>
              <w:t xml:space="preserve">　</w:t>
            </w:r>
            <w:r w:rsidR="008D5963" w:rsidRPr="00A31570">
              <w:rPr>
                <w:vertAlign w:val="superscript"/>
              </w:rPr>
              <w:t>2</w:t>
            </w:r>
          </w:p>
        </w:tc>
        <w:tc>
          <w:tcPr>
            <w:tcW w:w="1134" w:type="dxa"/>
            <w:vAlign w:val="center"/>
          </w:tcPr>
          <w:p w14:paraId="7F2F180D" w14:textId="0C77C774" w:rsidR="00A118E2" w:rsidRPr="0015455A" w:rsidRDefault="009031BC" w:rsidP="008B2673">
            <w:pPr>
              <w:pStyle w:val="TableText0"/>
              <w:jc w:val="center"/>
            </w:pPr>
            <w:r w:rsidRPr="009031BC">
              <w:rPr>
                <w:rFonts w:hint="eastAsia"/>
                <w:color w:val="000000"/>
                <w:w w:val="27"/>
                <w:shd w:val="solid" w:color="000000" w:fill="000000"/>
                <w:fitText w:val="120" w:id="-1301061111"/>
                <w14:textFill>
                  <w14:solidFill>
                    <w14:srgbClr w14:val="000000">
                      <w14:alpha w14:val="100000"/>
                    </w14:srgbClr>
                  </w14:solidFill>
                </w14:textFill>
              </w:rPr>
              <w:t xml:space="preserve">　</w:t>
            </w:r>
            <w:r w:rsidRPr="009031BC">
              <w:rPr>
                <w:color w:val="000000"/>
                <w:w w:val="27"/>
                <w:shd w:val="solid" w:color="000000" w:fill="000000"/>
                <w:fitText w:val="120" w:id="-1301061111"/>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1"/>
                <w14:textFill>
                  <w14:solidFill>
                    <w14:srgbClr w14:val="000000">
                      <w14:alpha w14:val="100000"/>
                    </w14:srgbClr>
                  </w14:solidFill>
                </w14:textFill>
              </w:rPr>
              <w:t xml:space="preserve">　</w:t>
            </w:r>
            <w:r w:rsidR="008D5963" w:rsidRPr="00A31570">
              <w:rPr>
                <w:vertAlign w:val="superscript"/>
              </w:rPr>
              <w:t>2</w:t>
            </w:r>
          </w:p>
        </w:tc>
        <w:tc>
          <w:tcPr>
            <w:tcW w:w="1134" w:type="dxa"/>
            <w:vAlign w:val="center"/>
          </w:tcPr>
          <w:p w14:paraId="4CBAAF32" w14:textId="51F174AA" w:rsidR="00A118E2" w:rsidRPr="0015455A" w:rsidRDefault="009031BC" w:rsidP="008B2673">
            <w:pPr>
              <w:pStyle w:val="TableText0"/>
              <w:jc w:val="center"/>
            </w:pPr>
            <w:r w:rsidRPr="00D623A0">
              <w:rPr>
                <w:rFonts w:hint="eastAsia"/>
                <w:color w:val="000000"/>
                <w:w w:val="27"/>
                <w:shd w:val="solid" w:color="000000" w:fill="000000"/>
                <w:fitText w:val="120" w:id="-1301061110"/>
                <w14:textFill>
                  <w14:solidFill>
                    <w14:srgbClr w14:val="000000">
                      <w14:alpha w14:val="100000"/>
                    </w14:srgbClr>
                  </w14:solidFill>
                </w14:textFill>
              </w:rPr>
              <w:t xml:space="preserve">　</w:t>
            </w:r>
            <w:r w:rsidRPr="00D623A0">
              <w:rPr>
                <w:color w:val="000000"/>
                <w:w w:val="27"/>
                <w:shd w:val="solid" w:color="000000" w:fill="000000"/>
                <w:fitText w:val="120" w:id="-1301061110"/>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0"/>
                <w14:textFill>
                  <w14:solidFill>
                    <w14:srgbClr w14:val="000000">
                      <w14:alpha w14:val="100000"/>
                    </w14:srgbClr>
                  </w14:solidFill>
                </w14:textFill>
              </w:rPr>
              <w:t xml:space="preserve">　</w:t>
            </w:r>
            <w:r w:rsidR="008D5963" w:rsidRPr="00A31570">
              <w:rPr>
                <w:vertAlign w:val="superscript"/>
              </w:rPr>
              <w:t>2</w:t>
            </w:r>
          </w:p>
        </w:tc>
        <w:tc>
          <w:tcPr>
            <w:tcW w:w="1134" w:type="dxa"/>
            <w:vAlign w:val="center"/>
          </w:tcPr>
          <w:p w14:paraId="30DFF066" w14:textId="3DBDBDD0" w:rsidR="00A118E2" w:rsidRPr="0015455A" w:rsidRDefault="009031BC" w:rsidP="008B2673">
            <w:pPr>
              <w:pStyle w:val="TableText0"/>
              <w:jc w:val="center"/>
            </w:pPr>
            <w:r w:rsidRPr="009031BC">
              <w:rPr>
                <w:rFonts w:hint="eastAsia"/>
                <w:color w:val="000000"/>
                <w:w w:val="27"/>
                <w:shd w:val="solid" w:color="000000" w:fill="000000"/>
                <w:fitText w:val="120" w:id="-1301061109"/>
                <w14:textFill>
                  <w14:solidFill>
                    <w14:srgbClr w14:val="000000">
                      <w14:alpha w14:val="100000"/>
                    </w14:srgbClr>
                  </w14:solidFill>
                </w14:textFill>
              </w:rPr>
              <w:t xml:space="preserve">　</w:t>
            </w:r>
            <w:r w:rsidRPr="009031BC">
              <w:rPr>
                <w:color w:val="000000"/>
                <w:w w:val="27"/>
                <w:shd w:val="solid" w:color="000000" w:fill="000000"/>
                <w:fitText w:val="120" w:id="-1301061109"/>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9"/>
                <w14:textFill>
                  <w14:solidFill>
                    <w14:srgbClr w14:val="000000">
                      <w14:alpha w14:val="100000"/>
                    </w14:srgbClr>
                  </w14:solidFill>
                </w14:textFill>
              </w:rPr>
              <w:t xml:space="preserve">　</w:t>
            </w:r>
            <w:r w:rsidR="008D5963" w:rsidRPr="00A31570">
              <w:rPr>
                <w:vertAlign w:val="superscript"/>
              </w:rPr>
              <w:t>2</w:t>
            </w:r>
          </w:p>
        </w:tc>
        <w:tc>
          <w:tcPr>
            <w:tcW w:w="1134" w:type="dxa"/>
            <w:vAlign w:val="center"/>
          </w:tcPr>
          <w:p w14:paraId="1A164DBA" w14:textId="645E2262" w:rsidR="00A118E2" w:rsidRPr="0015455A" w:rsidRDefault="009031BC" w:rsidP="008B2673">
            <w:pPr>
              <w:pStyle w:val="TableText0"/>
              <w:jc w:val="center"/>
            </w:pPr>
            <w:r w:rsidRPr="009031BC">
              <w:rPr>
                <w:rFonts w:hint="eastAsia"/>
                <w:color w:val="000000"/>
                <w:w w:val="27"/>
                <w:shd w:val="solid" w:color="000000" w:fill="000000"/>
                <w:fitText w:val="120" w:id="-1301061108"/>
                <w14:textFill>
                  <w14:solidFill>
                    <w14:srgbClr w14:val="000000">
                      <w14:alpha w14:val="100000"/>
                    </w14:srgbClr>
                  </w14:solidFill>
                </w14:textFill>
              </w:rPr>
              <w:t xml:space="preserve">　</w:t>
            </w:r>
            <w:r w:rsidRPr="009031BC">
              <w:rPr>
                <w:color w:val="000000"/>
                <w:w w:val="27"/>
                <w:shd w:val="solid" w:color="000000" w:fill="000000"/>
                <w:fitText w:val="120" w:id="-1301061108"/>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8"/>
                <w14:textFill>
                  <w14:solidFill>
                    <w14:srgbClr w14:val="000000">
                      <w14:alpha w14:val="100000"/>
                    </w14:srgbClr>
                  </w14:solidFill>
                </w14:textFill>
              </w:rPr>
              <w:t xml:space="preserve">　</w:t>
            </w:r>
            <w:r w:rsidR="008D5963" w:rsidRPr="00A31570">
              <w:rPr>
                <w:vertAlign w:val="superscript"/>
              </w:rPr>
              <w:t>2</w:t>
            </w:r>
          </w:p>
        </w:tc>
      </w:tr>
      <w:tr w:rsidR="000B7B6F" w:rsidRPr="0015455A" w14:paraId="47D7586D" w14:textId="77777777" w:rsidTr="008B2673">
        <w:tc>
          <w:tcPr>
            <w:tcW w:w="2268" w:type="dxa"/>
          </w:tcPr>
          <w:p w14:paraId="656F2938" w14:textId="3C1BCBD1" w:rsidR="000B7B6F" w:rsidRPr="0015455A" w:rsidRDefault="000B7B6F" w:rsidP="000B7B6F">
            <w:pPr>
              <w:pStyle w:val="TableText0"/>
            </w:pPr>
            <w:r w:rsidRPr="0015455A">
              <w:rPr>
                <w:b/>
                <w:bCs w:val="0"/>
              </w:rPr>
              <w:t xml:space="preserve">Net cost to RPBS </w:t>
            </w:r>
            <w:r>
              <w:rPr>
                <w:b/>
                <w:bCs w:val="0"/>
              </w:rPr>
              <w:t>($)</w:t>
            </w:r>
          </w:p>
        </w:tc>
        <w:tc>
          <w:tcPr>
            <w:tcW w:w="1134" w:type="dxa"/>
            <w:vAlign w:val="center"/>
          </w:tcPr>
          <w:p w14:paraId="748D2414" w14:textId="6C738374" w:rsidR="000B7B6F" w:rsidRPr="0015455A" w:rsidRDefault="009031BC" w:rsidP="000B7B6F">
            <w:pPr>
              <w:pStyle w:val="TableText0"/>
              <w:jc w:val="center"/>
            </w:pPr>
            <w:r w:rsidRPr="009031BC">
              <w:rPr>
                <w:rFonts w:hint="eastAsia"/>
                <w:color w:val="000000"/>
                <w:w w:val="27"/>
                <w:shd w:val="solid" w:color="000000" w:fill="000000"/>
                <w:fitText w:val="120" w:id="-1301061107"/>
                <w14:textFill>
                  <w14:solidFill>
                    <w14:srgbClr w14:val="000000">
                      <w14:alpha w14:val="100000"/>
                    </w14:srgbClr>
                  </w14:solidFill>
                </w14:textFill>
              </w:rPr>
              <w:t xml:space="preserve">　</w:t>
            </w:r>
            <w:r w:rsidRPr="009031BC">
              <w:rPr>
                <w:color w:val="000000"/>
                <w:w w:val="27"/>
                <w:shd w:val="solid" w:color="000000" w:fill="000000"/>
                <w:fitText w:val="120" w:id="-1301061107"/>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7"/>
                <w14:textFill>
                  <w14:solidFill>
                    <w14:srgbClr w14:val="000000">
                      <w14:alpha w14:val="100000"/>
                    </w14:srgbClr>
                  </w14:solidFill>
                </w14:textFill>
              </w:rPr>
              <w:t xml:space="preserve">　</w:t>
            </w:r>
            <w:r w:rsidR="000B7B6F">
              <w:rPr>
                <w:vertAlign w:val="superscript"/>
              </w:rPr>
              <w:t>1</w:t>
            </w:r>
          </w:p>
        </w:tc>
        <w:tc>
          <w:tcPr>
            <w:tcW w:w="1134" w:type="dxa"/>
            <w:vAlign w:val="center"/>
          </w:tcPr>
          <w:p w14:paraId="65AE1231" w14:textId="08B88C1D" w:rsidR="000B7B6F" w:rsidRPr="0015455A" w:rsidRDefault="009031BC" w:rsidP="000B7B6F">
            <w:pPr>
              <w:pStyle w:val="TableText0"/>
              <w:jc w:val="center"/>
            </w:pPr>
            <w:r w:rsidRPr="00D623A0">
              <w:rPr>
                <w:rFonts w:hint="eastAsia"/>
                <w:color w:val="000000"/>
                <w:w w:val="27"/>
                <w:shd w:val="solid" w:color="000000" w:fill="000000"/>
                <w:fitText w:val="120" w:id="-1301061106"/>
                <w14:textFill>
                  <w14:solidFill>
                    <w14:srgbClr w14:val="000000">
                      <w14:alpha w14:val="100000"/>
                    </w14:srgbClr>
                  </w14:solidFill>
                </w14:textFill>
              </w:rPr>
              <w:t xml:space="preserve">　</w:t>
            </w:r>
            <w:r w:rsidRPr="00D623A0">
              <w:rPr>
                <w:color w:val="000000"/>
                <w:w w:val="27"/>
                <w:shd w:val="solid" w:color="000000" w:fill="000000"/>
                <w:fitText w:val="120" w:id="-1301061106"/>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6"/>
                <w14:textFill>
                  <w14:solidFill>
                    <w14:srgbClr w14:val="000000">
                      <w14:alpha w14:val="100000"/>
                    </w14:srgbClr>
                  </w14:solidFill>
                </w14:textFill>
              </w:rPr>
              <w:t xml:space="preserve">　</w:t>
            </w:r>
            <w:r w:rsidR="000B7B6F">
              <w:rPr>
                <w:vertAlign w:val="superscript"/>
              </w:rPr>
              <w:t>1</w:t>
            </w:r>
          </w:p>
        </w:tc>
        <w:tc>
          <w:tcPr>
            <w:tcW w:w="1134" w:type="dxa"/>
            <w:vAlign w:val="center"/>
          </w:tcPr>
          <w:p w14:paraId="61FCD69D" w14:textId="6068A86E" w:rsidR="000B7B6F" w:rsidRPr="0015455A" w:rsidRDefault="009031BC" w:rsidP="000B7B6F">
            <w:pPr>
              <w:pStyle w:val="TableText0"/>
              <w:jc w:val="center"/>
            </w:pPr>
            <w:r w:rsidRPr="009031BC">
              <w:rPr>
                <w:rFonts w:hint="eastAsia"/>
                <w:color w:val="000000"/>
                <w:w w:val="27"/>
                <w:shd w:val="solid" w:color="000000" w:fill="000000"/>
                <w:fitText w:val="120" w:id="-1301061105"/>
                <w14:textFill>
                  <w14:solidFill>
                    <w14:srgbClr w14:val="000000">
                      <w14:alpha w14:val="100000"/>
                    </w14:srgbClr>
                  </w14:solidFill>
                </w14:textFill>
              </w:rPr>
              <w:t xml:space="preserve">　</w:t>
            </w:r>
            <w:r w:rsidRPr="009031BC">
              <w:rPr>
                <w:color w:val="000000"/>
                <w:w w:val="27"/>
                <w:shd w:val="solid" w:color="000000" w:fill="000000"/>
                <w:fitText w:val="120" w:id="-1301061105"/>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5"/>
                <w14:textFill>
                  <w14:solidFill>
                    <w14:srgbClr w14:val="000000">
                      <w14:alpha w14:val="100000"/>
                    </w14:srgbClr>
                  </w14:solidFill>
                </w14:textFill>
              </w:rPr>
              <w:t xml:space="preserve">　</w:t>
            </w:r>
            <w:r w:rsidR="000B7B6F">
              <w:rPr>
                <w:vertAlign w:val="superscript"/>
              </w:rPr>
              <w:t>1</w:t>
            </w:r>
          </w:p>
        </w:tc>
        <w:tc>
          <w:tcPr>
            <w:tcW w:w="1134" w:type="dxa"/>
            <w:vAlign w:val="center"/>
          </w:tcPr>
          <w:p w14:paraId="3BC225B1" w14:textId="719FFCEC" w:rsidR="000B7B6F" w:rsidRPr="0015455A" w:rsidRDefault="009031BC" w:rsidP="000B7B6F">
            <w:pPr>
              <w:pStyle w:val="TableText0"/>
              <w:jc w:val="center"/>
            </w:pPr>
            <w:r w:rsidRPr="00D623A0">
              <w:rPr>
                <w:rFonts w:hint="eastAsia"/>
                <w:color w:val="000000"/>
                <w:w w:val="27"/>
                <w:shd w:val="solid" w:color="000000" w:fill="000000"/>
                <w:fitText w:val="120" w:id="-1301061104"/>
                <w14:textFill>
                  <w14:solidFill>
                    <w14:srgbClr w14:val="000000">
                      <w14:alpha w14:val="100000"/>
                    </w14:srgbClr>
                  </w14:solidFill>
                </w14:textFill>
              </w:rPr>
              <w:t xml:space="preserve">　</w:t>
            </w:r>
            <w:r w:rsidRPr="00D623A0">
              <w:rPr>
                <w:color w:val="000000"/>
                <w:w w:val="27"/>
                <w:shd w:val="solid" w:color="000000" w:fill="000000"/>
                <w:fitText w:val="120" w:id="-1301061104"/>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4"/>
                <w14:textFill>
                  <w14:solidFill>
                    <w14:srgbClr w14:val="000000">
                      <w14:alpha w14:val="100000"/>
                    </w14:srgbClr>
                  </w14:solidFill>
                </w14:textFill>
              </w:rPr>
              <w:t xml:space="preserve">　</w:t>
            </w:r>
            <w:r w:rsidR="000B7B6F">
              <w:rPr>
                <w:vertAlign w:val="superscript"/>
              </w:rPr>
              <w:t>1</w:t>
            </w:r>
          </w:p>
        </w:tc>
        <w:tc>
          <w:tcPr>
            <w:tcW w:w="1134" w:type="dxa"/>
            <w:vAlign w:val="center"/>
          </w:tcPr>
          <w:p w14:paraId="222CDD48" w14:textId="67FFBEF9" w:rsidR="000B7B6F" w:rsidRPr="0015455A" w:rsidRDefault="009031BC" w:rsidP="000B7B6F">
            <w:pPr>
              <w:pStyle w:val="TableText0"/>
              <w:jc w:val="center"/>
            </w:pPr>
            <w:r w:rsidRPr="00D623A0">
              <w:rPr>
                <w:rFonts w:hint="eastAsia"/>
                <w:color w:val="000000"/>
                <w:w w:val="27"/>
                <w:shd w:val="solid" w:color="000000" w:fill="000000"/>
                <w:fitText w:val="120" w:id="-1301061120"/>
                <w14:textFill>
                  <w14:solidFill>
                    <w14:srgbClr w14:val="000000">
                      <w14:alpha w14:val="100000"/>
                    </w14:srgbClr>
                  </w14:solidFill>
                </w14:textFill>
              </w:rPr>
              <w:t xml:space="preserve">　</w:t>
            </w:r>
            <w:r w:rsidRPr="00D623A0">
              <w:rPr>
                <w:color w:val="000000"/>
                <w:w w:val="27"/>
                <w:shd w:val="solid" w:color="000000" w:fill="000000"/>
                <w:fitText w:val="120" w:id="-1301061120"/>
                <w14:textFill>
                  <w14:solidFill>
                    <w14:srgbClr w14:val="000000">
                      <w14:alpha w14:val="100000"/>
                    </w14:srgbClr>
                  </w14:solidFill>
                </w14:textFill>
              </w:rPr>
              <w:t>|</w:t>
            </w:r>
            <w:r w:rsidRPr="00D623A0">
              <w:rPr>
                <w:rFonts w:hint="eastAsia"/>
                <w:color w:val="000000"/>
                <w:spacing w:val="2"/>
                <w:w w:val="27"/>
                <w:shd w:val="solid" w:color="000000" w:fill="000000"/>
                <w:fitText w:val="120" w:id="-1301061120"/>
                <w14:textFill>
                  <w14:solidFill>
                    <w14:srgbClr w14:val="000000">
                      <w14:alpha w14:val="100000"/>
                    </w14:srgbClr>
                  </w14:solidFill>
                </w14:textFill>
              </w:rPr>
              <w:t xml:space="preserve">　</w:t>
            </w:r>
            <w:r w:rsidR="000B7B6F">
              <w:rPr>
                <w:vertAlign w:val="superscript"/>
              </w:rPr>
              <w:t>1</w:t>
            </w:r>
          </w:p>
        </w:tc>
        <w:tc>
          <w:tcPr>
            <w:tcW w:w="1134" w:type="dxa"/>
            <w:vAlign w:val="center"/>
          </w:tcPr>
          <w:p w14:paraId="2E31CECD" w14:textId="226F16E9" w:rsidR="000B7B6F" w:rsidRPr="0015455A" w:rsidRDefault="009031BC" w:rsidP="000B7B6F">
            <w:pPr>
              <w:pStyle w:val="TableText0"/>
              <w:jc w:val="center"/>
            </w:pPr>
            <w:r w:rsidRPr="00D623A0">
              <w:rPr>
                <w:rFonts w:hint="eastAsia"/>
                <w:color w:val="000000"/>
                <w:w w:val="27"/>
                <w:shd w:val="solid" w:color="000000" w:fill="000000"/>
                <w:fitText w:val="120" w:id="-1301061119"/>
                <w14:textFill>
                  <w14:solidFill>
                    <w14:srgbClr w14:val="000000">
                      <w14:alpha w14:val="100000"/>
                    </w14:srgbClr>
                  </w14:solidFill>
                </w14:textFill>
              </w:rPr>
              <w:t xml:space="preserve">　</w:t>
            </w:r>
            <w:r w:rsidRPr="00D623A0">
              <w:rPr>
                <w:color w:val="000000"/>
                <w:w w:val="27"/>
                <w:shd w:val="solid" w:color="000000" w:fill="000000"/>
                <w:fitText w:val="120" w:id="-1301061119"/>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9"/>
                <w14:textFill>
                  <w14:solidFill>
                    <w14:srgbClr w14:val="000000">
                      <w14:alpha w14:val="100000"/>
                    </w14:srgbClr>
                  </w14:solidFill>
                </w14:textFill>
              </w:rPr>
              <w:t xml:space="preserve">　</w:t>
            </w:r>
            <w:r w:rsidR="000B7B6F">
              <w:rPr>
                <w:vertAlign w:val="superscript"/>
              </w:rPr>
              <w:t>1</w:t>
            </w:r>
          </w:p>
        </w:tc>
      </w:tr>
      <w:tr w:rsidR="0020180F" w:rsidRPr="0015455A" w14:paraId="23689199" w14:textId="77777777" w:rsidTr="008B2673">
        <w:tc>
          <w:tcPr>
            <w:tcW w:w="2268" w:type="dxa"/>
          </w:tcPr>
          <w:p w14:paraId="2B683227" w14:textId="77777777" w:rsidR="005D20A4" w:rsidRPr="0015455A" w:rsidRDefault="005D20A4" w:rsidP="008B2673">
            <w:pPr>
              <w:pStyle w:val="TableText0"/>
            </w:pPr>
          </w:p>
        </w:tc>
        <w:tc>
          <w:tcPr>
            <w:tcW w:w="1134" w:type="dxa"/>
            <w:vAlign w:val="center"/>
          </w:tcPr>
          <w:p w14:paraId="5758D2DD" w14:textId="77777777" w:rsidR="005D20A4" w:rsidRPr="0015455A" w:rsidRDefault="005D20A4" w:rsidP="008B2673">
            <w:pPr>
              <w:pStyle w:val="TableText0"/>
              <w:jc w:val="center"/>
            </w:pPr>
          </w:p>
        </w:tc>
        <w:tc>
          <w:tcPr>
            <w:tcW w:w="1134" w:type="dxa"/>
            <w:vAlign w:val="center"/>
          </w:tcPr>
          <w:p w14:paraId="059E5A2E" w14:textId="77777777" w:rsidR="005D20A4" w:rsidRPr="0015455A" w:rsidRDefault="005D20A4" w:rsidP="008B2673">
            <w:pPr>
              <w:pStyle w:val="TableText0"/>
              <w:jc w:val="center"/>
            </w:pPr>
          </w:p>
        </w:tc>
        <w:tc>
          <w:tcPr>
            <w:tcW w:w="1134" w:type="dxa"/>
            <w:vAlign w:val="center"/>
          </w:tcPr>
          <w:p w14:paraId="26F64DC9" w14:textId="77777777" w:rsidR="005D20A4" w:rsidRPr="0015455A" w:rsidRDefault="005D20A4" w:rsidP="008B2673">
            <w:pPr>
              <w:pStyle w:val="TableText0"/>
              <w:jc w:val="center"/>
            </w:pPr>
          </w:p>
        </w:tc>
        <w:tc>
          <w:tcPr>
            <w:tcW w:w="1134" w:type="dxa"/>
            <w:vAlign w:val="center"/>
          </w:tcPr>
          <w:p w14:paraId="5212DEE7" w14:textId="77777777" w:rsidR="005D20A4" w:rsidRPr="0015455A" w:rsidRDefault="005D20A4" w:rsidP="008B2673">
            <w:pPr>
              <w:pStyle w:val="TableText0"/>
              <w:jc w:val="center"/>
            </w:pPr>
          </w:p>
        </w:tc>
        <w:tc>
          <w:tcPr>
            <w:tcW w:w="1134" w:type="dxa"/>
            <w:vAlign w:val="center"/>
          </w:tcPr>
          <w:p w14:paraId="38FE1750" w14:textId="77777777" w:rsidR="005D20A4" w:rsidRPr="0015455A" w:rsidRDefault="005D20A4" w:rsidP="008B2673">
            <w:pPr>
              <w:pStyle w:val="TableText0"/>
              <w:jc w:val="center"/>
            </w:pPr>
          </w:p>
        </w:tc>
        <w:tc>
          <w:tcPr>
            <w:tcW w:w="1134" w:type="dxa"/>
            <w:vAlign w:val="center"/>
          </w:tcPr>
          <w:p w14:paraId="06D13846" w14:textId="77777777" w:rsidR="005D20A4" w:rsidRPr="0015455A" w:rsidRDefault="005D20A4" w:rsidP="008B2673">
            <w:pPr>
              <w:pStyle w:val="TableText0"/>
              <w:jc w:val="center"/>
            </w:pPr>
          </w:p>
        </w:tc>
      </w:tr>
      <w:tr w:rsidR="000B7B6F" w:rsidRPr="0015455A" w14:paraId="07F907E4" w14:textId="77777777" w:rsidTr="008B2673">
        <w:tc>
          <w:tcPr>
            <w:tcW w:w="2268" w:type="dxa"/>
          </w:tcPr>
          <w:p w14:paraId="578DEE8E" w14:textId="640ADC4D" w:rsidR="000B7B6F" w:rsidRPr="0015455A" w:rsidRDefault="000B7B6F" w:rsidP="000B7B6F">
            <w:pPr>
              <w:pStyle w:val="TableText0"/>
            </w:pPr>
            <w:r w:rsidRPr="0015455A">
              <w:rPr>
                <w:b/>
                <w:bCs w:val="0"/>
              </w:rPr>
              <w:t>Net cost PBS / RPBS</w:t>
            </w:r>
            <w:r>
              <w:rPr>
                <w:b/>
                <w:bCs w:val="0"/>
              </w:rPr>
              <w:t xml:space="preserve"> ($)</w:t>
            </w:r>
            <w:r w:rsidRPr="0015455A">
              <w:rPr>
                <w:b/>
                <w:bCs w:val="0"/>
              </w:rPr>
              <w:t xml:space="preserve"> </w:t>
            </w:r>
          </w:p>
        </w:tc>
        <w:tc>
          <w:tcPr>
            <w:tcW w:w="1134" w:type="dxa"/>
            <w:vAlign w:val="center"/>
          </w:tcPr>
          <w:p w14:paraId="7B05A9DB" w14:textId="5A5267C4" w:rsidR="000B7B6F" w:rsidRPr="0015455A" w:rsidRDefault="009031BC" w:rsidP="000B7B6F">
            <w:pPr>
              <w:pStyle w:val="TableText0"/>
              <w:jc w:val="center"/>
            </w:pPr>
            <w:r w:rsidRPr="00D623A0">
              <w:rPr>
                <w:rFonts w:hint="eastAsia"/>
                <w:color w:val="000000"/>
                <w:w w:val="27"/>
                <w:shd w:val="solid" w:color="000000" w:fill="000000"/>
                <w:fitText w:val="120" w:id="-1301061118"/>
                <w14:textFill>
                  <w14:solidFill>
                    <w14:srgbClr w14:val="000000">
                      <w14:alpha w14:val="100000"/>
                    </w14:srgbClr>
                  </w14:solidFill>
                </w14:textFill>
              </w:rPr>
              <w:t xml:space="preserve">　</w:t>
            </w:r>
            <w:r w:rsidRPr="00D623A0">
              <w:rPr>
                <w:color w:val="000000"/>
                <w:w w:val="27"/>
                <w:shd w:val="solid" w:color="000000" w:fill="000000"/>
                <w:fitText w:val="120" w:id="-1301061118"/>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8"/>
                <w14:textFill>
                  <w14:solidFill>
                    <w14:srgbClr w14:val="000000">
                      <w14:alpha w14:val="100000"/>
                    </w14:srgbClr>
                  </w14:solidFill>
                </w14:textFill>
              </w:rPr>
              <w:t xml:space="preserve">　</w:t>
            </w:r>
            <w:r w:rsidR="000B7B6F">
              <w:rPr>
                <w:vertAlign w:val="superscript"/>
              </w:rPr>
              <w:t>1</w:t>
            </w:r>
          </w:p>
        </w:tc>
        <w:tc>
          <w:tcPr>
            <w:tcW w:w="1134" w:type="dxa"/>
            <w:vAlign w:val="center"/>
          </w:tcPr>
          <w:p w14:paraId="23522275" w14:textId="7851639E" w:rsidR="000B7B6F" w:rsidRPr="0015455A" w:rsidRDefault="009031BC" w:rsidP="000B7B6F">
            <w:pPr>
              <w:pStyle w:val="TableText0"/>
              <w:jc w:val="center"/>
            </w:pPr>
            <w:r w:rsidRPr="00D623A0">
              <w:rPr>
                <w:rFonts w:hint="eastAsia"/>
                <w:color w:val="000000"/>
                <w:w w:val="27"/>
                <w:shd w:val="solid" w:color="000000" w:fill="000000"/>
                <w:fitText w:val="120" w:id="-1301061117"/>
                <w14:textFill>
                  <w14:solidFill>
                    <w14:srgbClr w14:val="000000">
                      <w14:alpha w14:val="100000"/>
                    </w14:srgbClr>
                  </w14:solidFill>
                </w14:textFill>
              </w:rPr>
              <w:t xml:space="preserve">　</w:t>
            </w:r>
            <w:r w:rsidRPr="00D623A0">
              <w:rPr>
                <w:color w:val="000000"/>
                <w:w w:val="27"/>
                <w:shd w:val="solid" w:color="000000" w:fill="000000"/>
                <w:fitText w:val="120" w:id="-1301061117"/>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7"/>
                <w14:textFill>
                  <w14:solidFill>
                    <w14:srgbClr w14:val="000000">
                      <w14:alpha w14:val="100000"/>
                    </w14:srgbClr>
                  </w14:solidFill>
                </w14:textFill>
              </w:rPr>
              <w:t xml:space="preserve">　</w:t>
            </w:r>
            <w:r w:rsidR="000B7B6F">
              <w:rPr>
                <w:vertAlign w:val="superscript"/>
              </w:rPr>
              <w:t>1</w:t>
            </w:r>
          </w:p>
        </w:tc>
        <w:tc>
          <w:tcPr>
            <w:tcW w:w="1134" w:type="dxa"/>
            <w:vAlign w:val="center"/>
          </w:tcPr>
          <w:p w14:paraId="2100AB90" w14:textId="702C9B94" w:rsidR="000B7B6F" w:rsidRPr="0015455A" w:rsidRDefault="009031BC" w:rsidP="000B7B6F">
            <w:pPr>
              <w:pStyle w:val="TableText0"/>
              <w:jc w:val="center"/>
            </w:pPr>
            <w:r w:rsidRPr="00D623A0">
              <w:rPr>
                <w:rFonts w:hint="eastAsia"/>
                <w:color w:val="000000"/>
                <w:w w:val="27"/>
                <w:shd w:val="solid" w:color="000000" w:fill="000000"/>
                <w:fitText w:val="120" w:id="-1301061116"/>
                <w14:textFill>
                  <w14:solidFill>
                    <w14:srgbClr w14:val="000000">
                      <w14:alpha w14:val="100000"/>
                    </w14:srgbClr>
                  </w14:solidFill>
                </w14:textFill>
              </w:rPr>
              <w:t xml:space="preserve">　</w:t>
            </w:r>
            <w:r w:rsidRPr="00D623A0">
              <w:rPr>
                <w:color w:val="000000"/>
                <w:w w:val="27"/>
                <w:shd w:val="solid" w:color="000000" w:fill="000000"/>
                <w:fitText w:val="120" w:id="-1301061116"/>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6"/>
                <w14:textFill>
                  <w14:solidFill>
                    <w14:srgbClr w14:val="000000">
                      <w14:alpha w14:val="100000"/>
                    </w14:srgbClr>
                  </w14:solidFill>
                </w14:textFill>
              </w:rPr>
              <w:t xml:space="preserve">　</w:t>
            </w:r>
            <w:r w:rsidR="000B7B6F">
              <w:rPr>
                <w:vertAlign w:val="superscript"/>
              </w:rPr>
              <w:t>1</w:t>
            </w:r>
          </w:p>
        </w:tc>
        <w:tc>
          <w:tcPr>
            <w:tcW w:w="1134" w:type="dxa"/>
            <w:vAlign w:val="center"/>
          </w:tcPr>
          <w:p w14:paraId="31C26A9C" w14:textId="762759B7" w:rsidR="000B7B6F" w:rsidRPr="0015455A" w:rsidRDefault="009031BC" w:rsidP="000B7B6F">
            <w:pPr>
              <w:pStyle w:val="TableText0"/>
              <w:jc w:val="center"/>
            </w:pPr>
            <w:r w:rsidRPr="00D623A0">
              <w:rPr>
                <w:rFonts w:hint="eastAsia"/>
                <w:color w:val="000000"/>
                <w:w w:val="27"/>
                <w:shd w:val="solid" w:color="000000" w:fill="000000"/>
                <w:fitText w:val="120" w:id="-1301061115"/>
                <w14:textFill>
                  <w14:solidFill>
                    <w14:srgbClr w14:val="000000">
                      <w14:alpha w14:val="100000"/>
                    </w14:srgbClr>
                  </w14:solidFill>
                </w14:textFill>
              </w:rPr>
              <w:t xml:space="preserve">　</w:t>
            </w:r>
            <w:r w:rsidRPr="00D623A0">
              <w:rPr>
                <w:color w:val="000000"/>
                <w:w w:val="27"/>
                <w:shd w:val="solid" w:color="000000" w:fill="000000"/>
                <w:fitText w:val="120" w:id="-1301061115"/>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5"/>
                <w14:textFill>
                  <w14:solidFill>
                    <w14:srgbClr w14:val="000000">
                      <w14:alpha w14:val="100000"/>
                    </w14:srgbClr>
                  </w14:solidFill>
                </w14:textFill>
              </w:rPr>
              <w:t xml:space="preserve">　</w:t>
            </w:r>
            <w:r w:rsidR="000B7B6F">
              <w:rPr>
                <w:vertAlign w:val="superscript"/>
              </w:rPr>
              <w:t>1</w:t>
            </w:r>
          </w:p>
        </w:tc>
        <w:tc>
          <w:tcPr>
            <w:tcW w:w="1134" w:type="dxa"/>
            <w:vAlign w:val="center"/>
          </w:tcPr>
          <w:p w14:paraId="0A80BE76" w14:textId="15C8B74C" w:rsidR="000B7B6F" w:rsidRPr="0015455A" w:rsidRDefault="009031BC" w:rsidP="000B7B6F">
            <w:pPr>
              <w:pStyle w:val="TableText0"/>
              <w:jc w:val="center"/>
            </w:pPr>
            <w:r w:rsidRPr="00D623A0">
              <w:rPr>
                <w:rFonts w:hint="eastAsia"/>
                <w:color w:val="000000"/>
                <w:w w:val="27"/>
                <w:shd w:val="solid" w:color="000000" w:fill="000000"/>
                <w:fitText w:val="120" w:id="-1301061114"/>
                <w14:textFill>
                  <w14:solidFill>
                    <w14:srgbClr w14:val="000000">
                      <w14:alpha w14:val="100000"/>
                    </w14:srgbClr>
                  </w14:solidFill>
                </w14:textFill>
              </w:rPr>
              <w:t xml:space="preserve">　</w:t>
            </w:r>
            <w:r w:rsidRPr="00D623A0">
              <w:rPr>
                <w:color w:val="000000"/>
                <w:w w:val="27"/>
                <w:shd w:val="solid" w:color="000000" w:fill="000000"/>
                <w:fitText w:val="120" w:id="-1301061114"/>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4"/>
                <w14:textFill>
                  <w14:solidFill>
                    <w14:srgbClr w14:val="000000">
                      <w14:alpha w14:val="100000"/>
                    </w14:srgbClr>
                  </w14:solidFill>
                </w14:textFill>
              </w:rPr>
              <w:t xml:space="preserve">　</w:t>
            </w:r>
            <w:r w:rsidR="000B7B6F">
              <w:rPr>
                <w:vertAlign w:val="superscript"/>
              </w:rPr>
              <w:t>1</w:t>
            </w:r>
          </w:p>
        </w:tc>
        <w:tc>
          <w:tcPr>
            <w:tcW w:w="1134" w:type="dxa"/>
            <w:vAlign w:val="center"/>
          </w:tcPr>
          <w:p w14:paraId="08177BE7" w14:textId="7C8B2EC5" w:rsidR="000B7B6F" w:rsidRPr="0015455A" w:rsidRDefault="009031BC" w:rsidP="000B7B6F">
            <w:pPr>
              <w:pStyle w:val="TableText0"/>
              <w:jc w:val="center"/>
            </w:pPr>
            <w:r w:rsidRPr="009031BC">
              <w:rPr>
                <w:rFonts w:hint="eastAsia"/>
                <w:color w:val="000000"/>
                <w:w w:val="27"/>
                <w:shd w:val="solid" w:color="000000" w:fill="000000"/>
                <w:fitText w:val="120" w:id="-1301061113"/>
                <w14:textFill>
                  <w14:solidFill>
                    <w14:srgbClr w14:val="000000">
                      <w14:alpha w14:val="100000"/>
                    </w14:srgbClr>
                  </w14:solidFill>
                </w14:textFill>
              </w:rPr>
              <w:t xml:space="preserve">　</w:t>
            </w:r>
            <w:r w:rsidRPr="009031BC">
              <w:rPr>
                <w:color w:val="000000"/>
                <w:w w:val="27"/>
                <w:shd w:val="solid" w:color="000000" w:fill="000000"/>
                <w:fitText w:val="120" w:id="-1301061113"/>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3"/>
                <w14:textFill>
                  <w14:solidFill>
                    <w14:srgbClr w14:val="000000">
                      <w14:alpha w14:val="100000"/>
                    </w14:srgbClr>
                  </w14:solidFill>
                </w14:textFill>
              </w:rPr>
              <w:t xml:space="preserve">　</w:t>
            </w:r>
            <w:r w:rsidR="000B7B6F">
              <w:rPr>
                <w:vertAlign w:val="superscript"/>
              </w:rPr>
              <w:t>1</w:t>
            </w:r>
          </w:p>
        </w:tc>
      </w:tr>
    </w:tbl>
    <w:p w14:paraId="31FCFFD2" w14:textId="3E3B15A6" w:rsidR="00A118E2" w:rsidRDefault="00A118E2" w:rsidP="008B2673">
      <w:pPr>
        <w:pStyle w:val="TableFooter"/>
      </w:pPr>
      <w:r w:rsidRPr="0015455A">
        <w:t>Source: Submission main body p. 29.</w:t>
      </w:r>
    </w:p>
    <w:p w14:paraId="1890363B" w14:textId="5CBB55F8" w:rsidR="00A118E2" w:rsidRDefault="00124A60" w:rsidP="004A0B5C">
      <w:pPr>
        <w:pStyle w:val="TableFigureFooter"/>
      </w:pPr>
      <w:r>
        <w:t>These estimates show the net cost to the PBS without the FNB SPR having been applied.</w:t>
      </w:r>
    </w:p>
    <w:p w14:paraId="71FA871B" w14:textId="77777777" w:rsidR="008D5963" w:rsidRPr="009A6D58" w:rsidRDefault="008D5963" w:rsidP="008D5963">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31DF884" w14:textId="7E327F75" w:rsidR="008D5963" w:rsidRPr="009A6D58" w:rsidRDefault="008D5963" w:rsidP="008D5963">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8D5963">
        <w:rPr>
          <w:rFonts w:ascii="Arial Narrow" w:hAnsi="Arial Narrow" w:cs="Arial"/>
          <w:i/>
          <w:sz w:val="18"/>
          <w:szCs w:val="18"/>
        </w:rPr>
        <w:t>$0 to &lt; $10 million</w:t>
      </w:r>
    </w:p>
    <w:p w14:paraId="19DDEDDA" w14:textId="578C0E9F" w:rsidR="008D5963" w:rsidRPr="000B7B6F" w:rsidRDefault="008D5963" w:rsidP="008D5963">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8D5963">
        <w:rPr>
          <w:rFonts w:ascii="Arial Narrow" w:hAnsi="Arial Narrow" w:cs="Arial"/>
          <w:i/>
          <w:sz w:val="18"/>
          <w:szCs w:val="18"/>
        </w:rPr>
        <w:t>net cost saving</w:t>
      </w:r>
    </w:p>
    <w:p w14:paraId="1E5B2509" w14:textId="2F6B43A7" w:rsidR="00A118E2" w:rsidRPr="0015455A" w:rsidRDefault="00A118E2" w:rsidP="002F5492">
      <w:pPr>
        <w:pStyle w:val="Tabletitles"/>
        <w:keepNext/>
        <w:spacing w:after="0"/>
      </w:pPr>
      <w:r w:rsidRPr="0015455A">
        <w:lastRenderedPageBreak/>
        <w:t xml:space="preserve">Table 2: Estimated financial impact of </w:t>
      </w:r>
      <w:r w:rsidR="004C1ACB" w:rsidRPr="0015455A">
        <w:t xml:space="preserve">listing lanreotide (Mytolac) </w:t>
      </w:r>
      <w:r w:rsidRPr="0015455A">
        <w:t>for PBS items 11315M, 11316N, 11289E (S100HSD Community)</w:t>
      </w:r>
      <w:r w:rsidR="00EE5499">
        <w:t xml:space="preserve"> </w:t>
      </w:r>
      <w:r w:rsidR="00EE5499" w:rsidRPr="0015455A">
        <w:t>for the acromegaly and functional carcinoid tumours</w:t>
      </w:r>
    </w:p>
    <w:tbl>
      <w:tblPr>
        <w:tblStyle w:val="TableGrid"/>
        <w:tblW w:w="9072" w:type="dxa"/>
        <w:tblLook w:val="04A0" w:firstRow="1" w:lastRow="0" w:firstColumn="1" w:lastColumn="0" w:noHBand="0" w:noVBand="1"/>
        <w:tblCaption w:val="Table 2: Estimated financial impact of listing lanreotide (Mytolac) for PBS items 11315M, 11316N, 11289E (S100HSD Community) for the acromegaly and functional carcinoid tumours"/>
      </w:tblPr>
      <w:tblGrid>
        <w:gridCol w:w="2268"/>
        <w:gridCol w:w="1134"/>
        <w:gridCol w:w="1134"/>
        <w:gridCol w:w="1134"/>
        <w:gridCol w:w="1134"/>
        <w:gridCol w:w="1134"/>
        <w:gridCol w:w="1134"/>
      </w:tblGrid>
      <w:tr w:rsidR="0020180F" w:rsidRPr="0015455A" w14:paraId="7F095B95" w14:textId="77777777" w:rsidTr="008B2673">
        <w:tc>
          <w:tcPr>
            <w:tcW w:w="2268" w:type="dxa"/>
          </w:tcPr>
          <w:p w14:paraId="29A89E6A" w14:textId="335342EC" w:rsidR="00A118E2" w:rsidRPr="0015455A" w:rsidRDefault="00A118E2" w:rsidP="002F5492">
            <w:pPr>
              <w:pStyle w:val="TableText0"/>
              <w:rPr>
                <w:bCs w:val="0"/>
              </w:rPr>
            </w:pPr>
            <w:r w:rsidRPr="0015455A">
              <w:rPr>
                <w:b/>
                <w:bCs w:val="0"/>
              </w:rPr>
              <w:t xml:space="preserve">PBS </w:t>
            </w:r>
          </w:p>
        </w:tc>
        <w:tc>
          <w:tcPr>
            <w:tcW w:w="1134" w:type="dxa"/>
            <w:vAlign w:val="center"/>
          </w:tcPr>
          <w:p w14:paraId="44D221AC" w14:textId="27B80A49" w:rsidR="00A118E2" w:rsidRPr="0015455A" w:rsidRDefault="00A118E2">
            <w:pPr>
              <w:pStyle w:val="TableText0"/>
              <w:jc w:val="center"/>
              <w:rPr>
                <w:bCs w:val="0"/>
              </w:rPr>
            </w:pPr>
            <w:r w:rsidRPr="0015455A">
              <w:rPr>
                <w:b/>
                <w:bCs w:val="0"/>
              </w:rPr>
              <w:t>2023</w:t>
            </w:r>
          </w:p>
        </w:tc>
        <w:tc>
          <w:tcPr>
            <w:tcW w:w="1134" w:type="dxa"/>
            <w:vAlign w:val="center"/>
          </w:tcPr>
          <w:p w14:paraId="4C62A32B" w14:textId="5A6F5B46" w:rsidR="00A118E2" w:rsidRPr="0015455A" w:rsidRDefault="00A118E2">
            <w:pPr>
              <w:pStyle w:val="TableText0"/>
              <w:jc w:val="center"/>
              <w:rPr>
                <w:bCs w:val="0"/>
              </w:rPr>
            </w:pPr>
            <w:r w:rsidRPr="0015455A">
              <w:rPr>
                <w:b/>
                <w:bCs w:val="0"/>
              </w:rPr>
              <w:t>2024</w:t>
            </w:r>
          </w:p>
        </w:tc>
        <w:tc>
          <w:tcPr>
            <w:tcW w:w="1134" w:type="dxa"/>
            <w:vAlign w:val="center"/>
          </w:tcPr>
          <w:p w14:paraId="7F1A80BC" w14:textId="7D0D7494" w:rsidR="00A118E2" w:rsidRPr="0015455A" w:rsidRDefault="00A118E2">
            <w:pPr>
              <w:pStyle w:val="TableText0"/>
              <w:jc w:val="center"/>
              <w:rPr>
                <w:bCs w:val="0"/>
              </w:rPr>
            </w:pPr>
            <w:r w:rsidRPr="0015455A">
              <w:rPr>
                <w:b/>
                <w:bCs w:val="0"/>
              </w:rPr>
              <w:t>2025</w:t>
            </w:r>
          </w:p>
        </w:tc>
        <w:tc>
          <w:tcPr>
            <w:tcW w:w="1134" w:type="dxa"/>
            <w:vAlign w:val="center"/>
          </w:tcPr>
          <w:p w14:paraId="36C99D84" w14:textId="083E3E0A" w:rsidR="00A118E2" w:rsidRPr="0015455A" w:rsidRDefault="00A118E2">
            <w:pPr>
              <w:pStyle w:val="TableText0"/>
              <w:jc w:val="center"/>
              <w:rPr>
                <w:bCs w:val="0"/>
              </w:rPr>
            </w:pPr>
            <w:r w:rsidRPr="0015455A">
              <w:rPr>
                <w:b/>
                <w:bCs w:val="0"/>
              </w:rPr>
              <w:t>2026</w:t>
            </w:r>
          </w:p>
        </w:tc>
        <w:tc>
          <w:tcPr>
            <w:tcW w:w="1134" w:type="dxa"/>
            <w:vAlign w:val="center"/>
          </w:tcPr>
          <w:p w14:paraId="6FAC961C" w14:textId="56DECB3D" w:rsidR="00A118E2" w:rsidRPr="0015455A" w:rsidRDefault="00A118E2">
            <w:pPr>
              <w:pStyle w:val="TableText0"/>
              <w:jc w:val="center"/>
              <w:rPr>
                <w:bCs w:val="0"/>
              </w:rPr>
            </w:pPr>
            <w:r w:rsidRPr="0015455A">
              <w:rPr>
                <w:b/>
                <w:bCs w:val="0"/>
              </w:rPr>
              <w:t>2027</w:t>
            </w:r>
          </w:p>
        </w:tc>
        <w:tc>
          <w:tcPr>
            <w:tcW w:w="1134" w:type="dxa"/>
            <w:vAlign w:val="center"/>
          </w:tcPr>
          <w:p w14:paraId="4B07A31D" w14:textId="3C27D98C" w:rsidR="00A118E2" w:rsidRPr="0015455A" w:rsidRDefault="00A118E2">
            <w:pPr>
              <w:pStyle w:val="TableText0"/>
              <w:jc w:val="center"/>
              <w:rPr>
                <w:bCs w:val="0"/>
              </w:rPr>
            </w:pPr>
            <w:r w:rsidRPr="0015455A">
              <w:rPr>
                <w:b/>
                <w:bCs w:val="0"/>
              </w:rPr>
              <w:t>2028</w:t>
            </w:r>
          </w:p>
        </w:tc>
      </w:tr>
      <w:tr w:rsidR="0020180F" w:rsidRPr="0015455A" w14:paraId="79A35F4E" w14:textId="77777777" w:rsidTr="008B2673">
        <w:tc>
          <w:tcPr>
            <w:tcW w:w="2268" w:type="dxa"/>
          </w:tcPr>
          <w:p w14:paraId="250B7158" w14:textId="0F5A71B2" w:rsidR="00A118E2" w:rsidRPr="0015455A" w:rsidRDefault="00A118E2" w:rsidP="002F5492">
            <w:pPr>
              <w:pStyle w:val="TableText0"/>
              <w:rPr>
                <w:bCs w:val="0"/>
              </w:rPr>
            </w:pPr>
            <w:r w:rsidRPr="0015455A">
              <w:rPr>
                <w:b/>
                <w:bCs w:val="0"/>
              </w:rPr>
              <w:t>New listing</w:t>
            </w:r>
            <w:r w:rsidR="008D5963" w:rsidRPr="0015455A">
              <w:rPr>
                <w:b/>
                <w:bCs w:val="0"/>
              </w:rPr>
              <w:t xml:space="preserve"> </w:t>
            </w:r>
            <w:r w:rsidR="008D5963">
              <w:rPr>
                <w:b/>
                <w:bCs w:val="0"/>
              </w:rPr>
              <w:t>($)</w:t>
            </w:r>
          </w:p>
        </w:tc>
        <w:tc>
          <w:tcPr>
            <w:tcW w:w="1134" w:type="dxa"/>
            <w:vAlign w:val="center"/>
          </w:tcPr>
          <w:p w14:paraId="43080D84" w14:textId="52CF4EA8" w:rsidR="00A118E2" w:rsidRPr="0015455A" w:rsidRDefault="009031BC">
            <w:pPr>
              <w:pStyle w:val="TableText0"/>
              <w:jc w:val="center"/>
              <w:rPr>
                <w:bCs w:val="0"/>
              </w:rPr>
            </w:pPr>
            <w:r w:rsidRPr="009031BC">
              <w:rPr>
                <w:rFonts w:hint="eastAsia"/>
                <w:color w:val="000000"/>
                <w:w w:val="27"/>
                <w:shd w:val="solid" w:color="000000" w:fill="000000"/>
                <w:fitText w:val="120" w:id="-1301061112"/>
                <w14:textFill>
                  <w14:solidFill>
                    <w14:srgbClr w14:val="000000">
                      <w14:alpha w14:val="100000"/>
                    </w14:srgbClr>
                  </w14:solidFill>
                </w14:textFill>
              </w:rPr>
              <w:t xml:space="preserve">　</w:t>
            </w:r>
            <w:r w:rsidRPr="009031BC">
              <w:rPr>
                <w:color w:val="000000"/>
                <w:w w:val="27"/>
                <w:shd w:val="solid" w:color="000000" w:fill="000000"/>
                <w:fitText w:val="120" w:id="-1301061112"/>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2"/>
                <w14:textFill>
                  <w14:solidFill>
                    <w14:srgbClr w14:val="000000">
                      <w14:alpha w14:val="100000"/>
                    </w14:srgbClr>
                  </w14:solidFill>
                </w14:textFill>
              </w:rPr>
              <w:t xml:space="preserve">　</w:t>
            </w:r>
            <w:r w:rsidR="008D5963">
              <w:rPr>
                <w:vertAlign w:val="superscript"/>
              </w:rPr>
              <w:t>1</w:t>
            </w:r>
          </w:p>
        </w:tc>
        <w:tc>
          <w:tcPr>
            <w:tcW w:w="1134" w:type="dxa"/>
            <w:vAlign w:val="center"/>
          </w:tcPr>
          <w:p w14:paraId="26FB64E9" w14:textId="31B54ED5" w:rsidR="00A118E2" w:rsidRPr="0015455A" w:rsidRDefault="009031BC">
            <w:pPr>
              <w:pStyle w:val="TableText0"/>
              <w:jc w:val="center"/>
              <w:rPr>
                <w:bCs w:val="0"/>
              </w:rPr>
            </w:pPr>
            <w:r w:rsidRPr="00D623A0">
              <w:rPr>
                <w:rFonts w:hint="eastAsia"/>
                <w:color w:val="000000"/>
                <w:w w:val="27"/>
                <w:shd w:val="solid" w:color="000000" w:fill="000000"/>
                <w:fitText w:val="120" w:id="-1301061111"/>
                <w14:textFill>
                  <w14:solidFill>
                    <w14:srgbClr w14:val="000000">
                      <w14:alpha w14:val="100000"/>
                    </w14:srgbClr>
                  </w14:solidFill>
                </w14:textFill>
              </w:rPr>
              <w:t xml:space="preserve">　</w:t>
            </w:r>
            <w:r w:rsidRPr="00D623A0">
              <w:rPr>
                <w:color w:val="000000"/>
                <w:w w:val="27"/>
                <w:shd w:val="solid" w:color="000000" w:fill="000000"/>
                <w:fitText w:val="120" w:id="-1301061111"/>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1"/>
                <w14:textFill>
                  <w14:solidFill>
                    <w14:srgbClr w14:val="000000">
                      <w14:alpha w14:val="100000"/>
                    </w14:srgbClr>
                  </w14:solidFill>
                </w14:textFill>
              </w:rPr>
              <w:t xml:space="preserve">　</w:t>
            </w:r>
            <w:r w:rsidR="008D5963">
              <w:rPr>
                <w:vertAlign w:val="superscript"/>
              </w:rPr>
              <w:t>1</w:t>
            </w:r>
          </w:p>
        </w:tc>
        <w:tc>
          <w:tcPr>
            <w:tcW w:w="1134" w:type="dxa"/>
            <w:vAlign w:val="center"/>
          </w:tcPr>
          <w:p w14:paraId="155AFDF6" w14:textId="5F3B74B9" w:rsidR="00A118E2" w:rsidRPr="0015455A" w:rsidRDefault="009031BC">
            <w:pPr>
              <w:pStyle w:val="TableText0"/>
              <w:jc w:val="center"/>
              <w:rPr>
                <w:bCs w:val="0"/>
              </w:rPr>
            </w:pPr>
            <w:r w:rsidRPr="009031BC">
              <w:rPr>
                <w:rFonts w:hint="eastAsia"/>
                <w:color w:val="000000"/>
                <w:w w:val="27"/>
                <w:shd w:val="solid" w:color="000000" w:fill="000000"/>
                <w:fitText w:val="120" w:id="-1301061110"/>
                <w14:textFill>
                  <w14:solidFill>
                    <w14:srgbClr w14:val="000000">
                      <w14:alpha w14:val="100000"/>
                    </w14:srgbClr>
                  </w14:solidFill>
                </w14:textFill>
              </w:rPr>
              <w:t xml:space="preserve">　</w:t>
            </w:r>
            <w:r w:rsidRPr="009031BC">
              <w:rPr>
                <w:color w:val="000000"/>
                <w:w w:val="27"/>
                <w:shd w:val="solid" w:color="000000" w:fill="000000"/>
                <w:fitText w:val="120" w:id="-1301061110"/>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0"/>
                <w14:textFill>
                  <w14:solidFill>
                    <w14:srgbClr w14:val="000000">
                      <w14:alpha w14:val="100000"/>
                    </w14:srgbClr>
                  </w14:solidFill>
                </w14:textFill>
              </w:rPr>
              <w:t xml:space="preserve">　</w:t>
            </w:r>
            <w:r w:rsidR="008D5963">
              <w:rPr>
                <w:vertAlign w:val="superscript"/>
              </w:rPr>
              <w:t>1</w:t>
            </w:r>
          </w:p>
        </w:tc>
        <w:tc>
          <w:tcPr>
            <w:tcW w:w="1134" w:type="dxa"/>
            <w:vAlign w:val="center"/>
          </w:tcPr>
          <w:p w14:paraId="5ECD8C80" w14:textId="0961CC2C" w:rsidR="00A118E2" w:rsidRPr="0015455A" w:rsidRDefault="009031BC">
            <w:pPr>
              <w:pStyle w:val="TableText0"/>
              <w:jc w:val="center"/>
              <w:rPr>
                <w:bCs w:val="0"/>
              </w:rPr>
            </w:pPr>
            <w:r w:rsidRPr="009031BC">
              <w:rPr>
                <w:rFonts w:hint="eastAsia"/>
                <w:color w:val="000000"/>
                <w:w w:val="27"/>
                <w:shd w:val="solid" w:color="000000" w:fill="000000"/>
                <w:fitText w:val="120" w:id="-1301061109"/>
                <w14:textFill>
                  <w14:solidFill>
                    <w14:srgbClr w14:val="000000">
                      <w14:alpha w14:val="100000"/>
                    </w14:srgbClr>
                  </w14:solidFill>
                </w14:textFill>
              </w:rPr>
              <w:t xml:space="preserve">　</w:t>
            </w:r>
            <w:r w:rsidRPr="009031BC">
              <w:rPr>
                <w:color w:val="000000"/>
                <w:w w:val="27"/>
                <w:shd w:val="solid" w:color="000000" w:fill="000000"/>
                <w:fitText w:val="120" w:id="-1301061109"/>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9"/>
                <w14:textFill>
                  <w14:solidFill>
                    <w14:srgbClr w14:val="000000">
                      <w14:alpha w14:val="100000"/>
                    </w14:srgbClr>
                  </w14:solidFill>
                </w14:textFill>
              </w:rPr>
              <w:t xml:space="preserve">　</w:t>
            </w:r>
            <w:r w:rsidR="008D5963">
              <w:rPr>
                <w:vertAlign w:val="superscript"/>
              </w:rPr>
              <w:t>1</w:t>
            </w:r>
          </w:p>
        </w:tc>
        <w:tc>
          <w:tcPr>
            <w:tcW w:w="1134" w:type="dxa"/>
            <w:vAlign w:val="center"/>
          </w:tcPr>
          <w:p w14:paraId="0E93E4F1" w14:textId="44AF1379" w:rsidR="00A118E2" w:rsidRPr="0015455A" w:rsidRDefault="009031BC">
            <w:pPr>
              <w:pStyle w:val="TableText0"/>
              <w:jc w:val="center"/>
              <w:rPr>
                <w:bCs w:val="0"/>
              </w:rPr>
            </w:pPr>
            <w:r w:rsidRPr="00D623A0">
              <w:rPr>
                <w:rFonts w:hint="eastAsia"/>
                <w:color w:val="000000"/>
                <w:w w:val="27"/>
                <w:shd w:val="solid" w:color="000000" w:fill="000000"/>
                <w:fitText w:val="120" w:id="-1301061108"/>
                <w14:textFill>
                  <w14:solidFill>
                    <w14:srgbClr w14:val="000000">
                      <w14:alpha w14:val="100000"/>
                    </w14:srgbClr>
                  </w14:solidFill>
                </w14:textFill>
              </w:rPr>
              <w:t xml:space="preserve">　</w:t>
            </w:r>
            <w:r w:rsidRPr="00D623A0">
              <w:rPr>
                <w:color w:val="000000"/>
                <w:w w:val="27"/>
                <w:shd w:val="solid" w:color="000000" w:fill="000000"/>
                <w:fitText w:val="120" w:id="-1301061108"/>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8"/>
                <w14:textFill>
                  <w14:solidFill>
                    <w14:srgbClr w14:val="000000">
                      <w14:alpha w14:val="100000"/>
                    </w14:srgbClr>
                  </w14:solidFill>
                </w14:textFill>
              </w:rPr>
              <w:t xml:space="preserve">　</w:t>
            </w:r>
            <w:r w:rsidR="008D5963">
              <w:rPr>
                <w:vertAlign w:val="superscript"/>
              </w:rPr>
              <w:t>1</w:t>
            </w:r>
          </w:p>
        </w:tc>
        <w:tc>
          <w:tcPr>
            <w:tcW w:w="1134" w:type="dxa"/>
            <w:vAlign w:val="center"/>
          </w:tcPr>
          <w:p w14:paraId="5AC2AE3E" w14:textId="3B03C075" w:rsidR="00A118E2" w:rsidRPr="0015455A" w:rsidRDefault="009031BC">
            <w:pPr>
              <w:pStyle w:val="TableText0"/>
              <w:jc w:val="center"/>
              <w:rPr>
                <w:bCs w:val="0"/>
              </w:rPr>
            </w:pPr>
            <w:r w:rsidRPr="009031BC">
              <w:rPr>
                <w:rFonts w:hint="eastAsia"/>
                <w:color w:val="000000"/>
                <w:w w:val="27"/>
                <w:shd w:val="solid" w:color="000000" w:fill="000000"/>
                <w:fitText w:val="120" w:id="-1301061107"/>
                <w14:textFill>
                  <w14:solidFill>
                    <w14:srgbClr w14:val="000000">
                      <w14:alpha w14:val="100000"/>
                    </w14:srgbClr>
                  </w14:solidFill>
                </w14:textFill>
              </w:rPr>
              <w:t xml:space="preserve">　</w:t>
            </w:r>
            <w:r w:rsidRPr="009031BC">
              <w:rPr>
                <w:color w:val="000000"/>
                <w:w w:val="27"/>
                <w:shd w:val="solid" w:color="000000" w:fill="000000"/>
                <w:fitText w:val="120" w:id="-1301061107"/>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7"/>
                <w14:textFill>
                  <w14:solidFill>
                    <w14:srgbClr w14:val="000000">
                      <w14:alpha w14:val="100000"/>
                    </w14:srgbClr>
                  </w14:solidFill>
                </w14:textFill>
              </w:rPr>
              <w:t xml:space="preserve">　</w:t>
            </w:r>
            <w:r w:rsidR="008D5963">
              <w:rPr>
                <w:vertAlign w:val="superscript"/>
              </w:rPr>
              <w:t>1</w:t>
            </w:r>
          </w:p>
        </w:tc>
      </w:tr>
      <w:tr w:rsidR="0020180F" w:rsidRPr="0015455A" w14:paraId="7CB8BB8C" w14:textId="77777777" w:rsidTr="008B2673">
        <w:tc>
          <w:tcPr>
            <w:tcW w:w="2268" w:type="dxa"/>
          </w:tcPr>
          <w:p w14:paraId="2BF26377" w14:textId="23E765C5" w:rsidR="00A118E2" w:rsidRPr="0015455A" w:rsidRDefault="00A118E2" w:rsidP="002F5492">
            <w:pPr>
              <w:pStyle w:val="TableText0"/>
              <w:rPr>
                <w:bCs w:val="0"/>
              </w:rPr>
            </w:pPr>
            <w:r w:rsidRPr="0015455A">
              <w:rPr>
                <w:b/>
                <w:bCs w:val="0"/>
              </w:rPr>
              <w:t>Changed listing</w:t>
            </w:r>
            <w:r w:rsidR="008D5963" w:rsidRPr="0015455A">
              <w:rPr>
                <w:b/>
                <w:bCs w:val="0"/>
              </w:rPr>
              <w:t xml:space="preserve"> </w:t>
            </w:r>
            <w:r w:rsidR="008D5963">
              <w:rPr>
                <w:b/>
                <w:bCs w:val="0"/>
              </w:rPr>
              <w:t>($)</w:t>
            </w:r>
            <w:r w:rsidRPr="0015455A">
              <w:rPr>
                <w:b/>
                <w:bCs w:val="0"/>
              </w:rPr>
              <w:t xml:space="preserve"> </w:t>
            </w:r>
          </w:p>
        </w:tc>
        <w:tc>
          <w:tcPr>
            <w:tcW w:w="1134" w:type="dxa"/>
            <w:vAlign w:val="center"/>
          </w:tcPr>
          <w:p w14:paraId="0CDE9464" w14:textId="528042C2" w:rsidR="00A118E2" w:rsidRPr="0015455A" w:rsidRDefault="009031BC">
            <w:pPr>
              <w:pStyle w:val="TableText0"/>
              <w:jc w:val="center"/>
              <w:rPr>
                <w:bCs w:val="0"/>
              </w:rPr>
            </w:pPr>
            <w:r w:rsidRPr="009031BC">
              <w:rPr>
                <w:rFonts w:hint="eastAsia"/>
                <w:color w:val="000000"/>
                <w:w w:val="27"/>
                <w:shd w:val="solid" w:color="000000" w:fill="000000"/>
                <w:fitText w:val="120" w:id="-1301061106"/>
                <w14:textFill>
                  <w14:solidFill>
                    <w14:srgbClr w14:val="000000">
                      <w14:alpha w14:val="100000"/>
                    </w14:srgbClr>
                  </w14:solidFill>
                </w14:textFill>
              </w:rPr>
              <w:t xml:space="preserve">　</w:t>
            </w:r>
            <w:r w:rsidRPr="009031BC">
              <w:rPr>
                <w:color w:val="000000"/>
                <w:w w:val="27"/>
                <w:shd w:val="solid" w:color="000000" w:fill="000000"/>
                <w:fitText w:val="120" w:id="-1301061106"/>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6"/>
                <w14:textFill>
                  <w14:solidFill>
                    <w14:srgbClr w14:val="000000">
                      <w14:alpha w14:val="100000"/>
                    </w14:srgbClr>
                  </w14:solidFill>
                </w14:textFill>
              </w:rPr>
              <w:t xml:space="preserve">　</w:t>
            </w:r>
            <w:r w:rsidR="008D5963">
              <w:rPr>
                <w:vertAlign w:val="superscript"/>
              </w:rPr>
              <w:t>2</w:t>
            </w:r>
          </w:p>
        </w:tc>
        <w:tc>
          <w:tcPr>
            <w:tcW w:w="1134" w:type="dxa"/>
            <w:vAlign w:val="center"/>
          </w:tcPr>
          <w:p w14:paraId="51EF70BB" w14:textId="6997B355" w:rsidR="00A118E2" w:rsidRPr="0015455A" w:rsidRDefault="009031BC">
            <w:pPr>
              <w:pStyle w:val="TableText0"/>
              <w:jc w:val="center"/>
              <w:rPr>
                <w:bCs w:val="0"/>
              </w:rPr>
            </w:pPr>
            <w:r w:rsidRPr="009031BC">
              <w:rPr>
                <w:rFonts w:hint="eastAsia"/>
                <w:color w:val="000000"/>
                <w:w w:val="33"/>
                <w:shd w:val="solid" w:color="000000" w:fill="000000"/>
                <w:fitText w:val="150" w:id="-1301061105"/>
                <w14:textFill>
                  <w14:solidFill>
                    <w14:srgbClr w14:val="000000">
                      <w14:alpha w14:val="100000"/>
                    </w14:srgbClr>
                  </w14:solidFill>
                </w14:textFill>
              </w:rPr>
              <w:t xml:space="preserve">　</w:t>
            </w:r>
            <w:r w:rsidRPr="009031BC">
              <w:rPr>
                <w:color w:val="000000"/>
                <w:w w:val="33"/>
                <w:shd w:val="solid" w:color="000000" w:fill="000000"/>
                <w:fitText w:val="150" w:id="-1301061105"/>
                <w14:textFill>
                  <w14:solidFill>
                    <w14:srgbClr w14:val="000000">
                      <w14:alpha w14:val="100000"/>
                    </w14:srgbClr>
                  </w14:solidFill>
                </w14:textFill>
              </w:rPr>
              <w:t>|</w:t>
            </w:r>
            <w:r w:rsidRPr="009031BC">
              <w:rPr>
                <w:rFonts w:hint="eastAsia"/>
                <w:color w:val="000000"/>
                <w:spacing w:val="4"/>
                <w:w w:val="33"/>
                <w:shd w:val="solid" w:color="000000" w:fill="000000"/>
                <w:fitText w:val="150" w:id="-1301061105"/>
                <w14:textFill>
                  <w14:solidFill>
                    <w14:srgbClr w14:val="000000">
                      <w14:alpha w14:val="100000"/>
                    </w14:srgbClr>
                  </w14:solidFill>
                </w14:textFill>
              </w:rPr>
              <w:t xml:space="preserve">　</w:t>
            </w:r>
            <w:r w:rsidR="008D5963">
              <w:rPr>
                <w:vertAlign w:val="superscript"/>
              </w:rPr>
              <w:t>2</w:t>
            </w:r>
          </w:p>
        </w:tc>
        <w:tc>
          <w:tcPr>
            <w:tcW w:w="1134" w:type="dxa"/>
            <w:vAlign w:val="center"/>
          </w:tcPr>
          <w:p w14:paraId="69C49CCF" w14:textId="72275293" w:rsidR="00A118E2" w:rsidRPr="0015455A" w:rsidRDefault="009031BC">
            <w:pPr>
              <w:pStyle w:val="TableText0"/>
              <w:jc w:val="center"/>
              <w:rPr>
                <w:bCs w:val="0"/>
              </w:rPr>
            </w:pPr>
            <w:r w:rsidRPr="00D623A0">
              <w:rPr>
                <w:rFonts w:hint="eastAsia"/>
                <w:color w:val="000000"/>
                <w:w w:val="33"/>
                <w:shd w:val="solid" w:color="000000" w:fill="000000"/>
                <w:fitText w:val="150" w:id="-1301061104"/>
                <w14:textFill>
                  <w14:solidFill>
                    <w14:srgbClr w14:val="000000">
                      <w14:alpha w14:val="100000"/>
                    </w14:srgbClr>
                  </w14:solidFill>
                </w14:textFill>
              </w:rPr>
              <w:t xml:space="preserve">　</w:t>
            </w:r>
            <w:r w:rsidRPr="00D623A0">
              <w:rPr>
                <w:color w:val="000000"/>
                <w:w w:val="33"/>
                <w:shd w:val="solid" w:color="000000" w:fill="000000"/>
                <w:fitText w:val="150" w:id="-1301061104"/>
                <w14:textFill>
                  <w14:solidFill>
                    <w14:srgbClr w14:val="000000">
                      <w14:alpha w14:val="100000"/>
                    </w14:srgbClr>
                  </w14:solidFill>
                </w14:textFill>
              </w:rPr>
              <w:t>|</w:t>
            </w:r>
            <w:r w:rsidRPr="00D623A0">
              <w:rPr>
                <w:rFonts w:hint="eastAsia"/>
                <w:color w:val="000000"/>
                <w:spacing w:val="4"/>
                <w:w w:val="33"/>
                <w:shd w:val="solid" w:color="000000" w:fill="000000"/>
                <w:fitText w:val="150" w:id="-1301061104"/>
                <w14:textFill>
                  <w14:solidFill>
                    <w14:srgbClr w14:val="000000">
                      <w14:alpha w14:val="100000"/>
                    </w14:srgbClr>
                  </w14:solidFill>
                </w14:textFill>
              </w:rPr>
              <w:t xml:space="preserve">　</w:t>
            </w:r>
            <w:r w:rsidR="008D5963">
              <w:rPr>
                <w:vertAlign w:val="superscript"/>
              </w:rPr>
              <w:t>2</w:t>
            </w:r>
          </w:p>
        </w:tc>
        <w:tc>
          <w:tcPr>
            <w:tcW w:w="1134" w:type="dxa"/>
            <w:vAlign w:val="center"/>
          </w:tcPr>
          <w:p w14:paraId="36C09A1A" w14:textId="7BC7AD4D" w:rsidR="00A118E2" w:rsidRPr="0015455A" w:rsidRDefault="009031BC">
            <w:pPr>
              <w:pStyle w:val="TableText0"/>
              <w:jc w:val="center"/>
              <w:rPr>
                <w:bCs w:val="0"/>
              </w:rPr>
            </w:pPr>
            <w:r w:rsidRPr="009031BC">
              <w:rPr>
                <w:rFonts w:hint="eastAsia"/>
                <w:color w:val="000000"/>
                <w:w w:val="33"/>
                <w:shd w:val="solid" w:color="000000" w:fill="000000"/>
                <w:fitText w:val="150" w:id="-1301061120"/>
                <w14:textFill>
                  <w14:solidFill>
                    <w14:srgbClr w14:val="000000">
                      <w14:alpha w14:val="100000"/>
                    </w14:srgbClr>
                  </w14:solidFill>
                </w14:textFill>
              </w:rPr>
              <w:t xml:space="preserve">　</w:t>
            </w:r>
            <w:r w:rsidRPr="009031BC">
              <w:rPr>
                <w:color w:val="000000"/>
                <w:w w:val="33"/>
                <w:shd w:val="solid" w:color="000000" w:fill="000000"/>
                <w:fitText w:val="150" w:id="-1301061120"/>
                <w14:textFill>
                  <w14:solidFill>
                    <w14:srgbClr w14:val="000000">
                      <w14:alpha w14:val="100000"/>
                    </w14:srgbClr>
                  </w14:solidFill>
                </w14:textFill>
              </w:rPr>
              <w:t>|</w:t>
            </w:r>
            <w:r w:rsidRPr="009031BC">
              <w:rPr>
                <w:rFonts w:hint="eastAsia"/>
                <w:color w:val="000000"/>
                <w:spacing w:val="4"/>
                <w:w w:val="33"/>
                <w:shd w:val="solid" w:color="000000" w:fill="000000"/>
                <w:fitText w:val="150" w:id="-1301061120"/>
                <w14:textFill>
                  <w14:solidFill>
                    <w14:srgbClr w14:val="000000">
                      <w14:alpha w14:val="100000"/>
                    </w14:srgbClr>
                  </w14:solidFill>
                </w14:textFill>
              </w:rPr>
              <w:t xml:space="preserve">　</w:t>
            </w:r>
            <w:r w:rsidR="008D5963">
              <w:rPr>
                <w:vertAlign w:val="superscript"/>
              </w:rPr>
              <w:t>2</w:t>
            </w:r>
          </w:p>
        </w:tc>
        <w:tc>
          <w:tcPr>
            <w:tcW w:w="1134" w:type="dxa"/>
            <w:vAlign w:val="center"/>
          </w:tcPr>
          <w:p w14:paraId="15E49650" w14:textId="3650529E" w:rsidR="00A118E2" w:rsidRPr="0015455A" w:rsidRDefault="009031BC">
            <w:pPr>
              <w:pStyle w:val="TableText0"/>
              <w:jc w:val="center"/>
              <w:rPr>
                <w:bCs w:val="0"/>
              </w:rPr>
            </w:pPr>
            <w:r w:rsidRPr="009031BC">
              <w:rPr>
                <w:rFonts w:hint="eastAsia"/>
                <w:color w:val="000000"/>
                <w:w w:val="33"/>
                <w:shd w:val="solid" w:color="000000" w:fill="000000"/>
                <w:fitText w:val="150" w:id="-1301061119"/>
                <w14:textFill>
                  <w14:solidFill>
                    <w14:srgbClr w14:val="000000">
                      <w14:alpha w14:val="100000"/>
                    </w14:srgbClr>
                  </w14:solidFill>
                </w14:textFill>
              </w:rPr>
              <w:t xml:space="preserve">　</w:t>
            </w:r>
            <w:r w:rsidRPr="009031BC">
              <w:rPr>
                <w:color w:val="000000"/>
                <w:w w:val="33"/>
                <w:shd w:val="solid" w:color="000000" w:fill="000000"/>
                <w:fitText w:val="150" w:id="-1301061119"/>
                <w14:textFill>
                  <w14:solidFill>
                    <w14:srgbClr w14:val="000000">
                      <w14:alpha w14:val="100000"/>
                    </w14:srgbClr>
                  </w14:solidFill>
                </w14:textFill>
              </w:rPr>
              <w:t>|</w:t>
            </w:r>
            <w:r w:rsidRPr="009031BC">
              <w:rPr>
                <w:rFonts w:hint="eastAsia"/>
                <w:color w:val="000000"/>
                <w:spacing w:val="4"/>
                <w:w w:val="33"/>
                <w:shd w:val="solid" w:color="000000" w:fill="000000"/>
                <w:fitText w:val="150" w:id="-1301061119"/>
                <w14:textFill>
                  <w14:solidFill>
                    <w14:srgbClr w14:val="000000">
                      <w14:alpha w14:val="100000"/>
                    </w14:srgbClr>
                  </w14:solidFill>
                </w14:textFill>
              </w:rPr>
              <w:t xml:space="preserve">　</w:t>
            </w:r>
            <w:r w:rsidR="008D5963">
              <w:rPr>
                <w:vertAlign w:val="superscript"/>
              </w:rPr>
              <w:t>2</w:t>
            </w:r>
          </w:p>
        </w:tc>
        <w:tc>
          <w:tcPr>
            <w:tcW w:w="1134" w:type="dxa"/>
            <w:vAlign w:val="center"/>
          </w:tcPr>
          <w:p w14:paraId="7D673DBF" w14:textId="427E43C0" w:rsidR="00A118E2" w:rsidRPr="0015455A" w:rsidRDefault="009031BC">
            <w:pPr>
              <w:pStyle w:val="TableText0"/>
              <w:jc w:val="center"/>
              <w:rPr>
                <w:bCs w:val="0"/>
              </w:rPr>
            </w:pPr>
            <w:r w:rsidRPr="00D623A0">
              <w:rPr>
                <w:rFonts w:hint="eastAsia"/>
                <w:color w:val="000000"/>
                <w:w w:val="33"/>
                <w:shd w:val="solid" w:color="000000" w:fill="000000"/>
                <w:fitText w:val="150" w:id="-1301061118"/>
                <w14:textFill>
                  <w14:solidFill>
                    <w14:srgbClr w14:val="000000">
                      <w14:alpha w14:val="100000"/>
                    </w14:srgbClr>
                  </w14:solidFill>
                </w14:textFill>
              </w:rPr>
              <w:t xml:space="preserve">　</w:t>
            </w:r>
            <w:r w:rsidRPr="00D623A0">
              <w:rPr>
                <w:color w:val="000000"/>
                <w:w w:val="33"/>
                <w:shd w:val="solid" w:color="000000" w:fill="000000"/>
                <w:fitText w:val="150" w:id="-1301061118"/>
                <w14:textFill>
                  <w14:solidFill>
                    <w14:srgbClr w14:val="000000">
                      <w14:alpha w14:val="100000"/>
                    </w14:srgbClr>
                  </w14:solidFill>
                </w14:textFill>
              </w:rPr>
              <w:t>|</w:t>
            </w:r>
            <w:r w:rsidRPr="00D623A0">
              <w:rPr>
                <w:rFonts w:hint="eastAsia"/>
                <w:color w:val="000000"/>
                <w:spacing w:val="4"/>
                <w:w w:val="33"/>
                <w:shd w:val="solid" w:color="000000" w:fill="000000"/>
                <w:fitText w:val="150" w:id="-1301061118"/>
                <w14:textFill>
                  <w14:solidFill>
                    <w14:srgbClr w14:val="000000">
                      <w14:alpha w14:val="100000"/>
                    </w14:srgbClr>
                  </w14:solidFill>
                </w14:textFill>
              </w:rPr>
              <w:t xml:space="preserve">　</w:t>
            </w:r>
            <w:r w:rsidR="008D5963">
              <w:rPr>
                <w:vertAlign w:val="superscript"/>
              </w:rPr>
              <w:t>2</w:t>
            </w:r>
          </w:p>
        </w:tc>
      </w:tr>
      <w:tr w:rsidR="0020180F" w:rsidRPr="0015455A" w14:paraId="03FF8FA6" w14:textId="77777777" w:rsidTr="008B2673">
        <w:tc>
          <w:tcPr>
            <w:tcW w:w="2268" w:type="dxa"/>
          </w:tcPr>
          <w:p w14:paraId="55FFF11B" w14:textId="0E83E0A6" w:rsidR="00A118E2" w:rsidRPr="0015455A" w:rsidRDefault="00A118E2" w:rsidP="002F5492">
            <w:pPr>
              <w:pStyle w:val="TableText0"/>
              <w:rPr>
                <w:bCs w:val="0"/>
              </w:rPr>
            </w:pPr>
            <w:r w:rsidRPr="0015455A">
              <w:rPr>
                <w:b/>
                <w:bCs w:val="0"/>
              </w:rPr>
              <w:t xml:space="preserve">Net cost to PBS </w:t>
            </w:r>
            <w:r w:rsidR="000B7B6F">
              <w:rPr>
                <w:b/>
                <w:bCs w:val="0"/>
              </w:rPr>
              <w:t>($)</w:t>
            </w:r>
          </w:p>
        </w:tc>
        <w:tc>
          <w:tcPr>
            <w:tcW w:w="1134" w:type="dxa"/>
            <w:vAlign w:val="center"/>
          </w:tcPr>
          <w:p w14:paraId="56D16D67" w14:textId="5B217DC1" w:rsidR="00A118E2" w:rsidRPr="000B7B6F" w:rsidRDefault="009031BC">
            <w:pPr>
              <w:pStyle w:val="TableText0"/>
              <w:jc w:val="center"/>
              <w:rPr>
                <w:bCs w:val="0"/>
                <w:highlight w:val="darkGray"/>
              </w:rPr>
            </w:pPr>
            <w:r w:rsidRPr="009031BC">
              <w:rPr>
                <w:rFonts w:hint="eastAsia"/>
                <w:color w:val="000000"/>
                <w:w w:val="27"/>
                <w:shd w:val="solid" w:color="000000" w:fill="000000"/>
                <w:fitText w:val="120" w:id="-1301061117"/>
                <w14:textFill>
                  <w14:solidFill>
                    <w14:srgbClr w14:val="000000">
                      <w14:alpha w14:val="100000"/>
                    </w14:srgbClr>
                  </w14:solidFill>
                </w14:textFill>
              </w:rPr>
              <w:t xml:space="preserve">　</w:t>
            </w:r>
            <w:r w:rsidRPr="009031BC">
              <w:rPr>
                <w:color w:val="000000"/>
                <w:w w:val="27"/>
                <w:shd w:val="solid" w:color="000000" w:fill="000000"/>
                <w:fitText w:val="120" w:id="-1301061117"/>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7"/>
                <w14:textFill>
                  <w14:solidFill>
                    <w14:srgbClr w14:val="000000">
                      <w14:alpha w14:val="100000"/>
                    </w14:srgbClr>
                  </w14:solidFill>
                </w14:textFill>
              </w:rPr>
              <w:t xml:space="preserve">　</w:t>
            </w:r>
            <w:r w:rsidR="000B7B6F">
              <w:rPr>
                <w:vertAlign w:val="superscript"/>
              </w:rPr>
              <w:t>1</w:t>
            </w:r>
          </w:p>
        </w:tc>
        <w:tc>
          <w:tcPr>
            <w:tcW w:w="1134" w:type="dxa"/>
            <w:vAlign w:val="center"/>
          </w:tcPr>
          <w:p w14:paraId="3B5EE508" w14:textId="69451A32" w:rsidR="00A118E2" w:rsidRPr="000B7B6F" w:rsidRDefault="009031BC">
            <w:pPr>
              <w:pStyle w:val="TableText0"/>
              <w:jc w:val="center"/>
              <w:rPr>
                <w:bCs w:val="0"/>
                <w:highlight w:val="darkGray"/>
              </w:rPr>
            </w:pPr>
            <w:r w:rsidRPr="009031BC">
              <w:rPr>
                <w:rFonts w:hint="eastAsia"/>
                <w:color w:val="000000"/>
                <w:w w:val="27"/>
                <w:shd w:val="solid" w:color="000000" w:fill="000000"/>
                <w:fitText w:val="120" w:id="-1301061116"/>
                <w14:textFill>
                  <w14:solidFill>
                    <w14:srgbClr w14:val="000000">
                      <w14:alpha w14:val="100000"/>
                    </w14:srgbClr>
                  </w14:solidFill>
                </w14:textFill>
              </w:rPr>
              <w:t xml:space="preserve">　</w:t>
            </w:r>
            <w:r w:rsidRPr="009031BC">
              <w:rPr>
                <w:color w:val="000000"/>
                <w:w w:val="27"/>
                <w:shd w:val="solid" w:color="000000" w:fill="000000"/>
                <w:fitText w:val="120" w:id="-1301061116"/>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6"/>
                <w14:textFill>
                  <w14:solidFill>
                    <w14:srgbClr w14:val="000000">
                      <w14:alpha w14:val="100000"/>
                    </w14:srgbClr>
                  </w14:solidFill>
                </w14:textFill>
              </w:rPr>
              <w:t xml:space="preserve">　</w:t>
            </w:r>
            <w:r w:rsidR="000B7B6F">
              <w:rPr>
                <w:vertAlign w:val="superscript"/>
              </w:rPr>
              <w:t>1</w:t>
            </w:r>
          </w:p>
        </w:tc>
        <w:tc>
          <w:tcPr>
            <w:tcW w:w="1134" w:type="dxa"/>
            <w:vAlign w:val="center"/>
          </w:tcPr>
          <w:p w14:paraId="42852ADD" w14:textId="2E3C5059" w:rsidR="00A118E2" w:rsidRPr="000B7B6F" w:rsidRDefault="009031BC">
            <w:pPr>
              <w:pStyle w:val="TableText0"/>
              <w:jc w:val="center"/>
              <w:rPr>
                <w:bCs w:val="0"/>
                <w:highlight w:val="darkGray"/>
              </w:rPr>
            </w:pPr>
            <w:r w:rsidRPr="00D623A0">
              <w:rPr>
                <w:rFonts w:hint="eastAsia"/>
                <w:color w:val="000000"/>
                <w:w w:val="27"/>
                <w:shd w:val="solid" w:color="000000" w:fill="000000"/>
                <w:fitText w:val="120" w:id="-1301061115"/>
                <w14:textFill>
                  <w14:solidFill>
                    <w14:srgbClr w14:val="000000">
                      <w14:alpha w14:val="100000"/>
                    </w14:srgbClr>
                  </w14:solidFill>
                </w14:textFill>
              </w:rPr>
              <w:t xml:space="preserve">　</w:t>
            </w:r>
            <w:r w:rsidRPr="00D623A0">
              <w:rPr>
                <w:color w:val="000000"/>
                <w:w w:val="27"/>
                <w:shd w:val="solid" w:color="000000" w:fill="000000"/>
                <w:fitText w:val="120" w:id="-1301061115"/>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5"/>
                <w14:textFill>
                  <w14:solidFill>
                    <w14:srgbClr w14:val="000000">
                      <w14:alpha w14:val="100000"/>
                    </w14:srgbClr>
                  </w14:solidFill>
                </w14:textFill>
              </w:rPr>
              <w:t xml:space="preserve">　</w:t>
            </w:r>
            <w:r w:rsidR="000B7B6F">
              <w:rPr>
                <w:vertAlign w:val="superscript"/>
              </w:rPr>
              <w:t>1</w:t>
            </w:r>
          </w:p>
        </w:tc>
        <w:tc>
          <w:tcPr>
            <w:tcW w:w="1134" w:type="dxa"/>
            <w:vAlign w:val="center"/>
          </w:tcPr>
          <w:p w14:paraId="09CA3AA7" w14:textId="433ADCE2" w:rsidR="00A118E2" w:rsidRPr="000B7B6F" w:rsidRDefault="009031BC">
            <w:pPr>
              <w:pStyle w:val="TableText0"/>
              <w:jc w:val="center"/>
              <w:rPr>
                <w:bCs w:val="0"/>
                <w:highlight w:val="darkGray"/>
              </w:rPr>
            </w:pPr>
            <w:r w:rsidRPr="009031BC">
              <w:rPr>
                <w:rFonts w:hint="eastAsia"/>
                <w:color w:val="000000"/>
                <w:w w:val="27"/>
                <w:shd w:val="solid" w:color="000000" w:fill="000000"/>
                <w:fitText w:val="120" w:id="-1301061114"/>
                <w14:textFill>
                  <w14:solidFill>
                    <w14:srgbClr w14:val="000000">
                      <w14:alpha w14:val="100000"/>
                    </w14:srgbClr>
                  </w14:solidFill>
                </w14:textFill>
              </w:rPr>
              <w:t xml:space="preserve">　</w:t>
            </w:r>
            <w:r w:rsidRPr="009031BC">
              <w:rPr>
                <w:color w:val="000000"/>
                <w:w w:val="27"/>
                <w:shd w:val="solid" w:color="000000" w:fill="000000"/>
                <w:fitText w:val="120" w:id="-1301061114"/>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4"/>
                <w14:textFill>
                  <w14:solidFill>
                    <w14:srgbClr w14:val="000000">
                      <w14:alpha w14:val="100000"/>
                    </w14:srgbClr>
                  </w14:solidFill>
                </w14:textFill>
              </w:rPr>
              <w:t xml:space="preserve">　</w:t>
            </w:r>
            <w:r w:rsidR="000B7B6F">
              <w:rPr>
                <w:vertAlign w:val="superscript"/>
              </w:rPr>
              <w:t>1</w:t>
            </w:r>
          </w:p>
        </w:tc>
        <w:tc>
          <w:tcPr>
            <w:tcW w:w="1134" w:type="dxa"/>
            <w:vAlign w:val="center"/>
          </w:tcPr>
          <w:p w14:paraId="2E38CE65" w14:textId="526E4B7B" w:rsidR="00A118E2" w:rsidRPr="000B7B6F" w:rsidRDefault="009031BC">
            <w:pPr>
              <w:pStyle w:val="TableText0"/>
              <w:jc w:val="center"/>
              <w:rPr>
                <w:bCs w:val="0"/>
                <w:highlight w:val="darkGray"/>
              </w:rPr>
            </w:pPr>
            <w:r w:rsidRPr="009031BC">
              <w:rPr>
                <w:rFonts w:hint="eastAsia"/>
                <w:color w:val="000000"/>
                <w:w w:val="27"/>
                <w:shd w:val="solid" w:color="000000" w:fill="000000"/>
                <w:fitText w:val="120" w:id="-1301061113"/>
                <w14:textFill>
                  <w14:solidFill>
                    <w14:srgbClr w14:val="000000">
                      <w14:alpha w14:val="100000"/>
                    </w14:srgbClr>
                  </w14:solidFill>
                </w14:textFill>
              </w:rPr>
              <w:t xml:space="preserve">　</w:t>
            </w:r>
            <w:r w:rsidRPr="009031BC">
              <w:rPr>
                <w:color w:val="000000"/>
                <w:w w:val="27"/>
                <w:shd w:val="solid" w:color="000000" w:fill="000000"/>
                <w:fitText w:val="120" w:id="-1301061113"/>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3"/>
                <w14:textFill>
                  <w14:solidFill>
                    <w14:srgbClr w14:val="000000">
                      <w14:alpha w14:val="100000"/>
                    </w14:srgbClr>
                  </w14:solidFill>
                </w14:textFill>
              </w:rPr>
              <w:t xml:space="preserve">　</w:t>
            </w:r>
            <w:r w:rsidR="000B7B6F">
              <w:rPr>
                <w:vertAlign w:val="superscript"/>
              </w:rPr>
              <w:t>1</w:t>
            </w:r>
          </w:p>
        </w:tc>
        <w:tc>
          <w:tcPr>
            <w:tcW w:w="1134" w:type="dxa"/>
            <w:vAlign w:val="center"/>
          </w:tcPr>
          <w:p w14:paraId="5452B53C" w14:textId="7E2B064B" w:rsidR="00A118E2" w:rsidRPr="000B7B6F" w:rsidRDefault="009031BC">
            <w:pPr>
              <w:pStyle w:val="TableText0"/>
              <w:jc w:val="center"/>
              <w:rPr>
                <w:bCs w:val="0"/>
                <w:highlight w:val="darkGray"/>
              </w:rPr>
            </w:pPr>
            <w:r w:rsidRPr="00D623A0">
              <w:rPr>
                <w:rFonts w:hint="eastAsia"/>
                <w:color w:val="000000"/>
                <w:w w:val="27"/>
                <w:shd w:val="solid" w:color="000000" w:fill="000000"/>
                <w:fitText w:val="120" w:id="-1301061112"/>
                <w14:textFill>
                  <w14:solidFill>
                    <w14:srgbClr w14:val="000000">
                      <w14:alpha w14:val="100000"/>
                    </w14:srgbClr>
                  </w14:solidFill>
                </w14:textFill>
              </w:rPr>
              <w:t xml:space="preserve">　</w:t>
            </w:r>
            <w:r w:rsidRPr="00D623A0">
              <w:rPr>
                <w:color w:val="000000"/>
                <w:w w:val="27"/>
                <w:shd w:val="solid" w:color="000000" w:fill="000000"/>
                <w:fitText w:val="120" w:id="-1301061112"/>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2"/>
                <w14:textFill>
                  <w14:solidFill>
                    <w14:srgbClr w14:val="000000">
                      <w14:alpha w14:val="100000"/>
                    </w14:srgbClr>
                  </w14:solidFill>
                </w14:textFill>
              </w:rPr>
              <w:t xml:space="preserve">　</w:t>
            </w:r>
            <w:r w:rsidR="000B7B6F">
              <w:rPr>
                <w:vertAlign w:val="superscript"/>
              </w:rPr>
              <w:t>1</w:t>
            </w:r>
          </w:p>
        </w:tc>
      </w:tr>
      <w:tr w:rsidR="00A118E2" w:rsidRPr="0015455A" w14:paraId="1A632444" w14:textId="77777777" w:rsidTr="008B2673">
        <w:tc>
          <w:tcPr>
            <w:tcW w:w="2268" w:type="dxa"/>
          </w:tcPr>
          <w:p w14:paraId="5799FAB6" w14:textId="77777777" w:rsidR="00A118E2" w:rsidRPr="0015455A" w:rsidRDefault="00A118E2" w:rsidP="002F5492">
            <w:pPr>
              <w:pStyle w:val="TableText0"/>
              <w:rPr>
                <w:b/>
                <w:bCs w:val="0"/>
              </w:rPr>
            </w:pPr>
          </w:p>
        </w:tc>
        <w:tc>
          <w:tcPr>
            <w:tcW w:w="1134" w:type="dxa"/>
            <w:vAlign w:val="center"/>
          </w:tcPr>
          <w:p w14:paraId="493406DC" w14:textId="77777777" w:rsidR="00A118E2" w:rsidRPr="0015455A" w:rsidRDefault="00A118E2">
            <w:pPr>
              <w:pStyle w:val="TableText0"/>
              <w:jc w:val="center"/>
            </w:pPr>
          </w:p>
        </w:tc>
        <w:tc>
          <w:tcPr>
            <w:tcW w:w="1134" w:type="dxa"/>
            <w:vAlign w:val="center"/>
          </w:tcPr>
          <w:p w14:paraId="6BF81197" w14:textId="77777777" w:rsidR="00A118E2" w:rsidRPr="0015455A" w:rsidRDefault="00A118E2">
            <w:pPr>
              <w:pStyle w:val="TableText0"/>
              <w:jc w:val="center"/>
            </w:pPr>
          </w:p>
        </w:tc>
        <w:tc>
          <w:tcPr>
            <w:tcW w:w="1134" w:type="dxa"/>
            <w:vAlign w:val="center"/>
          </w:tcPr>
          <w:p w14:paraId="26C7CEBC" w14:textId="77777777" w:rsidR="00A118E2" w:rsidRPr="0015455A" w:rsidRDefault="00A118E2">
            <w:pPr>
              <w:pStyle w:val="TableText0"/>
              <w:jc w:val="center"/>
            </w:pPr>
          </w:p>
        </w:tc>
        <w:tc>
          <w:tcPr>
            <w:tcW w:w="1134" w:type="dxa"/>
            <w:vAlign w:val="center"/>
          </w:tcPr>
          <w:p w14:paraId="5A52C5F5" w14:textId="77777777" w:rsidR="00A118E2" w:rsidRPr="0015455A" w:rsidRDefault="00A118E2">
            <w:pPr>
              <w:pStyle w:val="TableText0"/>
              <w:jc w:val="center"/>
            </w:pPr>
          </w:p>
        </w:tc>
        <w:tc>
          <w:tcPr>
            <w:tcW w:w="1134" w:type="dxa"/>
            <w:vAlign w:val="center"/>
          </w:tcPr>
          <w:p w14:paraId="348122AB" w14:textId="77777777" w:rsidR="00A118E2" w:rsidRPr="0015455A" w:rsidRDefault="00A118E2">
            <w:pPr>
              <w:pStyle w:val="TableText0"/>
              <w:jc w:val="center"/>
            </w:pPr>
          </w:p>
        </w:tc>
        <w:tc>
          <w:tcPr>
            <w:tcW w:w="1134" w:type="dxa"/>
            <w:vAlign w:val="center"/>
          </w:tcPr>
          <w:p w14:paraId="591BCBB8" w14:textId="77777777" w:rsidR="00A118E2" w:rsidRPr="0015455A" w:rsidRDefault="00A118E2">
            <w:pPr>
              <w:pStyle w:val="TableText0"/>
              <w:jc w:val="center"/>
            </w:pPr>
          </w:p>
        </w:tc>
      </w:tr>
      <w:tr w:rsidR="0020180F" w:rsidRPr="0015455A" w14:paraId="4518D61A" w14:textId="77777777" w:rsidTr="008B2673">
        <w:tc>
          <w:tcPr>
            <w:tcW w:w="2268" w:type="dxa"/>
          </w:tcPr>
          <w:p w14:paraId="7E368667" w14:textId="2DA86B27" w:rsidR="00A118E2" w:rsidRPr="0015455A" w:rsidRDefault="00A118E2" w:rsidP="002F5492">
            <w:pPr>
              <w:pStyle w:val="TableText0"/>
              <w:rPr>
                <w:bCs w:val="0"/>
              </w:rPr>
            </w:pPr>
            <w:r w:rsidRPr="0015455A">
              <w:rPr>
                <w:b/>
                <w:bCs w:val="0"/>
              </w:rPr>
              <w:t xml:space="preserve">RPBS </w:t>
            </w:r>
          </w:p>
        </w:tc>
        <w:tc>
          <w:tcPr>
            <w:tcW w:w="1134" w:type="dxa"/>
            <w:vAlign w:val="center"/>
          </w:tcPr>
          <w:p w14:paraId="0CCF18FA" w14:textId="42DA0A42" w:rsidR="00A118E2" w:rsidRPr="0015455A" w:rsidRDefault="00A118E2">
            <w:pPr>
              <w:pStyle w:val="TableText0"/>
              <w:jc w:val="center"/>
              <w:rPr>
                <w:bCs w:val="0"/>
              </w:rPr>
            </w:pPr>
            <w:r w:rsidRPr="0015455A">
              <w:rPr>
                <w:b/>
                <w:bCs w:val="0"/>
              </w:rPr>
              <w:t>2023</w:t>
            </w:r>
          </w:p>
        </w:tc>
        <w:tc>
          <w:tcPr>
            <w:tcW w:w="1134" w:type="dxa"/>
            <w:vAlign w:val="center"/>
          </w:tcPr>
          <w:p w14:paraId="7FFDF686" w14:textId="41C86223" w:rsidR="00A118E2" w:rsidRPr="0015455A" w:rsidRDefault="00A118E2">
            <w:pPr>
              <w:pStyle w:val="TableText0"/>
              <w:jc w:val="center"/>
              <w:rPr>
                <w:bCs w:val="0"/>
              </w:rPr>
            </w:pPr>
            <w:r w:rsidRPr="0015455A">
              <w:rPr>
                <w:b/>
                <w:bCs w:val="0"/>
              </w:rPr>
              <w:t>2024</w:t>
            </w:r>
          </w:p>
        </w:tc>
        <w:tc>
          <w:tcPr>
            <w:tcW w:w="1134" w:type="dxa"/>
            <w:vAlign w:val="center"/>
          </w:tcPr>
          <w:p w14:paraId="4CE76C5D" w14:textId="3F69C297" w:rsidR="00A118E2" w:rsidRPr="0015455A" w:rsidRDefault="00A118E2">
            <w:pPr>
              <w:pStyle w:val="TableText0"/>
              <w:jc w:val="center"/>
              <w:rPr>
                <w:bCs w:val="0"/>
              </w:rPr>
            </w:pPr>
            <w:r w:rsidRPr="0015455A">
              <w:rPr>
                <w:b/>
                <w:bCs w:val="0"/>
              </w:rPr>
              <w:t>2025</w:t>
            </w:r>
          </w:p>
        </w:tc>
        <w:tc>
          <w:tcPr>
            <w:tcW w:w="1134" w:type="dxa"/>
            <w:vAlign w:val="center"/>
          </w:tcPr>
          <w:p w14:paraId="65350506" w14:textId="575AE795" w:rsidR="00A118E2" w:rsidRPr="0015455A" w:rsidRDefault="00A118E2">
            <w:pPr>
              <w:pStyle w:val="TableText0"/>
              <w:jc w:val="center"/>
              <w:rPr>
                <w:bCs w:val="0"/>
              </w:rPr>
            </w:pPr>
            <w:r w:rsidRPr="0015455A">
              <w:rPr>
                <w:b/>
                <w:bCs w:val="0"/>
              </w:rPr>
              <w:t>2026</w:t>
            </w:r>
          </w:p>
        </w:tc>
        <w:tc>
          <w:tcPr>
            <w:tcW w:w="1134" w:type="dxa"/>
            <w:vAlign w:val="center"/>
          </w:tcPr>
          <w:p w14:paraId="3E0E9DD5" w14:textId="557318F8" w:rsidR="00A118E2" w:rsidRPr="0015455A" w:rsidRDefault="00A118E2">
            <w:pPr>
              <w:pStyle w:val="TableText0"/>
              <w:jc w:val="center"/>
              <w:rPr>
                <w:bCs w:val="0"/>
              </w:rPr>
            </w:pPr>
            <w:r w:rsidRPr="0015455A">
              <w:rPr>
                <w:b/>
                <w:bCs w:val="0"/>
              </w:rPr>
              <w:t>2027</w:t>
            </w:r>
          </w:p>
        </w:tc>
        <w:tc>
          <w:tcPr>
            <w:tcW w:w="1134" w:type="dxa"/>
            <w:vAlign w:val="center"/>
          </w:tcPr>
          <w:p w14:paraId="51C9C85F" w14:textId="3B91B3C4" w:rsidR="00A118E2" w:rsidRPr="0015455A" w:rsidRDefault="00A118E2">
            <w:pPr>
              <w:pStyle w:val="TableText0"/>
              <w:jc w:val="center"/>
              <w:rPr>
                <w:bCs w:val="0"/>
              </w:rPr>
            </w:pPr>
            <w:r w:rsidRPr="0015455A">
              <w:rPr>
                <w:b/>
                <w:bCs w:val="0"/>
              </w:rPr>
              <w:t>2028</w:t>
            </w:r>
          </w:p>
        </w:tc>
      </w:tr>
      <w:tr w:rsidR="0020180F" w:rsidRPr="0015455A" w14:paraId="0188F8F1" w14:textId="77777777" w:rsidTr="008B2673">
        <w:tc>
          <w:tcPr>
            <w:tcW w:w="2268" w:type="dxa"/>
          </w:tcPr>
          <w:p w14:paraId="64DA8B5E" w14:textId="1BC8692C" w:rsidR="00A118E2" w:rsidRPr="0015455A" w:rsidRDefault="00A118E2" w:rsidP="002F5492">
            <w:pPr>
              <w:pStyle w:val="TableText0"/>
              <w:rPr>
                <w:bCs w:val="0"/>
              </w:rPr>
            </w:pPr>
            <w:r w:rsidRPr="0015455A">
              <w:rPr>
                <w:b/>
                <w:bCs w:val="0"/>
              </w:rPr>
              <w:t>New listing</w:t>
            </w:r>
            <w:r w:rsidR="008D5963" w:rsidRPr="0015455A">
              <w:rPr>
                <w:b/>
                <w:bCs w:val="0"/>
              </w:rPr>
              <w:t xml:space="preserve"> </w:t>
            </w:r>
            <w:r w:rsidR="008D5963">
              <w:rPr>
                <w:b/>
                <w:bCs w:val="0"/>
              </w:rPr>
              <w:t>($)</w:t>
            </w:r>
          </w:p>
        </w:tc>
        <w:tc>
          <w:tcPr>
            <w:tcW w:w="1134" w:type="dxa"/>
            <w:vAlign w:val="center"/>
          </w:tcPr>
          <w:p w14:paraId="2F2192E1" w14:textId="6C1C59CB" w:rsidR="00A118E2" w:rsidRPr="0015455A" w:rsidRDefault="009031BC">
            <w:pPr>
              <w:pStyle w:val="TableText0"/>
              <w:jc w:val="center"/>
              <w:rPr>
                <w:bCs w:val="0"/>
              </w:rPr>
            </w:pPr>
            <w:r w:rsidRPr="009031BC">
              <w:rPr>
                <w:rFonts w:hint="eastAsia"/>
                <w:color w:val="000000"/>
                <w:w w:val="27"/>
                <w:shd w:val="solid" w:color="000000" w:fill="000000"/>
                <w:fitText w:val="120" w:id="-1301061111"/>
                <w14:textFill>
                  <w14:solidFill>
                    <w14:srgbClr w14:val="000000">
                      <w14:alpha w14:val="100000"/>
                    </w14:srgbClr>
                  </w14:solidFill>
                </w14:textFill>
              </w:rPr>
              <w:t xml:space="preserve">　</w:t>
            </w:r>
            <w:r w:rsidRPr="009031BC">
              <w:rPr>
                <w:color w:val="000000"/>
                <w:w w:val="27"/>
                <w:shd w:val="solid" w:color="000000" w:fill="000000"/>
                <w:fitText w:val="120" w:id="-1301061111"/>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1"/>
                <w14:textFill>
                  <w14:solidFill>
                    <w14:srgbClr w14:val="000000">
                      <w14:alpha w14:val="100000"/>
                    </w14:srgbClr>
                  </w14:solidFill>
                </w14:textFill>
              </w:rPr>
              <w:t xml:space="preserve">　</w:t>
            </w:r>
            <w:r w:rsidR="008D5963">
              <w:rPr>
                <w:vertAlign w:val="superscript"/>
              </w:rPr>
              <w:t>1</w:t>
            </w:r>
          </w:p>
        </w:tc>
        <w:tc>
          <w:tcPr>
            <w:tcW w:w="1134" w:type="dxa"/>
            <w:vAlign w:val="center"/>
          </w:tcPr>
          <w:p w14:paraId="360C93A3" w14:textId="613E5684" w:rsidR="00A118E2" w:rsidRPr="0015455A" w:rsidRDefault="009031BC">
            <w:pPr>
              <w:pStyle w:val="TableText0"/>
              <w:jc w:val="center"/>
              <w:rPr>
                <w:bCs w:val="0"/>
              </w:rPr>
            </w:pPr>
            <w:r w:rsidRPr="00D623A0">
              <w:rPr>
                <w:rFonts w:hint="eastAsia"/>
                <w:color w:val="000000"/>
                <w:w w:val="27"/>
                <w:shd w:val="solid" w:color="000000" w:fill="000000"/>
                <w:fitText w:val="120" w:id="-1301061110"/>
                <w14:textFill>
                  <w14:solidFill>
                    <w14:srgbClr w14:val="000000">
                      <w14:alpha w14:val="100000"/>
                    </w14:srgbClr>
                  </w14:solidFill>
                </w14:textFill>
              </w:rPr>
              <w:t xml:space="preserve">　</w:t>
            </w:r>
            <w:r w:rsidRPr="00D623A0">
              <w:rPr>
                <w:color w:val="000000"/>
                <w:w w:val="27"/>
                <w:shd w:val="solid" w:color="000000" w:fill="000000"/>
                <w:fitText w:val="120" w:id="-1301061110"/>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0"/>
                <w14:textFill>
                  <w14:solidFill>
                    <w14:srgbClr w14:val="000000">
                      <w14:alpha w14:val="100000"/>
                    </w14:srgbClr>
                  </w14:solidFill>
                </w14:textFill>
              </w:rPr>
              <w:t xml:space="preserve">　</w:t>
            </w:r>
            <w:r w:rsidR="008D5963">
              <w:rPr>
                <w:vertAlign w:val="superscript"/>
              </w:rPr>
              <w:t>1</w:t>
            </w:r>
          </w:p>
        </w:tc>
        <w:tc>
          <w:tcPr>
            <w:tcW w:w="1134" w:type="dxa"/>
            <w:vAlign w:val="center"/>
          </w:tcPr>
          <w:p w14:paraId="1B889C26" w14:textId="47694307" w:rsidR="00A118E2" w:rsidRPr="0015455A" w:rsidRDefault="009031BC">
            <w:pPr>
              <w:pStyle w:val="TableText0"/>
              <w:jc w:val="center"/>
              <w:rPr>
                <w:bCs w:val="0"/>
              </w:rPr>
            </w:pPr>
            <w:r w:rsidRPr="009031BC">
              <w:rPr>
                <w:rFonts w:hint="eastAsia"/>
                <w:color w:val="000000"/>
                <w:w w:val="27"/>
                <w:shd w:val="solid" w:color="000000" w:fill="000000"/>
                <w:fitText w:val="120" w:id="-1301061109"/>
                <w14:textFill>
                  <w14:solidFill>
                    <w14:srgbClr w14:val="000000">
                      <w14:alpha w14:val="100000"/>
                    </w14:srgbClr>
                  </w14:solidFill>
                </w14:textFill>
              </w:rPr>
              <w:t xml:space="preserve">　</w:t>
            </w:r>
            <w:r w:rsidRPr="009031BC">
              <w:rPr>
                <w:color w:val="000000"/>
                <w:w w:val="27"/>
                <w:shd w:val="solid" w:color="000000" w:fill="000000"/>
                <w:fitText w:val="120" w:id="-1301061109"/>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9"/>
                <w14:textFill>
                  <w14:solidFill>
                    <w14:srgbClr w14:val="000000">
                      <w14:alpha w14:val="100000"/>
                    </w14:srgbClr>
                  </w14:solidFill>
                </w14:textFill>
              </w:rPr>
              <w:t xml:space="preserve">　</w:t>
            </w:r>
            <w:r w:rsidR="008D5963">
              <w:rPr>
                <w:vertAlign w:val="superscript"/>
              </w:rPr>
              <w:t>1</w:t>
            </w:r>
          </w:p>
        </w:tc>
        <w:tc>
          <w:tcPr>
            <w:tcW w:w="1134" w:type="dxa"/>
            <w:vAlign w:val="center"/>
          </w:tcPr>
          <w:p w14:paraId="62DB1FAA" w14:textId="3033513D" w:rsidR="00A118E2" w:rsidRPr="0015455A" w:rsidRDefault="009031BC">
            <w:pPr>
              <w:pStyle w:val="TableText0"/>
              <w:jc w:val="center"/>
              <w:rPr>
                <w:bCs w:val="0"/>
              </w:rPr>
            </w:pPr>
            <w:r w:rsidRPr="00D623A0">
              <w:rPr>
                <w:rFonts w:hint="eastAsia"/>
                <w:color w:val="000000"/>
                <w:w w:val="27"/>
                <w:shd w:val="solid" w:color="000000" w:fill="000000"/>
                <w:fitText w:val="120" w:id="-1301061108"/>
                <w14:textFill>
                  <w14:solidFill>
                    <w14:srgbClr w14:val="000000">
                      <w14:alpha w14:val="100000"/>
                    </w14:srgbClr>
                  </w14:solidFill>
                </w14:textFill>
              </w:rPr>
              <w:t xml:space="preserve">　</w:t>
            </w:r>
            <w:r w:rsidRPr="00D623A0">
              <w:rPr>
                <w:color w:val="000000"/>
                <w:w w:val="27"/>
                <w:shd w:val="solid" w:color="000000" w:fill="000000"/>
                <w:fitText w:val="120" w:id="-1301061108"/>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8"/>
                <w14:textFill>
                  <w14:solidFill>
                    <w14:srgbClr w14:val="000000">
                      <w14:alpha w14:val="100000"/>
                    </w14:srgbClr>
                  </w14:solidFill>
                </w14:textFill>
              </w:rPr>
              <w:t xml:space="preserve">　</w:t>
            </w:r>
            <w:r w:rsidR="008D5963">
              <w:rPr>
                <w:vertAlign w:val="superscript"/>
              </w:rPr>
              <w:t>1</w:t>
            </w:r>
          </w:p>
        </w:tc>
        <w:tc>
          <w:tcPr>
            <w:tcW w:w="1134" w:type="dxa"/>
            <w:vAlign w:val="center"/>
          </w:tcPr>
          <w:p w14:paraId="0B5AB000" w14:textId="204564F0" w:rsidR="00A118E2" w:rsidRPr="0015455A" w:rsidRDefault="009031BC">
            <w:pPr>
              <w:pStyle w:val="TableText0"/>
              <w:jc w:val="center"/>
              <w:rPr>
                <w:bCs w:val="0"/>
              </w:rPr>
            </w:pPr>
            <w:r w:rsidRPr="009031BC">
              <w:rPr>
                <w:rFonts w:hint="eastAsia"/>
                <w:color w:val="000000"/>
                <w:w w:val="27"/>
                <w:shd w:val="solid" w:color="000000" w:fill="000000"/>
                <w:fitText w:val="120" w:id="-1301061107"/>
                <w14:textFill>
                  <w14:solidFill>
                    <w14:srgbClr w14:val="000000">
                      <w14:alpha w14:val="100000"/>
                    </w14:srgbClr>
                  </w14:solidFill>
                </w14:textFill>
              </w:rPr>
              <w:t xml:space="preserve">　</w:t>
            </w:r>
            <w:r w:rsidRPr="009031BC">
              <w:rPr>
                <w:color w:val="000000"/>
                <w:w w:val="27"/>
                <w:shd w:val="solid" w:color="000000" w:fill="000000"/>
                <w:fitText w:val="120" w:id="-1301061107"/>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7"/>
                <w14:textFill>
                  <w14:solidFill>
                    <w14:srgbClr w14:val="000000">
                      <w14:alpha w14:val="100000"/>
                    </w14:srgbClr>
                  </w14:solidFill>
                </w14:textFill>
              </w:rPr>
              <w:t xml:space="preserve">　</w:t>
            </w:r>
            <w:r w:rsidR="008D5963">
              <w:rPr>
                <w:vertAlign w:val="superscript"/>
              </w:rPr>
              <w:t>1</w:t>
            </w:r>
          </w:p>
        </w:tc>
        <w:tc>
          <w:tcPr>
            <w:tcW w:w="1134" w:type="dxa"/>
            <w:vAlign w:val="center"/>
          </w:tcPr>
          <w:p w14:paraId="311EB16A" w14:textId="05499812" w:rsidR="00A118E2" w:rsidRPr="0015455A" w:rsidRDefault="009031BC">
            <w:pPr>
              <w:pStyle w:val="TableText0"/>
              <w:jc w:val="center"/>
              <w:rPr>
                <w:bCs w:val="0"/>
              </w:rPr>
            </w:pPr>
            <w:r w:rsidRPr="009031BC">
              <w:rPr>
                <w:rFonts w:hint="eastAsia"/>
                <w:color w:val="000000"/>
                <w:w w:val="27"/>
                <w:shd w:val="solid" w:color="000000" w:fill="000000"/>
                <w:fitText w:val="120" w:id="-1301061106"/>
                <w14:textFill>
                  <w14:solidFill>
                    <w14:srgbClr w14:val="000000">
                      <w14:alpha w14:val="100000"/>
                    </w14:srgbClr>
                  </w14:solidFill>
                </w14:textFill>
              </w:rPr>
              <w:t xml:space="preserve">　</w:t>
            </w:r>
            <w:r w:rsidRPr="009031BC">
              <w:rPr>
                <w:color w:val="000000"/>
                <w:w w:val="27"/>
                <w:shd w:val="solid" w:color="000000" w:fill="000000"/>
                <w:fitText w:val="120" w:id="-1301061106"/>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6"/>
                <w14:textFill>
                  <w14:solidFill>
                    <w14:srgbClr w14:val="000000">
                      <w14:alpha w14:val="100000"/>
                    </w14:srgbClr>
                  </w14:solidFill>
                </w14:textFill>
              </w:rPr>
              <w:t xml:space="preserve">　</w:t>
            </w:r>
            <w:r w:rsidR="008D5963">
              <w:rPr>
                <w:vertAlign w:val="superscript"/>
              </w:rPr>
              <w:t>1</w:t>
            </w:r>
          </w:p>
        </w:tc>
      </w:tr>
      <w:tr w:rsidR="0020180F" w:rsidRPr="0015455A" w14:paraId="0382B1E7" w14:textId="77777777" w:rsidTr="008B2673">
        <w:tc>
          <w:tcPr>
            <w:tcW w:w="2268" w:type="dxa"/>
          </w:tcPr>
          <w:p w14:paraId="70DD178A" w14:textId="7277769A" w:rsidR="00A118E2" w:rsidRPr="0015455A" w:rsidRDefault="00A118E2" w:rsidP="002F5492">
            <w:pPr>
              <w:pStyle w:val="TableText0"/>
              <w:rPr>
                <w:bCs w:val="0"/>
              </w:rPr>
            </w:pPr>
            <w:r w:rsidRPr="0015455A">
              <w:rPr>
                <w:b/>
                <w:bCs w:val="0"/>
              </w:rPr>
              <w:t>Changed listing</w:t>
            </w:r>
            <w:r w:rsidR="008D5963" w:rsidRPr="0015455A">
              <w:rPr>
                <w:b/>
                <w:bCs w:val="0"/>
              </w:rPr>
              <w:t xml:space="preserve"> </w:t>
            </w:r>
            <w:r w:rsidR="008D5963">
              <w:rPr>
                <w:b/>
                <w:bCs w:val="0"/>
              </w:rPr>
              <w:t>($)</w:t>
            </w:r>
          </w:p>
        </w:tc>
        <w:tc>
          <w:tcPr>
            <w:tcW w:w="1134" w:type="dxa"/>
            <w:vAlign w:val="center"/>
          </w:tcPr>
          <w:p w14:paraId="6CDD02F7" w14:textId="732F218F" w:rsidR="00A118E2" w:rsidRPr="0015455A" w:rsidRDefault="009031BC">
            <w:pPr>
              <w:pStyle w:val="TableText0"/>
              <w:jc w:val="center"/>
              <w:rPr>
                <w:bCs w:val="0"/>
              </w:rPr>
            </w:pPr>
            <w:r w:rsidRPr="009031BC">
              <w:rPr>
                <w:rFonts w:hint="eastAsia"/>
                <w:color w:val="000000"/>
                <w:w w:val="33"/>
                <w:shd w:val="solid" w:color="000000" w:fill="000000"/>
                <w:fitText w:val="150" w:id="-1301061105"/>
                <w14:textFill>
                  <w14:solidFill>
                    <w14:srgbClr w14:val="000000">
                      <w14:alpha w14:val="100000"/>
                    </w14:srgbClr>
                  </w14:solidFill>
                </w14:textFill>
              </w:rPr>
              <w:t xml:space="preserve">　</w:t>
            </w:r>
            <w:r w:rsidRPr="009031BC">
              <w:rPr>
                <w:color w:val="000000"/>
                <w:w w:val="33"/>
                <w:shd w:val="solid" w:color="000000" w:fill="000000"/>
                <w:fitText w:val="150" w:id="-1301061105"/>
                <w14:textFill>
                  <w14:solidFill>
                    <w14:srgbClr w14:val="000000">
                      <w14:alpha w14:val="100000"/>
                    </w14:srgbClr>
                  </w14:solidFill>
                </w14:textFill>
              </w:rPr>
              <w:t>|</w:t>
            </w:r>
            <w:r w:rsidRPr="009031BC">
              <w:rPr>
                <w:rFonts w:hint="eastAsia"/>
                <w:color w:val="000000"/>
                <w:spacing w:val="4"/>
                <w:w w:val="33"/>
                <w:shd w:val="solid" w:color="000000" w:fill="000000"/>
                <w:fitText w:val="150" w:id="-1301061105"/>
                <w14:textFill>
                  <w14:solidFill>
                    <w14:srgbClr w14:val="000000">
                      <w14:alpha w14:val="100000"/>
                    </w14:srgbClr>
                  </w14:solidFill>
                </w14:textFill>
              </w:rPr>
              <w:t xml:space="preserve">　</w:t>
            </w:r>
            <w:r w:rsidR="008D5963">
              <w:rPr>
                <w:vertAlign w:val="superscript"/>
              </w:rPr>
              <w:t>2</w:t>
            </w:r>
          </w:p>
        </w:tc>
        <w:tc>
          <w:tcPr>
            <w:tcW w:w="1134" w:type="dxa"/>
            <w:vAlign w:val="center"/>
          </w:tcPr>
          <w:p w14:paraId="75C7A50E" w14:textId="60713C9C" w:rsidR="00A118E2" w:rsidRPr="0015455A" w:rsidRDefault="009031BC">
            <w:pPr>
              <w:pStyle w:val="TableText0"/>
              <w:jc w:val="center"/>
              <w:rPr>
                <w:bCs w:val="0"/>
              </w:rPr>
            </w:pPr>
            <w:r w:rsidRPr="00D623A0">
              <w:rPr>
                <w:rFonts w:hint="eastAsia"/>
                <w:color w:val="000000"/>
                <w:w w:val="33"/>
                <w:shd w:val="solid" w:color="000000" w:fill="000000"/>
                <w:fitText w:val="150" w:id="-1301061104"/>
                <w14:textFill>
                  <w14:solidFill>
                    <w14:srgbClr w14:val="000000">
                      <w14:alpha w14:val="100000"/>
                    </w14:srgbClr>
                  </w14:solidFill>
                </w14:textFill>
              </w:rPr>
              <w:t xml:space="preserve">　</w:t>
            </w:r>
            <w:r w:rsidRPr="00D623A0">
              <w:rPr>
                <w:color w:val="000000"/>
                <w:w w:val="33"/>
                <w:shd w:val="solid" w:color="000000" w:fill="000000"/>
                <w:fitText w:val="150" w:id="-1301061104"/>
                <w14:textFill>
                  <w14:solidFill>
                    <w14:srgbClr w14:val="000000">
                      <w14:alpha w14:val="100000"/>
                    </w14:srgbClr>
                  </w14:solidFill>
                </w14:textFill>
              </w:rPr>
              <w:t>|</w:t>
            </w:r>
            <w:r w:rsidRPr="00D623A0">
              <w:rPr>
                <w:rFonts w:hint="eastAsia"/>
                <w:color w:val="000000"/>
                <w:spacing w:val="4"/>
                <w:w w:val="33"/>
                <w:shd w:val="solid" w:color="000000" w:fill="000000"/>
                <w:fitText w:val="150" w:id="-1301061104"/>
                <w14:textFill>
                  <w14:solidFill>
                    <w14:srgbClr w14:val="000000">
                      <w14:alpha w14:val="100000"/>
                    </w14:srgbClr>
                  </w14:solidFill>
                </w14:textFill>
              </w:rPr>
              <w:t xml:space="preserve">　</w:t>
            </w:r>
            <w:r w:rsidR="008D5963">
              <w:rPr>
                <w:vertAlign w:val="superscript"/>
              </w:rPr>
              <w:t>2</w:t>
            </w:r>
          </w:p>
        </w:tc>
        <w:tc>
          <w:tcPr>
            <w:tcW w:w="1134" w:type="dxa"/>
            <w:vAlign w:val="center"/>
          </w:tcPr>
          <w:p w14:paraId="0713F683" w14:textId="4F7BEE49" w:rsidR="00A118E2" w:rsidRPr="0015455A" w:rsidRDefault="009031BC">
            <w:pPr>
              <w:pStyle w:val="TableText0"/>
              <w:jc w:val="center"/>
              <w:rPr>
                <w:bCs w:val="0"/>
              </w:rPr>
            </w:pPr>
            <w:r w:rsidRPr="009031BC">
              <w:rPr>
                <w:rFonts w:hint="eastAsia"/>
                <w:color w:val="000000"/>
                <w:w w:val="33"/>
                <w:shd w:val="solid" w:color="000000" w:fill="000000"/>
                <w:fitText w:val="150" w:id="-1301061120"/>
                <w14:textFill>
                  <w14:solidFill>
                    <w14:srgbClr w14:val="000000">
                      <w14:alpha w14:val="100000"/>
                    </w14:srgbClr>
                  </w14:solidFill>
                </w14:textFill>
              </w:rPr>
              <w:t xml:space="preserve">　</w:t>
            </w:r>
            <w:r w:rsidRPr="009031BC">
              <w:rPr>
                <w:color w:val="000000"/>
                <w:w w:val="33"/>
                <w:shd w:val="solid" w:color="000000" w:fill="000000"/>
                <w:fitText w:val="150" w:id="-1301061120"/>
                <w14:textFill>
                  <w14:solidFill>
                    <w14:srgbClr w14:val="000000">
                      <w14:alpha w14:val="100000"/>
                    </w14:srgbClr>
                  </w14:solidFill>
                </w14:textFill>
              </w:rPr>
              <w:t>|</w:t>
            </w:r>
            <w:r w:rsidRPr="009031BC">
              <w:rPr>
                <w:rFonts w:hint="eastAsia"/>
                <w:color w:val="000000"/>
                <w:spacing w:val="4"/>
                <w:w w:val="33"/>
                <w:shd w:val="solid" w:color="000000" w:fill="000000"/>
                <w:fitText w:val="150" w:id="-1301061120"/>
                <w14:textFill>
                  <w14:solidFill>
                    <w14:srgbClr w14:val="000000">
                      <w14:alpha w14:val="100000"/>
                    </w14:srgbClr>
                  </w14:solidFill>
                </w14:textFill>
              </w:rPr>
              <w:t xml:space="preserve">　</w:t>
            </w:r>
            <w:r w:rsidR="008D5963">
              <w:rPr>
                <w:vertAlign w:val="superscript"/>
              </w:rPr>
              <w:t>2</w:t>
            </w:r>
          </w:p>
        </w:tc>
        <w:tc>
          <w:tcPr>
            <w:tcW w:w="1134" w:type="dxa"/>
            <w:vAlign w:val="center"/>
          </w:tcPr>
          <w:p w14:paraId="23E4ACC6" w14:textId="1BD1822E" w:rsidR="00A118E2" w:rsidRPr="0015455A" w:rsidRDefault="009031BC">
            <w:pPr>
              <w:pStyle w:val="TableText0"/>
              <w:jc w:val="center"/>
              <w:rPr>
                <w:bCs w:val="0"/>
              </w:rPr>
            </w:pPr>
            <w:r w:rsidRPr="009031BC">
              <w:rPr>
                <w:rFonts w:hint="eastAsia"/>
                <w:color w:val="000000"/>
                <w:w w:val="33"/>
                <w:shd w:val="solid" w:color="000000" w:fill="000000"/>
                <w:fitText w:val="150" w:id="-1301061119"/>
                <w14:textFill>
                  <w14:solidFill>
                    <w14:srgbClr w14:val="000000">
                      <w14:alpha w14:val="100000"/>
                    </w14:srgbClr>
                  </w14:solidFill>
                </w14:textFill>
              </w:rPr>
              <w:t xml:space="preserve">　</w:t>
            </w:r>
            <w:r w:rsidRPr="009031BC">
              <w:rPr>
                <w:color w:val="000000"/>
                <w:w w:val="33"/>
                <w:shd w:val="solid" w:color="000000" w:fill="000000"/>
                <w:fitText w:val="150" w:id="-1301061119"/>
                <w14:textFill>
                  <w14:solidFill>
                    <w14:srgbClr w14:val="000000">
                      <w14:alpha w14:val="100000"/>
                    </w14:srgbClr>
                  </w14:solidFill>
                </w14:textFill>
              </w:rPr>
              <w:t>|</w:t>
            </w:r>
            <w:r w:rsidRPr="009031BC">
              <w:rPr>
                <w:rFonts w:hint="eastAsia"/>
                <w:color w:val="000000"/>
                <w:spacing w:val="4"/>
                <w:w w:val="33"/>
                <w:shd w:val="solid" w:color="000000" w:fill="000000"/>
                <w:fitText w:val="150" w:id="-1301061119"/>
                <w14:textFill>
                  <w14:solidFill>
                    <w14:srgbClr w14:val="000000">
                      <w14:alpha w14:val="100000"/>
                    </w14:srgbClr>
                  </w14:solidFill>
                </w14:textFill>
              </w:rPr>
              <w:t xml:space="preserve">　</w:t>
            </w:r>
            <w:r w:rsidR="008D5963">
              <w:rPr>
                <w:vertAlign w:val="superscript"/>
              </w:rPr>
              <w:t>2</w:t>
            </w:r>
          </w:p>
        </w:tc>
        <w:tc>
          <w:tcPr>
            <w:tcW w:w="1134" w:type="dxa"/>
            <w:vAlign w:val="center"/>
          </w:tcPr>
          <w:p w14:paraId="16C4EFB7" w14:textId="4D004535" w:rsidR="00A118E2" w:rsidRPr="0015455A" w:rsidRDefault="009031BC">
            <w:pPr>
              <w:pStyle w:val="TableText0"/>
              <w:jc w:val="center"/>
              <w:rPr>
                <w:bCs w:val="0"/>
              </w:rPr>
            </w:pPr>
            <w:r w:rsidRPr="00D623A0">
              <w:rPr>
                <w:rFonts w:hint="eastAsia"/>
                <w:color w:val="000000"/>
                <w:w w:val="33"/>
                <w:shd w:val="solid" w:color="000000" w:fill="000000"/>
                <w:fitText w:val="150" w:id="-1301061118"/>
                <w14:textFill>
                  <w14:solidFill>
                    <w14:srgbClr w14:val="000000">
                      <w14:alpha w14:val="100000"/>
                    </w14:srgbClr>
                  </w14:solidFill>
                </w14:textFill>
              </w:rPr>
              <w:t xml:space="preserve">　</w:t>
            </w:r>
            <w:r w:rsidRPr="00D623A0">
              <w:rPr>
                <w:color w:val="000000"/>
                <w:w w:val="33"/>
                <w:shd w:val="solid" w:color="000000" w:fill="000000"/>
                <w:fitText w:val="150" w:id="-1301061118"/>
                <w14:textFill>
                  <w14:solidFill>
                    <w14:srgbClr w14:val="000000">
                      <w14:alpha w14:val="100000"/>
                    </w14:srgbClr>
                  </w14:solidFill>
                </w14:textFill>
              </w:rPr>
              <w:t>|</w:t>
            </w:r>
            <w:r w:rsidRPr="00D623A0">
              <w:rPr>
                <w:rFonts w:hint="eastAsia"/>
                <w:color w:val="000000"/>
                <w:spacing w:val="4"/>
                <w:w w:val="33"/>
                <w:shd w:val="solid" w:color="000000" w:fill="000000"/>
                <w:fitText w:val="150" w:id="-1301061118"/>
                <w14:textFill>
                  <w14:solidFill>
                    <w14:srgbClr w14:val="000000">
                      <w14:alpha w14:val="100000"/>
                    </w14:srgbClr>
                  </w14:solidFill>
                </w14:textFill>
              </w:rPr>
              <w:t xml:space="preserve">　</w:t>
            </w:r>
            <w:r w:rsidR="008D5963">
              <w:rPr>
                <w:vertAlign w:val="superscript"/>
              </w:rPr>
              <w:t>2</w:t>
            </w:r>
          </w:p>
        </w:tc>
        <w:tc>
          <w:tcPr>
            <w:tcW w:w="1134" w:type="dxa"/>
            <w:vAlign w:val="center"/>
          </w:tcPr>
          <w:p w14:paraId="1C2CF369" w14:textId="0F3A5CA1" w:rsidR="00A118E2" w:rsidRPr="0015455A" w:rsidRDefault="009031BC">
            <w:pPr>
              <w:pStyle w:val="TableText0"/>
              <w:jc w:val="center"/>
              <w:rPr>
                <w:bCs w:val="0"/>
              </w:rPr>
            </w:pPr>
            <w:r w:rsidRPr="009031BC">
              <w:rPr>
                <w:rFonts w:hint="eastAsia"/>
                <w:color w:val="000000"/>
                <w:w w:val="33"/>
                <w:shd w:val="solid" w:color="000000" w:fill="000000"/>
                <w:fitText w:val="150" w:id="-1301061117"/>
                <w14:textFill>
                  <w14:solidFill>
                    <w14:srgbClr w14:val="000000">
                      <w14:alpha w14:val="100000"/>
                    </w14:srgbClr>
                  </w14:solidFill>
                </w14:textFill>
              </w:rPr>
              <w:t xml:space="preserve">　</w:t>
            </w:r>
            <w:r w:rsidRPr="009031BC">
              <w:rPr>
                <w:color w:val="000000"/>
                <w:w w:val="33"/>
                <w:shd w:val="solid" w:color="000000" w:fill="000000"/>
                <w:fitText w:val="150" w:id="-1301061117"/>
                <w14:textFill>
                  <w14:solidFill>
                    <w14:srgbClr w14:val="000000">
                      <w14:alpha w14:val="100000"/>
                    </w14:srgbClr>
                  </w14:solidFill>
                </w14:textFill>
              </w:rPr>
              <w:t>|</w:t>
            </w:r>
            <w:r w:rsidRPr="009031BC">
              <w:rPr>
                <w:rFonts w:hint="eastAsia"/>
                <w:color w:val="000000"/>
                <w:spacing w:val="4"/>
                <w:w w:val="33"/>
                <w:shd w:val="solid" w:color="000000" w:fill="000000"/>
                <w:fitText w:val="150" w:id="-1301061117"/>
                <w14:textFill>
                  <w14:solidFill>
                    <w14:srgbClr w14:val="000000">
                      <w14:alpha w14:val="100000"/>
                    </w14:srgbClr>
                  </w14:solidFill>
                </w14:textFill>
              </w:rPr>
              <w:t xml:space="preserve">　</w:t>
            </w:r>
            <w:r w:rsidR="008D5963">
              <w:rPr>
                <w:vertAlign w:val="superscript"/>
              </w:rPr>
              <w:t>2</w:t>
            </w:r>
          </w:p>
        </w:tc>
      </w:tr>
      <w:tr w:rsidR="0020180F" w:rsidRPr="0015455A" w14:paraId="1B06A30E" w14:textId="77777777" w:rsidTr="008B2673">
        <w:tc>
          <w:tcPr>
            <w:tcW w:w="2268" w:type="dxa"/>
          </w:tcPr>
          <w:p w14:paraId="47EFAB95" w14:textId="4CB958B3" w:rsidR="00A118E2" w:rsidRPr="0015455A" w:rsidRDefault="00A118E2" w:rsidP="002F5492">
            <w:pPr>
              <w:pStyle w:val="TableText0"/>
              <w:rPr>
                <w:bCs w:val="0"/>
              </w:rPr>
            </w:pPr>
            <w:r w:rsidRPr="0015455A">
              <w:rPr>
                <w:b/>
                <w:bCs w:val="0"/>
              </w:rPr>
              <w:t xml:space="preserve">Net cost to RPBS </w:t>
            </w:r>
            <w:r w:rsidR="000B7B6F">
              <w:rPr>
                <w:b/>
                <w:bCs w:val="0"/>
              </w:rPr>
              <w:t>($)</w:t>
            </w:r>
          </w:p>
        </w:tc>
        <w:tc>
          <w:tcPr>
            <w:tcW w:w="1134" w:type="dxa"/>
            <w:vAlign w:val="center"/>
          </w:tcPr>
          <w:p w14:paraId="5096439A" w14:textId="5B552560" w:rsidR="00A118E2" w:rsidRPr="000B7B6F" w:rsidRDefault="009031BC">
            <w:pPr>
              <w:pStyle w:val="TableText0"/>
              <w:jc w:val="center"/>
              <w:rPr>
                <w:bCs w:val="0"/>
                <w:highlight w:val="darkGray"/>
              </w:rPr>
            </w:pPr>
            <w:r w:rsidRPr="00D623A0">
              <w:rPr>
                <w:rFonts w:hint="eastAsia"/>
                <w:color w:val="000000"/>
                <w:w w:val="27"/>
                <w:shd w:val="solid" w:color="000000" w:fill="000000"/>
                <w:fitText w:val="120" w:id="-1301061116"/>
                <w14:textFill>
                  <w14:solidFill>
                    <w14:srgbClr w14:val="000000">
                      <w14:alpha w14:val="100000"/>
                    </w14:srgbClr>
                  </w14:solidFill>
                </w14:textFill>
              </w:rPr>
              <w:t xml:space="preserve">　</w:t>
            </w:r>
            <w:r w:rsidRPr="00D623A0">
              <w:rPr>
                <w:color w:val="000000"/>
                <w:w w:val="27"/>
                <w:shd w:val="solid" w:color="000000" w:fill="000000"/>
                <w:fitText w:val="120" w:id="-1301061116"/>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6"/>
                <w14:textFill>
                  <w14:solidFill>
                    <w14:srgbClr w14:val="000000">
                      <w14:alpha w14:val="100000"/>
                    </w14:srgbClr>
                  </w14:solidFill>
                </w14:textFill>
              </w:rPr>
              <w:t xml:space="preserve">　</w:t>
            </w:r>
            <w:r w:rsidR="000B7B6F">
              <w:rPr>
                <w:vertAlign w:val="superscript"/>
              </w:rPr>
              <w:t>1</w:t>
            </w:r>
          </w:p>
        </w:tc>
        <w:tc>
          <w:tcPr>
            <w:tcW w:w="1134" w:type="dxa"/>
            <w:vAlign w:val="center"/>
          </w:tcPr>
          <w:p w14:paraId="2FAC47EF" w14:textId="03984154" w:rsidR="00A118E2" w:rsidRPr="000B7B6F" w:rsidRDefault="009031BC">
            <w:pPr>
              <w:pStyle w:val="TableText0"/>
              <w:jc w:val="center"/>
              <w:rPr>
                <w:bCs w:val="0"/>
                <w:highlight w:val="darkGray"/>
              </w:rPr>
            </w:pPr>
            <w:r w:rsidRPr="009031BC">
              <w:rPr>
                <w:rFonts w:hint="eastAsia"/>
                <w:color w:val="000000"/>
                <w:w w:val="27"/>
                <w:shd w:val="solid" w:color="000000" w:fill="000000"/>
                <w:fitText w:val="120" w:id="-1301061115"/>
                <w14:textFill>
                  <w14:solidFill>
                    <w14:srgbClr w14:val="000000">
                      <w14:alpha w14:val="100000"/>
                    </w14:srgbClr>
                  </w14:solidFill>
                </w14:textFill>
              </w:rPr>
              <w:t xml:space="preserve">　</w:t>
            </w:r>
            <w:r w:rsidRPr="009031BC">
              <w:rPr>
                <w:color w:val="000000"/>
                <w:w w:val="27"/>
                <w:shd w:val="solid" w:color="000000" w:fill="000000"/>
                <w:fitText w:val="120" w:id="-1301061115"/>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5"/>
                <w14:textFill>
                  <w14:solidFill>
                    <w14:srgbClr w14:val="000000">
                      <w14:alpha w14:val="100000"/>
                    </w14:srgbClr>
                  </w14:solidFill>
                </w14:textFill>
              </w:rPr>
              <w:t xml:space="preserve">　</w:t>
            </w:r>
            <w:r w:rsidR="000B7B6F">
              <w:rPr>
                <w:vertAlign w:val="superscript"/>
              </w:rPr>
              <w:t>1</w:t>
            </w:r>
          </w:p>
        </w:tc>
        <w:tc>
          <w:tcPr>
            <w:tcW w:w="1134" w:type="dxa"/>
            <w:vAlign w:val="center"/>
          </w:tcPr>
          <w:p w14:paraId="7F505F42" w14:textId="43A6DC36" w:rsidR="00A118E2" w:rsidRPr="000B7B6F" w:rsidRDefault="009031BC">
            <w:pPr>
              <w:pStyle w:val="TableText0"/>
              <w:jc w:val="center"/>
              <w:rPr>
                <w:bCs w:val="0"/>
                <w:highlight w:val="darkGray"/>
              </w:rPr>
            </w:pPr>
            <w:r w:rsidRPr="009031BC">
              <w:rPr>
                <w:rFonts w:hint="eastAsia"/>
                <w:color w:val="000000"/>
                <w:w w:val="27"/>
                <w:shd w:val="solid" w:color="000000" w:fill="000000"/>
                <w:fitText w:val="120" w:id="-1301061114"/>
                <w14:textFill>
                  <w14:solidFill>
                    <w14:srgbClr w14:val="000000">
                      <w14:alpha w14:val="100000"/>
                    </w14:srgbClr>
                  </w14:solidFill>
                </w14:textFill>
              </w:rPr>
              <w:t xml:space="preserve">　</w:t>
            </w:r>
            <w:r w:rsidRPr="009031BC">
              <w:rPr>
                <w:color w:val="000000"/>
                <w:w w:val="27"/>
                <w:shd w:val="solid" w:color="000000" w:fill="000000"/>
                <w:fitText w:val="120" w:id="-1301061114"/>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4"/>
                <w14:textFill>
                  <w14:solidFill>
                    <w14:srgbClr w14:val="000000">
                      <w14:alpha w14:val="100000"/>
                    </w14:srgbClr>
                  </w14:solidFill>
                </w14:textFill>
              </w:rPr>
              <w:t xml:space="preserve">　</w:t>
            </w:r>
            <w:r w:rsidR="000B7B6F">
              <w:rPr>
                <w:vertAlign w:val="superscript"/>
              </w:rPr>
              <w:t>1</w:t>
            </w:r>
          </w:p>
        </w:tc>
        <w:tc>
          <w:tcPr>
            <w:tcW w:w="1134" w:type="dxa"/>
            <w:vAlign w:val="center"/>
          </w:tcPr>
          <w:p w14:paraId="49635319" w14:textId="4685F40B" w:rsidR="00A118E2" w:rsidRPr="000B7B6F" w:rsidRDefault="009031BC">
            <w:pPr>
              <w:pStyle w:val="TableText0"/>
              <w:jc w:val="center"/>
              <w:rPr>
                <w:bCs w:val="0"/>
                <w:highlight w:val="darkGray"/>
              </w:rPr>
            </w:pPr>
            <w:r w:rsidRPr="00D623A0">
              <w:rPr>
                <w:rFonts w:hint="eastAsia"/>
                <w:color w:val="000000"/>
                <w:w w:val="27"/>
                <w:shd w:val="solid" w:color="000000" w:fill="000000"/>
                <w:fitText w:val="120" w:id="-1301061113"/>
                <w14:textFill>
                  <w14:solidFill>
                    <w14:srgbClr w14:val="000000">
                      <w14:alpha w14:val="100000"/>
                    </w14:srgbClr>
                  </w14:solidFill>
                </w14:textFill>
              </w:rPr>
              <w:t xml:space="preserve">　</w:t>
            </w:r>
            <w:r w:rsidRPr="00D623A0">
              <w:rPr>
                <w:color w:val="000000"/>
                <w:w w:val="27"/>
                <w:shd w:val="solid" w:color="000000" w:fill="000000"/>
                <w:fitText w:val="120" w:id="-1301061113"/>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3"/>
                <w14:textFill>
                  <w14:solidFill>
                    <w14:srgbClr w14:val="000000">
                      <w14:alpha w14:val="100000"/>
                    </w14:srgbClr>
                  </w14:solidFill>
                </w14:textFill>
              </w:rPr>
              <w:t xml:space="preserve">　</w:t>
            </w:r>
            <w:r w:rsidR="000B7B6F">
              <w:rPr>
                <w:vertAlign w:val="superscript"/>
              </w:rPr>
              <w:t>1</w:t>
            </w:r>
          </w:p>
        </w:tc>
        <w:tc>
          <w:tcPr>
            <w:tcW w:w="1134" w:type="dxa"/>
            <w:vAlign w:val="center"/>
          </w:tcPr>
          <w:p w14:paraId="0277C41F" w14:textId="12C6A130" w:rsidR="00A118E2" w:rsidRPr="000B7B6F" w:rsidRDefault="009031BC">
            <w:pPr>
              <w:pStyle w:val="TableText0"/>
              <w:jc w:val="center"/>
              <w:rPr>
                <w:bCs w:val="0"/>
                <w:highlight w:val="darkGray"/>
              </w:rPr>
            </w:pPr>
            <w:r w:rsidRPr="009031BC">
              <w:rPr>
                <w:rFonts w:hint="eastAsia"/>
                <w:color w:val="000000"/>
                <w:w w:val="27"/>
                <w:shd w:val="solid" w:color="000000" w:fill="000000"/>
                <w:fitText w:val="120" w:id="-1301061112"/>
                <w14:textFill>
                  <w14:solidFill>
                    <w14:srgbClr w14:val="000000">
                      <w14:alpha w14:val="100000"/>
                    </w14:srgbClr>
                  </w14:solidFill>
                </w14:textFill>
              </w:rPr>
              <w:t xml:space="preserve">　</w:t>
            </w:r>
            <w:r w:rsidRPr="009031BC">
              <w:rPr>
                <w:color w:val="000000"/>
                <w:w w:val="27"/>
                <w:shd w:val="solid" w:color="000000" w:fill="000000"/>
                <w:fitText w:val="120" w:id="-1301061112"/>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2"/>
                <w14:textFill>
                  <w14:solidFill>
                    <w14:srgbClr w14:val="000000">
                      <w14:alpha w14:val="100000"/>
                    </w14:srgbClr>
                  </w14:solidFill>
                </w14:textFill>
              </w:rPr>
              <w:t xml:space="preserve">　</w:t>
            </w:r>
            <w:r w:rsidR="000B7B6F">
              <w:rPr>
                <w:vertAlign w:val="superscript"/>
              </w:rPr>
              <w:t>1</w:t>
            </w:r>
          </w:p>
        </w:tc>
        <w:tc>
          <w:tcPr>
            <w:tcW w:w="1134" w:type="dxa"/>
            <w:vAlign w:val="center"/>
          </w:tcPr>
          <w:p w14:paraId="47AB8B2A" w14:textId="3CEF874D" w:rsidR="00A118E2" w:rsidRPr="000B7B6F" w:rsidRDefault="009031BC">
            <w:pPr>
              <w:pStyle w:val="TableText0"/>
              <w:jc w:val="center"/>
              <w:rPr>
                <w:bCs w:val="0"/>
                <w:highlight w:val="darkGray"/>
              </w:rPr>
            </w:pPr>
            <w:r w:rsidRPr="00D623A0">
              <w:rPr>
                <w:rFonts w:hint="eastAsia"/>
                <w:color w:val="000000"/>
                <w:w w:val="27"/>
                <w:shd w:val="solid" w:color="000000" w:fill="000000"/>
                <w:fitText w:val="120" w:id="-1301061111"/>
                <w14:textFill>
                  <w14:solidFill>
                    <w14:srgbClr w14:val="000000">
                      <w14:alpha w14:val="100000"/>
                    </w14:srgbClr>
                  </w14:solidFill>
                </w14:textFill>
              </w:rPr>
              <w:t xml:space="preserve">　</w:t>
            </w:r>
            <w:r w:rsidRPr="00D623A0">
              <w:rPr>
                <w:color w:val="000000"/>
                <w:w w:val="27"/>
                <w:shd w:val="solid" w:color="000000" w:fill="000000"/>
                <w:fitText w:val="120" w:id="-1301061111"/>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1"/>
                <w14:textFill>
                  <w14:solidFill>
                    <w14:srgbClr w14:val="000000">
                      <w14:alpha w14:val="100000"/>
                    </w14:srgbClr>
                  </w14:solidFill>
                </w14:textFill>
              </w:rPr>
              <w:t xml:space="preserve">　</w:t>
            </w:r>
            <w:r w:rsidR="000B7B6F">
              <w:rPr>
                <w:vertAlign w:val="superscript"/>
              </w:rPr>
              <w:t>1</w:t>
            </w:r>
          </w:p>
        </w:tc>
      </w:tr>
      <w:tr w:rsidR="0020180F" w:rsidRPr="0015455A" w14:paraId="68BB2923" w14:textId="77777777" w:rsidTr="008B2673">
        <w:tc>
          <w:tcPr>
            <w:tcW w:w="2268" w:type="dxa"/>
          </w:tcPr>
          <w:p w14:paraId="44039208" w14:textId="77777777" w:rsidR="00A118E2" w:rsidRPr="0015455A" w:rsidRDefault="00A118E2" w:rsidP="002F5492">
            <w:pPr>
              <w:pStyle w:val="TableText0"/>
              <w:rPr>
                <w:bCs w:val="0"/>
              </w:rPr>
            </w:pPr>
          </w:p>
        </w:tc>
        <w:tc>
          <w:tcPr>
            <w:tcW w:w="1134" w:type="dxa"/>
            <w:vAlign w:val="center"/>
          </w:tcPr>
          <w:p w14:paraId="580615D8" w14:textId="77777777" w:rsidR="00A118E2" w:rsidRPr="0015455A" w:rsidRDefault="00A118E2">
            <w:pPr>
              <w:pStyle w:val="TableText0"/>
              <w:jc w:val="center"/>
            </w:pPr>
          </w:p>
        </w:tc>
        <w:tc>
          <w:tcPr>
            <w:tcW w:w="1134" w:type="dxa"/>
            <w:vAlign w:val="center"/>
          </w:tcPr>
          <w:p w14:paraId="7C80F09B" w14:textId="77777777" w:rsidR="00A118E2" w:rsidRPr="0015455A" w:rsidRDefault="00A118E2">
            <w:pPr>
              <w:pStyle w:val="TableText0"/>
              <w:jc w:val="center"/>
              <w:rPr>
                <w:bCs w:val="0"/>
              </w:rPr>
            </w:pPr>
          </w:p>
        </w:tc>
        <w:tc>
          <w:tcPr>
            <w:tcW w:w="1134" w:type="dxa"/>
            <w:vAlign w:val="center"/>
          </w:tcPr>
          <w:p w14:paraId="799B7526" w14:textId="77777777" w:rsidR="00A118E2" w:rsidRPr="0015455A" w:rsidRDefault="00A118E2">
            <w:pPr>
              <w:pStyle w:val="TableText0"/>
              <w:jc w:val="center"/>
              <w:rPr>
                <w:bCs w:val="0"/>
              </w:rPr>
            </w:pPr>
          </w:p>
        </w:tc>
        <w:tc>
          <w:tcPr>
            <w:tcW w:w="1134" w:type="dxa"/>
            <w:vAlign w:val="center"/>
          </w:tcPr>
          <w:p w14:paraId="5BEA22F9" w14:textId="77777777" w:rsidR="00A118E2" w:rsidRPr="0015455A" w:rsidRDefault="00A118E2">
            <w:pPr>
              <w:pStyle w:val="TableText0"/>
              <w:jc w:val="center"/>
              <w:rPr>
                <w:bCs w:val="0"/>
              </w:rPr>
            </w:pPr>
          </w:p>
        </w:tc>
        <w:tc>
          <w:tcPr>
            <w:tcW w:w="1134" w:type="dxa"/>
            <w:vAlign w:val="center"/>
          </w:tcPr>
          <w:p w14:paraId="404C8126" w14:textId="77777777" w:rsidR="00A118E2" w:rsidRPr="0015455A" w:rsidRDefault="00A118E2">
            <w:pPr>
              <w:pStyle w:val="TableText0"/>
              <w:jc w:val="center"/>
              <w:rPr>
                <w:bCs w:val="0"/>
              </w:rPr>
            </w:pPr>
          </w:p>
        </w:tc>
        <w:tc>
          <w:tcPr>
            <w:tcW w:w="1134" w:type="dxa"/>
            <w:vAlign w:val="center"/>
          </w:tcPr>
          <w:p w14:paraId="52036EB6" w14:textId="77777777" w:rsidR="00A118E2" w:rsidRPr="0015455A" w:rsidRDefault="00A118E2">
            <w:pPr>
              <w:pStyle w:val="TableText0"/>
              <w:jc w:val="center"/>
              <w:rPr>
                <w:bCs w:val="0"/>
              </w:rPr>
            </w:pPr>
          </w:p>
        </w:tc>
      </w:tr>
      <w:tr w:rsidR="0020180F" w:rsidRPr="0015455A" w14:paraId="3E8DE63D" w14:textId="77777777" w:rsidTr="008B2673">
        <w:tc>
          <w:tcPr>
            <w:tcW w:w="2268" w:type="dxa"/>
          </w:tcPr>
          <w:p w14:paraId="33A9BF2A" w14:textId="23769028" w:rsidR="00A118E2" w:rsidRPr="0015455A" w:rsidRDefault="00A118E2" w:rsidP="002F5492">
            <w:pPr>
              <w:pStyle w:val="TableText0"/>
              <w:rPr>
                <w:bCs w:val="0"/>
              </w:rPr>
            </w:pPr>
            <w:r w:rsidRPr="0015455A">
              <w:rPr>
                <w:b/>
                <w:bCs w:val="0"/>
              </w:rPr>
              <w:t xml:space="preserve">Net cost PBS / RPBS </w:t>
            </w:r>
            <w:r w:rsidR="000B7B6F">
              <w:rPr>
                <w:b/>
                <w:bCs w:val="0"/>
              </w:rPr>
              <w:t>($)</w:t>
            </w:r>
          </w:p>
        </w:tc>
        <w:tc>
          <w:tcPr>
            <w:tcW w:w="1134" w:type="dxa"/>
            <w:vAlign w:val="center"/>
          </w:tcPr>
          <w:p w14:paraId="121789D3" w14:textId="5CAE2C61" w:rsidR="00A118E2" w:rsidRPr="000B7B6F" w:rsidRDefault="009031BC">
            <w:pPr>
              <w:pStyle w:val="TableText0"/>
              <w:jc w:val="center"/>
              <w:rPr>
                <w:bCs w:val="0"/>
                <w:highlight w:val="darkGray"/>
              </w:rPr>
            </w:pPr>
            <w:r w:rsidRPr="009031BC">
              <w:rPr>
                <w:rFonts w:hint="eastAsia"/>
                <w:color w:val="000000"/>
                <w:w w:val="27"/>
                <w:shd w:val="solid" w:color="000000" w:fill="000000"/>
                <w:fitText w:val="120" w:id="-1301061110"/>
                <w14:textFill>
                  <w14:solidFill>
                    <w14:srgbClr w14:val="000000">
                      <w14:alpha w14:val="100000"/>
                    </w14:srgbClr>
                  </w14:solidFill>
                </w14:textFill>
              </w:rPr>
              <w:t xml:space="preserve">　</w:t>
            </w:r>
            <w:r w:rsidRPr="009031BC">
              <w:rPr>
                <w:color w:val="000000"/>
                <w:w w:val="27"/>
                <w:shd w:val="solid" w:color="000000" w:fill="000000"/>
                <w:fitText w:val="120" w:id="-1301061110"/>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0"/>
                <w14:textFill>
                  <w14:solidFill>
                    <w14:srgbClr w14:val="000000">
                      <w14:alpha w14:val="100000"/>
                    </w14:srgbClr>
                  </w14:solidFill>
                </w14:textFill>
              </w:rPr>
              <w:t xml:space="preserve">　</w:t>
            </w:r>
            <w:r w:rsidR="000B7B6F">
              <w:rPr>
                <w:vertAlign w:val="superscript"/>
              </w:rPr>
              <w:t>1</w:t>
            </w:r>
          </w:p>
        </w:tc>
        <w:tc>
          <w:tcPr>
            <w:tcW w:w="1134" w:type="dxa"/>
            <w:vAlign w:val="center"/>
          </w:tcPr>
          <w:p w14:paraId="2C0F15C8" w14:textId="572E09D2" w:rsidR="00A118E2" w:rsidRPr="000B7B6F" w:rsidRDefault="009031BC">
            <w:pPr>
              <w:pStyle w:val="TableText0"/>
              <w:jc w:val="center"/>
              <w:rPr>
                <w:bCs w:val="0"/>
                <w:highlight w:val="darkGray"/>
              </w:rPr>
            </w:pPr>
            <w:r w:rsidRPr="00D623A0">
              <w:rPr>
                <w:rFonts w:hint="eastAsia"/>
                <w:color w:val="000000"/>
                <w:w w:val="27"/>
                <w:shd w:val="solid" w:color="000000" w:fill="000000"/>
                <w:fitText w:val="120" w:id="-1301061109"/>
                <w14:textFill>
                  <w14:solidFill>
                    <w14:srgbClr w14:val="000000">
                      <w14:alpha w14:val="100000"/>
                    </w14:srgbClr>
                  </w14:solidFill>
                </w14:textFill>
              </w:rPr>
              <w:t xml:space="preserve">　</w:t>
            </w:r>
            <w:r w:rsidRPr="00D623A0">
              <w:rPr>
                <w:color w:val="000000"/>
                <w:w w:val="27"/>
                <w:shd w:val="solid" w:color="000000" w:fill="000000"/>
                <w:fitText w:val="120" w:id="-1301061109"/>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9"/>
                <w14:textFill>
                  <w14:solidFill>
                    <w14:srgbClr w14:val="000000">
                      <w14:alpha w14:val="100000"/>
                    </w14:srgbClr>
                  </w14:solidFill>
                </w14:textFill>
              </w:rPr>
              <w:t xml:space="preserve">　</w:t>
            </w:r>
            <w:r w:rsidR="000B7B6F">
              <w:rPr>
                <w:vertAlign w:val="superscript"/>
              </w:rPr>
              <w:t>1</w:t>
            </w:r>
          </w:p>
        </w:tc>
        <w:tc>
          <w:tcPr>
            <w:tcW w:w="1134" w:type="dxa"/>
            <w:vAlign w:val="center"/>
          </w:tcPr>
          <w:p w14:paraId="59C360FD" w14:textId="7D3AF2BA" w:rsidR="00A118E2" w:rsidRPr="000B7B6F" w:rsidRDefault="009031BC">
            <w:pPr>
              <w:pStyle w:val="TableText0"/>
              <w:jc w:val="center"/>
              <w:rPr>
                <w:bCs w:val="0"/>
                <w:highlight w:val="darkGray"/>
              </w:rPr>
            </w:pPr>
            <w:r w:rsidRPr="00D623A0">
              <w:rPr>
                <w:rFonts w:hint="eastAsia"/>
                <w:color w:val="000000"/>
                <w:w w:val="27"/>
                <w:shd w:val="solid" w:color="000000" w:fill="000000"/>
                <w:fitText w:val="120" w:id="-1301061108"/>
                <w14:textFill>
                  <w14:solidFill>
                    <w14:srgbClr w14:val="000000">
                      <w14:alpha w14:val="100000"/>
                    </w14:srgbClr>
                  </w14:solidFill>
                </w14:textFill>
              </w:rPr>
              <w:t xml:space="preserve">　</w:t>
            </w:r>
            <w:r w:rsidRPr="00D623A0">
              <w:rPr>
                <w:color w:val="000000"/>
                <w:w w:val="27"/>
                <w:shd w:val="solid" w:color="000000" w:fill="000000"/>
                <w:fitText w:val="120" w:id="-1301061108"/>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8"/>
                <w14:textFill>
                  <w14:solidFill>
                    <w14:srgbClr w14:val="000000">
                      <w14:alpha w14:val="100000"/>
                    </w14:srgbClr>
                  </w14:solidFill>
                </w14:textFill>
              </w:rPr>
              <w:t xml:space="preserve">　</w:t>
            </w:r>
            <w:r w:rsidR="000B7B6F">
              <w:rPr>
                <w:vertAlign w:val="superscript"/>
              </w:rPr>
              <w:t>1</w:t>
            </w:r>
          </w:p>
        </w:tc>
        <w:tc>
          <w:tcPr>
            <w:tcW w:w="1134" w:type="dxa"/>
            <w:vAlign w:val="center"/>
          </w:tcPr>
          <w:p w14:paraId="376CA0C1" w14:textId="728F841D" w:rsidR="00A118E2" w:rsidRPr="000B7B6F" w:rsidRDefault="009031BC">
            <w:pPr>
              <w:pStyle w:val="TableText0"/>
              <w:jc w:val="center"/>
              <w:rPr>
                <w:bCs w:val="0"/>
                <w:highlight w:val="darkGray"/>
              </w:rPr>
            </w:pPr>
            <w:r w:rsidRPr="009031BC">
              <w:rPr>
                <w:rFonts w:hint="eastAsia"/>
                <w:color w:val="000000"/>
                <w:w w:val="27"/>
                <w:shd w:val="solid" w:color="000000" w:fill="000000"/>
                <w:fitText w:val="120" w:id="-1301061107"/>
                <w14:textFill>
                  <w14:solidFill>
                    <w14:srgbClr w14:val="000000">
                      <w14:alpha w14:val="100000"/>
                    </w14:srgbClr>
                  </w14:solidFill>
                </w14:textFill>
              </w:rPr>
              <w:t xml:space="preserve">　</w:t>
            </w:r>
            <w:r w:rsidRPr="009031BC">
              <w:rPr>
                <w:color w:val="000000"/>
                <w:w w:val="27"/>
                <w:shd w:val="solid" w:color="000000" w:fill="000000"/>
                <w:fitText w:val="120" w:id="-1301061107"/>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7"/>
                <w14:textFill>
                  <w14:solidFill>
                    <w14:srgbClr w14:val="000000">
                      <w14:alpha w14:val="100000"/>
                    </w14:srgbClr>
                  </w14:solidFill>
                </w14:textFill>
              </w:rPr>
              <w:t xml:space="preserve">　</w:t>
            </w:r>
            <w:r w:rsidR="000B7B6F">
              <w:rPr>
                <w:vertAlign w:val="superscript"/>
              </w:rPr>
              <w:t>1</w:t>
            </w:r>
          </w:p>
        </w:tc>
        <w:tc>
          <w:tcPr>
            <w:tcW w:w="1134" w:type="dxa"/>
            <w:vAlign w:val="center"/>
          </w:tcPr>
          <w:p w14:paraId="5D5FD398" w14:textId="55682C0F" w:rsidR="00A118E2" w:rsidRPr="000B7B6F" w:rsidRDefault="009031BC">
            <w:pPr>
              <w:pStyle w:val="TableText0"/>
              <w:jc w:val="center"/>
              <w:rPr>
                <w:bCs w:val="0"/>
                <w:highlight w:val="darkGray"/>
              </w:rPr>
            </w:pPr>
            <w:r w:rsidRPr="00D623A0">
              <w:rPr>
                <w:rFonts w:hint="eastAsia"/>
                <w:color w:val="000000"/>
                <w:w w:val="27"/>
                <w:shd w:val="solid" w:color="000000" w:fill="000000"/>
                <w:fitText w:val="120" w:id="-1301061106"/>
                <w14:textFill>
                  <w14:solidFill>
                    <w14:srgbClr w14:val="000000">
                      <w14:alpha w14:val="100000"/>
                    </w14:srgbClr>
                  </w14:solidFill>
                </w14:textFill>
              </w:rPr>
              <w:t xml:space="preserve">　</w:t>
            </w:r>
            <w:r w:rsidRPr="00D623A0">
              <w:rPr>
                <w:color w:val="000000"/>
                <w:w w:val="27"/>
                <w:shd w:val="solid" w:color="000000" w:fill="000000"/>
                <w:fitText w:val="120" w:id="-1301061106"/>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6"/>
                <w14:textFill>
                  <w14:solidFill>
                    <w14:srgbClr w14:val="000000">
                      <w14:alpha w14:val="100000"/>
                    </w14:srgbClr>
                  </w14:solidFill>
                </w14:textFill>
              </w:rPr>
              <w:t xml:space="preserve">　</w:t>
            </w:r>
            <w:r w:rsidR="000B7B6F">
              <w:rPr>
                <w:vertAlign w:val="superscript"/>
              </w:rPr>
              <w:t>1</w:t>
            </w:r>
          </w:p>
        </w:tc>
        <w:tc>
          <w:tcPr>
            <w:tcW w:w="1134" w:type="dxa"/>
            <w:vAlign w:val="center"/>
          </w:tcPr>
          <w:p w14:paraId="404552FF" w14:textId="48FE3694" w:rsidR="00A118E2" w:rsidRPr="000B7B6F" w:rsidRDefault="009031BC">
            <w:pPr>
              <w:pStyle w:val="TableText0"/>
              <w:jc w:val="center"/>
              <w:rPr>
                <w:bCs w:val="0"/>
                <w:highlight w:val="darkGray"/>
              </w:rPr>
            </w:pPr>
            <w:r w:rsidRPr="009031BC">
              <w:rPr>
                <w:rFonts w:hint="eastAsia"/>
                <w:color w:val="000000"/>
                <w:w w:val="27"/>
                <w:shd w:val="solid" w:color="000000" w:fill="000000"/>
                <w:fitText w:val="120" w:id="-1301061105"/>
                <w14:textFill>
                  <w14:solidFill>
                    <w14:srgbClr w14:val="000000">
                      <w14:alpha w14:val="100000"/>
                    </w14:srgbClr>
                  </w14:solidFill>
                </w14:textFill>
              </w:rPr>
              <w:t xml:space="preserve">　</w:t>
            </w:r>
            <w:r w:rsidRPr="009031BC">
              <w:rPr>
                <w:color w:val="000000"/>
                <w:w w:val="27"/>
                <w:shd w:val="solid" w:color="000000" w:fill="000000"/>
                <w:fitText w:val="120" w:id="-1301061105"/>
                <w14:textFill>
                  <w14:solidFill>
                    <w14:srgbClr w14:val="000000">
                      <w14:alpha w14:val="100000"/>
                    </w14:srgbClr>
                  </w14:solidFill>
                </w14:textFill>
              </w:rPr>
              <w:t>|</w:t>
            </w:r>
            <w:r w:rsidRPr="009031BC">
              <w:rPr>
                <w:rFonts w:hint="eastAsia"/>
                <w:color w:val="000000"/>
                <w:spacing w:val="2"/>
                <w:w w:val="27"/>
                <w:shd w:val="solid" w:color="000000" w:fill="000000"/>
                <w:fitText w:val="120" w:id="-1301061105"/>
                <w14:textFill>
                  <w14:solidFill>
                    <w14:srgbClr w14:val="000000">
                      <w14:alpha w14:val="100000"/>
                    </w14:srgbClr>
                  </w14:solidFill>
                </w14:textFill>
              </w:rPr>
              <w:t xml:space="preserve">　</w:t>
            </w:r>
            <w:r w:rsidR="000B7B6F">
              <w:rPr>
                <w:vertAlign w:val="superscript"/>
              </w:rPr>
              <w:t>1</w:t>
            </w:r>
          </w:p>
        </w:tc>
      </w:tr>
    </w:tbl>
    <w:p w14:paraId="681BDE88" w14:textId="77777777" w:rsidR="00124A60" w:rsidRDefault="00A118E2" w:rsidP="002F5492">
      <w:pPr>
        <w:pStyle w:val="TableFigureFooter"/>
        <w:keepNext/>
      </w:pPr>
      <w:r w:rsidRPr="0015455A">
        <w:t>Source: Submission main body p. 29-30.</w:t>
      </w:r>
    </w:p>
    <w:p w14:paraId="2CC79F50" w14:textId="30261BF9" w:rsidR="005D20A4" w:rsidRDefault="00124A60" w:rsidP="002F5492">
      <w:pPr>
        <w:pStyle w:val="TableFigureFooter"/>
        <w:keepNext/>
      </w:pPr>
      <w:r>
        <w:t>These estimates show the net cost to the PBS without the FNB SPR having been applied.</w:t>
      </w:r>
    </w:p>
    <w:p w14:paraId="24A3FE17" w14:textId="77777777" w:rsidR="008D5963" w:rsidRPr="009A6D58" w:rsidRDefault="008D5963" w:rsidP="008D5963">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25788D4" w14:textId="77777777" w:rsidR="008D5963" w:rsidRPr="009A6D58" w:rsidRDefault="008D5963" w:rsidP="008D5963">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8D5963">
        <w:rPr>
          <w:rFonts w:ascii="Arial Narrow" w:hAnsi="Arial Narrow" w:cs="Arial"/>
          <w:i/>
          <w:sz w:val="18"/>
          <w:szCs w:val="18"/>
        </w:rPr>
        <w:t>$0 to &lt; $10 million</w:t>
      </w:r>
    </w:p>
    <w:p w14:paraId="410BF0AE" w14:textId="48718BCC" w:rsidR="008D5963" w:rsidRPr="000B7B6F" w:rsidRDefault="008D5963" w:rsidP="00D04E87">
      <w:pPr>
        <w:spacing w:after="120"/>
        <w:rPr>
          <w:i/>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8D5963">
        <w:rPr>
          <w:rFonts w:ascii="Arial Narrow" w:hAnsi="Arial Narrow" w:cs="Arial"/>
          <w:i/>
          <w:sz w:val="18"/>
          <w:szCs w:val="18"/>
        </w:rPr>
        <w:t>net cost saving</w:t>
      </w:r>
    </w:p>
    <w:p w14:paraId="2FA745D1" w14:textId="6BC4574D" w:rsidR="005D20A4" w:rsidRPr="0015455A" w:rsidRDefault="005D20A4" w:rsidP="006C2315">
      <w:pPr>
        <w:pStyle w:val="3Bodytext"/>
        <w:jc w:val="both"/>
      </w:pPr>
      <w:r w:rsidRPr="0015455A">
        <w:t xml:space="preserve">The estimated utilisation and financial implications for the use of lanreotide in non-functional GEP-NET was presented as two tables; </w:t>
      </w:r>
      <w:r w:rsidR="00BC69D2" w:rsidRPr="0015455A">
        <w:t>prescriptions</w:t>
      </w:r>
      <w:r w:rsidR="000A48CD" w:rsidRPr="0015455A">
        <w:t xml:space="preserve"> dispensed in </w:t>
      </w:r>
      <w:r w:rsidRPr="0015455A">
        <w:t xml:space="preserve">public and private hospitals (Table 3) and </w:t>
      </w:r>
      <w:r w:rsidR="00BC69D2" w:rsidRPr="0015455A">
        <w:t>prescriptions</w:t>
      </w:r>
      <w:r w:rsidR="000A48CD" w:rsidRPr="0015455A">
        <w:t xml:space="preserve"> dispensed in </w:t>
      </w:r>
      <w:r w:rsidRPr="0015455A">
        <w:t xml:space="preserve">community </w:t>
      </w:r>
      <w:r w:rsidR="000A48CD" w:rsidRPr="0015455A">
        <w:t xml:space="preserve">pharmacies </w:t>
      </w:r>
      <w:r w:rsidRPr="0015455A">
        <w:t xml:space="preserve">(Table 4). </w:t>
      </w:r>
    </w:p>
    <w:p w14:paraId="1661BAE0" w14:textId="77743A36" w:rsidR="00A118E2" w:rsidRPr="0015455A" w:rsidRDefault="00A118E2" w:rsidP="002F5492">
      <w:pPr>
        <w:pStyle w:val="Tabletitles"/>
        <w:spacing w:after="0"/>
      </w:pPr>
      <w:r w:rsidRPr="0015455A">
        <w:t xml:space="preserve">Table 3: Estimated financial impact of </w:t>
      </w:r>
      <w:r w:rsidR="004C1ACB" w:rsidRPr="0015455A">
        <w:t xml:space="preserve">listing lanreotide (Mytolac) </w:t>
      </w:r>
      <w:r w:rsidRPr="0015455A">
        <w:t xml:space="preserve">for PBS items </w:t>
      </w:r>
      <w:r w:rsidR="00413FE2" w:rsidRPr="0015455A">
        <w:t xml:space="preserve">11513Y </w:t>
      </w:r>
      <w:r w:rsidRPr="0015455A">
        <w:t>(S100HSD public) and</w:t>
      </w:r>
      <w:r w:rsidR="00413FE2" w:rsidRPr="0015455A">
        <w:t xml:space="preserve"> 11527Q</w:t>
      </w:r>
      <w:r w:rsidRPr="0015455A">
        <w:t xml:space="preserve"> (S100HSD private)</w:t>
      </w:r>
      <w:r w:rsidR="00EE5499">
        <w:t xml:space="preserve"> for</w:t>
      </w:r>
      <w:r w:rsidR="00EE5499" w:rsidRPr="0015455A">
        <w:t xml:space="preserve"> non-functional GEP-NET</w:t>
      </w:r>
    </w:p>
    <w:tbl>
      <w:tblPr>
        <w:tblStyle w:val="TableGrid"/>
        <w:tblW w:w="9072" w:type="dxa"/>
        <w:tblLook w:val="04A0" w:firstRow="1" w:lastRow="0" w:firstColumn="1" w:lastColumn="0" w:noHBand="0" w:noVBand="1"/>
        <w:tblCaption w:val="Table 3: Estimated financial impact of listing lanreotide (Mytolac) for PBS items 11513Y (S100HSD public) and 11527Q (S100HSD private) for non-functional GEP-NET"/>
      </w:tblPr>
      <w:tblGrid>
        <w:gridCol w:w="2268"/>
        <w:gridCol w:w="1134"/>
        <w:gridCol w:w="1134"/>
        <w:gridCol w:w="1134"/>
        <w:gridCol w:w="1134"/>
        <w:gridCol w:w="1134"/>
        <w:gridCol w:w="1134"/>
      </w:tblGrid>
      <w:tr w:rsidR="00413FE2" w:rsidRPr="0015455A" w14:paraId="481D4799" w14:textId="77777777" w:rsidTr="008B2673">
        <w:tc>
          <w:tcPr>
            <w:tcW w:w="2268" w:type="dxa"/>
          </w:tcPr>
          <w:p w14:paraId="3E4ADB6C" w14:textId="1F20AE1D" w:rsidR="00413FE2" w:rsidRPr="0015455A" w:rsidRDefault="00413FE2">
            <w:pPr>
              <w:pStyle w:val="TableText0"/>
              <w:rPr>
                <w:b/>
                <w:bCs w:val="0"/>
              </w:rPr>
            </w:pPr>
            <w:r w:rsidRPr="0015455A">
              <w:rPr>
                <w:b/>
                <w:bCs w:val="0"/>
              </w:rPr>
              <w:t xml:space="preserve">PBS </w:t>
            </w:r>
          </w:p>
        </w:tc>
        <w:tc>
          <w:tcPr>
            <w:tcW w:w="1134" w:type="dxa"/>
            <w:vAlign w:val="center"/>
          </w:tcPr>
          <w:p w14:paraId="58D092FA" w14:textId="2DC4164A" w:rsidR="00413FE2" w:rsidRPr="0015455A" w:rsidRDefault="00413FE2" w:rsidP="008B2673">
            <w:pPr>
              <w:pStyle w:val="TableText0"/>
              <w:jc w:val="center"/>
              <w:rPr>
                <w:b/>
                <w:bCs w:val="0"/>
              </w:rPr>
            </w:pPr>
            <w:r w:rsidRPr="0015455A">
              <w:rPr>
                <w:b/>
                <w:bCs w:val="0"/>
              </w:rPr>
              <w:t>2023</w:t>
            </w:r>
          </w:p>
        </w:tc>
        <w:tc>
          <w:tcPr>
            <w:tcW w:w="1134" w:type="dxa"/>
            <w:vAlign w:val="center"/>
          </w:tcPr>
          <w:p w14:paraId="54A36B5E" w14:textId="5697DA91" w:rsidR="00413FE2" w:rsidRPr="0015455A" w:rsidRDefault="00413FE2" w:rsidP="008B2673">
            <w:pPr>
              <w:pStyle w:val="TableText0"/>
              <w:jc w:val="center"/>
              <w:rPr>
                <w:b/>
                <w:bCs w:val="0"/>
              </w:rPr>
            </w:pPr>
            <w:r w:rsidRPr="0015455A">
              <w:rPr>
                <w:b/>
                <w:bCs w:val="0"/>
              </w:rPr>
              <w:t>2024</w:t>
            </w:r>
          </w:p>
        </w:tc>
        <w:tc>
          <w:tcPr>
            <w:tcW w:w="1134" w:type="dxa"/>
            <w:vAlign w:val="center"/>
          </w:tcPr>
          <w:p w14:paraId="1C5ADA3B" w14:textId="1AA8C3AC" w:rsidR="00413FE2" w:rsidRPr="0015455A" w:rsidRDefault="00413FE2" w:rsidP="008B2673">
            <w:pPr>
              <w:pStyle w:val="TableText0"/>
              <w:jc w:val="center"/>
              <w:rPr>
                <w:b/>
                <w:bCs w:val="0"/>
              </w:rPr>
            </w:pPr>
            <w:r w:rsidRPr="0015455A">
              <w:rPr>
                <w:b/>
                <w:bCs w:val="0"/>
              </w:rPr>
              <w:t>2025</w:t>
            </w:r>
          </w:p>
        </w:tc>
        <w:tc>
          <w:tcPr>
            <w:tcW w:w="1134" w:type="dxa"/>
            <w:vAlign w:val="center"/>
          </w:tcPr>
          <w:p w14:paraId="6472BE2E" w14:textId="57674C8A" w:rsidR="00413FE2" w:rsidRPr="0015455A" w:rsidRDefault="00413FE2" w:rsidP="008B2673">
            <w:pPr>
              <w:pStyle w:val="TableText0"/>
              <w:jc w:val="center"/>
              <w:rPr>
                <w:b/>
                <w:bCs w:val="0"/>
              </w:rPr>
            </w:pPr>
            <w:r w:rsidRPr="0015455A">
              <w:rPr>
                <w:b/>
                <w:bCs w:val="0"/>
              </w:rPr>
              <w:t>2026</w:t>
            </w:r>
          </w:p>
        </w:tc>
        <w:tc>
          <w:tcPr>
            <w:tcW w:w="1134" w:type="dxa"/>
            <w:vAlign w:val="center"/>
          </w:tcPr>
          <w:p w14:paraId="20F6E61F" w14:textId="30F026AC" w:rsidR="00413FE2" w:rsidRPr="0015455A" w:rsidRDefault="00413FE2" w:rsidP="008B2673">
            <w:pPr>
              <w:pStyle w:val="TableText0"/>
              <w:jc w:val="center"/>
              <w:rPr>
                <w:b/>
                <w:bCs w:val="0"/>
              </w:rPr>
            </w:pPr>
            <w:r w:rsidRPr="0015455A">
              <w:rPr>
                <w:b/>
                <w:bCs w:val="0"/>
              </w:rPr>
              <w:t>2027</w:t>
            </w:r>
          </w:p>
        </w:tc>
        <w:tc>
          <w:tcPr>
            <w:tcW w:w="1134" w:type="dxa"/>
            <w:vAlign w:val="center"/>
          </w:tcPr>
          <w:p w14:paraId="3AE6ECF5" w14:textId="0808547A" w:rsidR="00413FE2" w:rsidRPr="0015455A" w:rsidRDefault="00413FE2" w:rsidP="008B2673">
            <w:pPr>
              <w:pStyle w:val="TableText0"/>
              <w:jc w:val="center"/>
              <w:rPr>
                <w:b/>
                <w:bCs w:val="0"/>
              </w:rPr>
            </w:pPr>
            <w:r w:rsidRPr="0015455A">
              <w:rPr>
                <w:b/>
                <w:bCs w:val="0"/>
              </w:rPr>
              <w:t>2028</w:t>
            </w:r>
          </w:p>
        </w:tc>
      </w:tr>
      <w:tr w:rsidR="0020180F" w:rsidRPr="0015455A" w14:paraId="44441107" w14:textId="77777777" w:rsidTr="008B2673">
        <w:tc>
          <w:tcPr>
            <w:tcW w:w="2268" w:type="dxa"/>
          </w:tcPr>
          <w:p w14:paraId="26509532" w14:textId="6C0DE5EF" w:rsidR="00413FE2" w:rsidRPr="0015455A" w:rsidRDefault="00413FE2" w:rsidP="00171CBB">
            <w:pPr>
              <w:pStyle w:val="TableText0"/>
              <w:rPr>
                <w:b/>
                <w:bCs w:val="0"/>
              </w:rPr>
            </w:pPr>
            <w:r w:rsidRPr="0015455A">
              <w:rPr>
                <w:b/>
                <w:bCs w:val="0"/>
              </w:rPr>
              <w:t>New listing</w:t>
            </w:r>
            <w:r w:rsidR="008D5963" w:rsidRPr="0015455A">
              <w:rPr>
                <w:b/>
                <w:bCs w:val="0"/>
              </w:rPr>
              <w:t xml:space="preserve"> </w:t>
            </w:r>
            <w:r w:rsidR="008D5963">
              <w:rPr>
                <w:b/>
                <w:bCs w:val="0"/>
              </w:rPr>
              <w:t>($)</w:t>
            </w:r>
          </w:p>
        </w:tc>
        <w:tc>
          <w:tcPr>
            <w:tcW w:w="1134" w:type="dxa"/>
            <w:vAlign w:val="center"/>
          </w:tcPr>
          <w:p w14:paraId="7C78661E" w14:textId="60FD2011" w:rsidR="00413FE2" w:rsidRPr="0015455A" w:rsidRDefault="009031BC" w:rsidP="008B2673">
            <w:pPr>
              <w:pStyle w:val="TableText0"/>
              <w:jc w:val="center"/>
            </w:pPr>
            <w:r w:rsidRPr="00D623A0">
              <w:rPr>
                <w:rFonts w:hint="eastAsia"/>
                <w:color w:val="000000"/>
                <w:w w:val="27"/>
                <w:shd w:val="solid" w:color="000000" w:fill="000000"/>
                <w:fitText w:val="120" w:id="-1301061104"/>
                <w14:textFill>
                  <w14:solidFill>
                    <w14:srgbClr w14:val="000000">
                      <w14:alpha w14:val="100000"/>
                    </w14:srgbClr>
                  </w14:solidFill>
                </w14:textFill>
              </w:rPr>
              <w:t xml:space="preserve">　</w:t>
            </w:r>
            <w:r w:rsidRPr="00D623A0">
              <w:rPr>
                <w:color w:val="000000"/>
                <w:w w:val="27"/>
                <w:shd w:val="solid" w:color="000000" w:fill="000000"/>
                <w:fitText w:val="120" w:id="-1301061104"/>
                <w14:textFill>
                  <w14:solidFill>
                    <w14:srgbClr w14:val="000000">
                      <w14:alpha w14:val="100000"/>
                    </w14:srgbClr>
                  </w14:solidFill>
                </w14:textFill>
              </w:rPr>
              <w:t>|</w:t>
            </w:r>
            <w:r w:rsidRPr="00D623A0">
              <w:rPr>
                <w:rFonts w:hint="eastAsia"/>
                <w:color w:val="000000"/>
                <w:spacing w:val="2"/>
                <w:w w:val="27"/>
                <w:shd w:val="solid" w:color="000000" w:fill="000000"/>
                <w:fitText w:val="120" w:id="-1301061104"/>
                <w14:textFill>
                  <w14:solidFill>
                    <w14:srgbClr w14:val="000000">
                      <w14:alpha w14:val="100000"/>
                    </w14:srgbClr>
                  </w14:solidFill>
                </w14:textFill>
              </w:rPr>
              <w:t xml:space="preserve">　</w:t>
            </w:r>
            <w:r w:rsidR="008D5963">
              <w:rPr>
                <w:vertAlign w:val="superscript"/>
              </w:rPr>
              <w:t>1</w:t>
            </w:r>
          </w:p>
        </w:tc>
        <w:tc>
          <w:tcPr>
            <w:tcW w:w="1134" w:type="dxa"/>
            <w:vAlign w:val="center"/>
          </w:tcPr>
          <w:p w14:paraId="31F28DA0" w14:textId="14D80A0B" w:rsidR="00413FE2" w:rsidRPr="0015455A" w:rsidRDefault="009031BC" w:rsidP="008B2673">
            <w:pPr>
              <w:pStyle w:val="TableText0"/>
              <w:jc w:val="center"/>
            </w:pPr>
            <w:r w:rsidRPr="00D623A0">
              <w:rPr>
                <w:rFonts w:hint="eastAsia"/>
                <w:color w:val="000000"/>
                <w:w w:val="27"/>
                <w:shd w:val="solid" w:color="000000" w:fill="000000"/>
                <w:fitText w:val="120" w:id="-1301061120"/>
                <w14:textFill>
                  <w14:solidFill>
                    <w14:srgbClr w14:val="000000">
                      <w14:alpha w14:val="100000"/>
                    </w14:srgbClr>
                  </w14:solidFill>
                </w14:textFill>
              </w:rPr>
              <w:t xml:space="preserve">　</w:t>
            </w:r>
            <w:r w:rsidRPr="00D623A0">
              <w:rPr>
                <w:color w:val="000000"/>
                <w:w w:val="27"/>
                <w:shd w:val="solid" w:color="000000" w:fill="000000"/>
                <w:fitText w:val="120" w:id="-1301061120"/>
                <w14:textFill>
                  <w14:solidFill>
                    <w14:srgbClr w14:val="000000">
                      <w14:alpha w14:val="100000"/>
                    </w14:srgbClr>
                  </w14:solidFill>
                </w14:textFill>
              </w:rPr>
              <w:t>|</w:t>
            </w:r>
            <w:r w:rsidRPr="00D623A0">
              <w:rPr>
                <w:rFonts w:hint="eastAsia"/>
                <w:color w:val="000000"/>
                <w:spacing w:val="2"/>
                <w:w w:val="27"/>
                <w:shd w:val="solid" w:color="000000" w:fill="000000"/>
                <w:fitText w:val="120" w:id="-1301061120"/>
                <w14:textFill>
                  <w14:solidFill>
                    <w14:srgbClr w14:val="000000">
                      <w14:alpha w14:val="100000"/>
                    </w14:srgbClr>
                  </w14:solidFill>
                </w14:textFill>
              </w:rPr>
              <w:t xml:space="preserve">　</w:t>
            </w:r>
            <w:r w:rsidR="008D5963">
              <w:rPr>
                <w:vertAlign w:val="superscript"/>
              </w:rPr>
              <w:t>1</w:t>
            </w:r>
          </w:p>
        </w:tc>
        <w:tc>
          <w:tcPr>
            <w:tcW w:w="1134" w:type="dxa"/>
            <w:vAlign w:val="center"/>
          </w:tcPr>
          <w:p w14:paraId="41300F5D" w14:textId="6D13F248" w:rsidR="00413FE2" w:rsidRPr="0015455A" w:rsidRDefault="009031BC" w:rsidP="008B2673">
            <w:pPr>
              <w:pStyle w:val="TableText0"/>
              <w:jc w:val="center"/>
            </w:pPr>
            <w:r w:rsidRPr="009031BC">
              <w:rPr>
                <w:rFonts w:hint="eastAsia"/>
                <w:color w:val="000000"/>
                <w:w w:val="27"/>
                <w:shd w:val="solid" w:color="000000" w:fill="000000"/>
                <w:fitText w:val="120" w:id="-1301061119"/>
                <w14:textFill>
                  <w14:solidFill>
                    <w14:srgbClr w14:val="000000">
                      <w14:alpha w14:val="100000"/>
                    </w14:srgbClr>
                  </w14:solidFill>
                </w14:textFill>
              </w:rPr>
              <w:t xml:space="preserve">　</w:t>
            </w:r>
            <w:r w:rsidRPr="009031BC">
              <w:rPr>
                <w:color w:val="000000"/>
                <w:w w:val="27"/>
                <w:shd w:val="solid" w:color="000000" w:fill="000000"/>
                <w:fitText w:val="120" w:id="-1301061119"/>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9"/>
                <w14:textFill>
                  <w14:solidFill>
                    <w14:srgbClr w14:val="000000">
                      <w14:alpha w14:val="100000"/>
                    </w14:srgbClr>
                  </w14:solidFill>
                </w14:textFill>
              </w:rPr>
              <w:t xml:space="preserve">　</w:t>
            </w:r>
            <w:r w:rsidR="008D5963">
              <w:rPr>
                <w:vertAlign w:val="superscript"/>
              </w:rPr>
              <w:t>1</w:t>
            </w:r>
          </w:p>
        </w:tc>
        <w:tc>
          <w:tcPr>
            <w:tcW w:w="1134" w:type="dxa"/>
            <w:vAlign w:val="center"/>
          </w:tcPr>
          <w:p w14:paraId="6BCA2D43" w14:textId="5B5FBD91" w:rsidR="00413FE2" w:rsidRPr="0015455A" w:rsidRDefault="009031BC" w:rsidP="008B2673">
            <w:pPr>
              <w:pStyle w:val="TableText0"/>
              <w:jc w:val="center"/>
            </w:pPr>
            <w:r w:rsidRPr="00D623A0">
              <w:rPr>
                <w:rFonts w:hint="eastAsia"/>
                <w:color w:val="000000"/>
                <w:w w:val="27"/>
                <w:shd w:val="solid" w:color="000000" w:fill="000000"/>
                <w:fitText w:val="120" w:id="-1301061118"/>
                <w14:textFill>
                  <w14:solidFill>
                    <w14:srgbClr w14:val="000000">
                      <w14:alpha w14:val="100000"/>
                    </w14:srgbClr>
                  </w14:solidFill>
                </w14:textFill>
              </w:rPr>
              <w:t xml:space="preserve">　</w:t>
            </w:r>
            <w:r w:rsidRPr="00D623A0">
              <w:rPr>
                <w:color w:val="000000"/>
                <w:w w:val="27"/>
                <w:shd w:val="solid" w:color="000000" w:fill="000000"/>
                <w:fitText w:val="120" w:id="-1301061118"/>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8"/>
                <w14:textFill>
                  <w14:solidFill>
                    <w14:srgbClr w14:val="000000">
                      <w14:alpha w14:val="100000"/>
                    </w14:srgbClr>
                  </w14:solidFill>
                </w14:textFill>
              </w:rPr>
              <w:t xml:space="preserve">　</w:t>
            </w:r>
            <w:r w:rsidR="008D5963">
              <w:rPr>
                <w:vertAlign w:val="superscript"/>
              </w:rPr>
              <w:t>1</w:t>
            </w:r>
          </w:p>
        </w:tc>
        <w:tc>
          <w:tcPr>
            <w:tcW w:w="1134" w:type="dxa"/>
            <w:vAlign w:val="center"/>
          </w:tcPr>
          <w:p w14:paraId="4637524F" w14:textId="1EB84DF4" w:rsidR="00413FE2" w:rsidRPr="0015455A" w:rsidRDefault="009031BC" w:rsidP="008B2673">
            <w:pPr>
              <w:pStyle w:val="TableText0"/>
              <w:jc w:val="center"/>
            </w:pPr>
            <w:r w:rsidRPr="009031BC">
              <w:rPr>
                <w:rFonts w:hint="eastAsia"/>
                <w:color w:val="000000"/>
                <w:w w:val="27"/>
                <w:shd w:val="solid" w:color="000000" w:fill="000000"/>
                <w:fitText w:val="120" w:id="-1301061117"/>
                <w14:textFill>
                  <w14:solidFill>
                    <w14:srgbClr w14:val="000000">
                      <w14:alpha w14:val="100000"/>
                    </w14:srgbClr>
                  </w14:solidFill>
                </w14:textFill>
              </w:rPr>
              <w:t xml:space="preserve">　</w:t>
            </w:r>
            <w:r w:rsidRPr="009031BC">
              <w:rPr>
                <w:color w:val="000000"/>
                <w:w w:val="27"/>
                <w:shd w:val="solid" w:color="000000" w:fill="000000"/>
                <w:fitText w:val="120" w:id="-1301061117"/>
                <w14:textFill>
                  <w14:solidFill>
                    <w14:srgbClr w14:val="000000">
                      <w14:alpha w14:val="100000"/>
                    </w14:srgbClr>
                  </w14:solidFill>
                </w14:textFill>
              </w:rPr>
              <w:t>|</w:t>
            </w:r>
            <w:r w:rsidRPr="009031BC">
              <w:rPr>
                <w:rFonts w:hint="eastAsia"/>
                <w:color w:val="000000"/>
                <w:spacing w:val="2"/>
                <w:w w:val="27"/>
                <w:shd w:val="solid" w:color="000000" w:fill="000000"/>
                <w:fitText w:val="120" w:id="-1301061117"/>
                <w14:textFill>
                  <w14:solidFill>
                    <w14:srgbClr w14:val="000000">
                      <w14:alpha w14:val="100000"/>
                    </w14:srgbClr>
                  </w14:solidFill>
                </w14:textFill>
              </w:rPr>
              <w:t xml:space="preserve">　</w:t>
            </w:r>
            <w:r w:rsidR="008D5963">
              <w:rPr>
                <w:vertAlign w:val="superscript"/>
              </w:rPr>
              <w:t>1</w:t>
            </w:r>
          </w:p>
        </w:tc>
        <w:tc>
          <w:tcPr>
            <w:tcW w:w="1134" w:type="dxa"/>
            <w:vAlign w:val="center"/>
          </w:tcPr>
          <w:p w14:paraId="535D7AFD" w14:textId="4A20B369" w:rsidR="00413FE2" w:rsidRPr="0015455A" w:rsidRDefault="009031BC" w:rsidP="008B2673">
            <w:pPr>
              <w:pStyle w:val="TableText0"/>
              <w:jc w:val="center"/>
            </w:pPr>
            <w:r w:rsidRPr="00D623A0">
              <w:rPr>
                <w:rFonts w:hint="eastAsia"/>
                <w:color w:val="000000"/>
                <w:w w:val="27"/>
                <w:shd w:val="solid" w:color="000000" w:fill="000000"/>
                <w:fitText w:val="120" w:id="-1301061116"/>
                <w14:textFill>
                  <w14:solidFill>
                    <w14:srgbClr w14:val="000000">
                      <w14:alpha w14:val="100000"/>
                    </w14:srgbClr>
                  </w14:solidFill>
                </w14:textFill>
              </w:rPr>
              <w:t xml:space="preserve">　</w:t>
            </w:r>
            <w:r w:rsidRPr="00D623A0">
              <w:rPr>
                <w:color w:val="000000"/>
                <w:w w:val="27"/>
                <w:shd w:val="solid" w:color="000000" w:fill="000000"/>
                <w:fitText w:val="120" w:id="-1301061116"/>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6"/>
                <w14:textFill>
                  <w14:solidFill>
                    <w14:srgbClr w14:val="000000">
                      <w14:alpha w14:val="100000"/>
                    </w14:srgbClr>
                  </w14:solidFill>
                </w14:textFill>
              </w:rPr>
              <w:t xml:space="preserve">　</w:t>
            </w:r>
            <w:r w:rsidR="008D5963">
              <w:rPr>
                <w:vertAlign w:val="superscript"/>
              </w:rPr>
              <w:t>1</w:t>
            </w:r>
          </w:p>
        </w:tc>
      </w:tr>
      <w:tr w:rsidR="0020180F" w:rsidRPr="0015455A" w14:paraId="4188B31E" w14:textId="77777777" w:rsidTr="008B2673">
        <w:tc>
          <w:tcPr>
            <w:tcW w:w="2268" w:type="dxa"/>
          </w:tcPr>
          <w:p w14:paraId="2A299BFF" w14:textId="58835E71" w:rsidR="00413FE2" w:rsidRPr="0015455A" w:rsidRDefault="00413FE2" w:rsidP="00171CBB">
            <w:pPr>
              <w:pStyle w:val="TableText0"/>
              <w:rPr>
                <w:b/>
                <w:bCs w:val="0"/>
              </w:rPr>
            </w:pPr>
            <w:r w:rsidRPr="0015455A">
              <w:rPr>
                <w:b/>
                <w:bCs w:val="0"/>
              </w:rPr>
              <w:t>Changed listing</w:t>
            </w:r>
            <w:r w:rsidR="008D5963" w:rsidRPr="0015455A">
              <w:rPr>
                <w:b/>
                <w:bCs w:val="0"/>
              </w:rPr>
              <w:t xml:space="preserve"> </w:t>
            </w:r>
            <w:r w:rsidR="008D5963">
              <w:rPr>
                <w:b/>
                <w:bCs w:val="0"/>
              </w:rPr>
              <w:t>($)</w:t>
            </w:r>
            <w:r w:rsidRPr="0015455A">
              <w:rPr>
                <w:b/>
                <w:bCs w:val="0"/>
              </w:rPr>
              <w:t xml:space="preserve"> </w:t>
            </w:r>
          </w:p>
        </w:tc>
        <w:tc>
          <w:tcPr>
            <w:tcW w:w="1134" w:type="dxa"/>
            <w:vAlign w:val="center"/>
          </w:tcPr>
          <w:p w14:paraId="1952506B" w14:textId="7E7CFEFE" w:rsidR="00413FE2" w:rsidRPr="0015455A" w:rsidRDefault="009031BC" w:rsidP="008B2673">
            <w:pPr>
              <w:pStyle w:val="TableText0"/>
              <w:jc w:val="center"/>
            </w:pPr>
            <w:r w:rsidRPr="00D623A0">
              <w:rPr>
                <w:rFonts w:hint="eastAsia"/>
                <w:color w:val="000000"/>
                <w:w w:val="27"/>
                <w:shd w:val="solid" w:color="000000" w:fill="000000"/>
                <w:fitText w:val="120" w:id="-1301061115"/>
                <w14:textFill>
                  <w14:solidFill>
                    <w14:srgbClr w14:val="000000">
                      <w14:alpha w14:val="100000"/>
                    </w14:srgbClr>
                  </w14:solidFill>
                </w14:textFill>
              </w:rPr>
              <w:t xml:space="preserve">　</w:t>
            </w:r>
            <w:r w:rsidRPr="00D623A0">
              <w:rPr>
                <w:color w:val="000000"/>
                <w:w w:val="27"/>
                <w:shd w:val="solid" w:color="000000" w:fill="000000"/>
                <w:fitText w:val="120" w:id="-1301061115"/>
                <w14:textFill>
                  <w14:solidFill>
                    <w14:srgbClr w14:val="000000">
                      <w14:alpha w14:val="100000"/>
                    </w14:srgbClr>
                  </w14:solidFill>
                </w14:textFill>
              </w:rPr>
              <w:t>|</w:t>
            </w:r>
            <w:r w:rsidRPr="00D623A0">
              <w:rPr>
                <w:rFonts w:hint="eastAsia"/>
                <w:color w:val="000000"/>
                <w:spacing w:val="2"/>
                <w:w w:val="27"/>
                <w:shd w:val="solid" w:color="000000" w:fill="000000"/>
                <w:fitText w:val="120" w:id="-1301061115"/>
                <w14:textFill>
                  <w14:solidFill>
                    <w14:srgbClr w14:val="000000">
                      <w14:alpha w14:val="100000"/>
                    </w14:srgbClr>
                  </w14:solidFill>
                </w14:textFill>
              </w:rPr>
              <w:t xml:space="preserve">　</w:t>
            </w:r>
            <w:r w:rsidR="008D5963">
              <w:rPr>
                <w:vertAlign w:val="superscript"/>
              </w:rPr>
              <w:t>2</w:t>
            </w:r>
          </w:p>
        </w:tc>
        <w:tc>
          <w:tcPr>
            <w:tcW w:w="1134" w:type="dxa"/>
            <w:vAlign w:val="center"/>
          </w:tcPr>
          <w:p w14:paraId="05E3D6FE" w14:textId="5E849931" w:rsidR="00413FE2" w:rsidRPr="0015455A" w:rsidRDefault="009031BC" w:rsidP="008B2673">
            <w:pPr>
              <w:pStyle w:val="TableText0"/>
              <w:jc w:val="center"/>
            </w:pPr>
            <w:r w:rsidRPr="009031BC">
              <w:rPr>
                <w:rFonts w:hint="eastAsia"/>
                <w:color w:val="000000"/>
                <w:w w:val="27"/>
                <w:shd w:val="solid" w:color="000000" w:fill="000000"/>
                <w:fitText w:val="120" w:id="-1301060864"/>
                <w14:textFill>
                  <w14:solidFill>
                    <w14:srgbClr w14:val="000000">
                      <w14:alpha w14:val="100000"/>
                    </w14:srgbClr>
                  </w14:solidFill>
                </w14:textFill>
              </w:rPr>
              <w:t xml:space="preserve">　</w:t>
            </w:r>
            <w:r w:rsidRPr="009031BC">
              <w:rPr>
                <w:color w:val="000000"/>
                <w:w w:val="27"/>
                <w:shd w:val="solid" w:color="000000" w:fill="000000"/>
                <w:fitText w:val="120" w:id="-1301060864"/>
                <w14:textFill>
                  <w14:solidFill>
                    <w14:srgbClr w14:val="000000">
                      <w14:alpha w14:val="100000"/>
                    </w14:srgbClr>
                  </w14:solidFill>
                </w14:textFill>
              </w:rPr>
              <w:t>|</w:t>
            </w:r>
            <w:r w:rsidRPr="009031BC">
              <w:rPr>
                <w:rFonts w:hint="eastAsia"/>
                <w:color w:val="000000"/>
                <w:spacing w:val="2"/>
                <w:w w:val="27"/>
                <w:shd w:val="solid" w:color="000000" w:fill="000000"/>
                <w:fitText w:val="120" w:id="-1301060864"/>
                <w14:textFill>
                  <w14:solidFill>
                    <w14:srgbClr w14:val="000000">
                      <w14:alpha w14:val="100000"/>
                    </w14:srgbClr>
                  </w14:solidFill>
                </w14:textFill>
              </w:rPr>
              <w:t xml:space="preserve">　</w:t>
            </w:r>
            <w:r w:rsidR="008D5963">
              <w:rPr>
                <w:vertAlign w:val="superscript"/>
              </w:rPr>
              <w:t>2</w:t>
            </w:r>
          </w:p>
        </w:tc>
        <w:tc>
          <w:tcPr>
            <w:tcW w:w="1134" w:type="dxa"/>
            <w:vAlign w:val="center"/>
          </w:tcPr>
          <w:p w14:paraId="10BB71A5" w14:textId="0183C33A" w:rsidR="00413FE2" w:rsidRPr="0015455A" w:rsidRDefault="009031BC" w:rsidP="008B2673">
            <w:pPr>
              <w:pStyle w:val="TableText0"/>
              <w:jc w:val="center"/>
            </w:pPr>
            <w:r w:rsidRPr="00D623A0">
              <w:rPr>
                <w:rFonts w:hint="eastAsia"/>
                <w:color w:val="000000"/>
                <w:w w:val="27"/>
                <w:shd w:val="solid" w:color="000000" w:fill="000000"/>
                <w:fitText w:val="120" w:id="-1301060863"/>
                <w14:textFill>
                  <w14:solidFill>
                    <w14:srgbClr w14:val="000000">
                      <w14:alpha w14:val="100000"/>
                    </w14:srgbClr>
                  </w14:solidFill>
                </w14:textFill>
              </w:rPr>
              <w:t xml:space="preserve">　</w:t>
            </w:r>
            <w:r w:rsidRPr="00D623A0">
              <w:rPr>
                <w:color w:val="000000"/>
                <w:w w:val="27"/>
                <w:shd w:val="solid" w:color="000000" w:fill="000000"/>
                <w:fitText w:val="120" w:id="-1301060863"/>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3"/>
                <w14:textFill>
                  <w14:solidFill>
                    <w14:srgbClr w14:val="000000">
                      <w14:alpha w14:val="100000"/>
                    </w14:srgbClr>
                  </w14:solidFill>
                </w14:textFill>
              </w:rPr>
              <w:t xml:space="preserve">　</w:t>
            </w:r>
            <w:r w:rsidR="008D5963">
              <w:rPr>
                <w:vertAlign w:val="superscript"/>
              </w:rPr>
              <w:t>2</w:t>
            </w:r>
          </w:p>
        </w:tc>
        <w:tc>
          <w:tcPr>
            <w:tcW w:w="1134" w:type="dxa"/>
            <w:vAlign w:val="center"/>
          </w:tcPr>
          <w:p w14:paraId="0203703B" w14:textId="407D9700" w:rsidR="00413FE2" w:rsidRPr="0015455A" w:rsidRDefault="009031BC" w:rsidP="008B2673">
            <w:pPr>
              <w:pStyle w:val="TableText0"/>
              <w:jc w:val="center"/>
            </w:pPr>
            <w:r w:rsidRPr="009031BC">
              <w:rPr>
                <w:rFonts w:hint="eastAsia"/>
                <w:color w:val="000000"/>
                <w:w w:val="27"/>
                <w:shd w:val="solid" w:color="000000" w:fill="000000"/>
                <w:fitText w:val="120" w:id="-1301060862"/>
                <w14:textFill>
                  <w14:solidFill>
                    <w14:srgbClr w14:val="000000">
                      <w14:alpha w14:val="100000"/>
                    </w14:srgbClr>
                  </w14:solidFill>
                </w14:textFill>
              </w:rPr>
              <w:t xml:space="preserve">　</w:t>
            </w:r>
            <w:r w:rsidRPr="009031BC">
              <w:rPr>
                <w:color w:val="000000"/>
                <w:w w:val="27"/>
                <w:shd w:val="solid" w:color="000000" w:fill="000000"/>
                <w:fitText w:val="120" w:id="-1301060862"/>
                <w14:textFill>
                  <w14:solidFill>
                    <w14:srgbClr w14:val="000000">
                      <w14:alpha w14:val="100000"/>
                    </w14:srgbClr>
                  </w14:solidFill>
                </w14:textFill>
              </w:rPr>
              <w:t>|</w:t>
            </w:r>
            <w:r w:rsidRPr="009031BC">
              <w:rPr>
                <w:rFonts w:hint="eastAsia"/>
                <w:color w:val="000000"/>
                <w:spacing w:val="2"/>
                <w:w w:val="27"/>
                <w:shd w:val="solid" w:color="000000" w:fill="000000"/>
                <w:fitText w:val="120" w:id="-1301060862"/>
                <w14:textFill>
                  <w14:solidFill>
                    <w14:srgbClr w14:val="000000">
                      <w14:alpha w14:val="100000"/>
                    </w14:srgbClr>
                  </w14:solidFill>
                </w14:textFill>
              </w:rPr>
              <w:t xml:space="preserve">　</w:t>
            </w:r>
            <w:r w:rsidR="008D5963">
              <w:rPr>
                <w:vertAlign w:val="superscript"/>
              </w:rPr>
              <w:t>2</w:t>
            </w:r>
          </w:p>
        </w:tc>
        <w:tc>
          <w:tcPr>
            <w:tcW w:w="1134" w:type="dxa"/>
            <w:vAlign w:val="center"/>
          </w:tcPr>
          <w:p w14:paraId="58F53E21" w14:textId="19931ECE" w:rsidR="00413FE2" w:rsidRPr="0015455A" w:rsidRDefault="009031BC" w:rsidP="008B2673">
            <w:pPr>
              <w:pStyle w:val="TableText0"/>
              <w:jc w:val="center"/>
            </w:pPr>
            <w:r w:rsidRPr="009031BC">
              <w:rPr>
                <w:rFonts w:hint="eastAsia"/>
                <w:color w:val="000000"/>
                <w:w w:val="27"/>
                <w:shd w:val="solid" w:color="000000" w:fill="000000"/>
                <w:fitText w:val="120" w:id="-1301060861"/>
                <w14:textFill>
                  <w14:solidFill>
                    <w14:srgbClr w14:val="000000">
                      <w14:alpha w14:val="100000"/>
                    </w14:srgbClr>
                  </w14:solidFill>
                </w14:textFill>
              </w:rPr>
              <w:t xml:space="preserve">　</w:t>
            </w:r>
            <w:r w:rsidRPr="009031BC">
              <w:rPr>
                <w:color w:val="000000"/>
                <w:w w:val="27"/>
                <w:shd w:val="solid" w:color="000000" w:fill="000000"/>
                <w:fitText w:val="120" w:id="-1301060861"/>
                <w14:textFill>
                  <w14:solidFill>
                    <w14:srgbClr w14:val="000000">
                      <w14:alpha w14:val="100000"/>
                    </w14:srgbClr>
                  </w14:solidFill>
                </w14:textFill>
              </w:rPr>
              <w:t>|</w:t>
            </w:r>
            <w:r w:rsidRPr="009031BC">
              <w:rPr>
                <w:rFonts w:hint="eastAsia"/>
                <w:color w:val="000000"/>
                <w:spacing w:val="2"/>
                <w:w w:val="27"/>
                <w:shd w:val="solid" w:color="000000" w:fill="000000"/>
                <w:fitText w:val="120" w:id="-1301060861"/>
                <w14:textFill>
                  <w14:solidFill>
                    <w14:srgbClr w14:val="000000">
                      <w14:alpha w14:val="100000"/>
                    </w14:srgbClr>
                  </w14:solidFill>
                </w14:textFill>
              </w:rPr>
              <w:t xml:space="preserve">　</w:t>
            </w:r>
            <w:r w:rsidR="008D5963">
              <w:rPr>
                <w:vertAlign w:val="superscript"/>
              </w:rPr>
              <w:t>2</w:t>
            </w:r>
          </w:p>
        </w:tc>
        <w:tc>
          <w:tcPr>
            <w:tcW w:w="1134" w:type="dxa"/>
            <w:vAlign w:val="center"/>
          </w:tcPr>
          <w:p w14:paraId="535D68C2" w14:textId="76D61E7A" w:rsidR="00413FE2" w:rsidRPr="0015455A" w:rsidRDefault="009031BC" w:rsidP="008B2673">
            <w:pPr>
              <w:pStyle w:val="TableText0"/>
              <w:jc w:val="center"/>
            </w:pPr>
            <w:r w:rsidRPr="00D623A0">
              <w:rPr>
                <w:rFonts w:hint="eastAsia"/>
                <w:color w:val="000000"/>
                <w:w w:val="27"/>
                <w:shd w:val="solid" w:color="000000" w:fill="000000"/>
                <w:fitText w:val="120" w:id="-1301060860"/>
                <w14:textFill>
                  <w14:solidFill>
                    <w14:srgbClr w14:val="000000">
                      <w14:alpha w14:val="100000"/>
                    </w14:srgbClr>
                  </w14:solidFill>
                </w14:textFill>
              </w:rPr>
              <w:t xml:space="preserve">　</w:t>
            </w:r>
            <w:r w:rsidRPr="00D623A0">
              <w:rPr>
                <w:color w:val="000000"/>
                <w:w w:val="27"/>
                <w:shd w:val="solid" w:color="000000" w:fill="000000"/>
                <w:fitText w:val="120" w:id="-1301060860"/>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0"/>
                <w14:textFill>
                  <w14:solidFill>
                    <w14:srgbClr w14:val="000000">
                      <w14:alpha w14:val="100000"/>
                    </w14:srgbClr>
                  </w14:solidFill>
                </w14:textFill>
              </w:rPr>
              <w:t xml:space="preserve">　</w:t>
            </w:r>
            <w:r w:rsidR="008D5963">
              <w:rPr>
                <w:vertAlign w:val="superscript"/>
              </w:rPr>
              <w:t>2</w:t>
            </w:r>
          </w:p>
        </w:tc>
      </w:tr>
      <w:tr w:rsidR="000B7B6F" w:rsidRPr="0015455A" w14:paraId="79F542EB" w14:textId="77777777" w:rsidTr="008B2673">
        <w:tc>
          <w:tcPr>
            <w:tcW w:w="2268" w:type="dxa"/>
          </w:tcPr>
          <w:p w14:paraId="344C5B2B" w14:textId="2D19CF79" w:rsidR="000B7B6F" w:rsidRPr="0015455A" w:rsidRDefault="000B7B6F" w:rsidP="000B7B6F">
            <w:pPr>
              <w:pStyle w:val="TableText0"/>
              <w:rPr>
                <w:b/>
                <w:bCs w:val="0"/>
              </w:rPr>
            </w:pPr>
            <w:r w:rsidRPr="0015455A">
              <w:rPr>
                <w:b/>
                <w:bCs w:val="0"/>
              </w:rPr>
              <w:t xml:space="preserve">Net cost to PBS </w:t>
            </w:r>
            <w:r>
              <w:rPr>
                <w:b/>
                <w:bCs w:val="0"/>
              </w:rPr>
              <w:t>($)</w:t>
            </w:r>
          </w:p>
        </w:tc>
        <w:tc>
          <w:tcPr>
            <w:tcW w:w="1134" w:type="dxa"/>
            <w:vAlign w:val="center"/>
          </w:tcPr>
          <w:p w14:paraId="70524F38" w14:textId="214B5B57" w:rsidR="000B7B6F" w:rsidRPr="0015455A" w:rsidRDefault="009031BC" w:rsidP="000B7B6F">
            <w:pPr>
              <w:pStyle w:val="TableText0"/>
              <w:jc w:val="center"/>
            </w:pPr>
            <w:r w:rsidRPr="00D623A0">
              <w:rPr>
                <w:rFonts w:hint="eastAsia"/>
                <w:color w:val="000000"/>
                <w:w w:val="27"/>
                <w:shd w:val="solid" w:color="000000" w:fill="000000"/>
                <w:fitText w:val="120" w:id="-1301060859"/>
                <w14:textFill>
                  <w14:solidFill>
                    <w14:srgbClr w14:val="000000">
                      <w14:alpha w14:val="100000"/>
                    </w14:srgbClr>
                  </w14:solidFill>
                </w14:textFill>
              </w:rPr>
              <w:t xml:space="preserve">　</w:t>
            </w:r>
            <w:r w:rsidRPr="00D623A0">
              <w:rPr>
                <w:color w:val="000000"/>
                <w:w w:val="27"/>
                <w:shd w:val="solid" w:color="000000" w:fill="000000"/>
                <w:fitText w:val="120" w:id="-1301060859"/>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9"/>
                <w14:textFill>
                  <w14:solidFill>
                    <w14:srgbClr w14:val="000000">
                      <w14:alpha w14:val="100000"/>
                    </w14:srgbClr>
                  </w14:solidFill>
                </w14:textFill>
              </w:rPr>
              <w:t xml:space="preserve">　</w:t>
            </w:r>
            <w:r w:rsidR="000B7B6F">
              <w:rPr>
                <w:vertAlign w:val="superscript"/>
              </w:rPr>
              <w:t>1</w:t>
            </w:r>
          </w:p>
        </w:tc>
        <w:tc>
          <w:tcPr>
            <w:tcW w:w="1134" w:type="dxa"/>
            <w:vAlign w:val="center"/>
          </w:tcPr>
          <w:p w14:paraId="20B605F1" w14:textId="717A526D" w:rsidR="000B7B6F" w:rsidRPr="0015455A" w:rsidRDefault="009031BC" w:rsidP="000B7B6F">
            <w:pPr>
              <w:pStyle w:val="TableText0"/>
              <w:jc w:val="center"/>
            </w:pPr>
            <w:r w:rsidRPr="009031BC">
              <w:rPr>
                <w:rFonts w:hint="eastAsia"/>
                <w:color w:val="000000"/>
                <w:w w:val="27"/>
                <w:shd w:val="solid" w:color="000000" w:fill="000000"/>
                <w:fitText w:val="120" w:id="-1301060858"/>
                <w14:textFill>
                  <w14:solidFill>
                    <w14:srgbClr w14:val="000000">
                      <w14:alpha w14:val="100000"/>
                    </w14:srgbClr>
                  </w14:solidFill>
                </w14:textFill>
              </w:rPr>
              <w:t xml:space="preserve">　</w:t>
            </w:r>
            <w:r w:rsidRPr="009031BC">
              <w:rPr>
                <w:color w:val="000000"/>
                <w:w w:val="27"/>
                <w:shd w:val="solid" w:color="000000" w:fill="000000"/>
                <w:fitText w:val="120" w:id="-1301060858"/>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8"/>
                <w14:textFill>
                  <w14:solidFill>
                    <w14:srgbClr w14:val="000000">
                      <w14:alpha w14:val="100000"/>
                    </w14:srgbClr>
                  </w14:solidFill>
                </w14:textFill>
              </w:rPr>
              <w:t xml:space="preserve">　</w:t>
            </w:r>
            <w:r w:rsidR="000B7B6F">
              <w:rPr>
                <w:vertAlign w:val="superscript"/>
              </w:rPr>
              <w:t>1</w:t>
            </w:r>
          </w:p>
        </w:tc>
        <w:tc>
          <w:tcPr>
            <w:tcW w:w="1134" w:type="dxa"/>
            <w:vAlign w:val="center"/>
          </w:tcPr>
          <w:p w14:paraId="020EA5ED" w14:textId="6C01F43E" w:rsidR="000B7B6F" w:rsidRPr="0015455A" w:rsidRDefault="009031BC" w:rsidP="000B7B6F">
            <w:pPr>
              <w:pStyle w:val="TableText0"/>
              <w:jc w:val="center"/>
            </w:pPr>
            <w:r w:rsidRPr="009031BC">
              <w:rPr>
                <w:rFonts w:hint="eastAsia"/>
                <w:color w:val="000000"/>
                <w:w w:val="27"/>
                <w:shd w:val="solid" w:color="000000" w:fill="000000"/>
                <w:fitText w:val="120" w:id="-1301060857"/>
                <w14:textFill>
                  <w14:solidFill>
                    <w14:srgbClr w14:val="000000">
                      <w14:alpha w14:val="100000"/>
                    </w14:srgbClr>
                  </w14:solidFill>
                </w14:textFill>
              </w:rPr>
              <w:t xml:space="preserve">　</w:t>
            </w:r>
            <w:r w:rsidRPr="009031BC">
              <w:rPr>
                <w:color w:val="000000"/>
                <w:w w:val="27"/>
                <w:shd w:val="solid" w:color="000000" w:fill="000000"/>
                <w:fitText w:val="120" w:id="-1301060857"/>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7"/>
                <w14:textFill>
                  <w14:solidFill>
                    <w14:srgbClr w14:val="000000">
                      <w14:alpha w14:val="100000"/>
                    </w14:srgbClr>
                  </w14:solidFill>
                </w14:textFill>
              </w:rPr>
              <w:t xml:space="preserve">　</w:t>
            </w:r>
            <w:r w:rsidR="000B7B6F">
              <w:rPr>
                <w:vertAlign w:val="superscript"/>
              </w:rPr>
              <w:t>1</w:t>
            </w:r>
          </w:p>
        </w:tc>
        <w:tc>
          <w:tcPr>
            <w:tcW w:w="1134" w:type="dxa"/>
            <w:vAlign w:val="center"/>
          </w:tcPr>
          <w:p w14:paraId="0700317E" w14:textId="4999C36D" w:rsidR="000B7B6F" w:rsidRPr="0015455A" w:rsidRDefault="009031BC" w:rsidP="000B7B6F">
            <w:pPr>
              <w:pStyle w:val="TableText0"/>
              <w:jc w:val="center"/>
            </w:pPr>
            <w:r w:rsidRPr="00D623A0">
              <w:rPr>
                <w:rFonts w:hint="eastAsia"/>
                <w:color w:val="000000"/>
                <w:w w:val="27"/>
                <w:shd w:val="solid" w:color="000000" w:fill="000000"/>
                <w:fitText w:val="120" w:id="-1301060856"/>
                <w14:textFill>
                  <w14:solidFill>
                    <w14:srgbClr w14:val="000000">
                      <w14:alpha w14:val="100000"/>
                    </w14:srgbClr>
                  </w14:solidFill>
                </w14:textFill>
              </w:rPr>
              <w:t xml:space="preserve">　</w:t>
            </w:r>
            <w:r w:rsidRPr="00D623A0">
              <w:rPr>
                <w:color w:val="000000"/>
                <w:w w:val="27"/>
                <w:shd w:val="solid" w:color="000000" w:fill="000000"/>
                <w:fitText w:val="120" w:id="-1301060856"/>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6"/>
                <w14:textFill>
                  <w14:solidFill>
                    <w14:srgbClr w14:val="000000">
                      <w14:alpha w14:val="100000"/>
                    </w14:srgbClr>
                  </w14:solidFill>
                </w14:textFill>
              </w:rPr>
              <w:t xml:space="preserve">　</w:t>
            </w:r>
            <w:r w:rsidR="000B7B6F">
              <w:rPr>
                <w:vertAlign w:val="superscript"/>
              </w:rPr>
              <w:t>1</w:t>
            </w:r>
          </w:p>
        </w:tc>
        <w:tc>
          <w:tcPr>
            <w:tcW w:w="1134" w:type="dxa"/>
            <w:vAlign w:val="center"/>
          </w:tcPr>
          <w:p w14:paraId="2D7771B0" w14:textId="023F2538" w:rsidR="000B7B6F" w:rsidRPr="0015455A" w:rsidRDefault="009031BC" w:rsidP="000B7B6F">
            <w:pPr>
              <w:pStyle w:val="TableText0"/>
              <w:jc w:val="center"/>
            </w:pPr>
            <w:r w:rsidRPr="009031BC">
              <w:rPr>
                <w:rFonts w:hint="eastAsia"/>
                <w:color w:val="000000"/>
                <w:w w:val="27"/>
                <w:shd w:val="solid" w:color="000000" w:fill="000000"/>
                <w:fitText w:val="120" w:id="-1301060855"/>
                <w14:textFill>
                  <w14:solidFill>
                    <w14:srgbClr w14:val="000000">
                      <w14:alpha w14:val="100000"/>
                    </w14:srgbClr>
                  </w14:solidFill>
                </w14:textFill>
              </w:rPr>
              <w:t xml:space="preserve">　</w:t>
            </w:r>
            <w:r w:rsidRPr="009031BC">
              <w:rPr>
                <w:color w:val="000000"/>
                <w:w w:val="27"/>
                <w:shd w:val="solid" w:color="000000" w:fill="000000"/>
                <w:fitText w:val="120" w:id="-1301060855"/>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5"/>
                <w14:textFill>
                  <w14:solidFill>
                    <w14:srgbClr w14:val="000000">
                      <w14:alpha w14:val="100000"/>
                    </w14:srgbClr>
                  </w14:solidFill>
                </w14:textFill>
              </w:rPr>
              <w:t xml:space="preserve">　</w:t>
            </w:r>
            <w:r w:rsidR="000B7B6F">
              <w:rPr>
                <w:vertAlign w:val="superscript"/>
              </w:rPr>
              <w:t>1</w:t>
            </w:r>
          </w:p>
        </w:tc>
        <w:tc>
          <w:tcPr>
            <w:tcW w:w="1134" w:type="dxa"/>
            <w:vAlign w:val="center"/>
          </w:tcPr>
          <w:p w14:paraId="5A513F46" w14:textId="5B7B2F0F" w:rsidR="000B7B6F" w:rsidRPr="0015455A" w:rsidRDefault="009031BC" w:rsidP="000B7B6F">
            <w:pPr>
              <w:pStyle w:val="TableText0"/>
              <w:jc w:val="center"/>
            </w:pPr>
            <w:r w:rsidRPr="00D623A0">
              <w:rPr>
                <w:rFonts w:hint="eastAsia"/>
                <w:color w:val="000000"/>
                <w:w w:val="27"/>
                <w:shd w:val="solid" w:color="000000" w:fill="000000"/>
                <w:fitText w:val="120" w:id="-1301060854"/>
                <w14:textFill>
                  <w14:solidFill>
                    <w14:srgbClr w14:val="000000">
                      <w14:alpha w14:val="100000"/>
                    </w14:srgbClr>
                  </w14:solidFill>
                </w14:textFill>
              </w:rPr>
              <w:t xml:space="preserve">　</w:t>
            </w:r>
            <w:r w:rsidRPr="00D623A0">
              <w:rPr>
                <w:color w:val="000000"/>
                <w:w w:val="27"/>
                <w:shd w:val="solid" w:color="000000" w:fill="000000"/>
                <w:fitText w:val="120" w:id="-1301060854"/>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4"/>
                <w14:textFill>
                  <w14:solidFill>
                    <w14:srgbClr w14:val="000000">
                      <w14:alpha w14:val="100000"/>
                    </w14:srgbClr>
                  </w14:solidFill>
                </w14:textFill>
              </w:rPr>
              <w:t xml:space="preserve">　</w:t>
            </w:r>
            <w:r w:rsidR="000B7B6F">
              <w:rPr>
                <w:vertAlign w:val="superscript"/>
              </w:rPr>
              <w:t>1</w:t>
            </w:r>
          </w:p>
        </w:tc>
      </w:tr>
      <w:tr w:rsidR="0020180F" w:rsidRPr="0015455A" w14:paraId="0ADD25EF" w14:textId="77777777" w:rsidTr="008B2673">
        <w:tc>
          <w:tcPr>
            <w:tcW w:w="2268" w:type="dxa"/>
          </w:tcPr>
          <w:p w14:paraId="51153BD6" w14:textId="77777777" w:rsidR="00A118E2" w:rsidRPr="0015455A" w:rsidRDefault="00A118E2" w:rsidP="00171CBB">
            <w:pPr>
              <w:pStyle w:val="TableText0"/>
              <w:rPr>
                <w:b/>
                <w:bCs w:val="0"/>
              </w:rPr>
            </w:pPr>
          </w:p>
        </w:tc>
        <w:tc>
          <w:tcPr>
            <w:tcW w:w="1134" w:type="dxa"/>
            <w:vAlign w:val="center"/>
          </w:tcPr>
          <w:p w14:paraId="36A5745C" w14:textId="77777777" w:rsidR="00A118E2" w:rsidRPr="0015455A" w:rsidRDefault="00A118E2" w:rsidP="008B2673">
            <w:pPr>
              <w:pStyle w:val="TableText0"/>
              <w:jc w:val="center"/>
            </w:pPr>
          </w:p>
        </w:tc>
        <w:tc>
          <w:tcPr>
            <w:tcW w:w="1134" w:type="dxa"/>
            <w:vAlign w:val="center"/>
          </w:tcPr>
          <w:p w14:paraId="046DAB51" w14:textId="77777777" w:rsidR="00A118E2" w:rsidRPr="0015455A" w:rsidRDefault="00A118E2" w:rsidP="008B2673">
            <w:pPr>
              <w:pStyle w:val="TableText0"/>
              <w:jc w:val="center"/>
            </w:pPr>
          </w:p>
        </w:tc>
        <w:tc>
          <w:tcPr>
            <w:tcW w:w="1134" w:type="dxa"/>
            <w:vAlign w:val="center"/>
          </w:tcPr>
          <w:p w14:paraId="7E51F73F" w14:textId="77777777" w:rsidR="00A118E2" w:rsidRPr="0015455A" w:rsidRDefault="00A118E2" w:rsidP="008B2673">
            <w:pPr>
              <w:pStyle w:val="TableText0"/>
              <w:jc w:val="center"/>
            </w:pPr>
          </w:p>
        </w:tc>
        <w:tc>
          <w:tcPr>
            <w:tcW w:w="1134" w:type="dxa"/>
            <w:vAlign w:val="center"/>
          </w:tcPr>
          <w:p w14:paraId="29872E43" w14:textId="77777777" w:rsidR="00A118E2" w:rsidRPr="0015455A" w:rsidRDefault="00A118E2" w:rsidP="008B2673">
            <w:pPr>
              <w:pStyle w:val="TableText0"/>
              <w:jc w:val="center"/>
            </w:pPr>
          </w:p>
        </w:tc>
        <w:tc>
          <w:tcPr>
            <w:tcW w:w="1134" w:type="dxa"/>
            <w:vAlign w:val="center"/>
          </w:tcPr>
          <w:p w14:paraId="42069C47" w14:textId="77777777" w:rsidR="00A118E2" w:rsidRPr="0015455A" w:rsidRDefault="00A118E2" w:rsidP="008B2673">
            <w:pPr>
              <w:pStyle w:val="TableText0"/>
              <w:jc w:val="center"/>
            </w:pPr>
          </w:p>
        </w:tc>
        <w:tc>
          <w:tcPr>
            <w:tcW w:w="1134" w:type="dxa"/>
            <w:vAlign w:val="center"/>
          </w:tcPr>
          <w:p w14:paraId="12A624C4" w14:textId="77777777" w:rsidR="00A118E2" w:rsidRPr="0015455A" w:rsidRDefault="00A118E2" w:rsidP="008B2673">
            <w:pPr>
              <w:pStyle w:val="TableText0"/>
              <w:jc w:val="center"/>
            </w:pPr>
          </w:p>
        </w:tc>
      </w:tr>
      <w:tr w:rsidR="00413FE2" w:rsidRPr="0015455A" w14:paraId="6CA2CDBE" w14:textId="77777777" w:rsidTr="008B2673">
        <w:tc>
          <w:tcPr>
            <w:tcW w:w="2268" w:type="dxa"/>
          </w:tcPr>
          <w:p w14:paraId="6104F42D" w14:textId="71E1B9D1" w:rsidR="00413FE2" w:rsidRPr="0015455A" w:rsidRDefault="00413FE2" w:rsidP="00171CBB">
            <w:pPr>
              <w:pStyle w:val="TableText0"/>
              <w:rPr>
                <w:b/>
                <w:bCs w:val="0"/>
              </w:rPr>
            </w:pPr>
            <w:r w:rsidRPr="0015455A">
              <w:rPr>
                <w:b/>
                <w:bCs w:val="0"/>
              </w:rPr>
              <w:t xml:space="preserve">RPBS </w:t>
            </w:r>
          </w:p>
        </w:tc>
        <w:tc>
          <w:tcPr>
            <w:tcW w:w="1134" w:type="dxa"/>
            <w:vAlign w:val="center"/>
          </w:tcPr>
          <w:p w14:paraId="16183E96" w14:textId="4599A0AD" w:rsidR="00413FE2" w:rsidRPr="0015455A" w:rsidRDefault="00413FE2" w:rsidP="008B2673">
            <w:pPr>
              <w:pStyle w:val="TableText0"/>
              <w:jc w:val="center"/>
              <w:rPr>
                <w:b/>
                <w:bCs w:val="0"/>
              </w:rPr>
            </w:pPr>
            <w:r w:rsidRPr="0015455A">
              <w:rPr>
                <w:b/>
                <w:bCs w:val="0"/>
              </w:rPr>
              <w:t>2023</w:t>
            </w:r>
          </w:p>
        </w:tc>
        <w:tc>
          <w:tcPr>
            <w:tcW w:w="1134" w:type="dxa"/>
            <w:vAlign w:val="center"/>
          </w:tcPr>
          <w:p w14:paraId="3B25CAF9" w14:textId="31B5DE85" w:rsidR="00413FE2" w:rsidRPr="0015455A" w:rsidRDefault="00413FE2" w:rsidP="008B2673">
            <w:pPr>
              <w:pStyle w:val="TableText0"/>
              <w:jc w:val="center"/>
              <w:rPr>
                <w:b/>
                <w:bCs w:val="0"/>
              </w:rPr>
            </w:pPr>
            <w:r w:rsidRPr="0015455A">
              <w:rPr>
                <w:b/>
                <w:bCs w:val="0"/>
              </w:rPr>
              <w:t>2024</w:t>
            </w:r>
          </w:p>
        </w:tc>
        <w:tc>
          <w:tcPr>
            <w:tcW w:w="1134" w:type="dxa"/>
            <w:vAlign w:val="center"/>
          </w:tcPr>
          <w:p w14:paraId="33E87B10" w14:textId="29266DB5" w:rsidR="00413FE2" w:rsidRPr="0015455A" w:rsidRDefault="00413FE2" w:rsidP="008B2673">
            <w:pPr>
              <w:pStyle w:val="TableText0"/>
              <w:jc w:val="center"/>
              <w:rPr>
                <w:b/>
                <w:bCs w:val="0"/>
              </w:rPr>
            </w:pPr>
            <w:r w:rsidRPr="0015455A">
              <w:rPr>
                <w:b/>
                <w:bCs w:val="0"/>
              </w:rPr>
              <w:t>2025</w:t>
            </w:r>
          </w:p>
        </w:tc>
        <w:tc>
          <w:tcPr>
            <w:tcW w:w="1134" w:type="dxa"/>
            <w:vAlign w:val="center"/>
          </w:tcPr>
          <w:p w14:paraId="78C5EF06" w14:textId="424B86FB" w:rsidR="00413FE2" w:rsidRPr="0015455A" w:rsidRDefault="00413FE2" w:rsidP="008B2673">
            <w:pPr>
              <w:pStyle w:val="TableText0"/>
              <w:jc w:val="center"/>
              <w:rPr>
                <w:b/>
                <w:bCs w:val="0"/>
              </w:rPr>
            </w:pPr>
            <w:r w:rsidRPr="0015455A">
              <w:rPr>
                <w:b/>
                <w:bCs w:val="0"/>
              </w:rPr>
              <w:t>2026</w:t>
            </w:r>
          </w:p>
        </w:tc>
        <w:tc>
          <w:tcPr>
            <w:tcW w:w="1134" w:type="dxa"/>
            <w:vAlign w:val="center"/>
          </w:tcPr>
          <w:p w14:paraId="5C6FADB1" w14:textId="668616EF" w:rsidR="00413FE2" w:rsidRPr="0015455A" w:rsidRDefault="00413FE2" w:rsidP="008B2673">
            <w:pPr>
              <w:pStyle w:val="TableText0"/>
              <w:jc w:val="center"/>
              <w:rPr>
                <w:b/>
                <w:bCs w:val="0"/>
              </w:rPr>
            </w:pPr>
            <w:r w:rsidRPr="0015455A">
              <w:rPr>
                <w:b/>
                <w:bCs w:val="0"/>
              </w:rPr>
              <w:t>2027</w:t>
            </w:r>
          </w:p>
        </w:tc>
        <w:tc>
          <w:tcPr>
            <w:tcW w:w="1134" w:type="dxa"/>
            <w:vAlign w:val="center"/>
          </w:tcPr>
          <w:p w14:paraId="43674A86" w14:textId="412AC12A" w:rsidR="00413FE2" w:rsidRPr="0015455A" w:rsidRDefault="00413FE2" w:rsidP="008B2673">
            <w:pPr>
              <w:pStyle w:val="TableText0"/>
              <w:jc w:val="center"/>
              <w:rPr>
                <w:b/>
                <w:bCs w:val="0"/>
              </w:rPr>
            </w:pPr>
            <w:r w:rsidRPr="0015455A">
              <w:rPr>
                <w:b/>
                <w:bCs w:val="0"/>
              </w:rPr>
              <w:t>2028</w:t>
            </w:r>
          </w:p>
        </w:tc>
      </w:tr>
      <w:tr w:rsidR="00413FE2" w:rsidRPr="0015455A" w14:paraId="2F44A9B4" w14:textId="77777777" w:rsidTr="008B2673">
        <w:tc>
          <w:tcPr>
            <w:tcW w:w="2268" w:type="dxa"/>
          </w:tcPr>
          <w:p w14:paraId="3CBBF4C6" w14:textId="02C79E21" w:rsidR="00413FE2" w:rsidRPr="0015455A" w:rsidRDefault="00413FE2" w:rsidP="00171CBB">
            <w:pPr>
              <w:pStyle w:val="TableText0"/>
              <w:rPr>
                <w:b/>
                <w:bCs w:val="0"/>
              </w:rPr>
            </w:pPr>
            <w:r w:rsidRPr="0015455A">
              <w:rPr>
                <w:b/>
                <w:bCs w:val="0"/>
              </w:rPr>
              <w:t xml:space="preserve">New listing </w:t>
            </w:r>
            <w:r w:rsidR="008D5963">
              <w:rPr>
                <w:b/>
                <w:bCs w:val="0"/>
              </w:rPr>
              <w:t>($)</w:t>
            </w:r>
          </w:p>
        </w:tc>
        <w:tc>
          <w:tcPr>
            <w:tcW w:w="1134" w:type="dxa"/>
            <w:vAlign w:val="center"/>
          </w:tcPr>
          <w:p w14:paraId="11AA286C" w14:textId="25AA7A63" w:rsidR="00413FE2" w:rsidRPr="0015455A" w:rsidRDefault="009031BC" w:rsidP="008B2673">
            <w:pPr>
              <w:pStyle w:val="TableText0"/>
              <w:jc w:val="center"/>
            </w:pPr>
            <w:r w:rsidRPr="00D623A0">
              <w:rPr>
                <w:rFonts w:hint="eastAsia"/>
                <w:color w:val="000000"/>
                <w:w w:val="27"/>
                <w:shd w:val="solid" w:color="000000" w:fill="000000"/>
                <w:fitText w:val="120" w:id="-1301060853"/>
                <w14:textFill>
                  <w14:solidFill>
                    <w14:srgbClr w14:val="000000">
                      <w14:alpha w14:val="100000"/>
                    </w14:srgbClr>
                  </w14:solidFill>
                </w14:textFill>
              </w:rPr>
              <w:t xml:space="preserve">　</w:t>
            </w:r>
            <w:r w:rsidRPr="00D623A0">
              <w:rPr>
                <w:color w:val="000000"/>
                <w:w w:val="27"/>
                <w:shd w:val="solid" w:color="000000" w:fill="000000"/>
                <w:fitText w:val="120" w:id="-1301060853"/>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3"/>
                <w14:textFill>
                  <w14:solidFill>
                    <w14:srgbClr w14:val="000000">
                      <w14:alpha w14:val="100000"/>
                    </w14:srgbClr>
                  </w14:solidFill>
                </w14:textFill>
              </w:rPr>
              <w:t xml:space="preserve">　</w:t>
            </w:r>
            <w:r w:rsidR="008D5963">
              <w:rPr>
                <w:vertAlign w:val="superscript"/>
              </w:rPr>
              <w:t>1</w:t>
            </w:r>
          </w:p>
        </w:tc>
        <w:tc>
          <w:tcPr>
            <w:tcW w:w="1134" w:type="dxa"/>
            <w:vAlign w:val="center"/>
          </w:tcPr>
          <w:p w14:paraId="47DD7E91" w14:textId="797BF6AB" w:rsidR="00413FE2" w:rsidRPr="0015455A" w:rsidRDefault="009031BC" w:rsidP="008B2673">
            <w:pPr>
              <w:pStyle w:val="TableText0"/>
              <w:jc w:val="center"/>
            </w:pPr>
            <w:r w:rsidRPr="00D623A0">
              <w:rPr>
                <w:rFonts w:hint="eastAsia"/>
                <w:color w:val="000000"/>
                <w:w w:val="27"/>
                <w:shd w:val="solid" w:color="000000" w:fill="000000"/>
                <w:fitText w:val="120" w:id="-1301060852"/>
                <w14:textFill>
                  <w14:solidFill>
                    <w14:srgbClr w14:val="000000">
                      <w14:alpha w14:val="100000"/>
                    </w14:srgbClr>
                  </w14:solidFill>
                </w14:textFill>
              </w:rPr>
              <w:t xml:space="preserve">　</w:t>
            </w:r>
            <w:r w:rsidRPr="00D623A0">
              <w:rPr>
                <w:color w:val="000000"/>
                <w:w w:val="27"/>
                <w:shd w:val="solid" w:color="000000" w:fill="000000"/>
                <w:fitText w:val="120" w:id="-1301060852"/>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2"/>
                <w14:textFill>
                  <w14:solidFill>
                    <w14:srgbClr w14:val="000000">
                      <w14:alpha w14:val="100000"/>
                    </w14:srgbClr>
                  </w14:solidFill>
                </w14:textFill>
              </w:rPr>
              <w:t xml:space="preserve">　</w:t>
            </w:r>
            <w:r w:rsidR="008D5963">
              <w:rPr>
                <w:vertAlign w:val="superscript"/>
              </w:rPr>
              <w:t>1</w:t>
            </w:r>
          </w:p>
        </w:tc>
        <w:tc>
          <w:tcPr>
            <w:tcW w:w="1134" w:type="dxa"/>
            <w:vAlign w:val="center"/>
          </w:tcPr>
          <w:p w14:paraId="174D5785" w14:textId="1B469272" w:rsidR="00413FE2" w:rsidRPr="0015455A" w:rsidRDefault="009031BC" w:rsidP="008B2673">
            <w:pPr>
              <w:pStyle w:val="TableText0"/>
              <w:jc w:val="center"/>
            </w:pPr>
            <w:r w:rsidRPr="009031BC">
              <w:rPr>
                <w:rFonts w:hint="eastAsia"/>
                <w:color w:val="000000"/>
                <w:w w:val="27"/>
                <w:shd w:val="solid" w:color="000000" w:fill="000000"/>
                <w:fitText w:val="120" w:id="-1301060851"/>
                <w14:textFill>
                  <w14:solidFill>
                    <w14:srgbClr w14:val="000000">
                      <w14:alpha w14:val="100000"/>
                    </w14:srgbClr>
                  </w14:solidFill>
                </w14:textFill>
              </w:rPr>
              <w:t xml:space="preserve">　</w:t>
            </w:r>
            <w:r w:rsidRPr="009031BC">
              <w:rPr>
                <w:color w:val="000000"/>
                <w:w w:val="27"/>
                <w:shd w:val="solid" w:color="000000" w:fill="000000"/>
                <w:fitText w:val="120" w:id="-1301060851"/>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1"/>
                <w14:textFill>
                  <w14:solidFill>
                    <w14:srgbClr w14:val="000000">
                      <w14:alpha w14:val="100000"/>
                    </w14:srgbClr>
                  </w14:solidFill>
                </w14:textFill>
              </w:rPr>
              <w:t xml:space="preserve">　</w:t>
            </w:r>
            <w:r w:rsidR="008D5963">
              <w:rPr>
                <w:vertAlign w:val="superscript"/>
              </w:rPr>
              <w:t>1</w:t>
            </w:r>
          </w:p>
        </w:tc>
        <w:tc>
          <w:tcPr>
            <w:tcW w:w="1134" w:type="dxa"/>
            <w:vAlign w:val="center"/>
          </w:tcPr>
          <w:p w14:paraId="0D2350CD" w14:textId="278C5118" w:rsidR="00413FE2" w:rsidRPr="0015455A" w:rsidRDefault="009031BC" w:rsidP="008B2673">
            <w:pPr>
              <w:pStyle w:val="TableText0"/>
              <w:jc w:val="center"/>
            </w:pPr>
            <w:r w:rsidRPr="00D623A0">
              <w:rPr>
                <w:rFonts w:hint="eastAsia"/>
                <w:color w:val="000000"/>
                <w:w w:val="27"/>
                <w:shd w:val="solid" w:color="000000" w:fill="000000"/>
                <w:fitText w:val="120" w:id="-1301060850"/>
                <w14:textFill>
                  <w14:solidFill>
                    <w14:srgbClr w14:val="000000">
                      <w14:alpha w14:val="100000"/>
                    </w14:srgbClr>
                  </w14:solidFill>
                </w14:textFill>
              </w:rPr>
              <w:t xml:space="preserve">　</w:t>
            </w:r>
            <w:r w:rsidRPr="00D623A0">
              <w:rPr>
                <w:color w:val="000000"/>
                <w:w w:val="27"/>
                <w:shd w:val="solid" w:color="000000" w:fill="000000"/>
                <w:fitText w:val="120" w:id="-1301060850"/>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0"/>
                <w14:textFill>
                  <w14:solidFill>
                    <w14:srgbClr w14:val="000000">
                      <w14:alpha w14:val="100000"/>
                    </w14:srgbClr>
                  </w14:solidFill>
                </w14:textFill>
              </w:rPr>
              <w:t xml:space="preserve">　</w:t>
            </w:r>
            <w:r w:rsidR="008D5963">
              <w:rPr>
                <w:vertAlign w:val="superscript"/>
              </w:rPr>
              <w:t>1</w:t>
            </w:r>
          </w:p>
        </w:tc>
        <w:tc>
          <w:tcPr>
            <w:tcW w:w="1134" w:type="dxa"/>
            <w:vAlign w:val="center"/>
          </w:tcPr>
          <w:p w14:paraId="1EDF86E4" w14:textId="2DF94738" w:rsidR="00413FE2" w:rsidRPr="0015455A" w:rsidRDefault="009031BC" w:rsidP="008B2673">
            <w:pPr>
              <w:pStyle w:val="TableText0"/>
              <w:jc w:val="center"/>
            </w:pPr>
            <w:r w:rsidRPr="00D623A0">
              <w:rPr>
                <w:rFonts w:hint="eastAsia"/>
                <w:color w:val="000000"/>
                <w:w w:val="27"/>
                <w:shd w:val="solid" w:color="000000" w:fill="000000"/>
                <w:fitText w:val="120" w:id="-1301060849"/>
                <w14:textFill>
                  <w14:solidFill>
                    <w14:srgbClr w14:val="000000">
                      <w14:alpha w14:val="100000"/>
                    </w14:srgbClr>
                  </w14:solidFill>
                </w14:textFill>
              </w:rPr>
              <w:t xml:space="preserve">　</w:t>
            </w:r>
            <w:r w:rsidRPr="00D623A0">
              <w:rPr>
                <w:color w:val="000000"/>
                <w:w w:val="27"/>
                <w:shd w:val="solid" w:color="000000" w:fill="000000"/>
                <w:fitText w:val="120" w:id="-1301060849"/>
                <w14:textFill>
                  <w14:solidFill>
                    <w14:srgbClr w14:val="000000">
                      <w14:alpha w14:val="100000"/>
                    </w14:srgbClr>
                  </w14:solidFill>
                </w14:textFill>
              </w:rPr>
              <w:t>|</w:t>
            </w:r>
            <w:r w:rsidRPr="00D623A0">
              <w:rPr>
                <w:rFonts w:hint="eastAsia"/>
                <w:color w:val="000000"/>
                <w:spacing w:val="2"/>
                <w:w w:val="27"/>
                <w:shd w:val="solid" w:color="000000" w:fill="000000"/>
                <w:fitText w:val="120" w:id="-1301060849"/>
                <w14:textFill>
                  <w14:solidFill>
                    <w14:srgbClr w14:val="000000">
                      <w14:alpha w14:val="100000"/>
                    </w14:srgbClr>
                  </w14:solidFill>
                </w14:textFill>
              </w:rPr>
              <w:t xml:space="preserve">　</w:t>
            </w:r>
            <w:r w:rsidR="008D5963">
              <w:rPr>
                <w:vertAlign w:val="superscript"/>
              </w:rPr>
              <w:t>1</w:t>
            </w:r>
          </w:p>
        </w:tc>
        <w:tc>
          <w:tcPr>
            <w:tcW w:w="1134" w:type="dxa"/>
            <w:vAlign w:val="center"/>
          </w:tcPr>
          <w:p w14:paraId="00469812" w14:textId="5F98B9B6" w:rsidR="00413FE2" w:rsidRPr="0015455A" w:rsidRDefault="009031BC" w:rsidP="008B2673">
            <w:pPr>
              <w:pStyle w:val="TableText0"/>
              <w:jc w:val="center"/>
            </w:pPr>
            <w:r w:rsidRPr="009031BC">
              <w:rPr>
                <w:rFonts w:hint="eastAsia"/>
                <w:color w:val="000000"/>
                <w:w w:val="27"/>
                <w:shd w:val="solid" w:color="000000" w:fill="000000"/>
                <w:fitText w:val="120" w:id="-1301060848"/>
                <w14:textFill>
                  <w14:solidFill>
                    <w14:srgbClr w14:val="000000">
                      <w14:alpha w14:val="100000"/>
                    </w14:srgbClr>
                  </w14:solidFill>
                </w14:textFill>
              </w:rPr>
              <w:t xml:space="preserve">　</w:t>
            </w:r>
            <w:r w:rsidRPr="009031BC">
              <w:rPr>
                <w:color w:val="000000"/>
                <w:w w:val="27"/>
                <w:shd w:val="solid" w:color="000000" w:fill="000000"/>
                <w:fitText w:val="120" w:id="-1301060848"/>
                <w14:textFill>
                  <w14:solidFill>
                    <w14:srgbClr w14:val="000000">
                      <w14:alpha w14:val="100000"/>
                    </w14:srgbClr>
                  </w14:solidFill>
                </w14:textFill>
              </w:rPr>
              <w:t>|</w:t>
            </w:r>
            <w:r w:rsidRPr="009031BC">
              <w:rPr>
                <w:rFonts w:hint="eastAsia"/>
                <w:color w:val="000000"/>
                <w:spacing w:val="2"/>
                <w:w w:val="27"/>
                <w:shd w:val="solid" w:color="000000" w:fill="000000"/>
                <w:fitText w:val="120" w:id="-1301060848"/>
                <w14:textFill>
                  <w14:solidFill>
                    <w14:srgbClr w14:val="000000">
                      <w14:alpha w14:val="100000"/>
                    </w14:srgbClr>
                  </w14:solidFill>
                </w14:textFill>
              </w:rPr>
              <w:t xml:space="preserve">　</w:t>
            </w:r>
            <w:r w:rsidR="008D5963">
              <w:rPr>
                <w:vertAlign w:val="superscript"/>
              </w:rPr>
              <w:t>1</w:t>
            </w:r>
          </w:p>
        </w:tc>
      </w:tr>
      <w:tr w:rsidR="00413FE2" w:rsidRPr="0015455A" w14:paraId="598BC6FD" w14:textId="77777777" w:rsidTr="008B2673">
        <w:tc>
          <w:tcPr>
            <w:tcW w:w="2268" w:type="dxa"/>
          </w:tcPr>
          <w:p w14:paraId="2EF1BBF7" w14:textId="3F09F79C" w:rsidR="00413FE2" w:rsidRPr="0015455A" w:rsidRDefault="00413FE2" w:rsidP="00171CBB">
            <w:pPr>
              <w:pStyle w:val="TableText0"/>
              <w:rPr>
                <w:b/>
                <w:bCs w:val="0"/>
              </w:rPr>
            </w:pPr>
            <w:r w:rsidRPr="0015455A">
              <w:rPr>
                <w:b/>
                <w:bCs w:val="0"/>
              </w:rPr>
              <w:t>Changed listing</w:t>
            </w:r>
            <w:r w:rsidR="008D5963" w:rsidRPr="0015455A">
              <w:rPr>
                <w:b/>
                <w:bCs w:val="0"/>
              </w:rPr>
              <w:t xml:space="preserve"> </w:t>
            </w:r>
            <w:r w:rsidR="008D5963">
              <w:rPr>
                <w:b/>
                <w:bCs w:val="0"/>
              </w:rPr>
              <w:t>($)</w:t>
            </w:r>
            <w:r w:rsidRPr="0015455A">
              <w:rPr>
                <w:b/>
                <w:bCs w:val="0"/>
              </w:rPr>
              <w:t xml:space="preserve"> </w:t>
            </w:r>
          </w:p>
        </w:tc>
        <w:tc>
          <w:tcPr>
            <w:tcW w:w="1134" w:type="dxa"/>
            <w:vAlign w:val="center"/>
          </w:tcPr>
          <w:p w14:paraId="0AC4C9F3" w14:textId="47B97B73" w:rsidR="00413FE2" w:rsidRPr="0015455A" w:rsidRDefault="009031BC" w:rsidP="008B2673">
            <w:pPr>
              <w:pStyle w:val="TableText0"/>
              <w:jc w:val="center"/>
            </w:pPr>
            <w:r w:rsidRPr="00D623A0">
              <w:rPr>
                <w:rFonts w:hint="eastAsia"/>
                <w:color w:val="000000"/>
                <w:w w:val="27"/>
                <w:shd w:val="solid" w:color="000000" w:fill="000000"/>
                <w:fitText w:val="120" w:id="-1301060864"/>
                <w14:textFill>
                  <w14:solidFill>
                    <w14:srgbClr w14:val="000000">
                      <w14:alpha w14:val="100000"/>
                    </w14:srgbClr>
                  </w14:solidFill>
                </w14:textFill>
              </w:rPr>
              <w:t xml:space="preserve">　</w:t>
            </w:r>
            <w:r w:rsidRPr="00D623A0">
              <w:rPr>
                <w:color w:val="000000"/>
                <w:w w:val="27"/>
                <w:shd w:val="solid" w:color="000000" w:fill="000000"/>
                <w:fitText w:val="120" w:id="-1301060864"/>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4"/>
                <w14:textFill>
                  <w14:solidFill>
                    <w14:srgbClr w14:val="000000">
                      <w14:alpha w14:val="100000"/>
                    </w14:srgbClr>
                  </w14:solidFill>
                </w14:textFill>
              </w:rPr>
              <w:t xml:space="preserve">　</w:t>
            </w:r>
            <w:r w:rsidR="008D5963">
              <w:rPr>
                <w:vertAlign w:val="superscript"/>
              </w:rPr>
              <w:t>2</w:t>
            </w:r>
          </w:p>
        </w:tc>
        <w:tc>
          <w:tcPr>
            <w:tcW w:w="1134" w:type="dxa"/>
            <w:vAlign w:val="center"/>
          </w:tcPr>
          <w:p w14:paraId="3A84333D" w14:textId="6310F7EF" w:rsidR="00413FE2" w:rsidRPr="0015455A" w:rsidRDefault="009031BC" w:rsidP="008B2673">
            <w:pPr>
              <w:pStyle w:val="TableText0"/>
              <w:jc w:val="center"/>
            </w:pPr>
            <w:r w:rsidRPr="009031BC">
              <w:rPr>
                <w:rFonts w:hint="eastAsia"/>
                <w:color w:val="000000"/>
                <w:w w:val="27"/>
                <w:shd w:val="solid" w:color="000000" w:fill="000000"/>
                <w:fitText w:val="120" w:id="-1301060863"/>
                <w14:textFill>
                  <w14:solidFill>
                    <w14:srgbClr w14:val="000000">
                      <w14:alpha w14:val="100000"/>
                    </w14:srgbClr>
                  </w14:solidFill>
                </w14:textFill>
              </w:rPr>
              <w:t xml:space="preserve">　</w:t>
            </w:r>
            <w:r w:rsidRPr="009031BC">
              <w:rPr>
                <w:color w:val="000000"/>
                <w:w w:val="27"/>
                <w:shd w:val="solid" w:color="000000" w:fill="000000"/>
                <w:fitText w:val="120" w:id="-1301060863"/>
                <w14:textFill>
                  <w14:solidFill>
                    <w14:srgbClr w14:val="000000">
                      <w14:alpha w14:val="100000"/>
                    </w14:srgbClr>
                  </w14:solidFill>
                </w14:textFill>
              </w:rPr>
              <w:t>|</w:t>
            </w:r>
            <w:r w:rsidRPr="009031BC">
              <w:rPr>
                <w:rFonts w:hint="eastAsia"/>
                <w:color w:val="000000"/>
                <w:spacing w:val="2"/>
                <w:w w:val="27"/>
                <w:shd w:val="solid" w:color="000000" w:fill="000000"/>
                <w:fitText w:val="120" w:id="-1301060863"/>
                <w14:textFill>
                  <w14:solidFill>
                    <w14:srgbClr w14:val="000000">
                      <w14:alpha w14:val="100000"/>
                    </w14:srgbClr>
                  </w14:solidFill>
                </w14:textFill>
              </w:rPr>
              <w:t xml:space="preserve">　</w:t>
            </w:r>
            <w:r w:rsidR="008D5963">
              <w:rPr>
                <w:vertAlign w:val="superscript"/>
              </w:rPr>
              <w:t>2</w:t>
            </w:r>
          </w:p>
        </w:tc>
        <w:tc>
          <w:tcPr>
            <w:tcW w:w="1134" w:type="dxa"/>
            <w:vAlign w:val="center"/>
          </w:tcPr>
          <w:p w14:paraId="7CAE7B54" w14:textId="538F3BBE" w:rsidR="00413FE2" w:rsidRPr="0015455A" w:rsidRDefault="009031BC" w:rsidP="008B2673">
            <w:pPr>
              <w:pStyle w:val="TableText0"/>
              <w:jc w:val="center"/>
            </w:pPr>
            <w:r w:rsidRPr="00D623A0">
              <w:rPr>
                <w:rFonts w:hint="eastAsia"/>
                <w:color w:val="000000"/>
                <w:w w:val="27"/>
                <w:shd w:val="solid" w:color="000000" w:fill="000000"/>
                <w:fitText w:val="120" w:id="-1301060862"/>
                <w14:textFill>
                  <w14:solidFill>
                    <w14:srgbClr w14:val="000000">
                      <w14:alpha w14:val="100000"/>
                    </w14:srgbClr>
                  </w14:solidFill>
                </w14:textFill>
              </w:rPr>
              <w:t xml:space="preserve">　</w:t>
            </w:r>
            <w:r w:rsidRPr="00D623A0">
              <w:rPr>
                <w:color w:val="000000"/>
                <w:w w:val="27"/>
                <w:shd w:val="solid" w:color="000000" w:fill="000000"/>
                <w:fitText w:val="120" w:id="-1301060862"/>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2"/>
                <w14:textFill>
                  <w14:solidFill>
                    <w14:srgbClr w14:val="000000">
                      <w14:alpha w14:val="100000"/>
                    </w14:srgbClr>
                  </w14:solidFill>
                </w14:textFill>
              </w:rPr>
              <w:t xml:space="preserve">　</w:t>
            </w:r>
            <w:r w:rsidR="008D5963">
              <w:rPr>
                <w:vertAlign w:val="superscript"/>
              </w:rPr>
              <w:t>2</w:t>
            </w:r>
          </w:p>
        </w:tc>
        <w:tc>
          <w:tcPr>
            <w:tcW w:w="1134" w:type="dxa"/>
            <w:vAlign w:val="center"/>
          </w:tcPr>
          <w:p w14:paraId="4CBE535B" w14:textId="2144A2DA" w:rsidR="00413FE2" w:rsidRPr="0015455A" w:rsidRDefault="009031BC" w:rsidP="008B2673">
            <w:pPr>
              <w:pStyle w:val="TableText0"/>
              <w:jc w:val="center"/>
            </w:pPr>
            <w:r w:rsidRPr="00D623A0">
              <w:rPr>
                <w:rFonts w:hint="eastAsia"/>
                <w:color w:val="000000"/>
                <w:w w:val="33"/>
                <w:shd w:val="solid" w:color="000000" w:fill="000000"/>
                <w:fitText w:val="150" w:id="-1301060861"/>
                <w14:textFill>
                  <w14:solidFill>
                    <w14:srgbClr w14:val="000000">
                      <w14:alpha w14:val="100000"/>
                    </w14:srgbClr>
                  </w14:solidFill>
                </w14:textFill>
              </w:rPr>
              <w:t xml:space="preserve">　</w:t>
            </w:r>
            <w:r w:rsidRPr="00D623A0">
              <w:rPr>
                <w:color w:val="000000"/>
                <w:w w:val="33"/>
                <w:shd w:val="solid" w:color="000000" w:fill="000000"/>
                <w:fitText w:val="150" w:id="-1301060861"/>
                <w14:textFill>
                  <w14:solidFill>
                    <w14:srgbClr w14:val="000000">
                      <w14:alpha w14:val="100000"/>
                    </w14:srgbClr>
                  </w14:solidFill>
                </w14:textFill>
              </w:rPr>
              <w:t>|</w:t>
            </w:r>
            <w:r w:rsidRPr="00D623A0">
              <w:rPr>
                <w:rFonts w:hint="eastAsia"/>
                <w:color w:val="000000"/>
                <w:spacing w:val="4"/>
                <w:w w:val="33"/>
                <w:shd w:val="solid" w:color="000000" w:fill="000000"/>
                <w:fitText w:val="150" w:id="-1301060861"/>
                <w14:textFill>
                  <w14:solidFill>
                    <w14:srgbClr w14:val="000000">
                      <w14:alpha w14:val="100000"/>
                    </w14:srgbClr>
                  </w14:solidFill>
                </w14:textFill>
              </w:rPr>
              <w:t xml:space="preserve">　</w:t>
            </w:r>
            <w:r w:rsidR="008D5963">
              <w:rPr>
                <w:vertAlign w:val="superscript"/>
              </w:rPr>
              <w:t>2</w:t>
            </w:r>
          </w:p>
        </w:tc>
        <w:tc>
          <w:tcPr>
            <w:tcW w:w="1134" w:type="dxa"/>
            <w:vAlign w:val="center"/>
          </w:tcPr>
          <w:p w14:paraId="3C909E0E" w14:textId="77E4A1A4" w:rsidR="00413FE2" w:rsidRPr="0015455A" w:rsidRDefault="009031BC" w:rsidP="008B2673">
            <w:pPr>
              <w:pStyle w:val="TableText0"/>
              <w:jc w:val="center"/>
            </w:pPr>
            <w:r w:rsidRPr="009031BC">
              <w:rPr>
                <w:rFonts w:hint="eastAsia"/>
                <w:color w:val="000000"/>
                <w:w w:val="27"/>
                <w:shd w:val="solid" w:color="000000" w:fill="000000"/>
                <w:fitText w:val="120" w:id="-1301060860"/>
                <w14:textFill>
                  <w14:solidFill>
                    <w14:srgbClr w14:val="000000">
                      <w14:alpha w14:val="100000"/>
                    </w14:srgbClr>
                  </w14:solidFill>
                </w14:textFill>
              </w:rPr>
              <w:t xml:space="preserve">　</w:t>
            </w:r>
            <w:r w:rsidRPr="009031BC">
              <w:rPr>
                <w:color w:val="000000"/>
                <w:w w:val="27"/>
                <w:shd w:val="solid" w:color="000000" w:fill="000000"/>
                <w:fitText w:val="120" w:id="-1301060860"/>
                <w14:textFill>
                  <w14:solidFill>
                    <w14:srgbClr w14:val="000000">
                      <w14:alpha w14:val="100000"/>
                    </w14:srgbClr>
                  </w14:solidFill>
                </w14:textFill>
              </w:rPr>
              <w:t>|</w:t>
            </w:r>
            <w:r w:rsidRPr="009031BC">
              <w:rPr>
                <w:rFonts w:hint="eastAsia"/>
                <w:color w:val="000000"/>
                <w:spacing w:val="2"/>
                <w:w w:val="27"/>
                <w:shd w:val="solid" w:color="000000" w:fill="000000"/>
                <w:fitText w:val="120" w:id="-1301060860"/>
                <w14:textFill>
                  <w14:solidFill>
                    <w14:srgbClr w14:val="000000">
                      <w14:alpha w14:val="100000"/>
                    </w14:srgbClr>
                  </w14:solidFill>
                </w14:textFill>
              </w:rPr>
              <w:t xml:space="preserve">　</w:t>
            </w:r>
            <w:r w:rsidR="008D5963">
              <w:rPr>
                <w:vertAlign w:val="superscript"/>
              </w:rPr>
              <w:t>2</w:t>
            </w:r>
          </w:p>
        </w:tc>
        <w:tc>
          <w:tcPr>
            <w:tcW w:w="1134" w:type="dxa"/>
            <w:vAlign w:val="center"/>
          </w:tcPr>
          <w:p w14:paraId="130C4A51" w14:textId="2D9EB731" w:rsidR="00413FE2" w:rsidRPr="0015455A" w:rsidRDefault="009031BC" w:rsidP="008B2673">
            <w:pPr>
              <w:pStyle w:val="TableText0"/>
              <w:jc w:val="center"/>
            </w:pPr>
            <w:r w:rsidRPr="00D623A0">
              <w:rPr>
                <w:rFonts w:hint="eastAsia"/>
                <w:color w:val="000000"/>
                <w:w w:val="27"/>
                <w:shd w:val="solid" w:color="000000" w:fill="000000"/>
                <w:fitText w:val="120" w:id="-1301060859"/>
                <w14:textFill>
                  <w14:solidFill>
                    <w14:srgbClr w14:val="000000">
                      <w14:alpha w14:val="100000"/>
                    </w14:srgbClr>
                  </w14:solidFill>
                </w14:textFill>
              </w:rPr>
              <w:t xml:space="preserve">　</w:t>
            </w:r>
            <w:r w:rsidRPr="00D623A0">
              <w:rPr>
                <w:color w:val="000000"/>
                <w:w w:val="27"/>
                <w:shd w:val="solid" w:color="000000" w:fill="000000"/>
                <w:fitText w:val="120" w:id="-1301060859"/>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9"/>
                <w14:textFill>
                  <w14:solidFill>
                    <w14:srgbClr w14:val="000000">
                      <w14:alpha w14:val="100000"/>
                    </w14:srgbClr>
                  </w14:solidFill>
                </w14:textFill>
              </w:rPr>
              <w:t xml:space="preserve">　</w:t>
            </w:r>
            <w:r w:rsidR="008D5963">
              <w:rPr>
                <w:vertAlign w:val="superscript"/>
              </w:rPr>
              <w:t>2</w:t>
            </w:r>
          </w:p>
        </w:tc>
      </w:tr>
      <w:tr w:rsidR="000B7B6F" w:rsidRPr="0015455A" w14:paraId="4874B7B1" w14:textId="77777777" w:rsidTr="008B2673">
        <w:tc>
          <w:tcPr>
            <w:tcW w:w="2268" w:type="dxa"/>
          </w:tcPr>
          <w:p w14:paraId="625DAF46" w14:textId="0CF3062E" w:rsidR="000B7B6F" w:rsidRPr="0015455A" w:rsidRDefault="000B7B6F" w:rsidP="000B7B6F">
            <w:pPr>
              <w:pStyle w:val="TableText0"/>
              <w:rPr>
                <w:b/>
                <w:bCs w:val="0"/>
              </w:rPr>
            </w:pPr>
            <w:r w:rsidRPr="0015455A">
              <w:rPr>
                <w:b/>
                <w:bCs w:val="0"/>
              </w:rPr>
              <w:t xml:space="preserve">Net cost to RPBS </w:t>
            </w:r>
            <w:r>
              <w:rPr>
                <w:b/>
                <w:bCs w:val="0"/>
              </w:rPr>
              <w:t>($)</w:t>
            </w:r>
          </w:p>
        </w:tc>
        <w:tc>
          <w:tcPr>
            <w:tcW w:w="1134" w:type="dxa"/>
            <w:vAlign w:val="center"/>
          </w:tcPr>
          <w:p w14:paraId="3F1A08B1" w14:textId="0EA47063" w:rsidR="000B7B6F" w:rsidRPr="0015455A" w:rsidRDefault="009031BC" w:rsidP="000B7B6F">
            <w:pPr>
              <w:pStyle w:val="TableText0"/>
              <w:jc w:val="center"/>
            </w:pPr>
            <w:r w:rsidRPr="009031BC">
              <w:rPr>
                <w:rFonts w:hint="eastAsia"/>
                <w:color w:val="000000"/>
                <w:w w:val="27"/>
                <w:shd w:val="solid" w:color="000000" w:fill="000000"/>
                <w:fitText w:val="120" w:id="-1301060858"/>
                <w14:textFill>
                  <w14:solidFill>
                    <w14:srgbClr w14:val="000000">
                      <w14:alpha w14:val="100000"/>
                    </w14:srgbClr>
                  </w14:solidFill>
                </w14:textFill>
              </w:rPr>
              <w:t xml:space="preserve">　</w:t>
            </w:r>
            <w:r w:rsidRPr="009031BC">
              <w:rPr>
                <w:color w:val="000000"/>
                <w:w w:val="27"/>
                <w:shd w:val="solid" w:color="000000" w:fill="000000"/>
                <w:fitText w:val="120" w:id="-1301060858"/>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8"/>
                <w14:textFill>
                  <w14:solidFill>
                    <w14:srgbClr w14:val="000000">
                      <w14:alpha w14:val="100000"/>
                    </w14:srgbClr>
                  </w14:solidFill>
                </w14:textFill>
              </w:rPr>
              <w:t xml:space="preserve">　</w:t>
            </w:r>
            <w:r w:rsidR="000B7B6F">
              <w:rPr>
                <w:vertAlign w:val="superscript"/>
              </w:rPr>
              <w:t>1</w:t>
            </w:r>
          </w:p>
        </w:tc>
        <w:tc>
          <w:tcPr>
            <w:tcW w:w="1134" w:type="dxa"/>
            <w:vAlign w:val="center"/>
          </w:tcPr>
          <w:p w14:paraId="64CC363B" w14:textId="45615903" w:rsidR="000B7B6F" w:rsidRPr="0015455A" w:rsidRDefault="009031BC" w:rsidP="000B7B6F">
            <w:pPr>
              <w:pStyle w:val="TableText0"/>
              <w:jc w:val="center"/>
            </w:pPr>
            <w:r w:rsidRPr="00D623A0">
              <w:rPr>
                <w:rFonts w:hint="eastAsia"/>
                <w:color w:val="000000"/>
                <w:w w:val="27"/>
                <w:shd w:val="solid" w:color="000000" w:fill="000000"/>
                <w:fitText w:val="120" w:id="-1301060857"/>
                <w14:textFill>
                  <w14:solidFill>
                    <w14:srgbClr w14:val="000000">
                      <w14:alpha w14:val="100000"/>
                    </w14:srgbClr>
                  </w14:solidFill>
                </w14:textFill>
              </w:rPr>
              <w:t xml:space="preserve">　</w:t>
            </w:r>
            <w:r w:rsidRPr="00D623A0">
              <w:rPr>
                <w:color w:val="000000"/>
                <w:w w:val="27"/>
                <w:shd w:val="solid" w:color="000000" w:fill="000000"/>
                <w:fitText w:val="120" w:id="-1301060857"/>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7"/>
                <w14:textFill>
                  <w14:solidFill>
                    <w14:srgbClr w14:val="000000">
                      <w14:alpha w14:val="100000"/>
                    </w14:srgbClr>
                  </w14:solidFill>
                </w14:textFill>
              </w:rPr>
              <w:t xml:space="preserve">　</w:t>
            </w:r>
            <w:r w:rsidR="000B7B6F">
              <w:rPr>
                <w:vertAlign w:val="superscript"/>
              </w:rPr>
              <w:t>1</w:t>
            </w:r>
          </w:p>
        </w:tc>
        <w:tc>
          <w:tcPr>
            <w:tcW w:w="1134" w:type="dxa"/>
            <w:vAlign w:val="center"/>
          </w:tcPr>
          <w:p w14:paraId="09495DAA" w14:textId="3D8E508D" w:rsidR="000B7B6F" w:rsidRPr="0015455A" w:rsidRDefault="009031BC" w:rsidP="000B7B6F">
            <w:pPr>
              <w:pStyle w:val="TableText0"/>
              <w:jc w:val="center"/>
            </w:pPr>
            <w:r w:rsidRPr="009031BC">
              <w:rPr>
                <w:rFonts w:hint="eastAsia"/>
                <w:color w:val="000000"/>
                <w:w w:val="27"/>
                <w:shd w:val="solid" w:color="000000" w:fill="000000"/>
                <w:fitText w:val="120" w:id="-1301060856"/>
                <w14:textFill>
                  <w14:solidFill>
                    <w14:srgbClr w14:val="000000">
                      <w14:alpha w14:val="100000"/>
                    </w14:srgbClr>
                  </w14:solidFill>
                </w14:textFill>
              </w:rPr>
              <w:t xml:space="preserve">　</w:t>
            </w:r>
            <w:r w:rsidRPr="009031BC">
              <w:rPr>
                <w:color w:val="000000"/>
                <w:w w:val="27"/>
                <w:shd w:val="solid" w:color="000000" w:fill="000000"/>
                <w:fitText w:val="120" w:id="-1301060856"/>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6"/>
                <w14:textFill>
                  <w14:solidFill>
                    <w14:srgbClr w14:val="000000">
                      <w14:alpha w14:val="100000"/>
                    </w14:srgbClr>
                  </w14:solidFill>
                </w14:textFill>
              </w:rPr>
              <w:t xml:space="preserve">　</w:t>
            </w:r>
            <w:r w:rsidR="000B7B6F">
              <w:rPr>
                <w:vertAlign w:val="superscript"/>
              </w:rPr>
              <w:t>1</w:t>
            </w:r>
          </w:p>
        </w:tc>
        <w:tc>
          <w:tcPr>
            <w:tcW w:w="1134" w:type="dxa"/>
            <w:vAlign w:val="center"/>
          </w:tcPr>
          <w:p w14:paraId="5E9AE945" w14:textId="40408CDE" w:rsidR="000B7B6F" w:rsidRPr="0015455A" w:rsidRDefault="009031BC" w:rsidP="000B7B6F">
            <w:pPr>
              <w:pStyle w:val="TableText0"/>
              <w:jc w:val="center"/>
            </w:pPr>
            <w:r w:rsidRPr="00D623A0">
              <w:rPr>
                <w:rFonts w:hint="eastAsia"/>
                <w:color w:val="000000"/>
                <w:w w:val="27"/>
                <w:shd w:val="solid" w:color="000000" w:fill="000000"/>
                <w:fitText w:val="120" w:id="-1301060855"/>
                <w14:textFill>
                  <w14:solidFill>
                    <w14:srgbClr w14:val="000000">
                      <w14:alpha w14:val="100000"/>
                    </w14:srgbClr>
                  </w14:solidFill>
                </w14:textFill>
              </w:rPr>
              <w:t xml:space="preserve">　</w:t>
            </w:r>
            <w:r w:rsidRPr="00D623A0">
              <w:rPr>
                <w:color w:val="000000"/>
                <w:w w:val="27"/>
                <w:shd w:val="solid" w:color="000000" w:fill="000000"/>
                <w:fitText w:val="120" w:id="-1301060855"/>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5"/>
                <w14:textFill>
                  <w14:solidFill>
                    <w14:srgbClr w14:val="000000">
                      <w14:alpha w14:val="100000"/>
                    </w14:srgbClr>
                  </w14:solidFill>
                </w14:textFill>
              </w:rPr>
              <w:t xml:space="preserve">　</w:t>
            </w:r>
            <w:r w:rsidR="000B7B6F">
              <w:rPr>
                <w:vertAlign w:val="superscript"/>
              </w:rPr>
              <w:t>1</w:t>
            </w:r>
          </w:p>
        </w:tc>
        <w:tc>
          <w:tcPr>
            <w:tcW w:w="1134" w:type="dxa"/>
            <w:vAlign w:val="center"/>
          </w:tcPr>
          <w:p w14:paraId="77F3E3D7" w14:textId="62591A32" w:rsidR="000B7B6F" w:rsidRPr="0015455A" w:rsidRDefault="009031BC" w:rsidP="000B7B6F">
            <w:pPr>
              <w:pStyle w:val="TableText0"/>
              <w:jc w:val="center"/>
            </w:pPr>
            <w:r w:rsidRPr="00D623A0">
              <w:rPr>
                <w:rFonts w:hint="eastAsia"/>
                <w:color w:val="000000"/>
                <w:w w:val="27"/>
                <w:shd w:val="solid" w:color="000000" w:fill="000000"/>
                <w:fitText w:val="120" w:id="-1301060854"/>
                <w14:textFill>
                  <w14:solidFill>
                    <w14:srgbClr w14:val="000000">
                      <w14:alpha w14:val="100000"/>
                    </w14:srgbClr>
                  </w14:solidFill>
                </w14:textFill>
              </w:rPr>
              <w:t xml:space="preserve">　</w:t>
            </w:r>
            <w:r w:rsidRPr="00D623A0">
              <w:rPr>
                <w:color w:val="000000"/>
                <w:w w:val="27"/>
                <w:shd w:val="solid" w:color="000000" w:fill="000000"/>
                <w:fitText w:val="120" w:id="-1301060854"/>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4"/>
                <w14:textFill>
                  <w14:solidFill>
                    <w14:srgbClr w14:val="000000">
                      <w14:alpha w14:val="100000"/>
                    </w14:srgbClr>
                  </w14:solidFill>
                </w14:textFill>
              </w:rPr>
              <w:t xml:space="preserve">　</w:t>
            </w:r>
            <w:r w:rsidR="000B7B6F">
              <w:rPr>
                <w:vertAlign w:val="superscript"/>
              </w:rPr>
              <w:t>1</w:t>
            </w:r>
          </w:p>
        </w:tc>
        <w:tc>
          <w:tcPr>
            <w:tcW w:w="1134" w:type="dxa"/>
            <w:vAlign w:val="center"/>
          </w:tcPr>
          <w:p w14:paraId="62789EE6" w14:textId="3990B991" w:rsidR="000B7B6F" w:rsidRPr="0015455A" w:rsidRDefault="009031BC" w:rsidP="000B7B6F">
            <w:pPr>
              <w:pStyle w:val="TableText0"/>
              <w:jc w:val="center"/>
            </w:pPr>
            <w:r w:rsidRPr="00D623A0">
              <w:rPr>
                <w:rFonts w:hint="eastAsia"/>
                <w:color w:val="000000"/>
                <w:w w:val="27"/>
                <w:shd w:val="solid" w:color="000000" w:fill="000000"/>
                <w:fitText w:val="120" w:id="-1301060853"/>
                <w14:textFill>
                  <w14:solidFill>
                    <w14:srgbClr w14:val="000000">
                      <w14:alpha w14:val="100000"/>
                    </w14:srgbClr>
                  </w14:solidFill>
                </w14:textFill>
              </w:rPr>
              <w:t xml:space="preserve">　</w:t>
            </w:r>
            <w:r w:rsidRPr="00D623A0">
              <w:rPr>
                <w:color w:val="000000"/>
                <w:w w:val="27"/>
                <w:shd w:val="solid" w:color="000000" w:fill="000000"/>
                <w:fitText w:val="120" w:id="-1301060853"/>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3"/>
                <w14:textFill>
                  <w14:solidFill>
                    <w14:srgbClr w14:val="000000">
                      <w14:alpha w14:val="100000"/>
                    </w14:srgbClr>
                  </w14:solidFill>
                </w14:textFill>
              </w:rPr>
              <w:t xml:space="preserve">　</w:t>
            </w:r>
            <w:r w:rsidR="000B7B6F">
              <w:rPr>
                <w:vertAlign w:val="superscript"/>
              </w:rPr>
              <w:t>1</w:t>
            </w:r>
          </w:p>
        </w:tc>
      </w:tr>
      <w:tr w:rsidR="0020180F" w:rsidRPr="0015455A" w14:paraId="354CBDEB" w14:textId="77777777" w:rsidTr="008B2673">
        <w:tc>
          <w:tcPr>
            <w:tcW w:w="2268" w:type="dxa"/>
          </w:tcPr>
          <w:p w14:paraId="40B7EED9" w14:textId="77777777" w:rsidR="00A118E2" w:rsidRPr="0015455A" w:rsidRDefault="00A118E2" w:rsidP="00171CBB">
            <w:pPr>
              <w:pStyle w:val="TableText0"/>
              <w:rPr>
                <w:b/>
                <w:bCs w:val="0"/>
              </w:rPr>
            </w:pPr>
          </w:p>
        </w:tc>
        <w:tc>
          <w:tcPr>
            <w:tcW w:w="1134" w:type="dxa"/>
            <w:vAlign w:val="center"/>
          </w:tcPr>
          <w:p w14:paraId="6B52C3BC" w14:textId="77777777" w:rsidR="00A118E2" w:rsidRPr="0015455A" w:rsidRDefault="00A118E2" w:rsidP="008B2673">
            <w:pPr>
              <w:pStyle w:val="TableText0"/>
              <w:jc w:val="center"/>
            </w:pPr>
          </w:p>
        </w:tc>
        <w:tc>
          <w:tcPr>
            <w:tcW w:w="1134" w:type="dxa"/>
            <w:vAlign w:val="center"/>
          </w:tcPr>
          <w:p w14:paraId="612BF962" w14:textId="77777777" w:rsidR="00A118E2" w:rsidRPr="0015455A" w:rsidRDefault="00A118E2" w:rsidP="008B2673">
            <w:pPr>
              <w:pStyle w:val="TableText0"/>
              <w:jc w:val="center"/>
            </w:pPr>
          </w:p>
        </w:tc>
        <w:tc>
          <w:tcPr>
            <w:tcW w:w="1134" w:type="dxa"/>
            <w:vAlign w:val="center"/>
          </w:tcPr>
          <w:p w14:paraId="6F0B08A1" w14:textId="77777777" w:rsidR="00A118E2" w:rsidRPr="0015455A" w:rsidRDefault="00A118E2" w:rsidP="008B2673">
            <w:pPr>
              <w:pStyle w:val="TableText0"/>
              <w:jc w:val="center"/>
            </w:pPr>
          </w:p>
        </w:tc>
        <w:tc>
          <w:tcPr>
            <w:tcW w:w="1134" w:type="dxa"/>
            <w:vAlign w:val="center"/>
          </w:tcPr>
          <w:p w14:paraId="1556F523" w14:textId="77777777" w:rsidR="00A118E2" w:rsidRPr="0015455A" w:rsidRDefault="00A118E2" w:rsidP="008B2673">
            <w:pPr>
              <w:pStyle w:val="TableText0"/>
              <w:jc w:val="center"/>
            </w:pPr>
          </w:p>
        </w:tc>
        <w:tc>
          <w:tcPr>
            <w:tcW w:w="1134" w:type="dxa"/>
            <w:vAlign w:val="center"/>
          </w:tcPr>
          <w:p w14:paraId="440701E0" w14:textId="77777777" w:rsidR="00A118E2" w:rsidRPr="0015455A" w:rsidRDefault="00A118E2" w:rsidP="008B2673">
            <w:pPr>
              <w:pStyle w:val="TableText0"/>
              <w:jc w:val="center"/>
            </w:pPr>
          </w:p>
        </w:tc>
        <w:tc>
          <w:tcPr>
            <w:tcW w:w="1134" w:type="dxa"/>
            <w:vAlign w:val="center"/>
          </w:tcPr>
          <w:p w14:paraId="5BDFD720" w14:textId="77777777" w:rsidR="00A118E2" w:rsidRPr="0015455A" w:rsidRDefault="00A118E2" w:rsidP="008B2673">
            <w:pPr>
              <w:pStyle w:val="TableText0"/>
              <w:jc w:val="center"/>
            </w:pPr>
          </w:p>
        </w:tc>
      </w:tr>
      <w:tr w:rsidR="000B7B6F" w:rsidRPr="0015455A" w14:paraId="3F938239" w14:textId="77777777" w:rsidTr="008B2673">
        <w:tc>
          <w:tcPr>
            <w:tcW w:w="2268" w:type="dxa"/>
          </w:tcPr>
          <w:p w14:paraId="0F513883" w14:textId="5DCB0BC3" w:rsidR="000B7B6F" w:rsidRPr="0015455A" w:rsidRDefault="000B7B6F" w:rsidP="000B7B6F">
            <w:pPr>
              <w:pStyle w:val="TableText0"/>
              <w:rPr>
                <w:b/>
                <w:bCs w:val="0"/>
              </w:rPr>
            </w:pPr>
            <w:r w:rsidRPr="0015455A">
              <w:rPr>
                <w:b/>
                <w:bCs w:val="0"/>
              </w:rPr>
              <w:t xml:space="preserve">Net cost PBS / RPBS </w:t>
            </w:r>
            <w:r>
              <w:rPr>
                <w:b/>
                <w:bCs w:val="0"/>
              </w:rPr>
              <w:t>($)</w:t>
            </w:r>
          </w:p>
        </w:tc>
        <w:tc>
          <w:tcPr>
            <w:tcW w:w="1134" w:type="dxa"/>
            <w:vAlign w:val="center"/>
          </w:tcPr>
          <w:p w14:paraId="39F1AEA4" w14:textId="34539463" w:rsidR="000B7B6F" w:rsidRPr="0015455A" w:rsidRDefault="009031BC" w:rsidP="000B7B6F">
            <w:pPr>
              <w:pStyle w:val="TableText0"/>
              <w:jc w:val="center"/>
            </w:pPr>
            <w:r w:rsidRPr="00D623A0">
              <w:rPr>
                <w:rFonts w:hint="eastAsia"/>
                <w:color w:val="000000"/>
                <w:w w:val="27"/>
                <w:shd w:val="solid" w:color="000000" w:fill="000000"/>
                <w:fitText w:val="120" w:id="-1301060852"/>
                <w14:textFill>
                  <w14:solidFill>
                    <w14:srgbClr w14:val="000000">
                      <w14:alpha w14:val="100000"/>
                    </w14:srgbClr>
                  </w14:solidFill>
                </w14:textFill>
              </w:rPr>
              <w:t xml:space="preserve">　</w:t>
            </w:r>
            <w:r w:rsidRPr="00D623A0">
              <w:rPr>
                <w:color w:val="000000"/>
                <w:w w:val="27"/>
                <w:shd w:val="solid" w:color="000000" w:fill="000000"/>
                <w:fitText w:val="120" w:id="-1301060852"/>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2"/>
                <w14:textFill>
                  <w14:solidFill>
                    <w14:srgbClr w14:val="000000">
                      <w14:alpha w14:val="100000"/>
                    </w14:srgbClr>
                  </w14:solidFill>
                </w14:textFill>
              </w:rPr>
              <w:t xml:space="preserve">　</w:t>
            </w:r>
            <w:r w:rsidR="000B7B6F">
              <w:rPr>
                <w:vertAlign w:val="superscript"/>
              </w:rPr>
              <w:t>1</w:t>
            </w:r>
          </w:p>
        </w:tc>
        <w:tc>
          <w:tcPr>
            <w:tcW w:w="1134" w:type="dxa"/>
            <w:vAlign w:val="center"/>
          </w:tcPr>
          <w:p w14:paraId="07C59423" w14:textId="76497E12" w:rsidR="000B7B6F" w:rsidRPr="0015455A" w:rsidRDefault="009031BC" w:rsidP="000B7B6F">
            <w:pPr>
              <w:pStyle w:val="TableText0"/>
              <w:jc w:val="center"/>
            </w:pPr>
            <w:r w:rsidRPr="00D623A0">
              <w:rPr>
                <w:rFonts w:hint="eastAsia"/>
                <w:color w:val="000000"/>
                <w:w w:val="27"/>
                <w:shd w:val="solid" w:color="000000" w:fill="000000"/>
                <w:fitText w:val="120" w:id="-1301060851"/>
                <w14:textFill>
                  <w14:solidFill>
                    <w14:srgbClr w14:val="000000">
                      <w14:alpha w14:val="100000"/>
                    </w14:srgbClr>
                  </w14:solidFill>
                </w14:textFill>
              </w:rPr>
              <w:t xml:space="preserve">　</w:t>
            </w:r>
            <w:r w:rsidRPr="00D623A0">
              <w:rPr>
                <w:color w:val="000000"/>
                <w:w w:val="27"/>
                <w:shd w:val="solid" w:color="000000" w:fill="000000"/>
                <w:fitText w:val="120" w:id="-1301060851"/>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1"/>
                <w14:textFill>
                  <w14:solidFill>
                    <w14:srgbClr w14:val="000000">
                      <w14:alpha w14:val="100000"/>
                    </w14:srgbClr>
                  </w14:solidFill>
                </w14:textFill>
              </w:rPr>
              <w:t xml:space="preserve">　</w:t>
            </w:r>
            <w:r w:rsidR="000B7B6F">
              <w:rPr>
                <w:vertAlign w:val="superscript"/>
              </w:rPr>
              <w:t>1</w:t>
            </w:r>
          </w:p>
        </w:tc>
        <w:tc>
          <w:tcPr>
            <w:tcW w:w="1134" w:type="dxa"/>
            <w:vAlign w:val="center"/>
          </w:tcPr>
          <w:p w14:paraId="41D0ABED" w14:textId="1327B644" w:rsidR="000B7B6F" w:rsidRPr="0015455A" w:rsidRDefault="009031BC" w:rsidP="000B7B6F">
            <w:pPr>
              <w:pStyle w:val="TableText0"/>
              <w:jc w:val="center"/>
            </w:pPr>
            <w:r w:rsidRPr="00D623A0">
              <w:rPr>
                <w:rFonts w:hint="eastAsia"/>
                <w:color w:val="000000"/>
                <w:w w:val="27"/>
                <w:shd w:val="solid" w:color="000000" w:fill="000000"/>
                <w:fitText w:val="120" w:id="-1301060850"/>
                <w14:textFill>
                  <w14:solidFill>
                    <w14:srgbClr w14:val="000000">
                      <w14:alpha w14:val="100000"/>
                    </w14:srgbClr>
                  </w14:solidFill>
                </w14:textFill>
              </w:rPr>
              <w:t xml:space="preserve">　</w:t>
            </w:r>
            <w:r w:rsidRPr="00D623A0">
              <w:rPr>
                <w:color w:val="000000"/>
                <w:w w:val="27"/>
                <w:shd w:val="solid" w:color="000000" w:fill="000000"/>
                <w:fitText w:val="120" w:id="-1301060850"/>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0"/>
                <w14:textFill>
                  <w14:solidFill>
                    <w14:srgbClr w14:val="000000">
                      <w14:alpha w14:val="100000"/>
                    </w14:srgbClr>
                  </w14:solidFill>
                </w14:textFill>
              </w:rPr>
              <w:t xml:space="preserve">　</w:t>
            </w:r>
            <w:r w:rsidR="000B7B6F">
              <w:rPr>
                <w:vertAlign w:val="superscript"/>
              </w:rPr>
              <w:t>1</w:t>
            </w:r>
          </w:p>
        </w:tc>
        <w:tc>
          <w:tcPr>
            <w:tcW w:w="1134" w:type="dxa"/>
            <w:vAlign w:val="center"/>
          </w:tcPr>
          <w:p w14:paraId="7D607930" w14:textId="038CE5B4" w:rsidR="000B7B6F" w:rsidRPr="0015455A" w:rsidRDefault="009031BC" w:rsidP="000B7B6F">
            <w:pPr>
              <w:pStyle w:val="TableText0"/>
              <w:jc w:val="center"/>
            </w:pPr>
            <w:r w:rsidRPr="00D623A0">
              <w:rPr>
                <w:rFonts w:hint="eastAsia"/>
                <w:color w:val="000000"/>
                <w:w w:val="27"/>
                <w:shd w:val="solid" w:color="000000" w:fill="000000"/>
                <w:fitText w:val="120" w:id="-1301060849"/>
                <w14:textFill>
                  <w14:solidFill>
                    <w14:srgbClr w14:val="000000">
                      <w14:alpha w14:val="100000"/>
                    </w14:srgbClr>
                  </w14:solidFill>
                </w14:textFill>
              </w:rPr>
              <w:t xml:space="preserve">　</w:t>
            </w:r>
            <w:r w:rsidRPr="00D623A0">
              <w:rPr>
                <w:color w:val="000000"/>
                <w:w w:val="27"/>
                <w:shd w:val="solid" w:color="000000" w:fill="000000"/>
                <w:fitText w:val="120" w:id="-1301060849"/>
                <w14:textFill>
                  <w14:solidFill>
                    <w14:srgbClr w14:val="000000">
                      <w14:alpha w14:val="100000"/>
                    </w14:srgbClr>
                  </w14:solidFill>
                </w14:textFill>
              </w:rPr>
              <w:t>|</w:t>
            </w:r>
            <w:r w:rsidRPr="00D623A0">
              <w:rPr>
                <w:rFonts w:hint="eastAsia"/>
                <w:color w:val="000000"/>
                <w:spacing w:val="2"/>
                <w:w w:val="27"/>
                <w:shd w:val="solid" w:color="000000" w:fill="000000"/>
                <w:fitText w:val="120" w:id="-1301060849"/>
                <w14:textFill>
                  <w14:solidFill>
                    <w14:srgbClr w14:val="000000">
                      <w14:alpha w14:val="100000"/>
                    </w14:srgbClr>
                  </w14:solidFill>
                </w14:textFill>
              </w:rPr>
              <w:t xml:space="preserve">　</w:t>
            </w:r>
            <w:r w:rsidR="000B7B6F">
              <w:rPr>
                <w:vertAlign w:val="superscript"/>
              </w:rPr>
              <w:t>1</w:t>
            </w:r>
          </w:p>
        </w:tc>
        <w:tc>
          <w:tcPr>
            <w:tcW w:w="1134" w:type="dxa"/>
            <w:vAlign w:val="center"/>
          </w:tcPr>
          <w:p w14:paraId="79161B53" w14:textId="1D14FCB3" w:rsidR="000B7B6F" w:rsidRPr="0015455A" w:rsidRDefault="009031BC" w:rsidP="000B7B6F">
            <w:pPr>
              <w:pStyle w:val="TableText0"/>
              <w:jc w:val="center"/>
            </w:pPr>
            <w:r w:rsidRPr="009031BC">
              <w:rPr>
                <w:rFonts w:hint="eastAsia"/>
                <w:color w:val="000000"/>
                <w:w w:val="27"/>
                <w:shd w:val="solid" w:color="000000" w:fill="000000"/>
                <w:fitText w:val="120" w:id="-1301060848"/>
                <w14:textFill>
                  <w14:solidFill>
                    <w14:srgbClr w14:val="000000">
                      <w14:alpha w14:val="100000"/>
                    </w14:srgbClr>
                  </w14:solidFill>
                </w14:textFill>
              </w:rPr>
              <w:t xml:space="preserve">　</w:t>
            </w:r>
            <w:r w:rsidRPr="009031BC">
              <w:rPr>
                <w:color w:val="000000"/>
                <w:w w:val="27"/>
                <w:shd w:val="solid" w:color="000000" w:fill="000000"/>
                <w:fitText w:val="120" w:id="-1301060848"/>
                <w14:textFill>
                  <w14:solidFill>
                    <w14:srgbClr w14:val="000000">
                      <w14:alpha w14:val="100000"/>
                    </w14:srgbClr>
                  </w14:solidFill>
                </w14:textFill>
              </w:rPr>
              <w:t>|</w:t>
            </w:r>
            <w:r w:rsidRPr="009031BC">
              <w:rPr>
                <w:rFonts w:hint="eastAsia"/>
                <w:color w:val="000000"/>
                <w:spacing w:val="2"/>
                <w:w w:val="27"/>
                <w:shd w:val="solid" w:color="000000" w:fill="000000"/>
                <w:fitText w:val="120" w:id="-1301060848"/>
                <w14:textFill>
                  <w14:solidFill>
                    <w14:srgbClr w14:val="000000">
                      <w14:alpha w14:val="100000"/>
                    </w14:srgbClr>
                  </w14:solidFill>
                </w14:textFill>
              </w:rPr>
              <w:t xml:space="preserve">　</w:t>
            </w:r>
            <w:r w:rsidR="000B7B6F">
              <w:rPr>
                <w:vertAlign w:val="superscript"/>
              </w:rPr>
              <w:t>1</w:t>
            </w:r>
          </w:p>
        </w:tc>
        <w:tc>
          <w:tcPr>
            <w:tcW w:w="1134" w:type="dxa"/>
            <w:vAlign w:val="center"/>
          </w:tcPr>
          <w:p w14:paraId="602326C7" w14:textId="7A382A95" w:rsidR="000B7B6F" w:rsidRPr="0015455A" w:rsidRDefault="009031BC" w:rsidP="000B7B6F">
            <w:pPr>
              <w:pStyle w:val="TableText0"/>
              <w:jc w:val="center"/>
            </w:pPr>
            <w:r w:rsidRPr="009031BC">
              <w:rPr>
                <w:rFonts w:hint="eastAsia"/>
                <w:color w:val="000000"/>
                <w:w w:val="27"/>
                <w:shd w:val="solid" w:color="000000" w:fill="000000"/>
                <w:fitText w:val="120" w:id="-1301060864"/>
                <w14:textFill>
                  <w14:solidFill>
                    <w14:srgbClr w14:val="000000">
                      <w14:alpha w14:val="100000"/>
                    </w14:srgbClr>
                  </w14:solidFill>
                </w14:textFill>
              </w:rPr>
              <w:t xml:space="preserve">　</w:t>
            </w:r>
            <w:r w:rsidRPr="009031BC">
              <w:rPr>
                <w:color w:val="000000"/>
                <w:w w:val="27"/>
                <w:shd w:val="solid" w:color="000000" w:fill="000000"/>
                <w:fitText w:val="120" w:id="-1301060864"/>
                <w14:textFill>
                  <w14:solidFill>
                    <w14:srgbClr w14:val="000000">
                      <w14:alpha w14:val="100000"/>
                    </w14:srgbClr>
                  </w14:solidFill>
                </w14:textFill>
              </w:rPr>
              <w:t>|</w:t>
            </w:r>
            <w:r w:rsidRPr="009031BC">
              <w:rPr>
                <w:rFonts w:hint="eastAsia"/>
                <w:color w:val="000000"/>
                <w:spacing w:val="2"/>
                <w:w w:val="27"/>
                <w:shd w:val="solid" w:color="000000" w:fill="000000"/>
                <w:fitText w:val="120" w:id="-1301060864"/>
                <w14:textFill>
                  <w14:solidFill>
                    <w14:srgbClr w14:val="000000">
                      <w14:alpha w14:val="100000"/>
                    </w14:srgbClr>
                  </w14:solidFill>
                </w14:textFill>
              </w:rPr>
              <w:t xml:space="preserve">　</w:t>
            </w:r>
            <w:r w:rsidR="000B7B6F">
              <w:rPr>
                <w:vertAlign w:val="superscript"/>
              </w:rPr>
              <w:t>1</w:t>
            </w:r>
          </w:p>
        </w:tc>
      </w:tr>
    </w:tbl>
    <w:p w14:paraId="18F7AE0F" w14:textId="66561C7B" w:rsidR="00A118E2" w:rsidRDefault="00A118E2" w:rsidP="008B2673">
      <w:pPr>
        <w:pStyle w:val="TableFooter"/>
      </w:pPr>
      <w:r w:rsidRPr="0015455A">
        <w:t xml:space="preserve">Source: Submission main body p. </w:t>
      </w:r>
      <w:r w:rsidR="00413FE2" w:rsidRPr="0015455A">
        <w:t>30 and the financial estimates workbooks. Table is mis-labelled in the submission main body</w:t>
      </w:r>
      <w:r w:rsidRPr="0015455A">
        <w:t>.</w:t>
      </w:r>
    </w:p>
    <w:p w14:paraId="4AC4784E" w14:textId="4926CB57" w:rsidR="004C1ACB" w:rsidRDefault="00124A60" w:rsidP="00D04E87">
      <w:pPr>
        <w:pStyle w:val="TableFooter"/>
        <w:spacing w:after="120"/>
      </w:pPr>
      <w:r>
        <w:t>These estimates show the net cost to the PBS without the FNB SPR having been applied.</w:t>
      </w:r>
    </w:p>
    <w:p w14:paraId="2F158E45" w14:textId="77777777" w:rsidR="008D5963" w:rsidRPr="009A6D58" w:rsidRDefault="008D5963" w:rsidP="008D5963">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68FFC302" w14:textId="77777777" w:rsidR="008D5963" w:rsidRPr="009A6D58" w:rsidRDefault="008D5963" w:rsidP="008D5963">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8D5963">
        <w:rPr>
          <w:rFonts w:ascii="Arial Narrow" w:hAnsi="Arial Narrow" w:cs="Arial"/>
          <w:i/>
          <w:sz w:val="18"/>
          <w:szCs w:val="18"/>
        </w:rPr>
        <w:t>$0 to &lt; $10 million</w:t>
      </w:r>
    </w:p>
    <w:p w14:paraId="36E90AAE" w14:textId="77777777" w:rsidR="008D5963" w:rsidRPr="00A31570" w:rsidRDefault="008D5963" w:rsidP="008D5963">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8D5963">
        <w:rPr>
          <w:rFonts w:ascii="Arial Narrow" w:hAnsi="Arial Narrow" w:cs="Arial"/>
          <w:i/>
          <w:sz w:val="18"/>
          <w:szCs w:val="18"/>
        </w:rPr>
        <w:t>net cost saving</w:t>
      </w:r>
    </w:p>
    <w:p w14:paraId="7053A03B" w14:textId="77777777" w:rsidR="008D5963" w:rsidRPr="0015455A" w:rsidRDefault="008D5963" w:rsidP="008B2673">
      <w:pPr>
        <w:pStyle w:val="TableFooter"/>
      </w:pPr>
    </w:p>
    <w:p w14:paraId="71B10429" w14:textId="771165C8" w:rsidR="00A118E2" w:rsidRPr="0015455A" w:rsidRDefault="00A118E2" w:rsidP="002F5492">
      <w:pPr>
        <w:pStyle w:val="Tabletitles"/>
        <w:keepNext/>
        <w:spacing w:after="0"/>
      </w:pPr>
      <w:r w:rsidRPr="0015455A">
        <w:lastRenderedPageBreak/>
        <w:t xml:space="preserve">Table 4: Estimated financial impact of </w:t>
      </w:r>
      <w:r w:rsidR="004C1ACB" w:rsidRPr="0015455A">
        <w:t xml:space="preserve">listing lanreotide (Mytolac) </w:t>
      </w:r>
      <w:r w:rsidRPr="0015455A">
        <w:t xml:space="preserve">for PBS items </w:t>
      </w:r>
      <w:r w:rsidR="00413FE2" w:rsidRPr="0015455A">
        <w:t xml:space="preserve">11736Q </w:t>
      </w:r>
      <w:r w:rsidRPr="0015455A">
        <w:t>(S100HSD Community)</w:t>
      </w:r>
      <w:r w:rsidR="00EE5499">
        <w:t xml:space="preserve"> for</w:t>
      </w:r>
      <w:r w:rsidR="00EE5499" w:rsidRPr="0015455A">
        <w:t xml:space="preserve"> non-functional GEP-NET</w:t>
      </w:r>
    </w:p>
    <w:tbl>
      <w:tblPr>
        <w:tblStyle w:val="TableGrid"/>
        <w:tblW w:w="9072" w:type="dxa"/>
        <w:tblLook w:val="04A0" w:firstRow="1" w:lastRow="0" w:firstColumn="1" w:lastColumn="0" w:noHBand="0" w:noVBand="1"/>
        <w:tblCaption w:val="Table 4: Estimated financial impact of listing lanreotide (Mytolac) for PBS items 11736Q (S100HSD Community) for non-functional GEP-NET"/>
      </w:tblPr>
      <w:tblGrid>
        <w:gridCol w:w="2268"/>
        <w:gridCol w:w="1134"/>
        <w:gridCol w:w="1134"/>
        <w:gridCol w:w="1134"/>
        <w:gridCol w:w="1134"/>
        <w:gridCol w:w="1134"/>
        <w:gridCol w:w="1134"/>
      </w:tblGrid>
      <w:tr w:rsidR="0020180F" w:rsidRPr="0015455A" w14:paraId="0A6BEEB0" w14:textId="77777777" w:rsidTr="008B2673">
        <w:tc>
          <w:tcPr>
            <w:tcW w:w="2268" w:type="dxa"/>
          </w:tcPr>
          <w:p w14:paraId="2EF98E4F" w14:textId="55A43F7B" w:rsidR="00413FE2" w:rsidRPr="0015455A" w:rsidRDefault="00413FE2" w:rsidP="002F5492">
            <w:pPr>
              <w:pStyle w:val="TableText0"/>
              <w:rPr>
                <w:b/>
                <w:bCs w:val="0"/>
              </w:rPr>
            </w:pPr>
            <w:r w:rsidRPr="0015455A">
              <w:rPr>
                <w:b/>
                <w:bCs w:val="0"/>
              </w:rPr>
              <w:t xml:space="preserve">PBS </w:t>
            </w:r>
          </w:p>
        </w:tc>
        <w:tc>
          <w:tcPr>
            <w:tcW w:w="1134" w:type="dxa"/>
            <w:vAlign w:val="center"/>
          </w:tcPr>
          <w:p w14:paraId="36D53874" w14:textId="5C93F03B" w:rsidR="00413FE2" w:rsidRPr="0015455A" w:rsidRDefault="00413FE2" w:rsidP="002F5492">
            <w:pPr>
              <w:pStyle w:val="TableText0"/>
              <w:jc w:val="center"/>
              <w:rPr>
                <w:b/>
                <w:bCs w:val="0"/>
              </w:rPr>
            </w:pPr>
            <w:r w:rsidRPr="0015455A">
              <w:rPr>
                <w:b/>
                <w:bCs w:val="0"/>
              </w:rPr>
              <w:t>2023</w:t>
            </w:r>
          </w:p>
        </w:tc>
        <w:tc>
          <w:tcPr>
            <w:tcW w:w="1134" w:type="dxa"/>
            <w:vAlign w:val="center"/>
          </w:tcPr>
          <w:p w14:paraId="2CE3861F" w14:textId="3273EEC3" w:rsidR="00413FE2" w:rsidRPr="0015455A" w:rsidRDefault="00413FE2" w:rsidP="002F5492">
            <w:pPr>
              <w:pStyle w:val="TableText0"/>
              <w:jc w:val="center"/>
              <w:rPr>
                <w:b/>
                <w:bCs w:val="0"/>
              </w:rPr>
            </w:pPr>
            <w:r w:rsidRPr="0015455A">
              <w:rPr>
                <w:b/>
                <w:bCs w:val="0"/>
              </w:rPr>
              <w:t>2024</w:t>
            </w:r>
          </w:p>
        </w:tc>
        <w:tc>
          <w:tcPr>
            <w:tcW w:w="1134" w:type="dxa"/>
            <w:vAlign w:val="center"/>
          </w:tcPr>
          <w:p w14:paraId="2F9D0DC8" w14:textId="249B74D3" w:rsidR="00413FE2" w:rsidRPr="0015455A" w:rsidRDefault="00413FE2" w:rsidP="002F5492">
            <w:pPr>
              <w:pStyle w:val="TableText0"/>
              <w:jc w:val="center"/>
              <w:rPr>
                <w:b/>
                <w:bCs w:val="0"/>
              </w:rPr>
            </w:pPr>
            <w:r w:rsidRPr="0015455A">
              <w:rPr>
                <w:b/>
                <w:bCs w:val="0"/>
              </w:rPr>
              <w:t>2025</w:t>
            </w:r>
          </w:p>
        </w:tc>
        <w:tc>
          <w:tcPr>
            <w:tcW w:w="1134" w:type="dxa"/>
            <w:vAlign w:val="center"/>
          </w:tcPr>
          <w:p w14:paraId="3726862D" w14:textId="7ADD8F27" w:rsidR="00413FE2" w:rsidRPr="0015455A" w:rsidRDefault="00413FE2" w:rsidP="002F5492">
            <w:pPr>
              <w:pStyle w:val="TableText0"/>
              <w:jc w:val="center"/>
              <w:rPr>
                <w:b/>
                <w:bCs w:val="0"/>
              </w:rPr>
            </w:pPr>
            <w:r w:rsidRPr="0015455A">
              <w:rPr>
                <w:b/>
                <w:bCs w:val="0"/>
              </w:rPr>
              <w:t>2026</w:t>
            </w:r>
          </w:p>
        </w:tc>
        <w:tc>
          <w:tcPr>
            <w:tcW w:w="1134" w:type="dxa"/>
            <w:vAlign w:val="center"/>
          </w:tcPr>
          <w:p w14:paraId="5BF641FD" w14:textId="20C9B678" w:rsidR="00413FE2" w:rsidRPr="0015455A" w:rsidRDefault="00413FE2" w:rsidP="002F5492">
            <w:pPr>
              <w:pStyle w:val="TableText0"/>
              <w:jc w:val="center"/>
              <w:rPr>
                <w:b/>
                <w:bCs w:val="0"/>
              </w:rPr>
            </w:pPr>
            <w:r w:rsidRPr="0015455A">
              <w:rPr>
                <w:b/>
                <w:bCs w:val="0"/>
              </w:rPr>
              <w:t>2027</w:t>
            </w:r>
          </w:p>
        </w:tc>
        <w:tc>
          <w:tcPr>
            <w:tcW w:w="1134" w:type="dxa"/>
            <w:vAlign w:val="center"/>
          </w:tcPr>
          <w:p w14:paraId="114E785B" w14:textId="7569D143" w:rsidR="00413FE2" w:rsidRPr="0015455A" w:rsidRDefault="00413FE2" w:rsidP="002F5492">
            <w:pPr>
              <w:pStyle w:val="TableText0"/>
              <w:jc w:val="center"/>
              <w:rPr>
                <w:b/>
                <w:bCs w:val="0"/>
              </w:rPr>
            </w:pPr>
            <w:r w:rsidRPr="0015455A">
              <w:rPr>
                <w:b/>
                <w:bCs w:val="0"/>
              </w:rPr>
              <w:t>2028</w:t>
            </w:r>
          </w:p>
        </w:tc>
      </w:tr>
      <w:tr w:rsidR="0020180F" w:rsidRPr="0015455A" w14:paraId="428A2C55" w14:textId="77777777" w:rsidTr="008B2673">
        <w:tc>
          <w:tcPr>
            <w:tcW w:w="2268" w:type="dxa"/>
          </w:tcPr>
          <w:p w14:paraId="69B08F2E" w14:textId="41EBEE50" w:rsidR="00413FE2" w:rsidRPr="0015455A" w:rsidRDefault="00413FE2" w:rsidP="002F5492">
            <w:pPr>
              <w:pStyle w:val="TableText0"/>
              <w:rPr>
                <w:b/>
                <w:bCs w:val="0"/>
              </w:rPr>
            </w:pPr>
            <w:r w:rsidRPr="0015455A">
              <w:rPr>
                <w:b/>
                <w:bCs w:val="0"/>
              </w:rPr>
              <w:t>New listing</w:t>
            </w:r>
            <w:r w:rsidR="008D5963" w:rsidRPr="0015455A">
              <w:rPr>
                <w:b/>
                <w:bCs w:val="0"/>
              </w:rPr>
              <w:t xml:space="preserve"> </w:t>
            </w:r>
            <w:r w:rsidR="008D5963">
              <w:rPr>
                <w:b/>
                <w:bCs w:val="0"/>
              </w:rPr>
              <w:t>($)</w:t>
            </w:r>
            <w:r w:rsidRPr="0015455A">
              <w:rPr>
                <w:b/>
                <w:bCs w:val="0"/>
              </w:rPr>
              <w:t xml:space="preserve"> </w:t>
            </w:r>
          </w:p>
        </w:tc>
        <w:tc>
          <w:tcPr>
            <w:tcW w:w="1134" w:type="dxa"/>
            <w:vAlign w:val="center"/>
          </w:tcPr>
          <w:p w14:paraId="3571CF39" w14:textId="1350AC5E" w:rsidR="00413FE2" w:rsidRPr="0015455A" w:rsidRDefault="009031BC" w:rsidP="002F5492">
            <w:pPr>
              <w:pStyle w:val="TableText0"/>
              <w:jc w:val="center"/>
            </w:pPr>
            <w:r w:rsidRPr="00D623A0">
              <w:rPr>
                <w:rFonts w:hint="eastAsia"/>
                <w:color w:val="000000"/>
                <w:w w:val="27"/>
                <w:shd w:val="solid" w:color="000000" w:fill="000000"/>
                <w:fitText w:val="120" w:id="-1301060863"/>
                <w14:textFill>
                  <w14:solidFill>
                    <w14:srgbClr w14:val="000000">
                      <w14:alpha w14:val="100000"/>
                    </w14:srgbClr>
                  </w14:solidFill>
                </w14:textFill>
              </w:rPr>
              <w:t xml:space="preserve">　</w:t>
            </w:r>
            <w:r w:rsidRPr="00D623A0">
              <w:rPr>
                <w:color w:val="000000"/>
                <w:w w:val="27"/>
                <w:shd w:val="solid" w:color="000000" w:fill="000000"/>
                <w:fitText w:val="120" w:id="-1301060863"/>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3"/>
                <w14:textFill>
                  <w14:solidFill>
                    <w14:srgbClr w14:val="000000">
                      <w14:alpha w14:val="100000"/>
                    </w14:srgbClr>
                  </w14:solidFill>
                </w14:textFill>
              </w:rPr>
              <w:t xml:space="preserve">　</w:t>
            </w:r>
            <w:r w:rsidR="008D5963">
              <w:rPr>
                <w:vertAlign w:val="superscript"/>
              </w:rPr>
              <w:t>1</w:t>
            </w:r>
          </w:p>
        </w:tc>
        <w:tc>
          <w:tcPr>
            <w:tcW w:w="1134" w:type="dxa"/>
            <w:vAlign w:val="center"/>
          </w:tcPr>
          <w:p w14:paraId="6A278CAE" w14:textId="733860A0" w:rsidR="00413FE2" w:rsidRPr="0015455A" w:rsidRDefault="009031BC" w:rsidP="002F5492">
            <w:pPr>
              <w:pStyle w:val="TableText0"/>
              <w:jc w:val="center"/>
            </w:pPr>
            <w:r w:rsidRPr="00D623A0">
              <w:rPr>
                <w:rFonts w:hint="eastAsia"/>
                <w:color w:val="000000"/>
                <w:w w:val="27"/>
                <w:shd w:val="solid" w:color="000000" w:fill="000000"/>
                <w:fitText w:val="120" w:id="-1301060862"/>
                <w14:textFill>
                  <w14:solidFill>
                    <w14:srgbClr w14:val="000000">
                      <w14:alpha w14:val="100000"/>
                    </w14:srgbClr>
                  </w14:solidFill>
                </w14:textFill>
              </w:rPr>
              <w:t xml:space="preserve">　</w:t>
            </w:r>
            <w:r w:rsidRPr="00D623A0">
              <w:rPr>
                <w:color w:val="000000"/>
                <w:w w:val="27"/>
                <w:shd w:val="solid" w:color="000000" w:fill="000000"/>
                <w:fitText w:val="120" w:id="-1301060862"/>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2"/>
                <w14:textFill>
                  <w14:solidFill>
                    <w14:srgbClr w14:val="000000">
                      <w14:alpha w14:val="100000"/>
                    </w14:srgbClr>
                  </w14:solidFill>
                </w14:textFill>
              </w:rPr>
              <w:t xml:space="preserve">　</w:t>
            </w:r>
            <w:r w:rsidR="008D5963">
              <w:rPr>
                <w:vertAlign w:val="superscript"/>
              </w:rPr>
              <w:t>1</w:t>
            </w:r>
          </w:p>
        </w:tc>
        <w:tc>
          <w:tcPr>
            <w:tcW w:w="1134" w:type="dxa"/>
            <w:vAlign w:val="center"/>
          </w:tcPr>
          <w:p w14:paraId="0A4CDA49" w14:textId="18B4A9B4" w:rsidR="00413FE2" w:rsidRPr="0015455A" w:rsidRDefault="009031BC" w:rsidP="002F5492">
            <w:pPr>
              <w:pStyle w:val="TableText0"/>
              <w:jc w:val="center"/>
            </w:pPr>
            <w:r w:rsidRPr="009031BC">
              <w:rPr>
                <w:rFonts w:hint="eastAsia"/>
                <w:color w:val="000000"/>
                <w:w w:val="27"/>
                <w:shd w:val="solid" w:color="000000" w:fill="000000"/>
                <w:fitText w:val="120" w:id="-1301060861"/>
                <w14:textFill>
                  <w14:solidFill>
                    <w14:srgbClr w14:val="000000">
                      <w14:alpha w14:val="100000"/>
                    </w14:srgbClr>
                  </w14:solidFill>
                </w14:textFill>
              </w:rPr>
              <w:t xml:space="preserve">　</w:t>
            </w:r>
            <w:r w:rsidRPr="009031BC">
              <w:rPr>
                <w:color w:val="000000"/>
                <w:w w:val="27"/>
                <w:shd w:val="solid" w:color="000000" w:fill="000000"/>
                <w:fitText w:val="120" w:id="-1301060861"/>
                <w14:textFill>
                  <w14:solidFill>
                    <w14:srgbClr w14:val="000000">
                      <w14:alpha w14:val="100000"/>
                    </w14:srgbClr>
                  </w14:solidFill>
                </w14:textFill>
              </w:rPr>
              <w:t>|</w:t>
            </w:r>
            <w:r w:rsidRPr="009031BC">
              <w:rPr>
                <w:rFonts w:hint="eastAsia"/>
                <w:color w:val="000000"/>
                <w:spacing w:val="2"/>
                <w:w w:val="27"/>
                <w:shd w:val="solid" w:color="000000" w:fill="000000"/>
                <w:fitText w:val="120" w:id="-1301060861"/>
                <w14:textFill>
                  <w14:solidFill>
                    <w14:srgbClr w14:val="000000">
                      <w14:alpha w14:val="100000"/>
                    </w14:srgbClr>
                  </w14:solidFill>
                </w14:textFill>
              </w:rPr>
              <w:t xml:space="preserve">　</w:t>
            </w:r>
            <w:r w:rsidR="008D5963">
              <w:rPr>
                <w:vertAlign w:val="superscript"/>
              </w:rPr>
              <w:t>1</w:t>
            </w:r>
          </w:p>
        </w:tc>
        <w:tc>
          <w:tcPr>
            <w:tcW w:w="1134" w:type="dxa"/>
            <w:vAlign w:val="center"/>
          </w:tcPr>
          <w:p w14:paraId="415EEBA6" w14:textId="675DB1B4" w:rsidR="00413FE2" w:rsidRPr="0015455A" w:rsidRDefault="009031BC" w:rsidP="002F5492">
            <w:pPr>
              <w:pStyle w:val="TableText0"/>
              <w:jc w:val="center"/>
            </w:pPr>
            <w:r w:rsidRPr="00D623A0">
              <w:rPr>
                <w:rFonts w:hint="eastAsia"/>
                <w:color w:val="000000"/>
                <w:w w:val="27"/>
                <w:shd w:val="solid" w:color="000000" w:fill="000000"/>
                <w:fitText w:val="120" w:id="-1301060860"/>
                <w14:textFill>
                  <w14:solidFill>
                    <w14:srgbClr w14:val="000000">
                      <w14:alpha w14:val="100000"/>
                    </w14:srgbClr>
                  </w14:solidFill>
                </w14:textFill>
              </w:rPr>
              <w:t xml:space="preserve">　</w:t>
            </w:r>
            <w:r w:rsidRPr="00D623A0">
              <w:rPr>
                <w:color w:val="000000"/>
                <w:w w:val="27"/>
                <w:shd w:val="solid" w:color="000000" w:fill="000000"/>
                <w:fitText w:val="120" w:id="-1301060860"/>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0"/>
                <w14:textFill>
                  <w14:solidFill>
                    <w14:srgbClr w14:val="000000">
                      <w14:alpha w14:val="100000"/>
                    </w14:srgbClr>
                  </w14:solidFill>
                </w14:textFill>
              </w:rPr>
              <w:t xml:space="preserve">　</w:t>
            </w:r>
            <w:r w:rsidR="008D5963">
              <w:rPr>
                <w:vertAlign w:val="superscript"/>
              </w:rPr>
              <w:t>1</w:t>
            </w:r>
          </w:p>
        </w:tc>
        <w:tc>
          <w:tcPr>
            <w:tcW w:w="1134" w:type="dxa"/>
            <w:vAlign w:val="center"/>
          </w:tcPr>
          <w:p w14:paraId="718323EE" w14:textId="2E960D68" w:rsidR="00413FE2" w:rsidRPr="0015455A" w:rsidRDefault="009031BC" w:rsidP="002F5492">
            <w:pPr>
              <w:pStyle w:val="TableText0"/>
              <w:jc w:val="center"/>
            </w:pPr>
            <w:r w:rsidRPr="00D623A0">
              <w:rPr>
                <w:rFonts w:hint="eastAsia"/>
                <w:color w:val="000000"/>
                <w:w w:val="27"/>
                <w:shd w:val="solid" w:color="000000" w:fill="000000"/>
                <w:fitText w:val="120" w:id="-1301060859"/>
                <w14:textFill>
                  <w14:solidFill>
                    <w14:srgbClr w14:val="000000">
                      <w14:alpha w14:val="100000"/>
                    </w14:srgbClr>
                  </w14:solidFill>
                </w14:textFill>
              </w:rPr>
              <w:t xml:space="preserve">　</w:t>
            </w:r>
            <w:r w:rsidRPr="00D623A0">
              <w:rPr>
                <w:color w:val="000000"/>
                <w:w w:val="27"/>
                <w:shd w:val="solid" w:color="000000" w:fill="000000"/>
                <w:fitText w:val="120" w:id="-1301060859"/>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9"/>
                <w14:textFill>
                  <w14:solidFill>
                    <w14:srgbClr w14:val="000000">
                      <w14:alpha w14:val="100000"/>
                    </w14:srgbClr>
                  </w14:solidFill>
                </w14:textFill>
              </w:rPr>
              <w:t xml:space="preserve">　</w:t>
            </w:r>
            <w:r w:rsidR="008D5963">
              <w:rPr>
                <w:vertAlign w:val="superscript"/>
              </w:rPr>
              <w:t>1</w:t>
            </w:r>
          </w:p>
        </w:tc>
        <w:tc>
          <w:tcPr>
            <w:tcW w:w="1134" w:type="dxa"/>
            <w:vAlign w:val="center"/>
          </w:tcPr>
          <w:p w14:paraId="4F065F7D" w14:textId="6D1F285C" w:rsidR="00413FE2" w:rsidRPr="0015455A" w:rsidRDefault="009031BC" w:rsidP="002F5492">
            <w:pPr>
              <w:pStyle w:val="TableText0"/>
              <w:jc w:val="center"/>
            </w:pPr>
            <w:r w:rsidRPr="009031BC">
              <w:rPr>
                <w:rFonts w:hint="eastAsia"/>
                <w:color w:val="000000"/>
                <w:w w:val="27"/>
                <w:shd w:val="solid" w:color="000000" w:fill="000000"/>
                <w:fitText w:val="120" w:id="-1301060858"/>
                <w14:textFill>
                  <w14:solidFill>
                    <w14:srgbClr w14:val="000000">
                      <w14:alpha w14:val="100000"/>
                    </w14:srgbClr>
                  </w14:solidFill>
                </w14:textFill>
              </w:rPr>
              <w:t xml:space="preserve">　</w:t>
            </w:r>
            <w:r w:rsidRPr="009031BC">
              <w:rPr>
                <w:color w:val="000000"/>
                <w:w w:val="27"/>
                <w:shd w:val="solid" w:color="000000" w:fill="000000"/>
                <w:fitText w:val="120" w:id="-1301060858"/>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8"/>
                <w14:textFill>
                  <w14:solidFill>
                    <w14:srgbClr w14:val="000000">
                      <w14:alpha w14:val="100000"/>
                    </w14:srgbClr>
                  </w14:solidFill>
                </w14:textFill>
              </w:rPr>
              <w:t xml:space="preserve">　</w:t>
            </w:r>
            <w:r w:rsidR="008D5963">
              <w:rPr>
                <w:vertAlign w:val="superscript"/>
              </w:rPr>
              <w:t>1</w:t>
            </w:r>
          </w:p>
        </w:tc>
      </w:tr>
      <w:tr w:rsidR="0020180F" w:rsidRPr="0015455A" w14:paraId="405614DC" w14:textId="77777777" w:rsidTr="008B2673">
        <w:tc>
          <w:tcPr>
            <w:tcW w:w="2268" w:type="dxa"/>
          </w:tcPr>
          <w:p w14:paraId="356D12B5" w14:textId="2BF24E41" w:rsidR="00413FE2" w:rsidRPr="0015455A" w:rsidRDefault="00413FE2" w:rsidP="002F5492">
            <w:pPr>
              <w:pStyle w:val="TableText0"/>
              <w:rPr>
                <w:b/>
                <w:bCs w:val="0"/>
              </w:rPr>
            </w:pPr>
            <w:r w:rsidRPr="0015455A">
              <w:rPr>
                <w:b/>
                <w:bCs w:val="0"/>
              </w:rPr>
              <w:t>Changed listing</w:t>
            </w:r>
            <w:r w:rsidR="008D5963" w:rsidRPr="0015455A">
              <w:rPr>
                <w:b/>
                <w:bCs w:val="0"/>
              </w:rPr>
              <w:t xml:space="preserve"> </w:t>
            </w:r>
            <w:r w:rsidR="008D5963">
              <w:rPr>
                <w:b/>
                <w:bCs w:val="0"/>
              </w:rPr>
              <w:t>($)</w:t>
            </w:r>
            <w:r w:rsidRPr="0015455A">
              <w:rPr>
                <w:b/>
                <w:bCs w:val="0"/>
              </w:rPr>
              <w:t xml:space="preserve"> </w:t>
            </w:r>
          </w:p>
        </w:tc>
        <w:tc>
          <w:tcPr>
            <w:tcW w:w="1134" w:type="dxa"/>
            <w:vAlign w:val="center"/>
          </w:tcPr>
          <w:p w14:paraId="34736DB7" w14:textId="5D74A488" w:rsidR="00413FE2" w:rsidRPr="0015455A" w:rsidRDefault="009031BC" w:rsidP="002F5492">
            <w:pPr>
              <w:pStyle w:val="TableText0"/>
              <w:jc w:val="center"/>
            </w:pPr>
            <w:r w:rsidRPr="009031BC">
              <w:rPr>
                <w:rFonts w:hint="eastAsia"/>
                <w:color w:val="000000"/>
                <w:w w:val="27"/>
                <w:shd w:val="solid" w:color="000000" w:fill="000000"/>
                <w:fitText w:val="120" w:id="-1301060857"/>
                <w14:textFill>
                  <w14:solidFill>
                    <w14:srgbClr w14:val="000000">
                      <w14:alpha w14:val="100000"/>
                    </w14:srgbClr>
                  </w14:solidFill>
                </w14:textFill>
              </w:rPr>
              <w:t xml:space="preserve">　</w:t>
            </w:r>
            <w:r w:rsidRPr="009031BC">
              <w:rPr>
                <w:color w:val="000000"/>
                <w:w w:val="27"/>
                <w:shd w:val="solid" w:color="000000" w:fill="000000"/>
                <w:fitText w:val="120" w:id="-1301060857"/>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7"/>
                <w14:textFill>
                  <w14:solidFill>
                    <w14:srgbClr w14:val="000000">
                      <w14:alpha w14:val="100000"/>
                    </w14:srgbClr>
                  </w14:solidFill>
                </w14:textFill>
              </w:rPr>
              <w:t xml:space="preserve">　</w:t>
            </w:r>
            <w:r w:rsidR="008D5963">
              <w:rPr>
                <w:vertAlign w:val="superscript"/>
              </w:rPr>
              <w:t>2</w:t>
            </w:r>
          </w:p>
        </w:tc>
        <w:tc>
          <w:tcPr>
            <w:tcW w:w="1134" w:type="dxa"/>
            <w:vAlign w:val="center"/>
          </w:tcPr>
          <w:p w14:paraId="4B44D5A7" w14:textId="1B45E4C9" w:rsidR="00413FE2" w:rsidRPr="0015455A" w:rsidRDefault="009031BC" w:rsidP="002F5492">
            <w:pPr>
              <w:pStyle w:val="TableText0"/>
              <w:jc w:val="center"/>
            </w:pPr>
            <w:r w:rsidRPr="00D623A0">
              <w:rPr>
                <w:rFonts w:hint="eastAsia"/>
                <w:color w:val="000000"/>
                <w:w w:val="27"/>
                <w:shd w:val="solid" w:color="000000" w:fill="000000"/>
                <w:fitText w:val="120" w:id="-1301060856"/>
                <w14:textFill>
                  <w14:solidFill>
                    <w14:srgbClr w14:val="000000">
                      <w14:alpha w14:val="100000"/>
                    </w14:srgbClr>
                  </w14:solidFill>
                </w14:textFill>
              </w:rPr>
              <w:t xml:space="preserve">　</w:t>
            </w:r>
            <w:r w:rsidRPr="00D623A0">
              <w:rPr>
                <w:color w:val="000000"/>
                <w:w w:val="27"/>
                <w:shd w:val="solid" w:color="000000" w:fill="000000"/>
                <w:fitText w:val="120" w:id="-1301060856"/>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6"/>
                <w14:textFill>
                  <w14:solidFill>
                    <w14:srgbClr w14:val="000000">
                      <w14:alpha w14:val="100000"/>
                    </w14:srgbClr>
                  </w14:solidFill>
                </w14:textFill>
              </w:rPr>
              <w:t xml:space="preserve">　</w:t>
            </w:r>
            <w:r w:rsidR="008D5963">
              <w:rPr>
                <w:vertAlign w:val="superscript"/>
              </w:rPr>
              <w:t>2</w:t>
            </w:r>
          </w:p>
        </w:tc>
        <w:tc>
          <w:tcPr>
            <w:tcW w:w="1134" w:type="dxa"/>
            <w:vAlign w:val="center"/>
          </w:tcPr>
          <w:p w14:paraId="2AC54F25" w14:textId="62197E42" w:rsidR="00413FE2" w:rsidRPr="0015455A" w:rsidRDefault="009031BC" w:rsidP="002F5492">
            <w:pPr>
              <w:pStyle w:val="TableText0"/>
              <w:jc w:val="center"/>
            </w:pPr>
            <w:r w:rsidRPr="00D623A0">
              <w:rPr>
                <w:rFonts w:hint="eastAsia"/>
                <w:color w:val="000000"/>
                <w:w w:val="27"/>
                <w:shd w:val="solid" w:color="000000" w:fill="000000"/>
                <w:fitText w:val="120" w:id="-1301060855"/>
                <w14:textFill>
                  <w14:solidFill>
                    <w14:srgbClr w14:val="000000">
                      <w14:alpha w14:val="100000"/>
                    </w14:srgbClr>
                  </w14:solidFill>
                </w14:textFill>
              </w:rPr>
              <w:t xml:space="preserve">　</w:t>
            </w:r>
            <w:r w:rsidRPr="00D623A0">
              <w:rPr>
                <w:color w:val="000000"/>
                <w:w w:val="27"/>
                <w:shd w:val="solid" w:color="000000" w:fill="000000"/>
                <w:fitText w:val="120" w:id="-1301060855"/>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5"/>
                <w14:textFill>
                  <w14:solidFill>
                    <w14:srgbClr w14:val="000000">
                      <w14:alpha w14:val="100000"/>
                    </w14:srgbClr>
                  </w14:solidFill>
                </w14:textFill>
              </w:rPr>
              <w:t xml:space="preserve">　</w:t>
            </w:r>
            <w:r w:rsidR="008D5963">
              <w:rPr>
                <w:vertAlign w:val="superscript"/>
              </w:rPr>
              <w:t>2</w:t>
            </w:r>
          </w:p>
        </w:tc>
        <w:tc>
          <w:tcPr>
            <w:tcW w:w="1134" w:type="dxa"/>
            <w:vAlign w:val="center"/>
          </w:tcPr>
          <w:p w14:paraId="6E7A125C" w14:textId="6A52C185" w:rsidR="00413FE2" w:rsidRPr="0015455A" w:rsidRDefault="009031BC" w:rsidP="002F5492">
            <w:pPr>
              <w:pStyle w:val="TableText0"/>
              <w:jc w:val="center"/>
            </w:pPr>
            <w:r w:rsidRPr="00D623A0">
              <w:rPr>
                <w:rFonts w:hint="eastAsia"/>
                <w:color w:val="000000"/>
                <w:w w:val="33"/>
                <w:shd w:val="solid" w:color="000000" w:fill="000000"/>
                <w:fitText w:val="150" w:id="-1301060854"/>
                <w14:textFill>
                  <w14:solidFill>
                    <w14:srgbClr w14:val="000000">
                      <w14:alpha w14:val="100000"/>
                    </w14:srgbClr>
                  </w14:solidFill>
                </w14:textFill>
              </w:rPr>
              <w:t xml:space="preserve">　</w:t>
            </w:r>
            <w:r w:rsidRPr="00D623A0">
              <w:rPr>
                <w:color w:val="000000"/>
                <w:w w:val="33"/>
                <w:shd w:val="solid" w:color="000000" w:fill="000000"/>
                <w:fitText w:val="150" w:id="-1301060854"/>
                <w14:textFill>
                  <w14:solidFill>
                    <w14:srgbClr w14:val="000000">
                      <w14:alpha w14:val="100000"/>
                    </w14:srgbClr>
                  </w14:solidFill>
                </w14:textFill>
              </w:rPr>
              <w:t>|</w:t>
            </w:r>
            <w:r w:rsidRPr="00D623A0">
              <w:rPr>
                <w:rFonts w:hint="eastAsia"/>
                <w:color w:val="000000"/>
                <w:spacing w:val="4"/>
                <w:w w:val="33"/>
                <w:shd w:val="solid" w:color="000000" w:fill="000000"/>
                <w:fitText w:val="150" w:id="-1301060854"/>
                <w14:textFill>
                  <w14:solidFill>
                    <w14:srgbClr w14:val="000000">
                      <w14:alpha w14:val="100000"/>
                    </w14:srgbClr>
                  </w14:solidFill>
                </w14:textFill>
              </w:rPr>
              <w:t xml:space="preserve">　</w:t>
            </w:r>
            <w:r w:rsidR="008D5963">
              <w:rPr>
                <w:vertAlign w:val="superscript"/>
              </w:rPr>
              <w:t>2</w:t>
            </w:r>
          </w:p>
        </w:tc>
        <w:tc>
          <w:tcPr>
            <w:tcW w:w="1134" w:type="dxa"/>
            <w:vAlign w:val="center"/>
          </w:tcPr>
          <w:p w14:paraId="5C1F3E0B" w14:textId="0C4FBEAE" w:rsidR="00413FE2" w:rsidRPr="0015455A" w:rsidRDefault="009031BC" w:rsidP="002F5492">
            <w:pPr>
              <w:pStyle w:val="TableText0"/>
              <w:jc w:val="center"/>
            </w:pPr>
            <w:r w:rsidRPr="009031BC">
              <w:rPr>
                <w:rFonts w:hint="eastAsia"/>
                <w:color w:val="000000"/>
                <w:w w:val="33"/>
                <w:shd w:val="solid" w:color="000000" w:fill="000000"/>
                <w:fitText w:val="150" w:id="-1301060853"/>
                <w14:textFill>
                  <w14:solidFill>
                    <w14:srgbClr w14:val="000000">
                      <w14:alpha w14:val="100000"/>
                    </w14:srgbClr>
                  </w14:solidFill>
                </w14:textFill>
              </w:rPr>
              <w:t xml:space="preserve">　</w:t>
            </w:r>
            <w:r w:rsidRPr="009031BC">
              <w:rPr>
                <w:color w:val="000000"/>
                <w:w w:val="33"/>
                <w:shd w:val="solid" w:color="000000" w:fill="000000"/>
                <w:fitText w:val="150" w:id="-1301060853"/>
                <w14:textFill>
                  <w14:solidFill>
                    <w14:srgbClr w14:val="000000">
                      <w14:alpha w14:val="100000"/>
                    </w14:srgbClr>
                  </w14:solidFill>
                </w14:textFill>
              </w:rPr>
              <w:t>|</w:t>
            </w:r>
            <w:r w:rsidRPr="009031BC">
              <w:rPr>
                <w:rFonts w:hint="eastAsia"/>
                <w:color w:val="000000"/>
                <w:spacing w:val="4"/>
                <w:w w:val="33"/>
                <w:shd w:val="solid" w:color="000000" w:fill="000000"/>
                <w:fitText w:val="150" w:id="-1301060853"/>
                <w14:textFill>
                  <w14:solidFill>
                    <w14:srgbClr w14:val="000000">
                      <w14:alpha w14:val="100000"/>
                    </w14:srgbClr>
                  </w14:solidFill>
                </w14:textFill>
              </w:rPr>
              <w:t xml:space="preserve">　</w:t>
            </w:r>
            <w:r w:rsidR="008D5963">
              <w:rPr>
                <w:vertAlign w:val="superscript"/>
              </w:rPr>
              <w:t>2</w:t>
            </w:r>
          </w:p>
        </w:tc>
        <w:tc>
          <w:tcPr>
            <w:tcW w:w="1134" w:type="dxa"/>
            <w:vAlign w:val="center"/>
          </w:tcPr>
          <w:p w14:paraId="359C181E" w14:textId="281A1977" w:rsidR="00413FE2" w:rsidRPr="0015455A" w:rsidRDefault="009031BC" w:rsidP="002F5492">
            <w:pPr>
              <w:pStyle w:val="TableText0"/>
              <w:jc w:val="center"/>
            </w:pPr>
            <w:r w:rsidRPr="00D623A0">
              <w:rPr>
                <w:rFonts w:hint="eastAsia"/>
                <w:color w:val="000000"/>
                <w:w w:val="33"/>
                <w:shd w:val="solid" w:color="000000" w:fill="000000"/>
                <w:fitText w:val="150" w:id="-1301060852"/>
                <w14:textFill>
                  <w14:solidFill>
                    <w14:srgbClr w14:val="000000">
                      <w14:alpha w14:val="100000"/>
                    </w14:srgbClr>
                  </w14:solidFill>
                </w14:textFill>
              </w:rPr>
              <w:t xml:space="preserve">　</w:t>
            </w:r>
            <w:r w:rsidRPr="00D623A0">
              <w:rPr>
                <w:color w:val="000000"/>
                <w:w w:val="33"/>
                <w:shd w:val="solid" w:color="000000" w:fill="000000"/>
                <w:fitText w:val="150" w:id="-1301060852"/>
                <w14:textFill>
                  <w14:solidFill>
                    <w14:srgbClr w14:val="000000">
                      <w14:alpha w14:val="100000"/>
                    </w14:srgbClr>
                  </w14:solidFill>
                </w14:textFill>
              </w:rPr>
              <w:t>|</w:t>
            </w:r>
            <w:r w:rsidRPr="00D623A0">
              <w:rPr>
                <w:rFonts w:hint="eastAsia"/>
                <w:color w:val="000000"/>
                <w:spacing w:val="4"/>
                <w:w w:val="33"/>
                <w:shd w:val="solid" w:color="000000" w:fill="000000"/>
                <w:fitText w:val="150" w:id="-1301060852"/>
                <w14:textFill>
                  <w14:solidFill>
                    <w14:srgbClr w14:val="000000">
                      <w14:alpha w14:val="100000"/>
                    </w14:srgbClr>
                  </w14:solidFill>
                </w14:textFill>
              </w:rPr>
              <w:t xml:space="preserve">　</w:t>
            </w:r>
            <w:r w:rsidR="008D5963">
              <w:rPr>
                <w:vertAlign w:val="superscript"/>
              </w:rPr>
              <w:t>2</w:t>
            </w:r>
          </w:p>
        </w:tc>
      </w:tr>
      <w:tr w:rsidR="000B7B6F" w:rsidRPr="0015455A" w14:paraId="72F5222A" w14:textId="77777777" w:rsidTr="008B2673">
        <w:tc>
          <w:tcPr>
            <w:tcW w:w="2268" w:type="dxa"/>
          </w:tcPr>
          <w:p w14:paraId="416B0D38" w14:textId="2E368CEB" w:rsidR="000B7B6F" w:rsidRPr="0015455A" w:rsidRDefault="000B7B6F" w:rsidP="000B7B6F">
            <w:pPr>
              <w:pStyle w:val="TableText0"/>
              <w:rPr>
                <w:b/>
                <w:bCs w:val="0"/>
              </w:rPr>
            </w:pPr>
            <w:r w:rsidRPr="0015455A">
              <w:rPr>
                <w:b/>
                <w:bCs w:val="0"/>
              </w:rPr>
              <w:t xml:space="preserve">Net cost to PBS </w:t>
            </w:r>
            <w:r>
              <w:rPr>
                <w:b/>
                <w:bCs w:val="0"/>
              </w:rPr>
              <w:t>($)</w:t>
            </w:r>
          </w:p>
        </w:tc>
        <w:tc>
          <w:tcPr>
            <w:tcW w:w="1134" w:type="dxa"/>
            <w:vAlign w:val="center"/>
          </w:tcPr>
          <w:p w14:paraId="42E6FA41" w14:textId="61701F45" w:rsidR="000B7B6F" w:rsidRPr="0015455A" w:rsidRDefault="009031BC" w:rsidP="000B7B6F">
            <w:pPr>
              <w:pStyle w:val="TableText0"/>
              <w:jc w:val="center"/>
            </w:pPr>
            <w:r w:rsidRPr="00D623A0">
              <w:rPr>
                <w:rFonts w:hint="eastAsia"/>
                <w:color w:val="000000"/>
                <w:w w:val="27"/>
                <w:shd w:val="solid" w:color="000000" w:fill="000000"/>
                <w:fitText w:val="120" w:id="-1301060851"/>
                <w14:textFill>
                  <w14:solidFill>
                    <w14:srgbClr w14:val="000000">
                      <w14:alpha w14:val="100000"/>
                    </w14:srgbClr>
                  </w14:solidFill>
                </w14:textFill>
              </w:rPr>
              <w:t xml:space="preserve">　</w:t>
            </w:r>
            <w:r w:rsidRPr="00D623A0">
              <w:rPr>
                <w:color w:val="000000"/>
                <w:w w:val="27"/>
                <w:shd w:val="solid" w:color="000000" w:fill="000000"/>
                <w:fitText w:val="120" w:id="-1301060851"/>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1"/>
                <w14:textFill>
                  <w14:solidFill>
                    <w14:srgbClr w14:val="000000">
                      <w14:alpha w14:val="100000"/>
                    </w14:srgbClr>
                  </w14:solidFill>
                </w14:textFill>
              </w:rPr>
              <w:t xml:space="preserve">　</w:t>
            </w:r>
            <w:r w:rsidR="000B7B6F">
              <w:rPr>
                <w:vertAlign w:val="superscript"/>
              </w:rPr>
              <w:t>1</w:t>
            </w:r>
          </w:p>
        </w:tc>
        <w:tc>
          <w:tcPr>
            <w:tcW w:w="1134" w:type="dxa"/>
            <w:vAlign w:val="center"/>
          </w:tcPr>
          <w:p w14:paraId="321B7272" w14:textId="28E4D2ED" w:rsidR="000B7B6F" w:rsidRPr="0015455A" w:rsidRDefault="009031BC" w:rsidP="000B7B6F">
            <w:pPr>
              <w:pStyle w:val="TableText0"/>
              <w:jc w:val="center"/>
            </w:pPr>
            <w:r w:rsidRPr="009031BC">
              <w:rPr>
                <w:rFonts w:hint="eastAsia"/>
                <w:color w:val="000000"/>
                <w:w w:val="27"/>
                <w:shd w:val="solid" w:color="000000" w:fill="000000"/>
                <w:fitText w:val="120" w:id="-1301060850"/>
                <w14:textFill>
                  <w14:solidFill>
                    <w14:srgbClr w14:val="000000">
                      <w14:alpha w14:val="100000"/>
                    </w14:srgbClr>
                  </w14:solidFill>
                </w14:textFill>
              </w:rPr>
              <w:t xml:space="preserve">　</w:t>
            </w:r>
            <w:r w:rsidRPr="009031BC">
              <w:rPr>
                <w:color w:val="000000"/>
                <w:w w:val="27"/>
                <w:shd w:val="solid" w:color="000000" w:fill="000000"/>
                <w:fitText w:val="120" w:id="-1301060850"/>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0"/>
                <w14:textFill>
                  <w14:solidFill>
                    <w14:srgbClr w14:val="000000">
                      <w14:alpha w14:val="100000"/>
                    </w14:srgbClr>
                  </w14:solidFill>
                </w14:textFill>
              </w:rPr>
              <w:t xml:space="preserve">　</w:t>
            </w:r>
            <w:r w:rsidR="000B7B6F">
              <w:rPr>
                <w:vertAlign w:val="superscript"/>
              </w:rPr>
              <w:t>1</w:t>
            </w:r>
          </w:p>
        </w:tc>
        <w:tc>
          <w:tcPr>
            <w:tcW w:w="1134" w:type="dxa"/>
            <w:vAlign w:val="center"/>
          </w:tcPr>
          <w:p w14:paraId="6202494B" w14:textId="6575AC5D" w:rsidR="000B7B6F" w:rsidRPr="0015455A" w:rsidRDefault="009031BC" w:rsidP="000B7B6F">
            <w:pPr>
              <w:pStyle w:val="TableText0"/>
              <w:jc w:val="center"/>
            </w:pPr>
            <w:r w:rsidRPr="00D623A0">
              <w:rPr>
                <w:rFonts w:hint="eastAsia"/>
                <w:color w:val="000000"/>
                <w:w w:val="27"/>
                <w:shd w:val="solid" w:color="000000" w:fill="000000"/>
                <w:fitText w:val="120" w:id="-1301060849"/>
                <w14:textFill>
                  <w14:solidFill>
                    <w14:srgbClr w14:val="000000">
                      <w14:alpha w14:val="100000"/>
                    </w14:srgbClr>
                  </w14:solidFill>
                </w14:textFill>
              </w:rPr>
              <w:t xml:space="preserve">　</w:t>
            </w:r>
            <w:r w:rsidRPr="00D623A0">
              <w:rPr>
                <w:color w:val="000000"/>
                <w:w w:val="27"/>
                <w:shd w:val="solid" w:color="000000" w:fill="000000"/>
                <w:fitText w:val="120" w:id="-1301060849"/>
                <w14:textFill>
                  <w14:solidFill>
                    <w14:srgbClr w14:val="000000">
                      <w14:alpha w14:val="100000"/>
                    </w14:srgbClr>
                  </w14:solidFill>
                </w14:textFill>
              </w:rPr>
              <w:t>|</w:t>
            </w:r>
            <w:r w:rsidRPr="00D623A0">
              <w:rPr>
                <w:rFonts w:hint="eastAsia"/>
                <w:color w:val="000000"/>
                <w:spacing w:val="2"/>
                <w:w w:val="27"/>
                <w:shd w:val="solid" w:color="000000" w:fill="000000"/>
                <w:fitText w:val="120" w:id="-1301060849"/>
                <w14:textFill>
                  <w14:solidFill>
                    <w14:srgbClr w14:val="000000">
                      <w14:alpha w14:val="100000"/>
                    </w14:srgbClr>
                  </w14:solidFill>
                </w14:textFill>
              </w:rPr>
              <w:t xml:space="preserve">　</w:t>
            </w:r>
            <w:r w:rsidR="000B7B6F">
              <w:rPr>
                <w:vertAlign w:val="superscript"/>
              </w:rPr>
              <w:t>1</w:t>
            </w:r>
          </w:p>
        </w:tc>
        <w:tc>
          <w:tcPr>
            <w:tcW w:w="1134" w:type="dxa"/>
            <w:vAlign w:val="center"/>
          </w:tcPr>
          <w:p w14:paraId="0CC29FD6" w14:textId="187744C4" w:rsidR="000B7B6F" w:rsidRPr="0015455A" w:rsidRDefault="009031BC" w:rsidP="000B7B6F">
            <w:pPr>
              <w:pStyle w:val="TableText0"/>
              <w:jc w:val="center"/>
            </w:pPr>
            <w:r w:rsidRPr="009031BC">
              <w:rPr>
                <w:rFonts w:hint="eastAsia"/>
                <w:color w:val="000000"/>
                <w:w w:val="27"/>
                <w:shd w:val="solid" w:color="000000" w:fill="000000"/>
                <w:fitText w:val="120" w:id="-1301060848"/>
                <w14:textFill>
                  <w14:solidFill>
                    <w14:srgbClr w14:val="000000">
                      <w14:alpha w14:val="100000"/>
                    </w14:srgbClr>
                  </w14:solidFill>
                </w14:textFill>
              </w:rPr>
              <w:t xml:space="preserve">　</w:t>
            </w:r>
            <w:r w:rsidRPr="009031BC">
              <w:rPr>
                <w:color w:val="000000"/>
                <w:w w:val="27"/>
                <w:shd w:val="solid" w:color="000000" w:fill="000000"/>
                <w:fitText w:val="120" w:id="-1301060848"/>
                <w14:textFill>
                  <w14:solidFill>
                    <w14:srgbClr w14:val="000000">
                      <w14:alpha w14:val="100000"/>
                    </w14:srgbClr>
                  </w14:solidFill>
                </w14:textFill>
              </w:rPr>
              <w:t>|</w:t>
            </w:r>
            <w:r w:rsidRPr="009031BC">
              <w:rPr>
                <w:rFonts w:hint="eastAsia"/>
                <w:color w:val="000000"/>
                <w:spacing w:val="2"/>
                <w:w w:val="27"/>
                <w:shd w:val="solid" w:color="000000" w:fill="000000"/>
                <w:fitText w:val="120" w:id="-1301060848"/>
                <w14:textFill>
                  <w14:solidFill>
                    <w14:srgbClr w14:val="000000">
                      <w14:alpha w14:val="100000"/>
                    </w14:srgbClr>
                  </w14:solidFill>
                </w14:textFill>
              </w:rPr>
              <w:t xml:space="preserve">　</w:t>
            </w:r>
            <w:r w:rsidR="000B7B6F">
              <w:rPr>
                <w:vertAlign w:val="superscript"/>
              </w:rPr>
              <w:t>1</w:t>
            </w:r>
          </w:p>
        </w:tc>
        <w:tc>
          <w:tcPr>
            <w:tcW w:w="1134" w:type="dxa"/>
            <w:vAlign w:val="center"/>
          </w:tcPr>
          <w:p w14:paraId="217A8333" w14:textId="42AE809D" w:rsidR="000B7B6F" w:rsidRPr="0015455A" w:rsidRDefault="009031BC" w:rsidP="000B7B6F">
            <w:pPr>
              <w:pStyle w:val="TableText0"/>
              <w:jc w:val="center"/>
            </w:pPr>
            <w:r w:rsidRPr="00D623A0">
              <w:rPr>
                <w:rFonts w:hint="eastAsia"/>
                <w:color w:val="000000"/>
                <w:w w:val="27"/>
                <w:shd w:val="solid" w:color="000000" w:fill="000000"/>
                <w:fitText w:val="120" w:id="-1301060864"/>
                <w14:textFill>
                  <w14:solidFill>
                    <w14:srgbClr w14:val="000000">
                      <w14:alpha w14:val="100000"/>
                    </w14:srgbClr>
                  </w14:solidFill>
                </w14:textFill>
              </w:rPr>
              <w:t xml:space="preserve">　</w:t>
            </w:r>
            <w:r w:rsidRPr="00D623A0">
              <w:rPr>
                <w:color w:val="000000"/>
                <w:w w:val="27"/>
                <w:shd w:val="solid" w:color="000000" w:fill="000000"/>
                <w:fitText w:val="120" w:id="-1301060864"/>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4"/>
                <w14:textFill>
                  <w14:solidFill>
                    <w14:srgbClr w14:val="000000">
                      <w14:alpha w14:val="100000"/>
                    </w14:srgbClr>
                  </w14:solidFill>
                </w14:textFill>
              </w:rPr>
              <w:t xml:space="preserve">　</w:t>
            </w:r>
            <w:r w:rsidR="000B7B6F">
              <w:rPr>
                <w:vertAlign w:val="superscript"/>
              </w:rPr>
              <w:t>1</w:t>
            </w:r>
          </w:p>
        </w:tc>
        <w:tc>
          <w:tcPr>
            <w:tcW w:w="1134" w:type="dxa"/>
            <w:vAlign w:val="center"/>
          </w:tcPr>
          <w:p w14:paraId="740806AD" w14:textId="6DF7FD50" w:rsidR="000B7B6F" w:rsidRPr="0015455A" w:rsidRDefault="009031BC" w:rsidP="000B7B6F">
            <w:pPr>
              <w:pStyle w:val="TableText0"/>
              <w:jc w:val="center"/>
            </w:pPr>
            <w:r w:rsidRPr="00D623A0">
              <w:rPr>
                <w:rFonts w:hint="eastAsia"/>
                <w:color w:val="000000"/>
                <w:w w:val="27"/>
                <w:shd w:val="solid" w:color="000000" w:fill="000000"/>
                <w:fitText w:val="120" w:id="-1301060863"/>
                <w14:textFill>
                  <w14:solidFill>
                    <w14:srgbClr w14:val="000000">
                      <w14:alpha w14:val="100000"/>
                    </w14:srgbClr>
                  </w14:solidFill>
                </w14:textFill>
              </w:rPr>
              <w:t xml:space="preserve">　</w:t>
            </w:r>
            <w:r w:rsidRPr="00D623A0">
              <w:rPr>
                <w:color w:val="000000"/>
                <w:w w:val="27"/>
                <w:shd w:val="solid" w:color="000000" w:fill="000000"/>
                <w:fitText w:val="120" w:id="-1301060863"/>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3"/>
                <w14:textFill>
                  <w14:solidFill>
                    <w14:srgbClr w14:val="000000">
                      <w14:alpha w14:val="100000"/>
                    </w14:srgbClr>
                  </w14:solidFill>
                </w14:textFill>
              </w:rPr>
              <w:t xml:space="preserve">　</w:t>
            </w:r>
            <w:r w:rsidR="000B7B6F">
              <w:rPr>
                <w:vertAlign w:val="superscript"/>
              </w:rPr>
              <w:t>1</w:t>
            </w:r>
          </w:p>
        </w:tc>
      </w:tr>
      <w:tr w:rsidR="00A118E2" w:rsidRPr="0015455A" w14:paraId="1F362066" w14:textId="77777777" w:rsidTr="008B2673">
        <w:tc>
          <w:tcPr>
            <w:tcW w:w="2268" w:type="dxa"/>
          </w:tcPr>
          <w:p w14:paraId="412CA742" w14:textId="77777777" w:rsidR="00A118E2" w:rsidRPr="0015455A" w:rsidRDefault="00A118E2" w:rsidP="002F5492">
            <w:pPr>
              <w:pStyle w:val="TableText0"/>
              <w:rPr>
                <w:b/>
                <w:bCs w:val="0"/>
              </w:rPr>
            </w:pPr>
          </w:p>
        </w:tc>
        <w:tc>
          <w:tcPr>
            <w:tcW w:w="1134" w:type="dxa"/>
            <w:vAlign w:val="center"/>
          </w:tcPr>
          <w:p w14:paraId="69196E82" w14:textId="77777777" w:rsidR="00A118E2" w:rsidRPr="0015455A" w:rsidRDefault="00A118E2" w:rsidP="002F5492">
            <w:pPr>
              <w:pStyle w:val="TableText0"/>
              <w:jc w:val="center"/>
            </w:pPr>
          </w:p>
        </w:tc>
        <w:tc>
          <w:tcPr>
            <w:tcW w:w="1134" w:type="dxa"/>
            <w:vAlign w:val="center"/>
          </w:tcPr>
          <w:p w14:paraId="0FB161C6" w14:textId="77777777" w:rsidR="00A118E2" w:rsidRPr="0015455A" w:rsidRDefault="00A118E2" w:rsidP="002F5492">
            <w:pPr>
              <w:pStyle w:val="TableText0"/>
              <w:jc w:val="center"/>
            </w:pPr>
          </w:p>
        </w:tc>
        <w:tc>
          <w:tcPr>
            <w:tcW w:w="1134" w:type="dxa"/>
            <w:vAlign w:val="center"/>
          </w:tcPr>
          <w:p w14:paraId="230095AA" w14:textId="77777777" w:rsidR="00A118E2" w:rsidRPr="0015455A" w:rsidRDefault="00A118E2" w:rsidP="002F5492">
            <w:pPr>
              <w:pStyle w:val="TableText0"/>
              <w:jc w:val="center"/>
            </w:pPr>
          </w:p>
        </w:tc>
        <w:tc>
          <w:tcPr>
            <w:tcW w:w="1134" w:type="dxa"/>
            <w:vAlign w:val="center"/>
          </w:tcPr>
          <w:p w14:paraId="687A5F17" w14:textId="77777777" w:rsidR="00A118E2" w:rsidRPr="0015455A" w:rsidRDefault="00A118E2" w:rsidP="002F5492">
            <w:pPr>
              <w:pStyle w:val="TableText0"/>
              <w:jc w:val="center"/>
            </w:pPr>
          </w:p>
        </w:tc>
        <w:tc>
          <w:tcPr>
            <w:tcW w:w="1134" w:type="dxa"/>
            <w:vAlign w:val="center"/>
          </w:tcPr>
          <w:p w14:paraId="399EE85F" w14:textId="77777777" w:rsidR="00A118E2" w:rsidRPr="0015455A" w:rsidRDefault="00A118E2" w:rsidP="002F5492">
            <w:pPr>
              <w:pStyle w:val="TableText0"/>
              <w:jc w:val="center"/>
            </w:pPr>
          </w:p>
        </w:tc>
        <w:tc>
          <w:tcPr>
            <w:tcW w:w="1134" w:type="dxa"/>
            <w:vAlign w:val="center"/>
          </w:tcPr>
          <w:p w14:paraId="20455762" w14:textId="77777777" w:rsidR="00A118E2" w:rsidRPr="0015455A" w:rsidRDefault="00A118E2" w:rsidP="002F5492">
            <w:pPr>
              <w:pStyle w:val="TableText0"/>
              <w:jc w:val="center"/>
            </w:pPr>
          </w:p>
        </w:tc>
      </w:tr>
      <w:tr w:rsidR="0020180F" w:rsidRPr="0015455A" w14:paraId="438EA8AF" w14:textId="77777777" w:rsidTr="008B2673">
        <w:tc>
          <w:tcPr>
            <w:tcW w:w="2268" w:type="dxa"/>
          </w:tcPr>
          <w:p w14:paraId="7A859BB4" w14:textId="55E0E7BB" w:rsidR="00413FE2" w:rsidRPr="0015455A" w:rsidRDefault="00413FE2" w:rsidP="002F5492">
            <w:pPr>
              <w:pStyle w:val="TableText0"/>
              <w:rPr>
                <w:b/>
                <w:bCs w:val="0"/>
              </w:rPr>
            </w:pPr>
            <w:r w:rsidRPr="0015455A">
              <w:rPr>
                <w:b/>
                <w:bCs w:val="0"/>
              </w:rPr>
              <w:t xml:space="preserve">RPBS </w:t>
            </w:r>
          </w:p>
        </w:tc>
        <w:tc>
          <w:tcPr>
            <w:tcW w:w="1134" w:type="dxa"/>
            <w:vAlign w:val="center"/>
          </w:tcPr>
          <w:p w14:paraId="72B3407F" w14:textId="0FC1BEC3" w:rsidR="00413FE2" w:rsidRPr="0015455A" w:rsidRDefault="00413FE2" w:rsidP="002F5492">
            <w:pPr>
              <w:pStyle w:val="TableText0"/>
              <w:jc w:val="center"/>
              <w:rPr>
                <w:b/>
                <w:bCs w:val="0"/>
              </w:rPr>
            </w:pPr>
            <w:r w:rsidRPr="0015455A">
              <w:rPr>
                <w:b/>
                <w:bCs w:val="0"/>
              </w:rPr>
              <w:t>2023</w:t>
            </w:r>
          </w:p>
        </w:tc>
        <w:tc>
          <w:tcPr>
            <w:tcW w:w="1134" w:type="dxa"/>
            <w:vAlign w:val="center"/>
          </w:tcPr>
          <w:p w14:paraId="61BE4EEE" w14:textId="16C00BA5" w:rsidR="00413FE2" w:rsidRPr="0015455A" w:rsidRDefault="00413FE2" w:rsidP="002F5492">
            <w:pPr>
              <w:pStyle w:val="TableText0"/>
              <w:jc w:val="center"/>
              <w:rPr>
                <w:b/>
                <w:bCs w:val="0"/>
              </w:rPr>
            </w:pPr>
            <w:r w:rsidRPr="0015455A">
              <w:rPr>
                <w:b/>
                <w:bCs w:val="0"/>
              </w:rPr>
              <w:t>2024</w:t>
            </w:r>
          </w:p>
        </w:tc>
        <w:tc>
          <w:tcPr>
            <w:tcW w:w="1134" w:type="dxa"/>
            <w:vAlign w:val="center"/>
          </w:tcPr>
          <w:p w14:paraId="5CE6F7F8" w14:textId="608B7362" w:rsidR="00413FE2" w:rsidRPr="0015455A" w:rsidRDefault="00413FE2" w:rsidP="002F5492">
            <w:pPr>
              <w:pStyle w:val="TableText0"/>
              <w:jc w:val="center"/>
              <w:rPr>
                <w:b/>
                <w:bCs w:val="0"/>
              </w:rPr>
            </w:pPr>
            <w:r w:rsidRPr="0015455A">
              <w:rPr>
                <w:b/>
                <w:bCs w:val="0"/>
              </w:rPr>
              <w:t>2025</w:t>
            </w:r>
          </w:p>
        </w:tc>
        <w:tc>
          <w:tcPr>
            <w:tcW w:w="1134" w:type="dxa"/>
            <w:vAlign w:val="center"/>
          </w:tcPr>
          <w:p w14:paraId="23C3DA6F" w14:textId="60D66A84" w:rsidR="00413FE2" w:rsidRPr="0015455A" w:rsidRDefault="00413FE2" w:rsidP="002F5492">
            <w:pPr>
              <w:pStyle w:val="TableText0"/>
              <w:jc w:val="center"/>
              <w:rPr>
                <w:b/>
                <w:bCs w:val="0"/>
              </w:rPr>
            </w:pPr>
            <w:r w:rsidRPr="0015455A">
              <w:rPr>
                <w:b/>
                <w:bCs w:val="0"/>
              </w:rPr>
              <w:t>2026</w:t>
            </w:r>
          </w:p>
        </w:tc>
        <w:tc>
          <w:tcPr>
            <w:tcW w:w="1134" w:type="dxa"/>
            <w:vAlign w:val="center"/>
          </w:tcPr>
          <w:p w14:paraId="2B9F9909" w14:textId="1CC123B8" w:rsidR="00413FE2" w:rsidRPr="0015455A" w:rsidRDefault="00413FE2" w:rsidP="002F5492">
            <w:pPr>
              <w:pStyle w:val="TableText0"/>
              <w:jc w:val="center"/>
              <w:rPr>
                <w:b/>
                <w:bCs w:val="0"/>
              </w:rPr>
            </w:pPr>
            <w:r w:rsidRPr="0015455A">
              <w:rPr>
                <w:b/>
                <w:bCs w:val="0"/>
              </w:rPr>
              <w:t>2027</w:t>
            </w:r>
          </w:p>
        </w:tc>
        <w:tc>
          <w:tcPr>
            <w:tcW w:w="1134" w:type="dxa"/>
            <w:vAlign w:val="center"/>
          </w:tcPr>
          <w:p w14:paraId="24BEB767" w14:textId="3884148C" w:rsidR="00413FE2" w:rsidRPr="0015455A" w:rsidRDefault="00413FE2" w:rsidP="002F5492">
            <w:pPr>
              <w:pStyle w:val="TableText0"/>
              <w:jc w:val="center"/>
              <w:rPr>
                <w:b/>
                <w:bCs w:val="0"/>
              </w:rPr>
            </w:pPr>
            <w:r w:rsidRPr="0015455A">
              <w:rPr>
                <w:b/>
                <w:bCs w:val="0"/>
              </w:rPr>
              <w:t>2028</w:t>
            </w:r>
          </w:p>
        </w:tc>
      </w:tr>
      <w:tr w:rsidR="0020180F" w:rsidRPr="0015455A" w14:paraId="13D38C56" w14:textId="77777777" w:rsidTr="008B2673">
        <w:tc>
          <w:tcPr>
            <w:tcW w:w="2268" w:type="dxa"/>
          </w:tcPr>
          <w:p w14:paraId="52EA193D" w14:textId="23270B89" w:rsidR="00413FE2" w:rsidRPr="0015455A" w:rsidRDefault="00413FE2" w:rsidP="002F5492">
            <w:pPr>
              <w:pStyle w:val="TableText0"/>
              <w:rPr>
                <w:b/>
                <w:bCs w:val="0"/>
              </w:rPr>
            </w:pPr>
            <w:r w:rsidRPr="0015455A">
              <w:rPr>
                <w:b/>
                <w:bCs w:val="0"/>
              </w:rPr>
              <w:t>New listing</w:t>
            </w:r>
            <w:r w:rsidR="008D5963" w:rsidRPr="0015455A">
              <w:rPr>
                <w:b/>
                <w:bCs w:val="0"/>
              </w:rPr>
              <w:t xml:space="preserve"> </w:t>
            </w:r>
            <w:r w:rsidR="008D5963">
              <w:rPr>
                <w:b/>
                <w:bCs w:val="0"/>
              </w:rPr>
              <w:t>($)</w:t>
            </w:r>
            <w:r w:rsidRPr="0015455A">
              <w:rPr>
                <w:b/>
                <w:bCs w:val="0"/>
              </w:rPr>
              <w:t xml:space="preserve"> </w:t>
            </w:r>
          </w:p>
        </w:tc>
        <w:tc>
          <w:tcPr>
            <w:tcW w:w="1134" w:type="dxa"/>
            <w:vAlign w:val="center"/>
          </w:tcPr>
          <w:p w14:paraId="79D726ED" w14:textId="6678AD23" w:rsidR="00413FE2" w:rsidRPr="0015455A" w:rsidRDefault="009031BC" w:rsidP="002F5492">
            <w:pPr>
              <w:pStyle w:val="TableText0"/>
              <w:jc w:val="center"/>
            </w:pPr>
            <w:r w:rsidRPr="009031BC">
              <w:rPr>
                <w:rFonts w:hint="eastAsia"/>
                <w:color w:val="000000"/>
                <w:w w:val="27"/>
                <w:shd w:val="solid" w:color="000000" w:fill="000000"/>
                <w:fitText w:val="120" w:id="-1301060862"/>
                <w14:textFill>
                  <w14:solidFill>
                    <w14:srgbClr w14:val="000000">
                      <w14:alpha w14:val="100000"/>
                    </w14:srgbClr>
                  </w14:solidFill>
                </w14:textFill>
              </w:rPr>
              <w:t xml:space="preserve">　</w:t>
            </w:r>
            <w:r w:rsidRPr="009031BC">
              <w:rPr>
                <w:color w:val="000000"/>
                <w:w w:val="27"/>
                <w:shd w:val="solid" w:color="000000" w:fill="000000"/>
                <w:fitText w:val="120" w:id="-1301060862"/>
                <w14:textFill>
                  <w14:solidFill>
                    <w14:srgbClr w14:val="000000">
                      <w14:alpha w14:val="100000"/>
                    </w14:srgbClr>
                  </w14:solidFill>
                </w14:textFill>
              </w:rPr>
              <w:t>|</w:t>
            </w:r>
            <w:r w:rsidRPr="009031BC">
              <w:rPr>
                <w:rFonts w:hint="eastAsia"/>
                <w:color w:val="000000"/>
                <w:spacing w:val="2"/>
                <w:w w:val="27"/>
                <w:shd w:val="solid" w:color="000000" w:fill="000000"/>
                <w:fitText w:val="120" w:id="-1301060862"/>
                <w14:textFill>
                  <w14:solidFill>
                    <w14:srgbClr w14:val="000000">
                      <w14:alpha w14:val="100000"/>
                    </w14:srgbClr>
                  </w14:solidFill>
                </w14:textFill>
              </w:rPr>
              <w:t xml:space="preserve">　</w:t>
            </w:r>
            <w:r w:rsidR="008D5963">
              <w:rPr>
                <w:vertAlign w:val="superscript"/>
              </w:rPr>
              <w:t>1</w:t>
            </w:r>
          </w:p>
        </w:tc>
        <w:tc>
          <w:tcPr>
            <w:tcW w:w="1134" w:type="dxa"/>
            <w:vAlign w:val="center"/>
          </w:tcPr>
          <w:p w14:paraId="4DFD5645" w14:textId="1B5F820E" w:rsidR="00413FE2" w:rsidRPr="0015455A" w:rsidRDefault="009031BC" w:rsidP="002F5492">
            <w:pPr>
              <w:pStyle w:val="TableText0"/>
              <w:jc w:val="center"/>
            </w:pPr>
            <w:r w:rsidRPr="00D623A0">
              <w:rPr>
                <w:rFonts w:hint="eastAsia"/>
                <w:color w:val="000000"/>
                <w:w w:val="27"/>
                <w:shd w:val="solid" w:color="000000" w:fill="000000"/>
                <w:fitText w:val="120" w:id="-1301060861"/>
                <w14:textFill>
                  <w14:solidFill>
                    <w14:srgbClr w14:val="000000">
                      <w14:alpha w14:val="100000"/>
                    </w14:srgbClr>
                  </w14:solidFill>
                </w14:textFill>
              </w:rPr>
              <w:t xml:space="preserve">　</w:t>
            </w:r>
            <w:r w:rsidRPr="00D623A0">
              <w:rPr>
                <w:color w:val="000000"/>
                <w:w w:val="27"/>
                <w:shd w:val="solid" w:color="000000" w:fill="000000"/>
                <w:fitText w:val="120" w:id="-1301060861"/>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1"/>
                <w14:textFill>
                  <w14:solidFill>
                    <w14:srgbClr w14:val="000000">
                      <w14:alpha w14:val="100000"/>
                    </w14:srgbClr>
                  </w14:solidFill>
                </w14:textFill>
              </w:rPr>
              <w:t xml:space="preserve">　</w:t>
            </w:r>
            <w:r w:rsidR="008D5963">
              <w:rPr>
                <w:vertAlign w:val="superscript"/>
              </w:rPr>
              <w:t>1</w:t>
            </w:r>
          </w:p>
        </w:tc>
        <w:tc>
          <w:tcPr>
            <w:tcW w:w="1134" w:type="dxa"/>
            <w:vAlign w:val="center"/>
          </w:tcPr>
          <w:p w14:paraId="0AE37ECB" w14:textId="779FD073" w:rsidR="00413FE2" w:rsidRPr="0015455A" w:rsidRDefault="009031BC" w:rsidP="002F5492">
            <w:pPr>
              <w:pStyle w:val="TableText0"/>
              <w:jc w:val="center"/>
            </w:pPr>
            <w:r w:rsidRPr="009031BC">
              <w:rPr>
                <w:rFonts w:hint="eastAsia"/>
                <w:color w:val="000000"/>
                <w:w w:val="27"/>
                <w:shd w:val="solid" w:color="000000" w:fill="000000"/>
                <w:fitText w:val="120" w:id="-1301060860"/>
                <w14:textFill>
                  <w14:solidFill>
                    <w14:srgbClr w14:val="000000">
                      <w14:alpha w14:val="100000"/>
                    </w14:srgbClr>
                  </w14:solidFill>
                </w14:textFill>
              </w:rPr>
              <w:t xml:space="preserve">　</w:t>
            </w:r>
            <w:r w:rsidRPr="009031BC">
              <w:rPr>
                <w:color w:val="000000"/>
                <w:w w:val="27"/>
                <w:shd w:val="solid" w:color="000000" w:fill="000000"/>
                <w:fitText w:val="120" w:id="-1301060860"/>
                <w14:textFill>
                  <w14:solidFill>
                    <w14:srgbClr w14:val="000000">
                      <w14:alpha w14:val="100000"/>
                    </w14:srgbClr>
                  </w14:solidFill>
                </w14:textFill>
              </w:rPr>
              <w:t>|</w:t>
            </w:r>
            <w:r w:rsidRPr="009031BC">
              <w:rPr>
                <w:rFonts w:hint="eastAsia"/>
                <w:color w:val="000000"/>
                <w:spacing w:val="2"/>
                <w:w w:val="27"/>
                <w:shd w:val="solid" w:color="000000" w:fill="000000"/>
                <w:fitText w:val="120" w:id="-1301060860"/>
                <w14:textFill>
                  <w14:solidFill>
                    <w14:srgbClr w14:val="000000">
                      <w14:alpha w14:val="100000"/>
                    </w14:srgbClr>
                  </w14:solidFill>
                </w14:textFill>
              </w:rPr>
              <w:t xml:space="preserve">　</w:t>
            </w:r>
            <w:r w:rsidR="008D5963">
              <w:rPr>
                <w:vertAlign w:val="superscript"/>
              </w:rPr>
              <w:t>1</w:t>
            </w:r>
          </w:p>
        </w:tc>
        <w:tc>
          <w:tcPr>
            <w:tcW w:w="1134" w:type="dxa"/>
            <w:vAlign w:val="center"/>
          </w:tcPr>
          <w:p w14:paraId="5483F089" w14:textId="122309DD" w:rsidR="00413FE2" w:rsidRPr="0015455A" w:rsidRDefault="009031BC" w:rsidP="002F5492">
            <w:pPr>
              <w:pStyle w:val="TableText0"/>
              <w:jc w:val="center"/>
            </w:pPr>
            <w:r w:rsidRPr="00D623A0">
              <w:rPr>
                <w:rFonts w:hint="eastAsia"/>
                <w:color w:val="000000"/>
                <w:w w:val="27"/>
                <w:shd w:val="solid" w:color="000000" w:fill="000000"/>
                <w:fitText w:val="120" w:id="-1301060859"/>
                <w14:textFill>
                  <w14:solidFill>
                    <w14:srgbClr w14:val="000000">
                      <w14:alpha w14:val="100000"/>
                    </w14:srgbClr>
                  </w14:solidFill>
                </w14:textFill>
              </w:rPr>
              <w:t xml:space="preserve">　</w:t>
            </w:r>
            <w:r w:rsidRPr="00D623A0">
              <w:rPr>
                <w:color w:val="000000"/>
                <w:w w:val="27"/>
                <w:shd w:val="solid" w:color="000000" w:fill="000000"/>
                <w:fitText w:val="120" w:id="-1301060859"/>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9"/>
                <w14:textFill>
                  <w14:solidFill>
                    <w14:srgbClr w14:val="000000">
                      <w14:alpha w14:val="100000"/>
                    </w14:srgbClr>
                  </w14:solidFill>
                </w14:textFill>
              </w:rPr>
              <w:t xml:space="preserve">　</w:t>
            </w:r>
            <w:r w:rsidR="008D5963">
              <w:rPr>
                <w:vertAlign w:val="superscript"/>
              </w:rPr>
              <w:t>1</w:t>
            </w:r>
          </w:p>
        </w:tc>
        <w:tc>
          <w:tcPr>
            <w:tcW w:w="1134" w:type="dxa"/>
            <w:vAlign w:val="center"/>
          </w:tcPr>
          <w:p w14:paraId="64AF99D9" w14:textId="26653D12" w:rsidR="00413FE2" w:rsidRPr="0015455A" w:rsidRDefault="009031BC" w:rsidP="002F5492">
            <w:pPr>
              <w:pStyle w:val="TableText0"/>
              <w:jc w:val="center"/>
            </w:pPr>
            <w:r w:rsidRPr="00D623A0">
              <w:rPr>
                <w:rFonts w:hint="eastAsia"/>
                <w:color w:val="000000"/>
                <w:w w:val="27"/>
                <w:shd w:val="solid" w:color="000000" w:fill="000000"/>
                <w:fitText w:val="120" w:id="-1301060858"/>
                <w14:textFill>
                  <w14:solidFill>
                    <w14:srgbClr w14:val="000000">
                      <w14:alpha w14:val="100000"/>
                    </w14:srgbClr>
                  </w14:solidFill>
                </w14:textFill>
              </w:rPr>
              <w:t xml:space="preserve">　</w:t>
            </w:r>
            <w:r w:rsidRPr="00D623A0">
              <w:rPr>
                <w:color w:val="000000"/>
                <w:w w:val="27"/>
                <w:shd w:val="solid" w:color="000000" w:fill="000000"/>
                <w:fitText w:val="120" w:id="-1301060858"/>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8"/>
                <w14:textFill>
                  <w14:solidFill>
                    <w14:srgbClr w14:val="000000">
                      <w14:alpha w14:val="100000"/>
                    </w14:srgbClr>
                  </w14:solidFill>
                </w14:textFill>
              </w:rPr>
              <w:t xml:space="preserve">　</w:t>
            </w:r>
            <w:r w:rsidR="008D5963">
              <w:rPr>
                <w:vertAlign w:val="superscript"/>
              </w:rPr>
              <w:t>1</w:t>
            </w:r>
          </w:p>
        </w:tc>
        <w:tc>
          <w:tcPr>
            <w:tcW w:w="1134" w:type="dxa"/>
            <w:vAlign w:val="center"/>
          </w:tcPr>
          <w:p w14:paraId="3FAE111E" w14:textId="00F27AFB" w:rsidR="00413FE2" w:rsidRPr="0015455A" w:rsidRDefault="009031BC" w:rsidP="002F5492">
            <w:pPr>
              <w:pStyle w:val="TableText0"/>
              <w:jc w:val="center"/>
            </w:pPr>
            <w:r w:rsidRPr="009031BC">
              <w:rPr>
                <w:rFonts w:hint="eastAsia"/>
                <w:color w:val="000000"/>
                <w:w w:val="27"/>
                <w:shd w:val="solid" w:color="000000" w:fill="000000"/>
                <w:fitText w:val="120" w:id="-1301060857"/>
                <w14:textFill>
                  <w14:solidFill>
                    <w14:srgbClr w14:val="000000">
                      <w14:alpha w14:val="100000"/>
                    </w14:srgbClr>
                  </w14:solidFill>
                </w14:textFill>
              </w:rPr>
              <w:t xml:space="preserve">　</w:t>
            </w:r>
            <w:r w:rsidRPr="009031BC">
              <w:rPr>
                <w:color w:val="000000"/>
                <w:w w:val="27"/>
                <w:shd w:val="solid" w:color="000000" w:fill="000000"/>
                <w:fitText w:val="120" w:id="-1301060857"/>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7"/>
                <w14:textFill>
                  <w14:solidFill>
                    <w14:srgbClr w14:val="000000">
                      <w14:alpha w14:val="100000"/>
                    </w14:srgbClr>
                  </w14:solidFill>
                </w14:textFill>
              </w:rPr>
              <w:t xml:space="preserve">　</w:t>
            </w:r>
            <w:r w:rsidR="008D5963">
              <w:rPr>
                <w:vertAlign w:val="superscript"/>
              </w:rPr>
              <w:t>1</w:t>
            </w:r>
          </w:p>
        </w:tc>
      </w:tr>
      <w:tr w:rsidR="0020180F" w:rsidRPr="0015455A" w14:paraId="69B5C145" w14:textId="77777777" w:rsidTr="008B2673">
        <w:tc>
          <w:tcPr>
            <w:tcW w:w="2268" w:type="dxa"/>
          </w:tcPr>
          <w:p w14:paraId="1E0B8ECF" w14:textId="13223A66" w:rsidR="00413FE2" w:rsidRPr="0015455A" w:rsidRDefault="00413FE2" w:rsidP="002F5492">
            <w:pPr>
              <w:pStyle w:val="TableText0"/>
              <w:rPr>
                <w:b/>
                <w:bCs w:val="0"/>
              </w:rPr>
            </w:pPr>
            <w:r w:rsidRPr="0015455A">
              <w:rPr>
                <w:b/>
                <w:bCs w:val="0"/>
              </w:rPr>
              <w:t>Changed listing</w:t>
            </w:r>
            <w:r w:rsidR="008D5963" w:rsidRPr="0015455A">
              <w:rPr>
                <w:b/>
                <w:bCs w:val="0"/>
              </w:rPr>
              <w:t xml:space="preserve"> </w:t>
            </w:r>
            <w:r w:rsidR="008D5963">
              <w:rPr>
                <w:b/>
                <w:bCs w:val="0"/>
              </w:rPr>
              <w:t>($)</w:t>
            </w:r>
            <w:r w:rsidRPr="0015455A">
              <w:rPr>
                <w:b/>
                <w:bCs w:val="0"/>
              </w:rPr>
              <w:t xml:space="preserve"> </w:t>
            </w:r>
          </w:p>
        </w:tc>
        <w:tc>
          <w:tcPr>
            <w:tcW w:w="1134" w:type="dxa"/>
            <w:vAlign w:val="center"/>
          </w:tcPr>
          <w:p w14:paraId="3C724BD4" w14:textId="67AB9E51" w:rsidR="00413FE2" w:rsidRPr="0015455A" w:rsidRDefault="009031BC" w:rsidP="002F5492">
            <w:pPr>
              <w:pStyle w:val="TableText0"/>
              <w:jc w:val="center"/>
            </w:pPr>
            <w:r w:rsidRPr="00D623A0">
              <w:rPr>
                <w:rFonts w:hint="eastAsia"/>
                <w:color w:val="000000"/>
                <w:w w:val="27"/>
                <w:shd w:val="solid" w:color="000000" w:fill="000000"/>
                <w:fitText w:val="120" w:id="-1301060856"/>
                <w14:textFill>
                  <w14:solidFill>
                    <w14:srgbClr w14:val="000000">
                      <w14:alpha w14:val="100000"/>
                    </w14:srgbClr>
                  </w14:solidFill>
                </w14:textFill>
              </w:rPr>
              <w:t xml:space="preserve">　</w:t>
            </w:r>
            <w:r w:rsidRPr="00D623A0">
              <w:rPr>
                <w:color w:val="000000"/>
                <w:w w:val="27"/>
                <w:shd w:val="solid" w:color="000000" w:fill="000000"/>
                <w:fitText w:val="120" w:id="-1301060856"/>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6"/>
                <w14:textFill>
                  <w14:solidFill>
                    <w14:srgbClr w14:val="000000">
                      <w14:alpha w14:val="100000"/>
                    </w14:srgbClr>
                  </w14:solidFill>
                </w14:textFill>
              </w:rPr>
              <w:t xml:space="preserve">　</w:t>
            </w:r>
            <w:r w:rsidR="008D5963">
              <w:rPr>
                <w:vertAlign w:val="superscript"/>
              </w:rPr>
              <w:t>2</w:t>
            </w:r>
          </w:p>
        </w:tc>
        <w:tc>
          <w:tcPr>
            <w:tcW w:w="1134" w:type="dxa"/>
            <w:vAlign w:val="center"/>
          </w:tcPr>
          <w:p w14:paraId="07D3D970" w14:textId="631B01AF" w:rsidR="00413FE2" w:rsidRPr="0015455A" w:rsidRDefault="009031BC" w:rsidP="002F5492">
            <w:pPr>
              <w:pStyle w:val="TableText0"/>
              <w:jc w:val="center"/>
            </w:pPr>
            <w:r w:rsidRPr="009031BC">
              <w:rPr>
                <w:rFonts w:hint="eastAsia"/>
                <w:color w:val="000000"/>
                <w:w w:val="27"/>
                <w:shd w:val="solid" w:color="000000" w:fill="000000"/>
                <w:fitText w:val="120" w:id="-1301060855"/>
                <w14:textFill>
                  <w14:solidFill>
                    <w14:srgbClr w14:val="000000">
                      <w14:alpha w14:val="100000"/>
                    </w14:srgbClr>
                  </w14:solidFill>
                </w14:textFill>
              </w:rPr>
              <w:t xml:space="preserve">　</w:t>
            </w:r>
            <w:r w:rsidRPr="009031BC">
              <w:rPr>
                <w:color w:val="000000"/>
                <w:w w:val="27"/>
                <w:shd w:val="solid" w:color="000000" w:fill="000000"/>
                <w:fitText w:val="120" w:id="-1301060855"/>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5"/>
                <w14:textFill>
                  <w14:solidFill>
                    <w14:srgbClr w14:val="000000">
                      <w14:alpha w14:val="100000"/>
                    </w14:srgbClr>
                  </w14:solidFill>
                </w14:textFill>
              </w:rPr>
              <w:t xml:space="preserve">　</w:t>
            </w:r>
            <w:r w:rsidR="008D5963">
              <w:rPr>
                <w:vertAlign w:val="superscript"/>
              </w:rPr>
              <w:t>2</w:t>
            </w:r>
          </w:p>
        </w:tc>
        <w:tc>
          <w:tcPr>
            <w:tcW w:w="1134" w:type="dxa"/>
            <w:vAlign w:val="center"/>
          </w:tcPr>
          <w:p w14:paraId="654953DC" w14:textId="0A167246" w:rsidR="00413FE2" w:rsidRPr="0015455A" w:rsidRDefault="009031BC" w:rsidP="002F5492">
            <w:pPr>
              <w:pStyle w:val="TableText0"/>
              <w:jc w:val="center"/>
            </w:pPr>
            <w:r w:rsidRPr="00D623A0">
              <w:rPr>
                <w:rFonts w:hint="eastAsia"/>
                <w:color w:val="000000"/>
                <w:w w:val="27"/>
                <w:shd w:val="solid" w:color="000000" w:fill="000000"/>
                <w:fitText w:val="120" w:id="-1301060854"/>
                <w14:textFill>
                  <w14:solidFill>
                    <w14:srgbClr w14:val="000000">
                      <w14:alpha w14:val="100000"/>
                    </w14:srgbClr>
                  </w14:solidFill>
                </w14:textFill>
              </w:rPr>
              <w:t xml:space="preserve">　</w:t>
            </w:r>
            <w:r w:rsidRPr="00D623A0">
              <w:rPr>
                <w:color w:val="000000"/>
                <w:w w:val="27"/>
                <w:shd w:val="solid" w:color="000000" w:fill="000000"/>
                <w:fitText w:val="120" w:id="-1301060854"/>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4"/>
                <w14:textFill>
                  <w14:solidFill>
                    <w14:srgbClr w14:val="000000">
                      <w14:alpha w14:val="100000"/>
                    </w14:srgbClr>
                  </w14:solidFill>
                </w14:textFill>
              </w:rPr>
              <w:t xml:space="preserve">　</w:t>
            </w:r>
            <w:r w:rsidR="008D5963">
              <w:rPr>
                <w:vertAlign w:val="superscript"/>
              </w:rPr>
              <w:t>2</w:t>
            </w:r>
          </w:p>
        </w:tc>
        <w:tc>
          <w:tcPr>
            <w:tcW w:w="1134" w:type="dxa"/>
            <w:vAlign w:val="center"/>
          </w:tcPr>
          <w:p w14:paraId="49230546" w14:textId="775F857D" w:rsidR="00413FE2" w:rsidRPr="0015455A" w:rsidRDefault="009031BC" w:rsidP="002F5492">
            <w:pPr>
              <w:pStyle w:val="TableText0"/>
              <w:jc w:val="center"/>
            </w:pPr>
            <w:r w:rsidRPr="00D623A0">
              <w:rPr>
                <w:rFonts w:hint="eastAsia"/>
                <w:color w:val="000000"/>
                <w:w w:val="27"/>
                <w:shd w:val="solid" w:color="000000" w:fill="000000"/>
                <w:fitText w:val="120" w:id="-1301060853"/>
                <w14:textFill>
                  <w14:solidFill>
                    <w14:srgbClr w14:val="000000">
                      <w14:alpha w14:val="100000"/>
                    </w14:srgbClr>
                  </w14:solidFill>
                </w14:textFill>
              </w:rPr>
              <w:t xml:space="preserve">　</w:t>
            </w:r>
            <w:r w:rsidRPr="00D623A0">
              <w:rPr>
                <w:color w:val="000000"/>
                <w:w w:val="27"/>
                <w:shd w:val="solid" w:color="000000" w:fill="000000"/>
                <w:fitText w:val="120" w:id="-1301060853"/>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3"/>
                <w14:textFill>
                  <w14:solidFill>
                    <w14:srgbClr w14:val="000000">
                      <w14:alpha w14:val="100000"/>
                    </w14:srgbClr>
                  </w14:solidFill>
                </w14:textFill>
              </w:rPr>
              <w:t xml:space="preserve">　</w:t>
            </w:r>
            <w:r w:rsidR="008D5963">
              <w:rPr>
                <w:vertAlign w:val="superscript"/>
              </w:rPr>
              <w:t>2</w:t>
            </w:r>
          </w:p>
        </w:tc>
        <w:tc>
          <w:tcPr>
            <w:tcW w:w="1134" w:type="dxa"/>
            <w:vAlign w:val="center"/>
          </w:tcPr>
          <w:p w14:paraId="5F8E2CEA" w14:textId="03A89637" w:rsidR="00413FE2" w:rsidRPr="0015455A" w:rsidRDefault="009031BC" w:rsidP="002F5492">
            <w:pPr>
              <w:pStyle w:val="TableText0"/>
              <w:jc w:val="center"/>
            </w:pPr>
            <w:r w:rsidRPr="00D623A0">
              <w:rPr>
                <w:rFonts w:hint="eastAsia"/>
                <w:color w:val="000000"/>
                <w:w w:val="27"/>
                <w:shd w:val="solid" w:color="000000" w:fill="000000"/>
                <w:fitText w:val="120" w:id="-1301060852"/>
                <w14:textFill>
                  <w14:solidFill>
                    <w14:srgbClr w14:val="000000">
                      <w14:alpha w14:val="100000"/>
                    </w14:srgbClr>
                  </w14:solidFill>
                </w14:textFill>
              </w:rPr>
              <w:t xml:space="preserve">　</w:t>
            </w:r>
            <w:r w:rsidRPr="00D623A0">
              <w:rPr>
                <w:color w:val="000000"/>
                <w:w w:val="27"/>
                <w:shd w:val="solid" w:color="000000" w:fill="000000"/>
                <w:fitText w:val="120" w:id="-1301060852"/>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2"/>
                <w14:textFill>
                  <w14:solidFill>
                    <w14:srgbClr w14:val="000000">
                      <w14:alpha w14:val="100000"/>
                    </w14:srgbClr>
                  </w14:solidFill>
                </w14:textFill>
              </w:rPr>
              <w:t xml:space="preserve">　</w:t>
            </w:r>
            <w:r w:rsidR="008D5963">
              <w:rPr>
                <w:vertAlign w:val="superscript"/>
              </w:rPr>
              <w:t>2</w:t>
            </w:r>
          </w:p>
        </w:tc>
        <w:tc>
          <w:tcPr>
            <w:tcW w:w="1134" w:type="dxa"/>
            <w:vAlign w:val="center"/>
          </w:tcPr>
          <w:p w14:paraId="6C5DE8B8" w14:textId="35705A8B" w:rsidR="00413FE2" w:rsidRPr="0015455A" w:rsidRDefault="009031BC" w:rsidP="002F5492">
            <w:pPr>
              <w:pStyle w:val="TableText0"/>
              <w:jc w:val="center"/>
            </w:pPr>
            <w:r w:rsidRPr="009031BC">
              <w:rPr>
                <w:rFonts w:hint="eastAsia"/>
                <w:color w:val="000000"/>
                <w:w w:val="27"/>
                <w:shd w:val="solid" w:color="000000" w:fill="000000"/>
                <w:fitText w:val="120" w:id="-1301060851"/>
                <w14:textFill>
                  <w14:solidFill>
                    <w14:srgbClr w14:val="000000">
                      <w14:alpha w14:val="100000"/>
                    </w14:srgbClr>
                  </w14:solidFill>
                </w14:textFill>
              </w:rPr>
              <w:t xml:space="preserve">　</w:t>
            </w:r>
            <w:r w:rsidRPr="009031BC">
              <w:rPr>
                <w:color w:val="000000"/>
                <w:w w:val="27"/>
                <w:shd w:val="solid" w:color="000000" w:fill="000000"/>
                <w:fitText w:val="120" w:id="-1301060851"/>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1"/>
                <w14:textFill>
                  <w14:solidFill>
                    <w14:srgbClr w14:val="000000">
                      <w14:alpha w14:val="100000"/>
                    </w14:srgbClr>
                  </w14:solidFill>
                </w14:textFill>
              </w:rPr>
              <w:t xml:space="preserve">　</w:t>
            </w:r>
            <w:r w:rsidR="008D5963">
              <w:rPr>
                <w:vertAlign w:val="superscript"/>
              </w:rPr>
              <w:t>2</w:t>
            </w:r>
          </w:p>
        </w:tc>
      </w:tr>
      <w:tr w:rsidR="000B7B6F" w:rsidRPr="0015455A" w14:paraId="146F0F42" w14:textId="77777777" w:rsidTr="008B2673">
        <w:tc>
          <w:tcPr>
            <w:tcW w:w="2268" w:type="dxa"/>
          </w:tcPr>
          <w:p w14:paraId="7CC45997" w14:textId="633C11E5" w:rsidR="000B7B6F" w:rsidRPr="0015455A" w:rsidRDefault="000B7B6F" w:rsidP="000B7B6F">
            <w:pPr>
              <w:pStyle w:val="TableText0"/>
              <w:rPr>
                <w:b/>
                <w:bCs w:val="0"/>
              </w:rPr>
            </w:pPr>
            <w:r w:rsidRPr="0015455A">
              <w:rPr>
                <w:b/>
                <w:bCs w:val="0"/>
              </w:rPr>
              <w:t xml:space="preserve">Net cost to RPBS </w:t>
            </w:r>
            <w:r>
              <w:rPr>
                <w:b/>
                <w:bCs w:val="0"/>
              </w:rPr>
              <w:t>($)</w:t>
            </w:r>
          </w:p>
        </w:tc>
        <w:tc>
          <w:tcPr>
            <w:tcW w:w="1134" w:type="dxa"/>
            <w:vAlign w:val="center"/>
          </w:tcPr>
          <w:p w14:paraId="13ADFAC8" w14:textId="2158AE42" w:rsidR="000B7B6F" w:rsidRPr="0015455A" w:rsidRDefault="009031BC" w:rsidP="000B7B6F">
            <w:pPr>
              <w:pStyle w:val="TableText0"/>
              <w:jc w:val="center"/>
            </w:pPr>
            <w:r w:rsidRPr="00D623A0">
              <w:rPr>
                <w:rFonts w:hint="eastAsia"/>
                <w:color w:val="000000"/>
                <w:w w:val="27"/>
                <w:shd w:val="solid" w:color="000000" w:fill="000000"/>
                <w:fitText w:val="120" w:id="-1301060850"/>
                <w14:textFill>
                  <w14:solidFill>
                    <w14:srgbClr w14:val="000000">
                      <w14:alpha w14:val="100000"/>
                    </w14:srgbClr>
                  </w14:solidFill>
                </w14:textFill>
              </w:rPr>
              <w:t xml:space="preserve">　</w:t>
            </w:r>
            <w:r w:rsidRPr="00D623A0">
              <w:rPr>
                <w:color w:val="000000"/>
                <w:w w:val="27"/>
                <w:shd w:val="solid" w:color="000000" w:fill="000000"/>
                <w:fitText w:val="120" w:id="-1301060850"/>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0"/>
                <w14:textFill>
                  <w14:solidFill>
                    <w14:srgbClr w14:val="000000">
                      <w14:alpha w14:val="100000"/>
                    </w14:srgbClr>
                  </w14:solidFill>
                </w14:textFill>
              </w:rPr>
              <w:t xml:space="preserve">　</w:t>
            </w:r>
            <w:r w:rsidR="000B7B6F">
              <w:rPr>
                <w:vertAlign w:val="superscript"/>
              </w:rPr>
              <w:t>1</w:t>
            </w:r>
          </w:p>
        </w:tc>
        <w:tc>
          <w:tcPr>
            <w:tcW w:w="1134" w:type="dxa"/>
            <w:vAlign w:val="center"/>
          </w:tcPr>
          <w:p w14:paraId="147A8720" w14:textId="64769351" w:rsidR="000B7B6F" w:rsidRPr="0015455A" w:rsidRDefault="009031BC" w:rsidP="000B7B6F">
            <w:pPr>
              <w:pStyle w:val="TableText0"/>
              <w:jc w:val="center"/>
            </w:pPr>
            <w:r w:rsidRPr="009031BC">
              <w:rPr>
                <w:rFonts w:hint="eastAsia"/>
                <w:color w:val="000000"/>
                <w:w w:val="27"/>
                <w:shd w:val="solid" w:color="000000" w:fill="000000"/>
                <w:fitText w:val="120" w:id="-1301060849"/>
                <w14:textFill>
                  <w14:solidFill>
                    <w14:srgbClr w14:val="000000">
                      <w14:alpha w14:val="100000"/>
                    </w14:srgbClr>
                  </w14:solidFill>
                </w14:textFill>
              </w:rPr>
              <w:t xml:space="preserve">　</w:t>
            </w:r>
            <w:r w:rsidRPr="009031BC">
              <w:rPr>
                <w:color w:val="000000"/>
                <w:w w:val="27"/>
                <w:shd w:val="solid" w:color="000000" w:fill="000000"/>
                <w:fitText w:val="120" w:id="-1301060849"/>
                <w14:textFill>
                  <w14:solidFill>
                    <w14:srgbClr w14:val="000000">
                      <w14:alpha w14:val="100000"/>
                    </w14:srgbClr>
                  </w14:solidFill>
                </w14:textFill>
              </w:rPr>
              <w:t>|</w:t>
            </w:r>
            <w:r w:rsidRPr="009031BC">
              <w:rPr>
                <w:rFonts w:hint="eastAsia"/>
                <w:color w:val="000000"/>
                <w:spacing w:val="2"/>
                <w:w w:val="27"/>
                <w:shd w:val="solid" w:color="000000" w:fill="000000"/>
                <w:fitText w:val="120" w:id="-1301060849"/>
                <w14:textFill>
                  <w14:solidFill>
                    <w14:srgbClr w14:val="000000">
                      <w14:alpha w14:val="100000"/>
                    </w14:srgbClr>
                  </w14:solidFill>
                </w14:textFill>
              </w:rPr>
              <w:t xml:space="preserve">　</w:t>
            </w:r>
            <w:r w:rsidR="000B7B6F">
              <w:rPr>
                <w:vertAlign w:val="superscript"/>
              </w:rPr>
              <w:t>1</w:t>
            </w:r>
          </w:p>
        </w:tc>
        <w:tc>
          <w:tcPr>
            <w:tcW w:w="1134" w:type="dxa"/>
            <w:vAlign w:val="center"/>
          </w:tcPr>
          <w:p w14:paraId="3B9EA081" w14:textId="5BEEE7EA" w:rsidR="000B7B6F" w:rsidRPr="0015455A" w:rsidRDefault="009031BC" w:rsidP="000B7B6F">
            <w:pPr>
              <w:pStyle w:val="TableText0"/>
              <w:jc w:val="center"/>
            </w:pPr>
            <w:r w:rsidRPr="00D623A0">
              <w:rPr>
                <w:rFonts w:hint="eastAsia"/>
                <w:color w:val="000000"/>
                <w:w w:val="27"/>
                <w:shd w:val="solid" w:color="000000" w:fill="000000"/>
                <w:fitText w:val="120" w:id="-1301060848"/>
                <w14:textFill>
                  <w14:solidFill>
                    <w14:srgbClr w14:val="000000">
                      <w14:alpha w14:val="100000"/>
                    </w14:srgbClr>
                  </w14:solidFill>
                </w14:textFill>
              </w:rPr>
              <w:t xml:space="preserve">　</w:t>
            </w:r>
            <w:r w:rsidRPr="00D623A0">
              <w:rPr>
                <w:color w:val="000000"/>
                <w:w w:val="27"/>
                <w:shd w:val="solid" w:color="000000" w:fill="000000"/>
                <w:fitText w:val="120" w:id="-1301060848"/>
                <w14:textFill>
                  <w14:solidFill>
                    <w14:srgbClr w14:val="000000">
                      <w14:alpha w14:val="100000"/>
                    </w14:srgbClr>
                  </w14:solidFill>
                </w14:textFill>
              </w:rPr>
              <w:t>|</w:t>
            </w:r>
            <w:r w:rsidRPr="00D623A0">
              <w:rPr>
                <w:rFonts w:hint="eastAsia"/>
                <w:color w:val="000000"/>
                <w:spacing w:val="2"/>
                <w:w w:val="27"/>
                <w:shd w:val="solid" w:color="000000" w:fill="000000"/>
                <w:fitText w:val="120" w:id="-1301060848"/>
                <w14:textFill>
                  <w14:solidFill>
                    <w14:srgbClr w14:val="000000">
                      <w14:alpha w14:val="100000"/>
                    </w14:srgbClr>
                  </w14:solidFill>
                </w14:textFill>
              </w:rPr>
              <w:t xml:space="preserve">　</w:t>
            </w:r>
            <w:r w:rsidR="000B7B6F">
              <w:rPr>
                <w:vertAlign w:val="superscript"/>
              </w:rPr>
              <w:t>1</w:t>
            </w:r>
          </w:p>
        </w:tc>
        <w:tc>
          <w:tcPr>
            <w:tcW w:w="1134" w:type="dxa"/>
            <w:vAlign w:val="center"/>
          </w:tcPr>
          <w:p w14:paraId="4F805273" w14:textId="1283B12F" w:rsidR="000B7B6F" w:rsidRPr="0015455A" w:rsidRDefault="009031BC" w:rsidP="000B7B6F">
            <w:pPr>
              <w:pStyle w:val="TableText0"/>
              <w:jc w:val="center"/>
            </w:pPr>
            <w:r w:rsidRPr="00D623A0">
              <w:rPr>
                <w:rFonts w:hint="eastAsia"/>
                <w:color w:val="000000"/>
                <w:w w:val="27"/>
                <w:shd w:val="solid" w:color="000000" w:fill="000000"/>
                <w:fitText w:val="120" w:id="-1301060864"/>
                <w14:textFill>
                  <w14:solidFill>
                    <w14:srgbClr w14:val="000000">
                      <w14:alpha w14:val="100000"/>
                    </w14:srgbClr>
                  </w14:solidFill>
                </w14:textFill>
              </w:rPr>
              <w:t xml:space="preserve">　</w:t>
            </w:r>
            <w:r w:rsidRPr="00D623A0">
              <w:rPr>
                <w:color w:val="000000"/>
                <w:w w:val="27"/>
                <w:shd w:val="solid" w:color="000000" w:fill="000000"/>
                <w:fitText w:val="120" w:id="-1301060864"/>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4"/>
                <w14:textFill>
                  <w14:solidFill>
                    <w14:srgbClr w14:val="000000">
                      <w14:alpha w14:val="100000"/>
                    </w14:srgbClr>
                  </w14:solidFill>
                </w14:textFill>
              </w:rPr>
              <w:t xml:space="preserve">　</w:t>
            </w:r>
            <w:r w:rsidR="000B7B6F">
              <w:rPr>
                <w:vertAlign w:val="superscript"/>
              </w:rPr>
              <w:t>1</w:t>
            </w:r>
          </w:p>
        </w:tc>
        <w:tc>
          <w:tcPr>
            <w:tcW w:w="1134" w:type="dxa"/>
            <w:vAlign w:val="center"/>
          </w:tcPr>
          <w:p w14:paraId="08E7DA9A" w14:textId="27E24A5D" w:rsidR="000B7B6F" w:rsidRPr="0015455A" w:rsidRDefault="009031BC" w:rsidP="000B7B6F">
            <w:pPr>
              <w:pStyle w:val="TableText0"/>
              <w:jc w:val="center"/>
            </w:pPr>
            <w:r w:rsidRPr="00D623A0">
              <w:rPr>
                <w:rFonts w:hint="eastAsia"/>
                <w:color w:val="000000"/>
                <w:w w:val="27"/>
                <w:shd w:val="solid" w:color="000000" w:fill="000000"/>
                <w:fitText w:val="120" w:id="-1301060863"/>
                <w14:textFill>
                  <w14:solidFill>
                    <w14:srgbClr w14:val="000000">
                      <w14:alpha w14:val="100000"/>
                    </w14:srgbClr>
                  </w14:solidFill>
                </w14:textFill>
              </w:rPr>
              <w:t xml:space="preserve">　</w:t>
            </w:r>
            <w:r w:rsidRPr="00D623A0">
              <w:rPr>
                <w:color w:val="000000"/>
                <w:w w:val="27"/>
                <w:shd w:val="solid" w:color="000000" w:fill="000000"/>
                <w:fitText w:val="120" w:id="-1301060863"/>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3"/>
                <w14:textFill>
                  <w14:solidFill>
                    <w14:srgbClr w14:val="000000">
                      <w14:alpha w14:val="100000"/>
                    </w14:srgbClr>
                  </w14:solidFill>
                </w14:textFill>
              </w:rPr>
              <w:t xml:space="preserve">　</w:t>
            </w:r>
            <w:r w:rsidR="000B7B6F">
              <w:rPr>
                <w:vertAlign w:val="superscript"/>
              </w:rPr>
              <w:t>1</w:t>
            </w:r>
          </w:p>
        </w:tc>
        <w:tc>
          <w:tcPr>
            <w:tcW w:w="1134" w:type="dxa"/>
            <w:vAlign w:val="center"/>
          </w:tcPr>
          <w:p w14:paraId="41B9EABC" w14:textId="57D0741D" w:rsidR="000B7B6F" w:rsidRPr="0015455A" w:rsidRDefault="009031BC" w:rsidP="000B7B6F">
            <w:pPr>
              <w:pStyle w:val="TableText0"/>
              <w:jc w:val="center"/>
            </w:pPr>
            <w:r w:rsidRPr="00D623A0">
              <w:rPr>
                <w:rFonts w:hint="eastAsia"/>
                <w:color w:val="000000"/>
                <w:w w:val="27"/>
                <w:shd w:val="solid" w:color="000000" w:fill="000000"/>
                <w:fitText w:val="120" w:id="-1301060862"/>
                <w14:textFill>
                  <w14:solidFill>
                    <w14:srgbClr w14:val="000000">
                      <w14:alpha w14:val="100000"/>
                    </w14:srgbClr>
                  </w14:solidFill>
                </w14:textFill>
              </w:rPr>
              <w:t xml:space="preserve">　</w:t>
            </w:r>
            <w:r w:rsidRPr="00D623A0">
              <w:rPr>
                <w:color w:val="000000"/>
                <w:w w:val="27"/>
                <w:shd w:val="solid" w:color="000000" w:fill="000000"/>
                <w:fitText w:val="120" w:id="-1301060862"/>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2"/>
                <w14:textFill>
                  <w14:solidFill>
                    <w14:srgbClr w14:val="000000">
                      <w14:alpha w14:val="100000"/>
                    </w14:srgbClr>
                  </w14:solidFill>
                </w14:textFill>
              </w:rPr>
              <w:t xml:space="preserve">　</w:t>
            </w:r>
            <w:r w:rsidR="000B7B6F">
              <w:rPr>
                <w:vertAlign w:val="superscript"/>
              </w:rPr>
              <w:t>1</w:t>
            </w:r>
          </w:p>
        </w:tc>
      </w:tr>
      <w:tr w:rsidR="0020180F" w:rsidRPr="0015455A" w14:paraId="1260B13C" w14:textId="77777777" w:rsidTr="008B2673">
        <w:tc>
          <w:tcPr>
            <w:tcW w:w="2268" w:type="dxa"/>
          </w:tcPr>
          <w:p w14:paraId="03A90C1B" w14:textId="77777777" w:rsidR="00A118E2" w:rsidRPr="0015455A" w:rsidRDefault="00A118E2" w:rsidP="002F5492">
            <w:pPr>
              <w:pStyle w:val="TableText0"/>
              <w:rPr>
                <w:b/>
                <w:bCs w:val="0"/>
              </w:rPr>
            </w:pPr>
          </w:p>
        </w:tc>
        <w:tc>
          <w:tcPr>
            <w:tcW w:w="1134" w:type="dxa"/>
            <w:vAlign w:val="center"/>
          </w:tcPr>
          <w:p w14:paraId="074212F9" w14:textId="77777777" w:rsidR="00A118E2" w:rsidRPr="0015455A" w:rsidRDefault="00A118E2" w:rsidP="002F5492">
            <w:pPr>
              <w:pStyle w:val="TableText0"/>
              <w:jc w:val="center"/>
            </w:pPr>
          </w:p>
        </w:tc>
        <w:tc>
          <w:tcPr>
            <w:tcW w:w="1134" w:type="dxa"/>
            <w:vAlign w:val="center"/>
          </w:tcPr>
          <w:p w14:paraId="0CDE7F8D" w14:textId="77777777" w:rsidR="00A118E2" w:rsidRPr="0015455A" w:rsidRDefault="00A118E2" w:rsidP="002F5492">
            <w:pPr>
              <w:pStyle w:val="TableText0"/>
              <w:jc w:val="center"/>
            </w:pPr>
          </w:p>
        </w:tc>
        <w:tc>
          <w:tcPr>
            <w:tcW w:w="1134" w:type="dxa"/>
            <w:vAlign w:val="center"/>
          </w:tcPr>
          <w:p w14:paraId="4ECFF453" w14:textId="77777777" w:rsidR="00A118E2" w:rsidRPr="0015455A" w:rsidRDefault="00A118E2" w:rsidP="002F5492">
            <w:pPr>
              <w:pStyle w:val="TableText0"/>
              <w:jc w:val="center"/>
            </w:pPr>
          </w:p>
        </w:tc>
        <w:tc>
          <w:tcPr>
            <w:tcW w:w="1134" w:type="dxa"/>
            <w:vAlign w:val="center"/>
          </w:tcPr>
          <w:p w14:paraId="1ADD0585" w14:textId="77777777" w:rsidR="00A118E2" w:rsidRPr="0015455A" w:rsidRDefault="00A118E2" w:rsidP="002F5492">
            <w:pPr>
              <w:pStyle w:val="TableText0"/>
              <w:jc w:val="center"/>
            </w:pPr>
          </w:p>
        </w:tc>
        <w:tc>
          <w:tcPr>
            <w:tcW w:w="1134" w:type="dxa"/>
            <w:vAlign w:val="center"/>
          </w:tcPr>
          <w:p w14:paraId="2C299257" w14:textId="77777777" w:rsidR="00A118E2" w:rsidRPr="0015455A" w:rsidRDefault="00A118E2" w:rsidP="002F5492">
            <w:pPr>
              <w:pStyle w:val="TableText0"/>
              <w:jc w:val="center"/>
            </w:pPr>
          </w:p>
        </w:tc>
        <w:tc>
          <w:tcPr>
            <w:tcW w:w="1134" w:type="dxa"/>
            <w:vAlign w:val="center"/>
          </w:tcPr>
          <w:p w14:paraId="51DFD0F9" w14:textId="77777777" w:rsidR="00A118E2" w:rsidRPr="0015455A" w:rsidRDefault="00A118E2" w:rsidP="002F5492">
            <w:pPr>
              <w:pStyle w:val="TableText0"/>
              <w:jc w:val="center"/>
            </w:pPr>
          </w:p>
        </w:tc>
      </w:tr>
      <w:tr w:rsidR="000B7B6F" w:rsidRPr="0015455A" w14:paraId="069F2997" w14:textId="77777777" w:rsidTr="008B2673">
        <w:tc>
          <w:tcPr>
            <w:tcW w:w="2268" w:type="dxa"/>
          </w:tcPr>
          <w:p w14:paraId="4CA31676" w14:textId="0224F3AF" w:rsidR="000B7B6F" w:rsidRPr="0015455A" w:rsidRDefault="000B7B6F" w:rsidP="000B7B6F">
            <w:pPr>
              <w:pStyle w:val="TableText0"/>
              <w:rPr>
                <w:b/>
                <w:bCs w:val="0"/>
              </w:rPr>
            </w:pPr>
            <w:r w:rsidRPr="0015455A">
              <w:rPr>
                <w:b/>
                <w:bCs w:val="0"/>
              </w:rPr>
              <w:t xml:space="preserve">Net cost PBS / RPBS </w:t>
            </w:r>
            <w:r>
              <w:rPr>
                <w:b/>
                <w:bCs w:val="0"/>
              </w:rPr>
              <w:t>($)</w:t>
            </w:r>
          </w:p>
        </w:tc>
        <w:tc>
          <w:tcPr>
            <w:tcW w:w="1134" w:type="dxa"/>
            <w:vAlign w:val="center"/>
          </w:tcPr>
          <w:p w14:paraId="27A19DC9" w14:textId="207DF459" w:rsidR="000B7B6F" w:rsidRPr="0015455A" w:rsidRDefault="009031BC" w:rsidP="000B7B6F">
            <w:pPr>
              <w:pStyle w:val="TableText0"/>
              <w:jc w:val="center"/>
            </w:pPr>
            <w:r w:rsidRPr="00D623A0">
              <w:rPr>
                <w:rFonts w:hint="eastAsia"/>
                <w:color w:val="000000"/>
                <w:w w:val="27"/>
                <w:shd w:val="solid" w:color="000000" w:fill="000000"/>
                <w:fitText w:val="120" w:id="-1301060861"/>
                <w14:textFill>
                  <w14:solidFill>
                    <w14:srgbClr w14:val="000000">
                      <w14:alpha w14:val="100000"/>
                    </w14:srgbClr>
                  </w14:solidFill>
                </w14:textFill>
              </w:rPr>
              <w:t xml:space="preserve">　</w:t>
            </w:r>
            <w:r w:rsidRPr="00D623A0">
              <w:rPr>
                <w:color w:val="000000"/>
                <w:w w:val="27"/>
                <w:shd w:val="solid" w:color="000000" w:fill="000000"/>
                <w:fitText w:val="120" w:id="-1301060861"/>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1"/>
                <w14:textFill>
                  <w14:solidFill>
                    <w14:srgbClr w14:val="000000">
                      <w14:alpha w14:val="100000"/>
                    </w14:srgbClr>
                  </w14:solidFill>
                </w14:textFill>
              </w:rPr>
              <w:t xml:space="preserve">　</w:t>
            </w:r>
            <w:r w:rsidR="000B7B6F">
              <w:rPr>
                <w:vertAlign w:val="superscript"/>
              </w:rPr>
              <w:t>1</w:t>
            </w:r>
          </w:p>
        </w:tc>
        <w:tc>
          <w:tcPr>
            <w:tcW w:w="1134" w:type="dxa"/>
            <w:vAlign w:val="center"/>
          </w:tcPr>
          <w:p w14:paraId="7E2EF797" w14:textId="39E5068C" w:rsidR="000B7B6F" w:rsidRPr="0015455A" w:rsidRDefault="009031BC" w:rsidP="000B7B6F">
            <w:pPr>
              <w:pStyle w:val="TableText0"/>
              <w:jc w:val="center"/>
            </w:pPr>
            <w:r w:rsidRPr="00D623A0">
              <w:rPr>
                <w:rFonts w:hint="eastAsia"/>
                <w:color w:val="000000"/>
                <w:w w:val="27"/>
                <w:shd w:val="solid" w:color="000000" w:fill="000000"/>
                <w:fitText w:val="120" w:id="-1301060860"/>
                <w14:textFill>
                  <w14:solidFill>
                    <w14:srgbClr w14:val="000000">
                      <w14:alpha w14:val="100000"/>
                    </w14:srgbClr>
                  </w14:solidFill>
                </w14:textFill>
              </w:rPr>
              <w:t xml:space="preserve">　</w:t>
            </w:r>
            <w:r w:rsidRPr="00D623A0">
              <w:rPr>
                <w:color w:val="000000"/>
                <w:w w:val="27"/>
                <w:shd w:val="solid" w:color="000000" w:fill="000000"/>
                <w:fitText w:val="120" w:id="-1301060860"/>
                <w14:textFill>
                  <w14:solidFill>
                    <w14:srgbClr w14:val="000000">
                      <w14:alpha w14:val="100000"/>
                    </w14:srgbClr>
                  </w14:solidFill>
                </w14:textFill>
              </w:rPr>
              <w:t>|</w:t>
            </w:r>
            <w:r w:rsidRPr="00D623A0">
              <w:rPr>
                <w:rFonts w:hint="eastAsia"/>
                <w:color w:val="000000"/>
                <w:spacing w:val="2"/>
                <w:w w:val="27"/>
                <w:shd w:val="solid" w:color="000000" w:fill="000000"/>
                <w:fitText w:val="120" w:id="-1301060860"/>
                <w14:textFill>
                  <w14:solidFill>
                    <w14:srgbClr w14:val="000000">
                      <w14:alpha w14:val="100000"/>
                    </w14:srgbClr>
                  </w14:solidFill>
                </w14:textFill>
              </w:rPr>
              <w:t xml:space="preserve">　</w:t>
            </w:r>
            <w:r w:rsidR="000B7B6F">
              <w:rPr>
                <w:vertAlign w:val="superscript"/>
              </w:rPr>
              <w:t>1</w:t>
            </w:r>
          </w:p>
        </w:tc>
        <w:tc>
          <w:tcPr>
            <w:tcW w:w="1134" w:type="dxa"/>
            <w:vAlign w:val="center"/>
          </w:tcPr>
          <w:p w14:paraId="6ADD584F" w14:textId="56AD709C" w:rsidR="000B7B6F" w:rsidRPr="0015455A" w:rsidRDefault="009031BC" w:rsidP="000B7B6F">
            <w:pPr>
              <w:pStyle w:val="TableText0"/>
              <w:jc w:val="center"/>
            </w:pPr>
            <w:r w:rsidRPr="009031BC">
              <w:rPr>
                <w:rFonts w:hint="eastAsia"/>
                <w:color w:val="000000"/>
                <w:w w:val="27"/>
                <w:shd w:val="solid" w:color="000000" w:fill="000000"/>
                <w:fitText w:val="120" w:id="-1301060859"/>
                <w14:textFill>
                  <w14:solidFill>
                    <w14:srgbClr w14:val="000000">
                      <w14:alpha w14:val="100000"/>
                    </w14:srgbClr>
                  </w14:solidFill>
                </w14:textFill>
              </w:rPr>
              <w:t xml:space="preserve">　</w:t>
            </w:r>
            <w:r w:rsidRPr="009031BC">
              <w:rPr>
                <w:color w:val="000000"/>
                <w:w w:val="27"/>
                <w:shd w:val="solid" w:color="000000" w:fill="000000"/>
                <w:fitText w:val="120" w:id="-1301060859"/>
                <w14:textFill>
                  <w14:solidFill>
                    <w14:srgbClr w14:val="000000">
                      <w14:alpha w14:val="100000"/>
                    </w14:srgbClr>
                  </w14:solidFill>
                </w14:textFill>
              </w:rPr>
              <w:t>|</w:t>
            </w:r>
            <w:r w:rsidRPr="009031BC">
              <w:rPr>
                <w:rFonts w:hint="eastAsia"/>
                <w:color w:val="000000"/>
                <w:spacing w:val="2"/>
                <w:w w:val="27"/>
                <w:shd w:val="solid" w:color="000000" w:fill="000000"/>
                <w:fitText w:val="120" w:id="-1301060859"/>
                <w14:textFill>
                  <w14:solidFill>
                    <w14:srgbClr w14:val="000000">
                      <w14:alpha w14:val="100000"/>
                    </w14:srgbClr>
                  </w14:solidFill>
                </w14:textFill>
              </w:rPr>
              <w:t xml:space="preserve">　</w:t>
            </w:r>
            <w:r w:rsidR="000B7B6F">
              <w:rPr>
                <w:vertAlign w:val="superscript"/>
              </w:rPr>
              <w:t>1</w:t>
            </w:r>
          </w:p>
        </w:tc>
        <w:tc>
          <w:tcPr>
            <w:tcW w:w="1134" w:type="dxa"/>
            <w:vAlign w:val="center"/>
          </w:tcPr>
          <w:p w14:paraId="4891C3A9" w14:textId="57B7C377" w:rsidR="000B7B6F" w:rsidRPr="0015455A" w:rsidRDefault="009031BC" w:rsidP="000B7B6F">
            <w:pPr>
              <w:pStyle w:val="TableText0"/>
              <w:jc w:val="center"/>
            </w:pPr>
            <w:r w:rsidRPr="00D623A0">
              <w:rPr>
                <w:rFonts w:hint="eastAsia"/>
                <w:color w:val="000000"/>
                <w:w w:val="27"/>
                <w:shd w:val="solid" w:color="000000" w:fill="000000"/>
                <w:fitText w:val="120" w:id="-1301060858"/>
                <w14:textFill>
                  <w14:solidFill>
                    <w14:srgbClr w14:val="000000">
                      <w14:alpha w14:val="100000"/>
                    </w14:srgbClr>
                  </w14:solidFill>
                </w14:textFill>
              </w:rPr>
              <w:t xml:space="preserve">　</w:t>
            </w:r>
            <w:r w:rsidRPr="00D623A0">
              <w:rPr>
                <w:color w:val="000000"/>
                <w:w w:val="27"/>
                <w:shd w:val="solid" w:color="000000" w:fill="000000"/>
                <w:fitText w:val="120" w:id="-1301060858"/>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8"/>
                <w14:textFill>
                  <w14:solidFill>
                    <w14:srgbClr w14:val="000000">
                      <w14:alpha w14:val="100000"/>
                    </w14:srgbClr>
                  </w14:solidFill>
                </w14:textFill>
              </w:rPr>
              <w:t xml:space="preserve">　</w:t>
            </w:r>
            <w:r w:rsidR="000B7B6F">
              <w:rPr>
                <w:vertAlign w:val="superscript"/>
              </w:rPr>
              <w:t>1</w:t>
            </w:r>
          </w:p>
        </w:tc>
        <w:tc>
          <w:tcPr>
            <w:tcW w:w="1134" w:type="dxa"/>
            <w:vAlign w:val="center"/>
          </w:tcPr>
          <w:p w14:paraId="1B0C1911" w14:textId="0B1A3D66" w:rsidR="000B7B6F" w:rsidRPr="0015455A" w:rsidRDefault="009031BC" w:rsidP="000B7B6F">
            <w:pPr>
              <w:pStyle w:val="TableText0"/>
              <w:jc w:val="center"/>
            </w:pPr>
            <w:r w:rsidRPr="00D623A0">
              <w:rPr>
                <w:rFonts w:hint="eastAsia"/>
                <w:color w:val="000000"/>
                <w:w w:val="27"/>
                <w:shd w:val="solid" w:color="000000" w:fill="000000"/>
                <w:fitText w:val="120" w:id="-1301060857"/>
                <w14:textFill>
                  <w14:solidFill>
                    <w14:srgbClr w14:val="000000">
                      <w14:alpha w14:val="100000"/>
                    </w14:srgbClr>
                  </w14:solidFill>
                </w14:textFill>
              </w:rPr>
              <w:t xml:space="preserve">　</w:t>
            </w:r>
            <w:r w:rsidRPr="00D623A0">
              <w:rPr>
                <w:color w:val="000000"/>
                <w:w w:val="27"/>
                <w:shd w:val="solid" w:color="000000" w:fill="000000"/>
                <w:fitText w:val="120" w:id="-1301060857"/>
                <w14:textFill>
                  <w14:solidFill>
                    <w14:srgbClr w14:val="000000">
                      <w14:alpha w14:val="100000"/>
                    </w14:srgbClr>
                  </w14:solidFill>
                </w14:textFill>
              </w:rPr>
              <w:t>|</w:t>
            </w:r>
            <w:r w:rsidRPr="00D623A0">
              <w:rPr>
                <w:rFonts w:hint="eastAsia"/>
                <w:color w:val="000000"/>
                <w:spacing w:val="2"/>
                <w:w w:val="27"/>
                <w:shd w:val="solid" w:color="000000" w:fill="000000"/>
                <w:fitText w:val="120" w:id="-1301060857"/>
                <w14:textFill>
                  <w14:solidFill>
                    <w14:srgbClr w14:val="000000">
                      <w14:alpha w14:val="100000"/>
                    </w14:srgbClr>
                  </w14:solidFill>
                </w14:textFill>
              </w:rPr>
              <w:t xml:space="preserve">　</w:t>
            </w:r>
            <w:r w:rsidR="000B7B6F">
              <w:rPr>
                <w:vertAlign w:val="superscript"/>
              </w:rPr>
              <w:t>1</w:t>
            </w:r>
          </w:p>
        </w:tc>
        <w:tc>
          <w:tcPr>
            <w:tcW w:w="1134" w:type="dxa"/>
            <w:vAlign w:val="center"/>
          </w:tcPr>
          <w:p w14:paraId="3A2A5F84" w14:textId="3694F2CA" w:rsidR="000B7B6F" w:rsidRPr="0015455A" w:rsidRDefault="009031BC" w:rsidP="000B7B6F">
            <w:pPr>
              <w:pStyle w:val="TableText0"/>
              <w:jc w:val="center"/>
            </w:pPr>
            <w:r w:rsidRPr="009031BC">
              <w:rPr>
                <w:rFonts w:hint="eastAsia"/>
                <w:color w:val="000000"/>
                <w:w w:val="27"/>
                <w:shd w:val="solid" w:color="000000" w:fill="000000"/>
                <w:fitText w:val="120" w:id="-1301060856"/>
                <w14:textFill>
                  <w14:solidFill>
                    <w14:srgbClr w14:val="000000">
                      <w14:alpha w14:val="100000"/>
                    </w14:srgbClr>
                  </w14:solidFill>
                </w14:textFill>
              </w:rPr>
              <w:t xml:space="preserve">　</w:t>
            </w:r>
            <w:r w:rsidRPr="009031BC">
              <w:rPr>
                <w:color w:val="000000"/>
                <w:w w:val="27"/>
                <w:shd w:val="solid" w:color="000000" w:fill="000000"/>
                <w:fitText w:val="120" w:id="-1301060856"/>
                <w14:textFill>
                  <w14:solidFill>
                    <w14:srgbClr w14:val="000000">
                      <w14:alpha w14:val="100000"/>
                    </w14:srgbClr>
                  </w14:solidFill>
                </w14:textFill>
              </w:rPr>
              <w:t>|</w:t>
            </w:r>
            <w:r w:rsidRPr="009031BC">
              <w:rPr>
                <w:rFonts w:hint="eastAsia"/>
                <w:color w:val="000000"/>
                <w:w w:val="27"/>
                <w:shd w:val="solid" w:color="000000" w:fill="000000"/>
                <w:fitText w:val="120" w:id="-1301060856"/>
                <w14:textFill>
                  <w14:solidFill>
                    <w14:srgbClr w14:val="000000">
                      <w14:alpha w14:val="100000"/>
                    </w14:srgbClr>
                  </w14:solidFill>
                </w14:textFill>
              </w:rPr>
              <w:t xml:space="preserve">　</w:t>
            </w:r>
            <w:r w:rsidR="000B7B6F">
              <w:rPr>
                <w:vertAlign w:val="superscript"/>
              </w:rPr>
              <w:t>1</w:t>
            </w:r>
          </w:p>
        </w:tc>
      </w:tr>
    </w:tbl>
    <w:p w14:paraId="230B4925" w14:textId="506F5C5B" w:rsidR="00A118E2" w:rsidRDefault="00A118E2" w:rsidP="002F5492">
      <w:pPr>
        <w:pStyle w:val="TableFigureFooter"/>
        <w:keepNext/>
      </w:pPr>
      <w:r w:rsidRPr="0015455A">
        <w:t xml:space="preserve">Source: Submission main body p. </w:t>
      </w:r>
      <w:r w:rsidR="00413FE2" w:rsidRPr="0015455A">
        <w:t>3</w:t>
      </w:r>
      <w:r w:rsidRPr="0015455A">
        <w:t>0</w:t>
      </w:r>
      <w:r w:rsidR="00413FE2" w:rsidRPr="0015455A">
        <w:t>-31</w:t>
      </w:r>
      <w:r w:rsidRPr="0015455A">
        <w:t>.</w:t>
      </w:r>
    </w:p>
    <w:p w14:paraId="5B36F350" w14:textId="6BEBC1E3" w:rsidR="00124A60" w:rsidRDefault="00124A60" w:rsidP="002F5492">
      <w:pPr>
        <w:pStyle w:val="TableFigureFooter"/>
        <w:keepNext/>
      </w:pPr>
      <w:r>
        <w:t>These estimates show the net cost to the PBS without the FNB SPR having been applied.</w:t>
      </w:r>
    </w:p>
    <w:p w14:paraId="7A6EDCDE" w14:textId="77777777" w:rsidR="008D5963" w:rsidRPr="009A6D58" w:rsidRDefault="008D5963" w:rsidP="008D5963">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0A1C2637" w14:textId="77777777" w:rsidR="008D5963" w:rsidRPr="009A6D58" w:rsidRDefault="008D5963" w:rsidP="008D5963">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8D5963">
        <w:rPr>
          <w:rFonts w:ascii="Arial Narrow" w:hAnsi="Arial Narrow" w:cs="Arial"/>
          <w:i/>
          <w:sz w:val="18"/>
          <w:szCs w:val="18"/>
        </w:rPr>
        <w:t>$0 to &lt; $10 million</w:t>
      </w:r>
    </w:p>
    <w:p w14:paraId="4E7A07AB" w14:textId="1FA1FD70" w:rsidR="008D5963" w:rsidRPr="000B7B6F" w:rsidRDefault="008D5963" w:rsidP="00D04E87">
      <w:pPr>
        <w:spacing w:after="120"/>
        <w:rPr>
          <w:i/>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8D5963">
        <w:rPr>
          <w:rFonts w:ascii="Arial Narrow" w:hAnsi="Arial Narrow" w:cs="Arial"/>
          <w:i/>
          <w:sz w:val="18"/>
          <w:szCs w:val="18"/>
        </w:rPr>
        <w:t>net cost saving</w:t>
      </w:r>
    </w:p>
    <w:p w14:paraId="59778C95" w14:textId="162C386E" w:rsidR="001E735B" w:rsidRDefault="001E735B" w:rsidP="006C2315">
      <w:pPr>
        <w:pStyle w:val="3Bodytext"/>
        <w:jc w:val="both"/>
      </w:pPr>
      <w:r w:rsidRPr="0015455A">
        <w:t xml:space="preserve">As a Category 3 submission, the </w:t>
      </w:r>
      <w:r w:rsidR="00BC69D2" w:rsidRPr="0015455A">
        <w:t xml:space="preserve">utilisation and financial </w:t>
      </w:r>
      <w:r w:rsidRPr="0015455A">
        <w:t xml:space="preserve">analysis </w:t>
      </w:r>
      <w:r w:rsidR="008D29DC">
        <w:t>was</w:t>
      </w:r>
      <w:r w:rsidR="008D29DC" w:rsidRPr="0015455A">
        <w:t xml:space="preserve"> </w:t>
      </w:r>
      <w:r w:rsidRPr="0015455A">
        <w:t>not independently evaluated.</w:t>
      </w:r>
    </w:p>
    <w:p w14:paraId="77004FA1" w14:textId="1F992486" w:rsidR="001E735B" w:rsidRPr="0015455A" w:rsidRDefault="001E735B" w:rsidP="001E735B">
      <w:pPr>
        <w:pStyle w:val="4-SubsectionHeading"/>
        <w:rPr>
          <w:i w:val="0"/>
          <w:lang w:eastAsia="en-US"/>
        </w:rPr>
      </w:pPr>
      <w:r w:rsidRPr="0015455A">
        <w:rPr>
          <w:i w:val="0"/>
          <w:lang w:eastAsia="en-US"/>
        </w:rPr>
        <w:t>Quality Use of Medicines</w:t>
      </w:r>
    </w:p>
    <w:p w14:paraId="61FBC680" w14:textId="38373C7E" w:rsidR="001E735B" w:rsidRPr="0015455A" w:rsidRDefault="006E611F" w:rsidP="004427F6">
      <w:pPr>
        <w:pStyle w:val="3Bodytext"/>
        <w:jc w:val="both"/>
      </w:pPr>
      <w:bookmarkStart w:id="4" w:name="_Ref119999371"/>
      <w:r w:rsidRPr="0015455A">
        <w:t>Mytolac is supplied in a two-part pre</w:t>
      </w:r>
      <w:r w:rsidR="00501960" w:rsidRPr="0015455A">
        <w:t>-</w:t>
      </w:r>
      <w:r w:rsidRPr="0015455A">
        <w:t>filled syringe with a separately packed safety needle that is attached immediately prior to use. The two parts consist of the pre</w:t>
      </w:r>
      <w:r w:rsidR="00501960" w:rsidRPr="0015455A">
        <w:t>-</w:t>
      </w:r>
      <w:r w:rsidRPr="0015455A">
        <w:t>filled syringe and</w:t>
      </w:r>
      <w:r w:rsidR="009D5B78" w:rsidRPr="0015455A">
        <w:t xml:space="preserve"> an automatic single-use needle-safe device</w:t>
      </w:r>
      <w:r w:rsidR="001E735B" w:rsidRPr="0015455A">
        <w:t>.</w:t>
      </w:r>
      <w:r w:rsidR="00075B73" w:rsidRPr="0015455A">
        <w:t xml:space="preserve"> Patients w</w:t>
      </w:r>
      <w:r w:rsidRPr="0015455A">
        <w:t>ould</w:t>
      </w:r>
      <w:r w:rsidR="00075B73" w:rsidRPr="0015455A">
        <w:t xml:space="preserve"> need to connect these components together to successfully administer the drug.</w:t>
      </w:r>
      <w:bookmarkEnd w:id="4"/>
    </w:p>
    <w:p w14:paraId="5120EBBB" w14:textId="3A1889B6" w:rsidR="001E735B" w:rsidRPr="0015455A" w:rsidRDefault="006E611F" w:rsidP="004427F6">
      <w:pPr>
        <w:pStyle w:val="3Bodytext"/>
        <w:jc w:val="both"/>
      </w:pPr>
      <w:r w:rsidRPr="0015455A">
        <w:rPr>
          <w:rFonts w:cstheme="minorHAnsi"/>
          <w:szCs w:val="24"/>
        </w:rPr>
        <w:t>Somatuline Autogel is supplied as a single part pre</w:t>
      </w:r>
      <w:r w:rsidR="00501960" w:rsidRPr="0015455A">
        <w:rPr>
          <w:rFonts w:cstheme="minorHAnsi"/>
          <w:szCs w:val="24"/>
        </w:rPr>
        <w:t>-</w:t>
      </w:r>
      <w:r w:rsidRPr="0015455A">
        <w:rPr>
          <w:rFonts w:cstheme="minorHAnsi"/>
          <w:szCs w:val="24"/>
        </w:rPr>
        <w:t>filled syringe with the safety needle already attached</w:t>
      </w:r>
      <w:r w:rsidRPr="0015455A">
        <w:t xml:space="preserve"> </w:t>
      </w:r>
      <w:r w:rsidR="00D009DF" w:rsidRPr="0015455A">
        <w:t>that is</w:t>
      </w:r>
      <w:r w:rsidR="009D5B78" w:rsidRPr="0015455A">
        <w:t xml:space="preserve"> ready to </w:t>
      </w:r>
      <w:r w:rsidR="00D444C5" w:rsidRPr="0015455A">
        <w:t>use and</w:t>
      </w:r>
      <w:r w:rsidR="009D5B78" w:rsidRPr="0015455A">
        <w:t xml:space="preserve"> </w:t>
      </w:r>
      <w:r w:rsidRPr="0015455A">
        <w:t xml:space="preserve">is </w:t>
      </w:r>
      <w:r w:rsidR="009D5B78" w:rsidRPr="0015455A">
        <w:t>fitted with an automatic safety system.</w:t>
      </w:r>
    </w:p>
    <w:p w14:paraId="6E0FAEB9" w14:textId="41912686" w:rsidR="009D5B78" w:rsidRPr="0015455A" w:rsidRDefault="00075B73" w:rsidP="004427F6">
      <w:pPr>
        <w:pStyle w:val="3Bodytext"/>
        <w:jc w:val="both"/>
      </w:pPr>
      <w:bookmarkStart w:id="5" w:name="_Ref119999380"/>
      <w:r w:rsidRPr="0015455A">
        <w:t xml:space="preserve">The </w:t>
      </w:r>
      <w:r w:rsidR="006E611F" w:rsidRPr="0015455A">
        <w:t xml:space="preserve">submission requested that Mytolac and Somatuline Autogel </w:t>
      </w:r>
      <w:r w:rsidR="00CA224F">
        <w:t>be</w:t>
      </w:r>
      <w:r w:rsidR="00CA224F" w:rsidRPr="0015455A">
        <w:t xml:space="preserve"> </w:t>
      </w:r>
      <w:r w:rsidR="006E611F" w:rsidRPr="0015455A">
        <w:t>considered equivalent for the purposes of substitution (‘a’ flagged)</w:t>
      </w:r>
      <w:r w:rsidRPr="0015455A">
        <w:t>.</w:t>
      </w:r>
      <w:r w:rsidR="000A48CD" w:rsidRPr="0015455A">
        <w:t xml:space="preserve"> </w:t>
      </w:r>
      <w:r w:rsidRPr="0015455A">
        <w:t xml:space="preserve">In support of this request, the </w:t>
      </w:r>
      <w:r w:rsidR="002F5492" w:rsidRPr="0015455A">
        <w:t>s</w:t>
      </w:r>
      <w:r w:rsidR="009D5B78" w:rsidRPr="0015455A">
        <w:t xml:space="preserve">ponsor </w:t>
      </w:r>
      <w:r w:rsidR="002F5492" w:rsidRPr="0015455A">
        <w:t xml:space="preserve">advised </w:t>
      </w:r>
      <w:r w:rsidR="000A48CD" w:rsidRPr="0015455A">
        <w:t xml:space="preserve">it </w:t>
      </w:r>
      <w:r w:rsidR="00C90FD1" w:rsidRPr="0015455A">
        <w:t>w</w:t>
      </w:r>
      <w:r w:rsidR="00C90FD1">
        <w:t>ould</w:t>
      </w:r>
      <w:r w:rsidR="00C90FD1" w:rsidRPr="0015455A">
        <w:t xml:space="preserve"> </w:t>
      </w:r>
      <w:r w:rsidR="009D5B78" w:rsidRPr="0015455A">
        <w:t>undertake the following step</w:t>
      </w:r>
      <w:r w:rsidR="00996B9B" w:rsidRPr="0015455A">
        <w:t>s</w:t>
      </w:r>
      <w:r w:rsidR="009D5B78" w:rsidRPr="0015455A">
        <w:t xml:space="preserve">, </w:t>
      </w:r>
      <w:r w:rsidR="000A48CD" w:rsidRPr="0015455A">
        <w:t>informed by</w:t>
      </w:r>
      <w:r w:rsidR="009D5B78" w:rsidRPr="0015455A">
        <w:t xml:space="preserve"> </w:t>
      </w:r>
      <w:r w:rsidR="000A48CD" w:rsidRPr="0015455A">
        <w:t xml:space="preserve">its </w:t>
      </w:r>
      <w:r w:rsidR="009D5B78" w:rsidRPr="0015455A">
        <w:t>roll-out in European countries:</w:t>
      </w:r>
      <w:bookmarkEnd w:id="5"/>
      <w:r w:rsidR="009D5B78" w:rsidRPr="0015455A">
        <w:t xml:space="preserve"> </w:t>
      </w:r>
    </w:p>
    <w:p w14:paraId="2B5D5437" w14:textId="6D0FCBD9" w:rsidR="00996B9B" w:rsidRPr="0015455A" w:rsidRDefault="00A27B58" w:rsidP="004427F6">
      <w:pPr>
        <w:pStyle w:val="3Bodytext"/>
        <w:numPr>
          <w:ilvl w:val="3"/>
          <w:numId w:val="1"/>
        </w:numPr>
        <w:ind w:left="1134"/>
        <w:jc w:val="both"/>
      </w:pPr>
      <w:r w:rsidRPr="0015455A">
        <w:t>Provid</w:t>
      </w:r>
      <w:r w:rsidR="000A48CD" w:rsidRPr="0015455A">
        <w:t>e</w:t>
      </w:r>
      <w:r w:rsidRPr="0015455A">
        <w:t xml:space="preserve"> t</w:t>
      </w:r>
      <w:r w:rsidR="009D5B78" w:rsidRPr="0015455A">
        <w:t>raining and support for clinicians in how to use and train patients to use the device</w:t>
      </w:r>
      <w:r w:rsidRPr="0015455A">
        <w:t xml:space="preserve"> including:</w:t>
      </w:r>
    </w:p>
    <w:p w14:paraId="6AAEF3AE" w14:textId="7DEFEE20" w:rsidR="009D5B78" w:rsidRPr="0015455A" w:rsidRDefault="00A27B58" w:rsidP="004427F6">
      <w:pPr>
        <w:pStyle w:val="3Bodytext"/>
        <w:numPr>
          <w:ilvl w:val="0"/>
          <w:numId w:val="34"/>
        </w:numPr>
        <w:ind w:left="1560"/>
        <w:jc w:val="both"/>
      </w:pPr>
      <w:r w:rsidRPr="0015455A">
        <w:t>h</w:t>
      </w:r>
      <w:r w:rsidR="009D5B78" w:rsidRPr="0015455A">
        <w:t>ospital clinical staff training and support</w:t>
      </w:r>
      <w:r w:rsidRPr="0015455A">
        <w:t>, and</w:t>
      </w:r>
    </w:p>
    <w:p w14:paraId="54C73972" w14:textId="566039F2" w:rsidR="009D5B78" w:rsidRPr="0015455A" w:rsidRDefault="00A27B58" w:rsidP="004427F6">
      <w:pPr>
        <w:pStyle w:val="3Bodytext"/>
        <w:numPr>
          <w:ilvl w:val="0"/>
          <w:numId w:val="34"/>
        </w:numPr>
        <w:ind w:left="1560"/>
        <w:jc w:val="both"/>
      </w:pPr>
      <w:r w:rsidRPr="0015455A">
        <w:t>a c</w:t>
      </w:r>
      <w:r w:rsidR="009D5B78" w:rsidRPr="0015455A">
        <w:t>ommunity pharmacist training program and kit</w:t>
      </w:r>
      <w:r w:rsidRPr="0015455A">
        <w:t>;</w:t>
      </w:r>
    </w:p>
    <w:p w14:paraId="122ACC36" w14:textId="407A2C14" w:rsidR="009D5B78" w:rsidRPr="0015455A" w:rsidRDefault="00A27B58" w:rsidP="004427F6">
      <w:pPr>
        <w:pStyle w:val="3Bodytext"/>
        <w:numPr>
          <w:ilvl w:val="3"/>
          <w:numId w:val="1"/>
        </w:numPr>
        <w:ind w:left="1134"/>
        <w:jc w:val="both"/>
      </w:pPr>
      <w:r w:rsidRPr="0015455A">
        <w:t>Provid</w:t>
      </w:r>
      <w:r w:rsidR="000A48CD" w:rsidRPr="0015455A">
        <w:t>e</w:t>
      </w:r>
      <w:r w:rsidRPr="0015455A">
        <w:t xml:space="preserve"> o</w:t>
      </w:r>
      <w:r w:rsidR="009D5B78" w:rsidRPr="0015455A">
        <w:t>nline nursing support for patients to access assistance when administering the product at home</w:t>
      </w:r>
      <w:r w:rsidRPr="0015455A">
        <w:t>;</w:t>
      </w:r>
    </w:p>
    <w:p w14:paraId="557508D6" w14:textId="784BF6ED" w:rsidR="009D5B78" w:rsidRPr="0015455A" w:rsidRDefault="00A27B58" w:rsidP="004427F6">
      <w:pPr>
        <w:pStyle w:val="3Bodytext"/>
        <w:numPr>
          <w:ilvl w:val="3"/>
          <w:numId w:val="1"/>
        </w:numPr>
        <w:ind w:left="1134"/>
        <w:jc w:val="both"/>
      </w:pPr>
      <w:r w:rsidRPr="0015455A">
        <w:t>Includ</w:t>
      </w:r>
      <w:r w:rsidR="000A48CD" w:rsidRPr="0015455A">
        <w:t>e</w:t>
      </w:r>
      <w:r w:rsidRPr="0015455A">
        <w:t xml:space="preserve"> a p</w:t>
      </w:r>
      <w:r w:rsidR="009D5B78" w:rsidRPr="0015455A">
        <w:t>ack insert with clear and comprehensive instructions on how to administer Mytolac</w:t>
      </w:r>
      <w:r w:rsidR="000A48CD" w:rsidRPr="0015455A">
        <w:t>;</w:t>
      </w:r>
      <w:r w:rsidRPr="0015455A">
        <w:t xml:space="preserve"> and</w:t>
      </w:r>
    </w:p>
    <w:p w14:paraId="05E0EF4F" w14:textId="4D8B28C1" w:rsidR="009D5B78" w:rsidRDefault="00A27B58" w:rsidP="004427F6">
      <w:pPr>
        <w:pStyle w:val="ListParagraph"/>
        <w:numPr>
          <w:ilvl w:val="3"/>
          <w:numId w:val="1"/>
        </w:numPr>
        <w:ind w:left="1134"/>
        <w:jc w:val="both"/>
      </w:pPr>
      <w:r w:rsidRPr="0015455A">
        <w:t>Provid</w:t>
      </w:r>
      <w:r w:rsidR="000A48CD" w:rsidRPr="0015455A">
        <w:t>e</w:t>
      </w:r>
      <w:r w:rsidRPr="0015455A">
        <w:t xml:space="preserve"> a </w:t>
      </w:r>
      <w:r w:rsidR="009D5B78" w:rsidRPr="0015455A">
        <w:t>Dear H</w:t>
      </w:r>
      <w:r w:rsidR="000A48CD" w:rsidRPr="0015455A">
        <w:t xml:space="preserve">ealthcare </w:t>
      </w:r>
      <w:r w:rsidR="009D5B78" w:rsidRPr="0015455A">
        <w:t>P</w:t>
      </w:r>
      <w:r w:rsidR="000A48CD" w:rsidRPr="0015455A">
        <w:t>rofessional</w:t>
      </w:r>
      <w:r w:rsidR="009D5B78" w:rsidRPr="0015455A">
        <w:t xml:space="preserve"> letter (as requested by the TGA during its evaluation)</w:t>
      </w:r>
      <w:r w:rsidRPr="0015455A">
        <w:t>.</w:t>
      </w:r>
    </w:p>
    <w:p w14:paraId="4288E405" w14:textId="5EA9CB8B" w:rsidR="00C90FD1" w:rsidRDefault="00C90FD1" w:rsidP="004427F6">
      <w:pPr>
        <w:pStyle w:val="3Bodytext"/>
        <w:numPr>
          <w:ilvl w:val="0"/>
          <w:numId w:val="0"/>
        </w:numPr>
        <w:ind w:left="720"/>
        <w:jc w:val="both"/>
      </w:pPr>
      <w:r>
        <w:lastRenderedPageBreak/>
        <w:t>The PBAC considered that this was appropriate</w:t>
      </w:r>
    </w:p>
    <w:p w14:paraId="7F575281" w14:textId="7637963A" w:rsidR="00C90FD1" w:rsidRDefault="000A48CD" w:rsidP="004427F6">
      <w:pPr>
        <w:pStyle w:val="3Bodytext"/>
        <w:jc w:val="both"/>
      </w:pPr>
      <w:r w:rsidRPr="0015455A">
        <w:t>The submission noted that the sponsor has updated the colour of the packaging of the three different strengths to match the colours of the originator brand to prevent confusion for end users.</w:t>
      </w:r>
      <w:r w:rsidR="00C90FD1">
        <w:t xml:space="preserve"> The PBAC considered that this was appropriate.</w:t>
      </w:r>
    </w:p>
    <w:p w14:paraId="100704FD" w14:textId="1485EFC8" w:rsidR="005B0C39" w:rsidRDefault="005B0C39" w:rsidP="004427F6">
      <w:pPr>
        <w:pStyle w:val="Bodytextitalics"/>
        <w:ind w:left="709"/>
      </w:pPr>
      <w:r w:rsidRPr="005B0C39">
        <w:t xml:space="preserve">For more detail on PBAC’s view, see section </w:t>
      </w:r>
      <w:r>
        <w:t>6</w:t>
      </w:r>
      <w:r w:rsidRPr="005B0C39">
        <w:t xml:space="preserve"> PBAC outcome.</w:t>
      </w:r>
    </w:p>
    <w:p w14:paraId="0896946E" w14:textId="77777777" w:rsidR="00E360C2" w:rsidRPr="0090150D" w:rsidRDefault="00E360C2" w:rsidP="004427F6">
      <w:pPr>
        <w:pStyle w:val="2-SectionHeading"/>
        <w:jc w:val="both"/>
      </w:pPr>
      <w:bookmarkStart w:id="6" w:name="_Hlk76381249"/>
      <w:r w:rsidRPr="0090150D">
        <w:t>PBAC Outcome</w:t>
      </w:r>
    </w:p>
    <w:p w14:paraId="2EB361A6" w14:textId="1B4F395D" w:rsidR="000266FE" w:rsidRPr="00DA1EE0" w:rsidRDefault="00AD4329" w:rsidP="004427F6">
      <w:pPr>
        <w:pStyle w:val="3Bodytext"/>
        <w:jc w:val="both"/>
        <w:rPr>
          <w:rFonts w:eastAsia="Times New Roman" w:cs="Arial"/>
          <w:snapToGrid w:val="0"/>
          <w:szCs w:val="24"/>
          <w:lang w:val="en-GB"/>
        </w:rPr>
      </w:pPr>
      <w:r w:rsidRPr="00DA1EE0">
        <w:rPr>
          <w:rFonts w:eastAsia="Times New Roman" w:cs="Arial"/>
          <w:snapToGrid w:val="0"/>
          <w:szCs w:val="24"/>
          <w:lang w:val="en-GB"/>
        </w:rPr>
        <w:t xml:space="preserve">The PBAC recommended the </w:t>
      </w:r>
      <w:r w:rsidR="008C6C35" w:rsidRPr="00DA1EE0">
        <w:rPr>
          <w:rFonts w:eastAsia="Times New Roman" w:cs="Arial"/>
          <w:snapToGrid w:val="0"/>
          <w:szCs w:val="24"/>
          <w:lang w:val="en-GB"/>
        </w:rPr>
        <w:t xml:space="preserve">Authority Required (STREAMLINED) </w:t>
      </w:r>
      <w:r w:rsidRPr="00DA1EE0">
        <w:rPr>
          <w:rFonts w:eastAsia="Times New Roman" w:cs="Arial"/>
          <w:snapToGrid w:val="0"/>
          <w:szCs w:val="24"/>
          <w:lang w:val="en-GB"/>
        </w:rPr>
        <w:t xml:space="preserve">listing of lanreotide (Mytolac®) 60 mg, 90 mg and 120 mg (as acetate) in pre-filled, single use syringe </w:t>
      </w:r>
      <w:r w:rsidR="008C6C35" w:rsidRPr="00DA1EE0">
        <w:rPr>
          <w:rFonts w:eastAsia="Times New Roman" w:cs="Arial"/>
          <w:snapToGrid w:val="0"/>
          <w:szCs w:val="24"/>
          <w:lang w:val="en-GB"/>
        </w:rPr>
        <w:t>as part of the</w:t>
      </w:r>
      <w:r w:rsidRPr="00DA1EE0">
        <w:rPr>
          <w:rFonts w:eastAsia="Times New Roman" w:cs="Arial"/>
          <w:snapToGrid w:val="0"/>
          <w:szCs w:val="24"/>
          <w:lang w:val="en-GB"/>
        </w:rPr>
        <w:t xml:space="preserve"> Section 100 Highly Specialised Drug Program </w:t>
      </w:r>
      <w:r w:rsidR="002C4543" w:rsidRPr="00DA1EE0">
        <w:rPr>
          <w:rFonts w:eastAsia="Times New Roman" w:cs="Arial"/>
          <w:snapToGrid w:val="0"/>
          <w:szCs w:val="24"/>
          <w:lang w:val="en-GB"/>
        </w:rPr>
        <w:t>under the same circumstances as the PBS-listed reference brand Somatuline Autogel®</w:t>
      </w:r>
      <w:r w:rsidR="000266FE" w:rsidRPr="00DA1EE0">
        <w:rPr>
          <w:rFonts w:eastAsia="Times New Roman" w:cs="Arial"/>
          <w:snapToGrid w:val="0"/>
          <w:szCs w:val="24"/>
          <w:lang w:val="en-GB"/>
        </w:rPr>
        <w:t>.</w:t>
      </w:r>
      <w:r w:rsidR="00684533" w:rsidRPr="00DA1EE0">
        <w:rPr>
          <w:rFonts w:eastAsia="Times New Roman" w:cs="Arial"/>
          <w:snapToGrid w:val="0"/>
          <w:szCs w:val="24"/>
          <w:lang w:val="en-GB"/>
        </w:rPr>
        <w:t xml:space="preserve"> </w:t>
      </w:r>
      <w:r w:rsidR="000266FE" w:rsidRPr="00DA1EE0">
        <w:t xml:space="preserve">The PBAC’s recommendation for listing was based on, among other matters, its assessment that the cost effectiveness of </w:t>
      </w:r>
      <w:r w:rsidR="000266FE" w:rsidRPr="00DA1EE0">
        <w:rPr>
          <w:rFonts w:eastAsia="Times New Roman" w:cs="Arial"/>
          <w:snapToGrid w:val="0"/>
          <w:szCs w:val="24"/>
          <w:lang w:val="en-GB"/>
        </w:rPr>
        <w:t>Mytolac</w:t>
      </w:r>
      <w:r w:rsidR="000266FE" w:rsidRPr="00DA1EE0">
        <w:t xml:space="preserve"> would be acceptable if it were cost minimised to </w:t>
      </w:r>
      <w:r w:rsidR="000266FE" w:rsidRPr="00DA1EE0">
        <w:rPr>
          <w:rFonts w:eastAsia="Times New Roman" w:cs="Arial"/>
          <w:snapToGrid w:val="0"/>
          <w:szCs w:val="24"/>
          <w:lang w:val="en-GB"/>
        </w:rPr>
        <w:t>Somatuline Autogel</w:t>
      </w:r>
      <w:r w:rsidR="000266FE" w:rsidRPr="00DA1EE0">
        <w:t xml:space="preserve"> for the same indications. </w:t>
      </w:r>
    </w:p>
    <w:p w14:paraId="6EA234B3" w14:textId="6D3B9CEF" w:rsidR="000266FE" w:rsidRPr="00DA1EE0" w:rsidRDefault="000266FE" w:rsidP="004427F6">
      <w:pPr>
        <w:pStyle w:val="3Bodytext"/>
        <w:jc w:val="both"/>
        <w:rPr>
          <w:rFonts w:eastAsia="Times New Roman" w:cs="Arial"/>
          <w:snapToGrid w:val="0"/>
          <w:szCs w:val="24"/>
          <w:lang w:val="en-GB"/>
        </w:rPr>
      </w:pPr>
      <w:r w:rsidRPr="00DA1EE0">
        <w:t xml:space="preserve">The PBAC advised the equi-effective doses to be </w:t>
      </w:r>
      <w:r w:rsidR="003E04E7" w:rsidRPr="00DA1EE0">
        <w:t xml:space="preserve">to be </w:t>
      </w:r>
      <w:r w:rsidR="002E48E7" w:rsidRPr="00DA1EE0">
        <w:t>1</w:t>
      </w:r>
      <w:r w:rsidR="002E48E7">
        <w:t> </w:t>
      </w:r>
      <w:r w:rsidR="003E04E7" w:rsidRPr="00DA1EE0">
        <w:t>mg of Mytolac = 1</w:t>
      </w:r>
      <w:r w:rsidR="002E48E7">
        <w:t> </w:t>
      </w:r>
      <w:r w:rsidR="003E04E7" w:rsidRPr="00DA1EE0">
        <w:t>mg of Somatuline Autogel.</w:t>
      </w:r>
    </w:p>
    <w:p w14:paraId="3E83603F" w14:textId="5D00469F" w:rsidR="00AD4329" w:rsidRPr="00684533" w:rsidRDefault="00071365" w:rsidP="004427F6">
      <w:pPr>
        <w:pStyle w:val="3Bodytext"/>
        <w:jc w:val="both"/>
        <w:rPr>
          <w:rFonts w:eastAsia="Times New Roman" w:cs="Arial"/>
          <w:snapToGrid w:val="0"/>
          <w:szCs w:val="24"/>
          <w:lang w:val="en-GB"/>
        </w:rPr>
      </w:pPr>
      <w:r w:rsidRPr="00684533">
        <w:rPr>
          <w:rFonts w:eastAsia="Times New Roman" w:cs="Arial"/>
          <w:snapToGrid w:val="0"/>
          <w:szCs w:val="24"/>
          <w:lang w:val="en-GB"/>
        </w:rPr>
        <w:t>The PBAC considered that the nominated comparator, Somatuline Autogel</w:t>
      </w:r>
      <w:r w:rsidR="00684533">
        <w:rPr>
          <w:rFonts w:eastAsia="Times New Roman" w:cs="Arial"/>
          <w:snapToGrid w:val="0"/>
          <w:szCs w:val="24"/>
          <w:lang w:val="en-GB"/>
        </w:rPr>
        <w:t>,</w:t>
      </w:r>
      <w:r w:rsidRPr="00684533">
        <w:rPr>
          <w:rFonts w:eastAsia="Times New Roman" w:cs="Arial"/>
          <w:snapToGrid w:val="0"/>
          <w:szCs w:val="24"/>
          <w:lang w:val="en-GB"/>
        </w:rPr>
        <w:t xml:space="preserve"> was appropriate.</w:t>
      </w:r>
      <w:r w:rsidR="00684533" w:rsidRPr="00684533">
        <w:rPr>
          <w:rFonts w:eastAsia="Times New Roman" w:cs="Arial"/>
          <w:snapToGrid w:val="0"/>
          <w:szCs w:val="24"/>
          <w:lang w:val="en-GB"/>
        </w:rPr>
        <w:t xml:space="preserve"> The PBAC noted that Mytolac is considered bioequivalent to Somatuline Autogel, and if listed, would be the first PBS-listed bioequivalent brand to Somatuline Autogel.</w:t>
      </w:r>
    </w:p>
    <w:p w14:paraId="3CA589CF" w14:textId="4336AB39" w:rsidR="00684533" w:rsidRPr="002C4543" w:rsidRDefault="00071365" w:rsidP="004427F6">
      <w:pPr>
        <w:pStyle w:val="3Bodytext"/>
        <w:jc w:val="both"/>
        <w:rPr>
          <w:snapToGrid w:val="0"/>
          <w:lang w:val="en-GB"/>
        </w:rPr>
      </w:pPr>
      <w:r>
        <w:rPr>
          <w:snapToGrid w:val="0"/>
          <w:lang w:val="en-GB"/>
        </w:rPr>
        <w:t xml:space="preserve">The PBAC noted the concerns raised by the consumer comments regarding healthcare professional training and </w:t>
      </w:r>
      <w:r w:rsidR="00AA7D59">
        <w:rPr>
          <w:snapToGrid w:val="0"/>
          <w:lang w:val="en-GB"/>
        </w:rPr>
        <w:t>QUM</w:t>
      </w:r>
      <w:r>
        <w:rPr>
          <w:snapToGrid w:val="0"/>
          <w:lang w:val="en-GB"/>
        </w:rPr>
        <w:t xml:space="preserve">. </w:t>
      </w:r>
      <w:r w:rsidR="00684533" w:rsidRPr="002C4543">
        <w:rPr>
          <w:snapToGrid w:val="0"/>
          <w:lang w:val="en-GB"/>
        </w:rPr>
        <w:t>The</w:t>
      </w:r>
      <w:r w:rsidR="00684533">
        <w:rPr>
          <w:snapToGrid w:val="0"/>
          <w:lang w:val="en-GB"/>
        </w:rPr>
        <w:t xml:space="preserve"> PBAC noted that the</w:t>
      </w:r>
      <w:r w:rsidR="00684533" w:rsidRPr="002C4543">
        <w:rPr>
          <w:snapToGrid w:val="0"/>
          <w:lang w:val="en-GB"/>
        </w:rPr>
        <w:t xml:space="preserve"> submission </w:t>
      </w:r>
      <w:r w:rsidR="00684533">
        <w:rPr>
          <w:snapToGrid w:val="0"/>
          <w:lang w:val="en-GB"/>
        </w:rPr>
        <w:t>highlighted the</w:t>
      </w:r>
      <w:r w:rsidR="00684533" w:rsidRPr="002C4543">
        <w:rPr>
          <w:snapToGrid w:val="0"/>
          <w:lang w:val="en-GB"/>
        </w:rPr>
        <w:t xml:space="preserve"> </w:t>
      </w:r>
      <w:r w:rsidR="00684533">
        <w:rPr>
          <w:snapToGrid w:val="0"/>
          <w:lang w:val="en-GB"/>
        </w:rPr>
        <w:t xml:space="preserve">training and education programs the sponsor intends to use to ensure the QUM for lanreotide. The PBAC noted that </w:t>
      </w:r>
      <w:r w:rsidR="00684533" w:rsidRPr="002C4543">
        <w:rPr>
          <w:snapToGrid w:val="0"/>
          <w:lang w:val="en-GB"/>
        </w:rPr>
        <w:t xml:space="preserve">Mytolac is presented as a two-piece pre-filled syringe where Somatuline Autogel is a one-piece pre-filled </w:t>
      </w:r>
      <w:r w:rsidR="00365602" w:rsidRPr="002C4543">
        <w:rPr>
          <w:snapToGrid w:val="0"/>
          <w:lang w:val="en-GB"/>
        </w:rPr>
        <w:t>syringe</w:t>
      </w:r>
      <w:r w:rsidR="00365602">
        <w:rPr>
          <w:snapToGrid w:val="0"/>
          <w:lang w:val="en-GB"/>
        </w:rPr>
        <w:t xml:space="preserve"> and</w:t>
      </w:r>
      <w:r w:rsidR="00684533">
        <w:rPr>
          <w:snapToGrid w:val="0"/>
          <w:lang w:val="en-GB"/>
        </w:rPr>
        <w:t xml:space="preserve"> considered that healthcare professional training and online nursing support for patients would need to be provided. The PBAC considered that the steps the submission had highlighted to ensure the QUM of lanreotide administration were appropriate.</w:t>
      </w:r>
    </w:p>
    <w:p w14:paraId="2A30F012" w14:textId="229ECD8A" w:rsidR="00684533" w:rsidRPr="008C4E7A" w:rsidRDefault="00684533" w:rsidP="004427F6">
      <w:pPr>
        <w:pStyle w:val="3Bodytext"/>
        <w:jc w:val="both"/>
        <w:rPr>
          <w:snapToGrid w:val="0"/>
          <w:lang w:val="en-GB"/>
        </w:rPr>
      </w:pPr>
      <w:r w:rsidRPr="008C4E7A">
        <w:rPr>
          <w:snapToGrid w:val="0"/>
          <w:lang w:val="en-GB"/>
        </w:rPr>
        <w:t>The PBAC advised, under Section 101 (4AACD) of the</w:t>
      </w:r>
      <w:r w:rsidR="000D5233">
        <w:rPr>
          <w:snapToGrid w:val="0"/>
          <w:lang w:val="en-GB"/>
        </w:rPr>
        <w:t xml:space="preserve"> Act</w:t>
      </w:r>
      <w:r w:rsidRPr="008C4E7A">
        <w:rPr>
          <w:snapToGrid w:val="0"/>
          <w:lang w:val="en-GB"/>
        </w:rPr>
        <w:t xml:space="preserve">, that </w:t>
      </w:r>
      <w:r>
        <w:rPr>
          <w:snapToGrid w:val="0"/>
          <w:lang w:val="en-GB"/>
        </w:rPr>
        <w:t xml:space="preserve">lanreotide </w:t>
      </w:r>
      <w:r w:rsidRPr="00AD4329">
        <w:rPr>
          <w:rFonts w:eastAsia="Times New Roman" w:cs="Arial"/>
          <w:snapToGrid w:val="0"/>
          <w:szCs w:val="24"/>
          <w:lang w:val="en-GB"/>
        </w:rPr>
        <w:t>(as acetate) in pre-filled, single use syringe</w:t>
      </w:r>
      <w:r>
        <w:rPr>
          <w:rFonts w:eastAsia="Times New Roman" w:cs="Arial"/>
          <w:snapToGrid w:val="0"/>
          <w:szCs w:val="24"/>
          <w:lang w:val="en-GB"/>
        </w:rPr>
        <w:t xml:space="preserve"> </w:t>
      </w:r>
      <w:r>
        <w:rPr>
          <w:snapToGrid w:val="0"/>
          <w:lang w:val="en-GB"/>
        </w:rPr>
        <w:t xml:space="preserve">(Mytolac) </w:t>
      </w:r>
      <w:r w:rsidRPr="008C4E7A">
        <w:rPr>
          <w:snapToGrid w:val="0"/>
          <w:lang w:val="en-GB"/>
        </w:rPr>
        <w:t xml:space="preserve">and </w:t>
      </w:r>
      <w:r>
        <w:rPr>
          <w:snapToGrid w:val="0"/>
          <w:lang w:val="en-GB"/>
        </w:rPr>
        <w:t xml:space="preserve">lanreotide </w:t>
      </w:r>
      <w:r w:rsidRPr="00AD4329">
        <w:rPr>
          <w:rFonts w:eastAsia="Times New Roman" w:cs="Arial"/>
          <w:snapToGrid w:val="0"/>
          <w:szCs w:val="24"/>
          <w:lang w:val="en-GB"/>
        </w:rPr>
        <w:t>(as acetate) in pre-filled, single use syringe</w:t>
      </w:r>
      <w:r>
        <w:rPr>
          <w:rFonts w:eastAsia="Times New Roman" w:cs="Arial"/>
          <w:snapToGrid w:val="0"/>
          <w:szCs w:val="24"/>
          <w:lang w:val="en-GB"/>
        </w:rPr>
        <w:t xml:space="preserve"> (Somatuline Autogel)</w:t>
      </w:r>
      <w:r w:rsidRPr="008C4E7A">
        <w:rPr>
          <w:snapToGrid w:val="0"/>
          <w:lang w:val="en-GB"/>
        </w:rPr>
        <w:t xml:space="preserve"> should be considered equivalent for the purposes of substitution (i.e., ‘a’ flagged in the Schedule</w:t>
      </w:r>
      <w:r w:rsidR="00795FA1">
        <w:rPr>
          <w:snapToGrid w:val="0"/>
          <w:lang w:val="en-GB"/>
        </w:rPr>
        <w:t>)</w:t>
      </w:r>
      <w:r w:rsidRPr="008C4E7A">
        <w:rPr>
          <w:snapToGrid w:val="0"/>
          <w:lang w:val="en-GB"/>
        </w:rPr>
        <w:t xml:space="preserve"> with a</w:t>
      </w:r>
      <w:r w:rsidR="00365602">
        <w:rPr>
          <w:snapToGrid w:val="0"/>
          <w:lang w:val="en-GB"/>
        </w:rPr>
        <w:t xml:space="preserve">n administrative note </w:t>
      </w:r>
      <w:r w:rsidRPr="008C4E7A">
        <w:rPr>
          <w:snapToGrid w:val="0"/>
          <w:lang w:val="en-GB"/>
        </w:rPr>
        <w:t xml:space="preserve">stating </w:t>
      </w:r>
      <w:r w:rsidR="00795FA1">
        <w:rPr>
          <w:snapToGrid w:val="0"/>
          <w:lang w:val="en-GB"/>
        </w:rPr>
        <w:t>that p</w:t>
      </w:r>
      <w:r w:rsidR="00795FA1" w:rsidRPr="00795FA1">
        <w:rPr>
          <w:snapToGrid w:val="0"/>
          <w:lang w:val="en-GB"/>
        </w:rPr>
        <w:t>harmacists should ensure that patients are educated regarding the product differences upon dispensing.</w:t>
      </w:r>
      <w:r w:rsidRPr="008C4E7A">
        <w:rPr>
          <w:snapToGrid w:val="0"/>
          <w:lang w:val="en-GB"/>
        </w:rPr>
        <w:t>)</w:t>
      </w:r>
      <w:r>
        <w:rPr>
          <w:snapToGrid w:val="0"/>
          <w:lang w:val="en-GB"/>
        </w:rPr>
        <w:t xml:space="preserve">. The PBAC considered that the </w:t>
      </w:r>
      <w:r w:rsidRPr="0015455A">
        <w:t xml:space="preserve">Mytolac </w:t>
      </w:r>
      <w:r>
        <w:t>wa</w:t>
      </w:r>
      <w:r w:rsidRPr="0015455A">
        <w:t>s sufficiently similar to Somatuline Autogel such that it would fit under the same listing instrument form (and therefore the same pharmaceutical item)</w:t>
      </w:r>
      <w:r>
        <w:t xml:space="preserve"> on the Schedule</w:t>
      </w:r>
      <w:r w:rsidRPr="0015455A">
        <w:t xml:space="preserve"> and be considered a new brand of Somatuline Autogel.</w:t>
      </w:r>
    </w:p>
    <w:p w14:paraId="3F75F99D" w14:textId="5DD4E1A5" w:rsidR="00071365" w:rsidRPr="00E14B91" w:rsidRDefault="00E14B91" w:rsidP="004427F6">
      <w:pPr>
        <w:pStyle w:val="3Bodytext"/>
        <w:jc w:val="both"/>
        <w:rPr>
          <w:rFonts w:eastAsia="Times New Roman" w:cs="Arial"/>
          <w:snapToGrid w:val="0"/>
          <w:szCs w:val="24"/>
          <w:lang w:val="en-GB"/>
        </w:rPr>
      </w:pPr>
      <w:r w:rsidRPr="002C4543">
        <w:rPr>
          <w:rFonts w:eastAsia="Times New Roman" w:cs="Arial"/>
          <w:snapToGrid w:val="0"/>
          <w:szCs w:val="24"/>
          <w:lang w:val="en-GB"/>
        </w:rPr>
        <w:t xml:space="preserve">The </w:t>
      </w:r>
      <w:r>
        <w:rPr>
          <w:rFonts w:eastAsia="Times New Roman" w:cs="Arial"/>
          <w:snapToGrid w:val="0"/>
          <w:szCs w:val="24"/>
          <w:lang w:val="en-GB"/>
        </w:rPr>
        <w:t xml:space="preserve">PBAC considered that Mytolac would only substitute for Somatuline Autogel and </w:t>
      </w:r>
      <w:r w:rsidR="003A16CA">
        <w:rPr>
          <w:rFonts w:eastAsia="Times New Roman" w:cs="Arial"/>
          <w:snapToGrid w:val="0"/>
          <w:szCs w:val="24"/>
          <w:lang w:val="en-GB"/>
        </w:rPr>
        <w:t xml:space="preserve">therefore </w:t>
      </w:r>
      <w:r>
        <w:rPr>
          <w:rFonts w:eastAsia="Times New Roman" w:cs="Arial"/>
          <w:snapToGrid w:val="0"/>
          <w:szCs w:val="24"/>
          <w:lang w:val="en-GB"/>
        </w:rPr>
        <w:t xml:space="preserve">did not expect the lanreotide market to grow. </w:t>
      </w:r>
    </w:p>
    <w:p w14:paraId="2EE53F3D" w14:textId="439D8A6C" w:rsidR="00E360C2" w:rsidRPr="00232FB9" w:rsidRDefault="00684533" w:rsidP="004427F6">
      <w:pPr>
        <w:pStyle w:val="3Bodytext"/>
        <w:jc w:val="both"/>
        <w:rPr>
          <w:rFonts w:cstheme="minorHAnsi"/>
        </w:rPr>
      </w:pPr>
      <w:r w:rsidRPr="00684533">
        <w:rPr>
          <w:rFonts w:eastAsia="Times New Roman" w:cs="Arial"/>
          <w:snapToGrid w:val="0"/>
          <w:szCs w:val="24"/>
          <w:lang w:val="en-GB"/>
        </w:rPr>
        <w:lastRenderedPageBreak/>
        <w:t xml:space="preserve">The PBAC noted that its recommendation was on a cost-minimisation basis and advised that, because </w:t>
      </w:r>
      <w:r w:rsidR="003F2C01">
        <w:rPr>
          <w:rFonts w:eastAsia="Times New Roman" w:cs="Arial"/>
          <w:snapToGrid w:val="0"/>
          <w:szCs w:val="24"/>
          <w:lang w:val="en-GB"/>
        </w:rPr>
        <w:t>Mytolac</w:t>
      </w:r>
      <w:r w:rsidRPr="00684533">
        <w:rPr>
          <w:rFonts w:eastAsia="Times New Roman" w:cs="Arial"/>
          <w:snapToGrid w:val="0"/>
          <w:szCs w:val="24"/>
          <w:lang w:val="en-GB"/>
        </w:rPr>
        <w:t xml:space="preserve"> is not expected to provide a substantial and clinically relevant improvement in efficacy, or reduction of toxicity, over </w:t>
      </w:r>
      <w:r w:rsidR="003F2C01">
        <w:rPr>
          <w:rFonts w:eastAsia="Times New Roman" w:cs="Arial"/>
          <w:snapToGrid w:val="0"/>
          <w:szCs w:val="24"/>
          <w:lang w:val="en-GB"/>
        </w:rPr>
        <w:t>Somatuline Autogel</w:t>
      </w:r>
      <w:r w:rsidRPr="00684533">
        <w:rPr>
          <w:rFonts w:eastAsia="Times New Roman" w:cs="Arial"/>
          <w:snapToGrid w:val="0"/>
          <w:szCs w:val="24"/>
          <w:lang w:val="en-GB"/>
        </w:rPr>
        <w:t xml:space="preserve">, or not expected to address a high and urgent unmet clinical need given the presence of an alternative therapy, </w:t>
      </w:r>
      <w:r w:rsidR="00E360C2" w:rsidRPr="00365602">
        <w:rPr>
          <w:lang w:val="en-GB"/>
        </w:rPr>
        <w:t xml:space="preserve">the criteria prescribed by the </w:t>
      </w:r>
      <w:r w:rsidR="00E360C2" w:rsidRPr="00365602">
        <w:rPr>
          <w:i/>
          <w:iCs/>
          <w:lang w:val="en-GB"/>
        </w:rPr>
        <w:t>National Health (Pharmaceuticals and Vaccines – Cost Recovery) Regulations 2022</w:t>
      </w:r>
      <w:r w:rsidR="00E360C2" w:rsidRPr="00365602">
        <w:rPr>
          <w:lang w:val="en-GB"/>
        </w:rPr>
        <w:t xml:space="preserve"> for Pricing Pathway A were not</w:t>
      </w:r>
      <w:r w:rsidR="008C6C35" w:rsidRPr="008C6C35">
        <w:rPr>
          <w:lang w:val="en-GB"/>
        </w:rPr>
        <w:t xml:space="preserve"> </w:t>
      </w:r>
      <w:r w:rsidR="00E360C2" w:rsidRPr="00365602">
        <w:rPr>
          <w:lang w:val="en-GB"/>
        </w:rPr>
        <w:t>met.</w:t>
      </w:r>
    </w:p>
    <w:p w14:paraId="0DD425D5" w14:textId="6AC06254" w:rsidR="00BB4DB7" w:rsidRPr="000D5233" w:rsidRDefault="00BB4DB7" w:rsidP="004427F6">
      <w:pPr>
        <w:pStyle w:val="3Bodytext"/>
        <w:jc w:val="both"/>
        <w:rPr>
          <w:rFonts w:cstheme="minorHAnsi"/>
        </w:rPr>
      </w:pPr>
      <w:r w:rsidRPr="00BB4DB7">
        <w:rPr>
          <w:rFonts w:cstheme="minorHAnsi"/>
        </w:rPr>
        <w:t>The PBAC noted the flow-on restriction changes</w:t>
      </w:r>
      <w:r>
        <w:rPr>
          <w:rFonts w:cstheme="minorHAnsi"/>
        </w:rPr>
        <w:t xml:space="preserve"> to the Somatuline Autogel listings to accommodate the administrative note </w:t>
      </w:r>
      <w:r w:rsidRPr="008C4E7A">
        <w:rPr>
          <w:snapToGrid w:val="0"/>
          <w:lang w:val="en-GB"/>
        </w:rPr>
        <w:t xml:space="preserve">stating </w:t>
      </w:r>
      <w:r>
        <w:rPr>
          <w:snapToGrid w:val="0"/>
          <w:lang w:val="en-GB"/>
        </w:rPr>
        <w:t>that p</w:t>
      </w:r>
      <w:r w:rsidRPr="00795FA1">
        <w:rPr>
          <w:snapToGrid w:val="0"/>
          <w:lang w:val="en-GB"/>
        </w:rPr>
        <w:t xml:space="preserve">harmacists should ensure that patients are educated regarding the </w:t>
      </w:r>
      <w:r w:rsidR="00AE6A28">
        <w:rPr>
          <w:snapToGrid w:val="0"/>
          <w:lang w:val="en-GB"/>
        </w:rPr>
        <w:t>correct administration of the injection</w:t>
      </w:r>
      <w:r w:rsidRPr="00795FA1">
        <w:rPr>
          <w:snapToGrid w:val="0"/>
          <w:lang w:val="en-GB"/>
        </w:rPr>
        <w:t xml:space="preserve"> upon dispensing.</w:t>
      </w:r>
    </w:p>
    <w:p w14:paraId="37844D44" w14:textId="249361B9" w:rsidR="00E360C2" w:rsidRPr="00795FA1" w:rsidRDefault="00E360C2" w:rsidP="004427F6">
      <w:pPr>
        <w:widowControl w:val="0"/>
        <w:numPr>
          <w:ilvl w:val="1"/>
          <w:numId w:val="2"/>
        </w:numPr>
        <w:spacing w:after="120"/>
        <w:rPr>
          <w:rFonts w:asciiTheme="minorHAnsi" w:hAnsiTheme="minorHAnsi" w:cs="Arial"/>
          <w:bCs/>
          <w:snapToGrid w:val="0"/>
          <w:lang w:val="en-GB"/>
        </w:rPr>
      </w:pPr>
      <w:r w:rsidRPr="00795FA1">
        <w:rPr>
          <w:rFonts w:asciiTheme="minorHAnsi" w:hAnsiTheme="minorHAnsi" w:cs="Arial"/>
          <w:bCs/>
          <w:snapToGrid w:val="0"/>
          <w:lang w:val="en-GB"/>
        </w:rPr>
        <w:t>The PBAC noted that this submission is not eligible for an Independent Review</w:t>
      </w:r>
      <w:r w:rsidR="008C6C35" w:rsidRPr="00795FA1">
        <w:rPr>
          <w:rFonts w:asciiTheme="minorHAnsi" w:hAnsiTheme="minorHAnsi" w:cs="Arial"/>
          <w:bCs/>
          <w:snapToGrid w:val="0"/>
          <w:lang w:val="en-GB"/>
        </w:rPr>
        <w:t xml:space="preserve"> as the</w:t>
      </w:r>
      <w:r w:rsidRPr="00795FA1">
        <w:rPr>
          <w:rFonts w:asciiTheme="minorHAnsi" w:hAnsiTheme="minorHAnsi" w:cs="Arial"/>
          <w:bCs/>
          <w:snapToGrid w:val="0"/>
          <w:lang w:val="en-GB"/>
        </w:rPr>
        <w:t xml:space="preserve"> PBAC </w:t>
      </w:r>
      <w:r w:rsidR="008C6C35" w:rsidRPr="00795FA1">
        <w:rPr>
          <w:rFonts w:asciiTheme="minorHAnsi" w:hAnsiTheme="minorHAnsi" w:cs="Arial"/>
          <w:bCs/>
          <w:snapToGrid w:val="0"/>
          <w:lang w:val="en-GB"/>
        </w:rPr>
        <w:t xml:space="preserve">has made </w:t>
      </w:r>
      <w:r w:rsidRPr="00795FA1">
        <w:rPr>
          <w:rFonts w:asciiTheme="minorHAnsi" w:hAnsiTheme="minorHAnsi" w:cs="Arial"/>
          <w:bCs/>
          <w:snapToGrid w:val="0"/>
          <w:lang w:val="en-GB"/>
        </w:rPr>
        <w:t>a positive recommendation</w:t>
      </w:r>
      <w:r w:rsidR="008C6C35" w:rsidRPr="00795FA1">
        <w:rPr>
          <w:rFonts w:asciiTheme="minorHAnsi" w:hAnsiTheme="minorHAnsi" w:cs="Arial"/>
          <w:bCs/>
          <w:snapToGrid w:val="0"/>
          <w:lang w:val="en-GB"/>
        </w:rPr>
        <w:t>.</w:t>
      </w:r>
    </w:p>
    <w:p w14:paraId="15201863" w14:textId="77777777" w:rsidR="00E360C2" w:rsidRPr="00795FA1" w:rsidRDefault="00E360C2">
      <w:pPr>
        <w:spacing w:before="240"/>
        <w:rPr>
          <w:rFonts w:asciiTheme="minorHAnsi" w:hAnsiTheme="minorHAnsi" w:cs="Arial"/>
          <w:b/>
          <w:bCs/>
          <w:snapToGrid w:val="0"/>
          <w:lang w:val="en-GB"/>
        </w:rPr>
      </w:pPr>
      <w:r w:rsidRPr="00795FA1">
        <w:rPr>
          <w:rFonts w:asciiTheme="minorHAnsi" w:hAnsiTheme="minorHAnsi" w:cs="Arial"/>
          <w:b/>
          <w:bCs/>
          <w:snapToGrid w:val="0"/>
          <w:lang w:val="en-GB"/>
        </w:rPr>
        <w:t>Outcome:</w:t>
      </w:r>
    </w:p>
    <w:p w14:paraId="0B5441F8" w14:textId="419B1C6E" w:rsidR="00E360C2" w:rsidRPr="00795FA1" w:rsidRDefault="00E360C2">
      <w:pPr>
        <w:rPr>
          <w:rFonts w:asciiTheme="minorHAnsi" w:hAnsiTheme="minorHAnsi" w:cs="Arial"/>
          <w:bCs/>
          <w:snapToGrid w:val="0"/>
          <w:lang w:val="en-GB"/>
        </w:rPr>
      </w:pPr>
      <w:r w:rsidRPr="00795FA1">
        <w:rPr>
          <w:rFonts w:asciiTheme="minorHAnsi" w:hAnsiTheme="minorHAnsi" w:cs="Arial"/>
          <w:bCs/>
          <w:snapToGrid w:val="0"/>
          <w:lang w:val="en-GB"/>
        </w:rPr>
        <w:t xml:space="preserve">Recommended </w:t>
      </w:r>
    </w:p>
    <w:bookmarkEnd w:id="6"/>
    <w:p w14:paraId="6FC6D338" w14:textId="77777777" w:rsidR="00E360C2" w:rsidRPr="00FC6648" w:rsidRDefault="00E360C2" w:rsidP="000D5233">
      <w:pPr>
        <w:pStyle w:val="2-SectionHeading"/>
        <w:jc w:val="both"/>
        <w:rPr>
          <w:b w:val="0"/>
          <w:iCs/>
          <w:lang w:val="en-GB"/>
        </w:rPr>
      </w:pPr>
      <w:r w:rsidRPr="00FC6648">
        <w:t>Recommended</w:t>
      </w:r>
      <w:r w:rsidRPr="00FC6648">
        <w:rPr>
          <w:lang w:val="en-GB"/>
        </w:rPr>
        <w:t xml:space="preserve"> listing</w:t>
      </w:r>
    </w:p>
    <w:p w14:paraId="2A74C752" w14:textId="1EB516B5" w:rsidR="004427F6" w:rsidRPr="00E37455" w:rsidRDefault="003F2C01" w:rsidP="00232FB9">
      <w:pPr>
        <w:pStyle w:val="3Bodytext"/>
        <w:jc w:val="both"/>
        <w:rPr>
          <w:rFonts w:ascii="Arial Narrow" w:hAnsi="Arial Narrow"/>
          <w:sz w:val="20"/>
          <w:szCs w:val="20"/>
        </w:rPr>
      </w:pPr>
      <w:r>
        <w:t xml:space="preserve">The restrictions for Mytolac in the </w:t>
      </w:r>
      <w:r w:rsidR="002C4543" w:rsidRPr="0015455A">
        <w:t>60 mg, 90 </w:t>
      </w:r>
      <w:r w:rsidR="00365602" w:rsidRPr="0015455A">
        <w:t>mg,</w:t>
      </w:r>
      <w:r w:rsidR="002C4543" w:rsidRPr="0015455A">
        <w:t xml:space="preserve"> and 120 mg strengths, for treatment of acromegaly and functional carcinoid tumour,</w:t>
      </w:r>
      <w:r>
        <w:t xml:space="preserve"> are to be</w:t>
      </w:r>
      <w:r w:rsidR="002C4543" w:rsidRPr="0015455A">
        <w:t xml:space="preserve"> identical to the current </w:t>
      </w:r>
      <w:r>
        <w:t>Somatuline Autogel</w:t>
      </w:r>
      <w:r w:rsidR="002C4543" w:rsidRPr="0015455A">
        <w:t xml:space="preserve"> listings</w:t>
      </w:r>
      <w:r w:rsidR="00E37455">
        <w:t>. An administrative advice note will be added to the listings for both Mytolac and Somatuline Autogel to confirm that “</w:t>
      </w:r>
      <w:r w:rsidR="00E37455" w:rsidRPr="00E37455">
        <w:t>Somatuline Autogel and Mytolac products are equivalent for the purpose of substitution. Pharmacists should ensure that patients are educated regarding the product differences upon dispensing</w:t>
      </w:r>
      <w:r w:rsidR="00E37455">
        <w:t xml:space="preserve">.” The recommended listing is </w:t>
      </w:r>
      <w:r>
        <w:t>as follows: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666"/>
        <w:gridCol w:w="1438"/>
        <w:gridCol w:w="1134"/>
        <w:gridCol w:w="1276"/>
        <w:gridCol w:w="992"/>
        <w:gridCol w:w="993"/>
        <w:gridCol w:w="1841"/>
      </w:tblGrid>
      <w:tr w:rsidR="00D94B19" w:rsidRPr="00D94B19" w14:paraId="65A437D9" w14:textId="77777777" w:rsidTr="00D94B19">
        <w:trPr>
          <w:cantSplit/>
          <w:trHeight w:val="20"/>
        </w:trPr>
        <w:tc>
          <w:tcPr>
            <w:tcW w:w="2830" w:type="dxa"/>
            <w:gridSpan w:val="3"/>
            <w:vAlign w:val="center"/>
          </w:tcPr>
          <w:p w14:paraId="06E653D6" w14:textId="77777777" w:rsidR="00356EFC" w:rsidRPr="00D94B19" w:rsidRDefault="00356EFC" w:rsidP="009D15E4">
            <w:pPr>
              <w:rPr>
                <w:rFonts w:ascii="Arial Narrow" w:hAnsi="Arial Narrow" w:cstheme="minorHAnsi"/>
                <w:b/>
                <w:bCs/>
                <w:sz w:val="20"/>
                <w:szCs w:val="20"/>
              </w:rPr>
            </w:pPr>
            <w:bookmarkStart w:id="7" w:name="_Hlk119590455"/>
            <w:r w:rsidRPr="00D94B19">
              <w:rPr>
                <w:rFonts w:ascii="Arial Narrow" w:hAnsi="Arial Narrow" w:cstheme="minorHAnsi"/>
                <w:b/>
                <w:bCs/>
                <w:sz w:val="20"/>
                <w:szCs w:val="20"/>
              </w:rPr>
              <w:t>MEDICINAL PRODUCT</w:t>
            </w:r>
          </w:p>
          <w:p w14:paraId="4D2AF522" w14:textId="77777777" w:rsidR="00356EFC" w:rsidRPr="00D94B19" w:rsidRDefault="00356EFC" w:rsidP="009D15E4">
            <w:pPr>
              <w:rPr>
                <w:rFonts w:ascii="Arial Narrow" w:hAnsi="Arial Narrow" w:cstheme="minorHAnsi"/>
                <w:b/>
                <w:sz w:val="20"/>
                <w:szCs w:val="20"/>
              </w:rPr>
            </w:pPr>
            <w:r w:rsidRPr="00D94B19">
              <w:rPr>
                <w:rFonts w:ascii="Arial Narrow" w:hAnsi="Arial Narrow" w:cstheme="minorHAnsi"/>
                <w:b/>
                <w:bCs/>
                <w:sz w:val="20"/>
                <w:szCs w:val="20"/>
              </w:rPr>
              <w:t>medicinal product pack</w:t>
            </w:r>
          </w:p>
        </w:tc>
        <w:tc>
          <w:tcPr>
            <w:tcW w:w="1134" w:type="dxa"/>
            <w:vAlign w:val="center"/>
          </w:tcPr>
          <w:p w14:paraId="040B02A1" w14:textId="77777777" w:rsidR="00356EFC" w:rsidRPr="00D94B19" w:rsidRDefault="00356EFC" w:rsidP="001006B5">
            <w:pPr>
              <w:jc w:val="center"/>
              <w:rPr>
                <w:rFonts w:ascii="Arial Narrow" w:hAnsi="Arial Narrow" w:cstheme="minorHAnsi"/>
                <w:b/>
                <w:sz w:val="20"/>
                <w:szCs w:val="20"/>
              </w:rPr>
            </w:pPr>
            <w:r w:rsidRPr="00D94B19">
              <w:rPr>
                <w:rFonts w:ascii="Arial Narrow" w:hAnsi="Arial Narrow" w:cstheme="minorHAnsi"/>
                <w:b/>
                <w:sz w:val="20"/>
                <w:szCs w:val="20"/>
              </w:rPr>
              <w:t>PBS item code</w:t>
            </w:r>
          </w:p>
        </w:tc>
        <w:tc>
          <w:tcPr>
            <w:tcW w:w="1276" w:type="dxa"/>
            <w:vAlign w:val="center"/>
          </w:tcPr>
          <w:p w14:paraId="357095D5" w14:textId="77777777" w:rsidR="00356EFC" w:rsidRPr="00D94B19" w:rsidRDefault="00356EFC" w:rsidP="001006B5">
            <w:pPr>
              <w:jc w:val="center"/>
              <w:rPr>
                <w:rFonts w:ascii="Arial Narrow" w:hAnsi="Arial Narrow" w:cstheme="minorHAnsi"/>
                <w:b/>
                <w:sz w:val="20"/>
                <w:szCs w:val="20"/>
              </w:rPr>
            </w:pPr>
            <w:r w:rsidRPr="00D94B19">
              <w:rPr>
                <w:rFonts w:ascii="Arial Narrow" w:hAnsi="Arial Narrow" w:cstheme="minorHAnsi"/>
                <w:b/>
                <w:sz w:val="20"/>
                <w:szCs w:val="20"/>
              </w:rPr>
              <w:t>Max. qty packs</w:t>
            </w:r>
          </w:p>
        </w:tc>
        <w:tc>
          <w:tcPr>
            <w:tcW w:w="992" w:type="dxa"/>
            <w:vAlign w:val="center"/>
          </w:tcPr>
          <w:p w14:paraId="3B30E0D3" w14:textId="77777777" w:rsidR="00356EFC" w:rsidRPr="00D94B19" w:rsidRDefault="00356EFC" w:rsidP="001006B5">
            <w:pPr>
              <w:jc w:val="center"/>
              <w:rPr>
                <w:rFonts w:ascii="Arial Narrow" w:hAnsi="Arial Narrow" w:cstheme="minorHAnsi"/>
                <w:b/>
                <w:sz w:val="20"/>
                <w:szCs w:val="20"/>
              </w:rPr>
            </w:pPr>
            <w:r w:rsidRPr="00D94B19">
              <w:rPr>
                <w:rFonts w:ascii="Arial Narrow" w:hAnsi="Arial Narrow" w:cstheme="minorHAnsi"/>
                <w:b/>
                <w:sz w:val="20"/>
                <w:szCs w:val="20"/>
              </w:rPr>
              <w:t>Max. qty units</w:t>
            </w:r>
          </w:p>
        </w:tc>
        <w:tc>
          <w:tcPr>
            <w:tcW w:w="993" w:type="dxa"/>
            <w:vAlign w:val="center"/>
          </w:tcPr>
          <w:p w14:paraId="5D2DCD53" w14:textId="77777777" w:rsidR="00356EFC" w:rsidRPr="00D94B19" w:rsidRDefault="00356EFC" w:rsidP="001006B5">
            <w:pPr>
              <w:jc w:val="center"/>
              <w:rPr>
                <w:rFonts w:ascii="Arial Narrow" w:hAnsi="Arial Narrow" w:cstheme="minorHAnsi"/>
                <w:b/>
                <w:sz w:val="20"/>
                <w:szCs w:val="20"/>
              </w:rPr>
            </w:pPr>
            <w:r w:rsidRPr="00D94B19">
              <w:rPr>
                <w:rFonts w:ascii="Arial Narrow" w:hAnsi="Arial Narrow" w:cstheme="minorHAnsi"/>
                <w:b/>
                <w:sz w:val="20"/>
                <w:szCs w:val="20"/>
              </w:rPr>
              <w:t>№.of</w:t>
            </w:r>
          </w:p>
          <w:p w14:paraId="412ADEB7" w14:textId="77777777" w:rsidR="00356EFC" w:rsidRPr="00D94B19" w:rsidRDefault="00356EFC" w:rsidP="001006B5">
            <w:pPr>
              <w:jc w:val="center"/>
              <w:rPr>
                <w:rFonts w:ascii="Arial Narrow" w:hAnsi="Arial Narrow" w:cstheme="minorHAnsi"/>
                <w:b/>
                <w:sz w:val="20"/>
                <w:szCs w:val="20"/>
              </w:rPr>
            </w:pPr>
            <w:r w:rsidRPr="00D94B19">
              <w:rPr>
                <w:rFonts w:ascii="Arial Narrow" w:hAnsi="Arial Narrow" w:cstheme="minorHAnsi"/>
                <w:b/>
                <w:sz w:val="20"/>
                <w:szCs w:val="20"/>
              </w:rPr>
              <w:t>Rpts</w:t>
            </w:r>
          </w:p>
        </w:tc>
        <w:tc>
          <w:tcPr>
            <w:tcW w:w="1841" w:type="dxa"/>
            <w:vAlign w:val="center"/>
          </w:tcPr>
          <w:p w14:paraId="24AEEC19" w14:textId="77777777" w:rsidR="00356EFC" w:rsidRPr="00D94B19" w:rsidRDefault="00356EFC" w:rsidP="009D15E4">
            <w:pPr>
              <w:rPr>
                <w:rFonts w:ascii="Arial Narrow" w:hAnsi="Arial Narrow" w:cstheme="minorHAnsi"/>
                <w:b/>
                <w:sz w:val="20"/>
                <w:szCs w:val="20"/>
                <w:lang w:val="fr-FR"/>
              </w:rPr>
            </w:pPr>
            <w:r w:rsidRPr="00D94B19">
              <w:rPr>
                <w:rFonts w:ascii="Arial Narrow" w:hAnsi="Arial Narrow" w:cstheme="minorHAnsi"/>
                <w:b/>
                <w:sz w:val="20"/>
                <w:szCs w:val="20"/>
              </w:rPr>
              <w:t>Available brands</w:t>
            </w:r>
          </w:p>
        </w:tc>
      </w:tr>
      <w:tr w:rsidR="00356EFC" w:rsidRPr="00D94B19" w14:paraId="4BE8F898" w14:textId="77777777" w:rsidTr="000D5233">
        <w:trPr>
          <w:cantSplit/>
          <w:trHeight w:val="20"/>
        </w:trPr>
        <w:tc>
          <w:tcPr>
            <w:tcW w:w="9066" w:type="dxa"/>
            <w:gridSpan w:val="8"/>
            <w:vAlign w:val="center"/>
          </w:tcPr>
          <w:p w14:paraId="67FF6595" w14:textId="0F1E3A59" w:rsidR="00356EFC" w:rsidRPr="00D94B19" w:rsidRDefault="00356EFC" w:rsidP="009D15E4">
            <w:pPr>
              <w:rPr>
                <w:rFonts w:ascii="Arial Narrow" w:hAnsi="Arial Narrow" w:cstheme="minorHAnsi"/>
                <w:sz w:val="20"/>
                <w:szCs w:val="20"/>
              </w:rPr>
            </w:pPr>
            <w:r w:rsidRPr="00D94B19">
              <w:rPr>
                <w:rFonts w:ascii="Arial Narrow" w:hAnsi="Arial Narrow" w:cstheme="minorHAnsi"/>
                <w:sz w:val="20"/>
                <w:szCs w:val="20"/>
              </w:rPr>
              <w:t>LANREOTIDE</w:t>
            </w:r>
          </w:p>
        </w:tc>
      </w:tr>
      <w:tr w:rsidR="00D94B19" w:rsidRPr="00D94B19" w14:paraId="6BCA0373" w14:textId="77777777" w:rsidTr="00D94B19">
        <w:trPr>
          <w:cantSplit/>
          <w:trHeight w:val="20"/>
        </w:trPr>
        <w:tc>
          <w:tcPr>
            <w:tcW w:w="2830" w:type="dxa"/>
            <w:gridSpan w:val="3"/>
            <w:vAlign w:val="center"/>
          </w:tcPr>
          <w:p w14:paraId="4395B589" w14:textId="14ACB7AA" w:rsidR="00356EFC" w:rsidRPr="00D94B19" w:rsidRDefault="00356EFC" w:rsidP="009D15E4">
            <w:pPr>
              <w:rPr>
                <w:rFonts w:ascii="Arial Narrow" w:hAnsi="Arial Narrow" w:cstheme="minorHAnsi"/>
                <w:sz w:val="20"/>
                <w:szCs w:val="20"/>
              </w:rPr>
            </w:pPr>
            <w:r w:rsidRPr="00D94B19">
              <w:rPr>
                <w:rFonts w:ascii="Arial Narrow" w:hAnsi="Arial Narrow" w:cs="Arial"/>
                <w:sz w:val="20"/>
                <w:szCs w:val="20"/>
              </w:rPr>
              <w:t>lanreotide 60 mg/0.5 mL injection, 0.5 mL syringe</w:t>
            </w:r>
          </w:p>
        </w:tc>
        <w:tc>
          <w:tcPr>
            <w:tcW w:w="1134" w:type="dxa"/>
            <w:vAlign w:val="center"/>
          </w:tcPr>
          <w:p w14:paraId="61622C33" w14:textId="4F5E59ED" w:rsidR="00356EFC" w:rsidRPr="00D94B19" w:rsidRDefault="00356EFC" w:rsidP="001006B5">
            <w:pPr>
              <w:jc w:val="center"/>
              <w:rPr>
                <w:rFonts w:ascii="Arial Narrow" w:hAnsi="Arial Narrow" w:cstheme="minorHAnsi"/>
                <w:sz w:val="20"/>
                <w:szCs w:val="20"/>
              </w:rPr>
            </w:pPr>
            <w:r w:rsidRPr="00D94B19">
              <w:rPr>
                <w:rFonts w:ascii="Arial Narrow" w:hAnsi="Arial Narrow" w:cstheme="minorHAnsi"/>
                <w:sz w:val="20"/>
                <w:szCs w:val="20"/>
              </w:rPr>
              <w:t>11315M</w:t>
            </w:r>
          </w:p>
        </w:tc>
        <w:tc>
          <w:tcPr>
            <w:tcW w:w="1276" w:type="dxa"/>
            <w:vAlign w:val="center"/>
          </w:tcPr>
          <w:p w14:paraId="0E467BCB" w14:textId="77777777" w:rsidR="00356EFC" w:rsidRPr="00D94B19" w:rsidRDefault="00356EFC" w:rsidP="001006B5">
            <w:pPr>
              <w:jc w:val="center"/>
              <w:rPr>
                <w:rFonts w:ascii="Arial Narrow" w:hAnsi="Arial Narrow" w:cstheme="minorHAnsi"/>
                <w:sz w:val="20"/>
                <w:szCs w:val="20"/>
              </w:rPr>
            </w:pPr>
            <w:r w:rsidRPr="00D94B19">
              <w:rPr>
                <w:rFonts w:ascii="Arial Narrow" w:hAnsi="Arial Narrow" w:cstheme="minorHAnsi"/>
                <w:sz w:val="20"/>
                <w:szCs w:val="20"/>
              </w:rPr>
              <w:t>2</w:t>
            </w:r>
          </w:p>
        </w:tc>
        <w:tc>
          <w:tcPr>
            <w:tcW w:w="992" w:type="dxa"/>
            <w:vAlign w:val="center"/>
          </w:tcPr>
          <w:p w14:paraId="4107D75D" w14:textId="6517CE31" w:rsidR="00356EFC" w:rsidRPr="00D94B19" w:rsidRDefault="00356EFC" w:rsidP="001006B5">
            <w:pPr>
              <w:jc w:val="center"/>
              <w:rPr>
                <w:rFonts w:ascii="Arial Narrow" w:hAnsi="Arial Narrow" w:cstheme="minorHAnsi"/>
                <w:sz w:val="20"/>
                <w:szCs w:val="20"/>
              </w:rPr>
            </w:pPr>
            <w:r w:rsidRPr="00D94B19">
              <w:rPr>
                <w:rFonts w:ascii="Arial Narrow" w:hAnsi="Arial Narrow" w:cstheme="minorHAnsi"/>
                <w:sz w:val="20"/>
                <w:szCs w:val="20"/>
              </w:rPr>
              <w:t>2</w:t>
            </w:r>
          </w:p>
        </w:tc>
        <w:tc>
          <w:tcPr>
            <w:tcW w:w="993" w:type="dxa"/>
            <w:vAlign w:val="center"/>
          </w:tcPr>
          <w:p w14:paraId="64DDE299" w14:textId="1839D137" w:rsidR="00356EFC" w:rsidRPr="00D94B19" w:rsidRDefault="00356EFC" w:rsidP="001006B5">
            <w:pPr>
              <w:jc w:val="center"/>
              <w:rPr>
                <w:rFonts w:ascii="Arial Narrow" w:hAnsi="Arial Narrow" w:cstheme="minorHAnsi"/>
                <w:sz w:val="20"/>
                <w:szCs w:val="20"/>
              </w:rPr>
            </w:pPr>
            <w:r w:rsidRPr="00D94B19">
              <w:rPr>
                <w:rFonts w:ascii="Arial Narrow" w:hAnsi="Arial Narrow" w:cstheme="minorHAnsi"/>
                <w:sz w:val="20"/>
                <w:szCs w:val="20"/>
              </w:rPr>
              <w:t>5</w:t>
            </w:r>
          </w:p>
        </w:tc>
        <w:tc>
          <w:tcPr>
            <w:tcW w:w="1841" w:type="dxa"/>
            <w:vAlign w:val="center"/>
          </w:tcPr>
          <w:p w14:paraId="4B37FF1C" w14:textId="5C5F3944" w:rsidR="00356EFC" w:rsidRPr="00D94B19" w:rsidRDefault="00356EFC" w:rsidP="0093737E">
            <w:pPr>
              <w:keepNext/>
              <w:jc w:val="left"/>
              <w:rPr>
                <w:rFonts w:ascii="Arial Narrow" w:hAnsi="Arial Narrow" w:cs="Arial"/>
                <w:i/>
                <w:iCs/>
                <w:sz w:val="20"/>
                <w:szCs w:val="20"/>
              </w:rPr>
            </w:pPr>
            <w:r w:rsidRPr="00D94B19">
              <w:rPr>
                <w:rFonts w:ascii="Arial Narrow" w:hAnsi="Arial Narrow" w:cs="Arial"/>
                <w:sz w:val="20"/>
                <w:szCs w:val="20"/>
                <w:vertAlign w:val="superscript"/>
              </w:rPr>
              <w:t>a</w:t>
            </w:r>
            <w:r w:rsidRPr="00D94B19">
              <w:rPr>
                <w:rFonts w:ascii="Arial Narrow" w:hAnsi="Arial Narrow" w:cs="Arial"/>
                <w:i/>
                <w:iCs/>
                <w:sz w:val="20"/>
                <w:szCs w:val="20"/>
              </w:rPr>
              <w:t xml:space="preserve"> Mytolac</w:t>
            </w:r>
          </w:p>
          <w:p w14:paraId="2F4B034A" w14:textId="242F9DB8" w:rsidR="00356EFC" w:rsidRPr="00D94B19" w:rsidRDefault="00356EFC" w:rsidP="0093737E">
            <w:pPr>
              <w:jc w:val="left"/>
              <w:rPr>
                <w:rFonts w:ascii="Arial Narrow" w:hAnsi="Arial Narrow" w:cstheme="minorHAnsi"/>
                <w:sz w:val="20"/>
                <w:szCs w:val="20"/>
              </w:rPr>
            </w:pPr>
            <w:r w:rsidRPr="00D94B19">
              <w:rPr>
                <w:rFonts w:ascii="Arial Narrow" w:hAnsi="Arial Narrow" w:cs="Arial"/>
                <w:sz w:val="20"/>
                <w:szCs w:val="20"/>
                <w:vertAlign w:val="superscript"/>
              </w:rPr>
              <w:t>a</w:t>
            </w:r>
            <w:r w:rsidR="0093737E" w:rsidRPr="00D94B19">
              <w:rPr>
                <w:rFonts w:ascii="Arial Narrow" w:hAnsi="Arial Narrow" w:cs="Arial"/>
                <w:sz w:val="20"/>
                <w:szCs w:val="20"/>
                <w:vertAlign w:val="superscript"/>
              </w:rPr>
              <w:t xml:space="preserve"> </w:t>
            </w:r>
            <w:r w:rsidRPr="00D94B19">
              <w:rPr>
                <w:rFonts w:ascii="Arial Narrow" w:hAnsi="Arial Narrow" w:cs="Arial"/>
                <w:sz w:val="20"/>
                <w:szCs w:val="20"/>
              </w:rPr>
              <w:t>Somatuline Autogel</w:t>
            </w:r>
          </w:p>
        </w:tc>
      </w:tr>
      <w:tr w:rsidR="00D94B19" w:rsidRPr="00D94B19" w14:paraId="05D1A32F" w14:textId="77777777" w:rsidTr="00D94B19">
        <w:trPr>
          <w:cantSplit/>
          <w:trHeight w:val="20"/>
        </w:trPr>
        <w:tc>
          <w:tcPr>
            <w:tcW w:w="2830" w:type="dxa"/>
            <w:gridSpan w:val="3"/>
            <w:vAlign w:val="center"/>
          </w:tcPr>
          <w:p w14:paraId="6776D64C" w14:textId="566DF1F4" w:rsidR="00DA6319" w:rsidRPr="00D94B19" w:rsidRDefault="00DA6319" w:rsidP="009D15E4">
            <w:pPr>
              <w:rPr>
                <w:rFonts w:ascii="Arial Narrow" w:hAnsi="Arial Narrow" w:cs="Arial"/>
                <w:sz w:val="20"/>
                <w:szCs w:val="20"/>
              </w:rPr>
            </w:pPr>
            <w:r w:rsidRPr="00D94B19">
              <w:rPr>
                <w:rFonts w:ascii="Arial Narrow" w:hAnsi="Arial Narrow" w:cs="Arial"/>
                <w:sz w:val="20"/>
                <w:szCs w:val="20"/>
              </w:rPr>
              <w:t>lanreotide 90 mg/0.5 mL injection, 0.5 mL syringe</w:t>
            </w:r>
          </w:p>
        </w:tc>
        <w:tc>
          <w:tcPr>
            <w:tcW w:w="1134" w:type="dxa"/>
            <w:vAlign w:val="center"/>
          </w:tcPr>
          <w:p w14:paraId="55081081" w14:textId="4E6F8B9A" w:rsidR="00DA6319" w:rsidRPr="00D94B19" w:rsidRDefault="00DA6319" w:rsidP="001006B5">
            <w:pPr>
              <w:jc w:val="center"/>
              <w:rPr>
                <w:rFonts w:ascii="Arial Narrow" w:hAnsi="Arial Narrow" w:cstheme="minorHAnsi"/>
                <w:sz w:val="20"/>
                <w:szCs w:val="20"/>
              </w:rPr>
            </w:pPr>
            <w:r w:rsidRPr="00D94B19">
              <w:rPr>
                <w:rFonts w:ascii="Arial Narrow" w:hAnsi="Arial Narrow" w:cstheme="minorHAnsi"/>
                <w:sz w:val="20"/>
                <w:szCs w:val="20"/>
              </w:rPr>
              <w:t>11316N</w:t>
            </w:r>
          </w:p>
        </w:tc>
        <w:tc>
          <w:tcPr>
            <w:tcW w:w="1276" w:type="dxa"/>
            <w:vAlign w:val="center"/>
          </w:tcPr>
          <w:p w14:paraId="316DF81C" w14:textId="284B68AA" w:rsidR="00DA6319" w:rsidRPr="00D94B19" w:rsidRDefault="00DA6319" w:rsidP="001006B5">
            <w:pPr>
              <w:jc w:val="center"/>
              <w:rPr>
                <w:rFonts w:ascii="Arial Narrow" w:hAnsi="Arial Narrow" w:cstheme="minorHAnsi"/>
                <w:sz w:val="20"/>
                <w:szCs w:val="20"/>
              </w:rPr>
            </w:pPr>
            <w:r w:rsidRPr="00D94B19">
              <w:rPr>
                <w:rFonts w:ascii="Arial Narrow" w:hAnsi="Arial Narrow" w:cstheme="minorHAnsi"/>
                <w:sz w:val="20"/>
                <w:szCs w:val="20"/>
              </w:rPr>
              <w:t>2</w:t>
            </w:r>
          </w:p>
        </w:tc>
        <w:tc>
          <w:tcPr>
            <w:tcW w:w="992" w:type="dxa"/>
            <w:vAlign w:val="center"/>
          </w:tcPr>
          <w:p w14:paraId="62D41C71" w14:textId="6FFB13CD" w:rsidR="00DA6319" w:rsidRPr="00D94B19" w:rsidRDefault="00DA6319" w:rsidP="001006B5">
            <w:pPr>
              <w:jc w:val="center"/>
              <w:rPr>
                <w:rFonts w:ascii="Arial Narrow" w:hAnsi="Arial Narrow" w:cstheme="minorHAnsi"/>
                <w:sz w:val="20"/>
                <w:szCs w:val="20"/>
              </w:rPr>
            </w:pPr>
            <w:r w:rsidRPr="00D94B19">
              <w:rPr>
                <w:rFonts w:ascii="Arial Narrow" w:hAnsi="Arial Narrow" w:cstheme="minorHAnsi"/>
                <w:sz w:val="20"/>
                <w:szCs w:val="20"/>
              </w:rPr>
              <w:t>2</w:t>
            </w:r>
          </w:p>
        </w:tc>
        <w:tc>
          <w:tcPr>
            <w:tcW w:w="993" w:type="dxa"/>
            <w:vAlign w:val="center"/>
          </w:tcPr>
          <w:p w14:paraId="7E5405D2" w14:textId="0E339BB5" w:rsidR="00DA6319" w:rsidRPr="00D94B19" w:rsidRDefault="00DA6319" w:rsidP="001006B5">
            <w:pPr>
              <w:jc w:val="center"/>
              <w:rPr>
                <w:rFonts w:ascii="Arial Narrow" w:hAnsi="Arial Narrow" w:cstheme="minorHAnsi"/>
                <w:sz w:val="20"/>
                <w:szCs w:val="20"/>
              </w:rPr>
            </w:pPr>
            <w:r w:rsidRPr="00D94B19">
              <w:rPr>
                <w:rFonts w:ascii="Arial Narrow" w:hAnsi="Arial Narrow" w:cstheme="minorHAnsi"/>
                <w:sz w:val="20"/>
                <w:szCs w:val="20"/>
              </w:rPr>
              <w:t>5</w:t>
            </w:r>
          </w:p>
        </w:tc>
        <w:tc>
          <w:tcPr>
            <w:tcW w:w="1841" w:type="dxa"/>
            <w:vAlign w:val="center"/>
          </w:tcPr>
          <w:p w14:paraId="292A0F87" w14:textId="77777777" w:rsidR="00DA6319" w:rsidRPr="00D94B19" w:rsidRDefault="00DA6319" w:rsidP="0093737E">
            <w:pPr>
              <w:keepNext/>
              <w:jc w:val="left"/>
              <w:rPr>
                <w:rFonts w:ascii="Arial Narrow" w:hAnsi="Arial Narrow" w:cs="Arial"/>
                <w:i/>
                <w:iCs/>
                <w:sz w:val="20"/>
                <w:szCs w:val="20"/>
              </w:rPr>
            </w:pPr>
            <w:r w:rsidRPr="00D94B19">
              <w:rPr>
                <w:rFonts w:ascii="Arial Narrow" w:hAnsi="Arial Narrow" w:cs="Arial"/>
                <w:sz w:val="20"/>
                <w:szCs w:val="20"/>
                <w:vertAlign w:val="superscript"/>
              </w:rPr>
              <w:t>a</w:t>
            </w:r>
            <w:r w:rsidRPr="00D94B19">
              <w:rPr>
                <w:rFonts w:ascii="Arial Narrow" w:hAnsi="Arial Narrow" w:cs="Arial"/>
                <w:i/>
                <w:iCs/>
                <w:sz w:val="20"/>
                <w:szCs w:val="20"/>
              </w:rPr>
              <w:t xml:space="preserve"> Mytolac</w:t>
            </w:r>
          </w:p>
          <w:p w14:paraId="78704345" w14:textId="69906078" w:rsidR="00DA6319" w:rsidRPr="00D94B19" w:rsidRDefault="00DA6319" w:rsidP="0093737E">
            <w:pPr>
              <w:keepNext/>
              <w:jc w:val="left"/>
              <w:rPr>
                <w:rFonts w:ascii="Arial Narrow" w:hAnsi="Arial Narrow" w:cs="Arial"/>
                <w:sz w:val="20"/>
                <w:szCs w:val="20"/>
                <w:vertAlign w:val="superscript"/>
              </w:rPr>
            </w:pPr>
            <w:r w:rsidRPr="00D94B19">
              <w:rPr>
                <w:rFonts w:ascii="Arial Narrow" w:hAnsi="Arial Narrow" w:cs="Arial"/>
                <w:sz w:val="20"/>
                <w:szCs w:val="20"/>
                <w:vertAlign w:val="superscript"/>
              </w:rPr>
              <w:t>a</w:t>
            </w:r>
            <w:r w:rsidR="0093737E" w:rsidRPr="00D94B19">
              <w:rPr>
                <w:rFonts w:ascii="Arial Narrow" w:hAnsi="Arial Narrow" w:cs="Arial"/>
                <w:sz w:val="20"/>
                <w:szCs w:val="20"/>
                <w:vertAlign w:val="superscript"/>
              </w:rPr>
              <w:t xml:space="preserve"> </w:t>
            </w:r>
            <w:r w:rsidRPr="00D94B19">
              <w:rPr>
                <w:rFonts w:ascii="Arial Narrow" w:hAnsi="Arial Narrow" w:cs="Arial"/>
                <w:sz w:val="20"/>
                <w:szCs w:val="20"/>
              </w:rPr>
              <w:t>Somatuline Autogel</w:t>
            </w:r>
          </w:p>
        </w:tc>
      </w:tr>
      <w:tr w:rsidR="00D94B19" w:rsidRPr="00D94B19" w14:paraId="65152CF3" w14:textId="77777777" w:rsidTr="00D94B19">
        <w:trPr>
          <w:cantSplit/>
          <w:trHeight w:val="20"/>
        </w:trPr>
        <w:tc>
          <w:tcPr>
            <w:tcW w:w="2830" w:type="dxa"/>
            <w:gridSpan w:val="3"/>
            <w:vAlign w:val="center"/>
          </w:tcPr>
          <w:p w14:paraId="19C69BE0" w14:textId="7D1174AC" w:rsidR="00DA6319" w:rsidRPr="00D94B19" w:rsidRDefault="00DA6319" w:rsidP="009D15E4">
            <w:pPr>
              <w:rPr>
                <w:rFonts w:ascii="Arial Narrow" w:hAnsi="Arial Narrow" w:cs="Arial"/>
                <w:sz w:val="20"/>
                <w:szCs w:val="20"/>
              </w:rPr>
            </w:pPr>
            <w:r w:rsidRPr="00D94B19">
              <w:rPr>
                <w:rFonts w:ascii="Arial Narrow" w:hAnsi="Arial Narrow" w:cs="Arial"/>
                <w:sz w:val="20"/>
                <w:szCs w:val="20"/>
              </w:rPr>
              <w:t>lanreotide 120 mg/0.5 mL injection, 0.5 mL syringe</w:t>
            </w:r>
          </w:p>
        </w:tc>
        <w:tc>
          <w:tcPr>
            <w:tcW w:w="1134" w:type="dxa"/>
            <w:vAlign w:val="center"/>
          </w:tcPr>
          <w:p w14:paraId="7356AC93" w14:textId="1D89D59C" w:rsidR="00DA6319" w:rsidRPr="00D94B19" w:rsidRDefault="00DA6319" w:rsidP="001006B5">
            <w:pPr>
              <w:jc w:val="center"/>
              <w:rPr>
                <w:rFonts w:ascii="Arial Narrow" w:hAnsi="Arial Narrow" w:cstheme="minorHAnsi"/>
                <w:sz w:val="20"/>
                <w:szCs w:val="20"/>
              </w:rPr>
            </w:pPr>
            <w:r w:rsidRPr="00D94B19">
              <w:rPr>
                <w:rFonts w:ascii="Arial Narrow" w:hAnsi="Arial Narrow" w:cstheme="minorHAnsi"/>
                <w:sz w:val="20"/>
                <w:szCs w:val="20"/>
              </w:rPr>
              <w:t>11289E</w:t>
            </w:r>
          </w:p>
        </w:tc>
        <w:tc>
          <w:tcPr>
            <w:tcW w:w="1276" w:type="dxa"/>
            <w:vAlign w:val="center"/>
          </w:tcPr>
          <w:p w14:paraId="5F277930" w14:textId="4BD48675" w:rsidR="00DA6319" w:rsidRPr="00D94B19" w:rsidRDefault="00DA6319" w:rsidP="001006B5">
            <w:pPr>
              <w:jc w:val="center"/>
              <w:rPr>
                <w:rFonts w:ascii="Arial Narrow" w:hAnsi="Arial Narrow" w:cstheme="minorHAnsi"/>
                <w:sz w:val="20"/>
                <w:szCs w:val="20"/>
              </w:rPr>
            </w:pPr>
            <w:r w:rsidRPr="00D94B19">
              <w:rPr>
                <w:rFonts w:ascii="Arial Narrow" w:hAnsi="Arial Narrow" w:cstheme="minorHAnsi"/>
                <w:sz w:val="20"/>
                <w:szCs w:val="20"/>
              </w:rPr>
              <w:t>2</w:t>
            </w:r>
          </w:p>
        </w:tc>
        <w:tc>
          <w:tcPr>
            <w:tcW w:w="992" w:type="dxa"/>
            <w:vAlign w:val="center"/>
          </w:tcPr>
          <w:p w14:paraId="086114F6" w14:textId="3337069A" w:rsidR="00DA6319" w:rsidRPr="00D94B19" w:rsidRDefault="00DA6319" w:rsidP="001006B5">
            <w:pPr>
              <w:jc w:val="center"/>
              <w:rPr>
                <w:rFonts w:ascii="Arial Narrow" w:hAnsi="Arial Narrow" w:cstheme="minorHAnsi"/>
                <w:sz w:val="20"/>
                <w:szCs w:val="20"/>
              </w:rPr>
            </w:pPr>
            <w:r w:rsidRPr="00D94B19">
              <w:rPr>
                <w:rFonts w:ascii="Arial Narrow" w:hAnsi="Arial Narrow" w:cstheme="minorHAnsi"/>
                <w:sz w:val="20"/>
                <w:szCs w:val="20"/>
              </w:rPr>
              <w:t>2</w:t>
            </w:r>
          </w:p>
        </w:tc>
        <w:tc>
          <w:tcPr>
            <w:tcW w:w="993" w:type="dxa"/>
            <w:vAlign w:val="center"/>
          </w:tcPr>
          <w:p w14:paraId="0F6DD1C6" w14:textId="61052274" w:rsidR="00DA6319" w:rsidRPr="00D94B19" w:rsidRDefault="00DA6319" w:rsidP="001006B5">
            <w:pPr>
              <w:jc w:val="center"/>
              <w:rPr>
                <w:rFonts w:ascii="Arial Narrow" w:hAnsi="Arial Narrow" w:cstheme="minorHAnsi"/>
                <w:sz w:val="20"/>
                <w:szCs w:val="20"/>
              </w:rPr>
            </w:pPr>
            <w:r w:rsidRPr="00D94B19">
              <w:rPr>
                <w:rFonts w:ascii="Arial Narrow" w:hAnsi="Arial Narrow" w:cstheme="minorHAnsi"/>
                <w:sz w:val="20"/>
                <w:szCs w:val="20"/>
              </w:rPr>
              <w:t>5</w:t>
            </w:r>
          </w:p>
        </w:tc>
        <w:tc>
          <w:tcPr>
            <w:tcW w:w="1841" w:type="dxa"/>
            <w:vAlign w:val="center"/>
          </w:tcPr>
          <w:p w14:paraId="6738BCA2" w14:textId="77777777" w:rsidR="00DA6319" w:rsidRPr="00D94B19" w:rsidRDefault="00DA6319" w:rsidP="0093737E">
            <w:pPr>
              <w:keepNext/>
              <w:jc w:val="left"/>
              <w:rPr>
                <w:rFonts w:ascii="Arial Narrow" w:hAnsi="Arial Narrow" w:cs="Arial"/>
                <w:i/>
                <w:iCs/>
                <w:sz w:val="20"/>
                <w:szCs w:val="20"/>
              </w:rPr>
            </w:pPr>
            <w:r w:rsidRPr="00D94B19">
              <w:rPr>
                <w:rFonts w:ascii="Arial Narrow" w:hAnsi="Arial Narrow" w:cs="Arial"/>
                <w:sz w:val="20"/>
                <w:szCs w:val="20"/>
                <w:vertAlign w:val="superscript"/>
              </w:rPr>
              <w:t>a</w:t>
            </w:r>
            <w:r w:rsidRPr="00D94B19">
              <w:rPr>
                <w:rFonts w:ascii="Arial Narrow" w:hAnsi="Arial Narrow" w:cs="Arial"/>
                <w:i/>
                <w:iCs/>
                <w:sz w:val="20"/>
                <w:szCs w:val="20"/>
              </w:rPr>
              <w:t xml:space="preserve"> Mytolac</w:t>
            </w:r>
          </w:p>
          <w:p w14:paraId="03155972" w14:textId="62D1C2EB" w:rsidR="00DA6319" w:rsidRPr="00D94B19" w:rsidRDefault="00DA6319" w:rsidP="0093737E">
            <w:pPr>
              <w:keepNext/>
              <w:jc w:val="left"/>
              <w:rPr>
                <w:rFonts w:ascii="Arial Narrow" w:hAnsi="Arial Narrow" w:cs="Arial"/>
                <w:sz w:val="20"/>
                <w:szCs w:val="20"/>
                <w:vertAlign w:val="superscript"/>
              </w:rPr>
            </w:pPr>
            <w:r w:rsidRPr="00D94B19">
              <w:rPr>
                <w:rFonts w:ascii="Arial Narrow" w:hAnsi="Arial Narrow" w:cs="Arial"/>
                <w:sz w:val="20"/>
                <w:szCs w:val="20"/>
                <w:vertAlign w:val="superscript"/>
              </w:rPr>
              <w:t>a</w:t>
            </w:r>
            <w:r w:rsidR="0093737E" w:rsidRPr="00D94B19">
              <w:rPr>
                <w:rFonts w:ascii="Arial Narrow" w:hAnsi="Arial Narrow" w:cs="Arial"/>
                <w:sz w:val="20"/>
                <w:szCs w:val="20"/>
                <w:vertAlign w:val="superscript"/>
              </w:rPr>
              <w:t xml:space="preserve"> </w:t>
            </w:r>
            <w:r w:rsidRPr="00D94B19">
              <w:rPr>
                <w:rFonts w:ascii="Arial Narrow" w:hAnsi="Arial Narrow" w:cs="Arial"/>
                <w:sz w:val="20"/>
                <w:szCs w:val="20"/>
              </w:rPr>
              <w:t>Somatuline Autogel</w:t>
            </w:r>
          </w:p>
        </w:tc>
      </w:tr>
      <w:tr w:rsidR="00356EFC" w:rsidRPr="00D94B19" w14:paraId="71819E6F" w14:textId="77777777" w:rsidTr="000D5233">
        <w:tblPrEx>
          <w:tblCellMar>
            <w:top w:w="15" w:type="dxa"/>
            <w:bottom w:w="15" w:type="dxa"/>
          </w:tblCellMar>
          <w:tblLook w:val="04A0" w:firstRow="1" w:lastRow="0" w:firstColumn="1" w:lastColumn="0" w:noHBand="0" w:noVBand="1"/>
        </w:tblPrEx>
        <w:trPr>
          <w:trHeight w:val="20"/>
        </w:trPr>
        <w:tc>
          <w:tcPr>
            <w:tcW w:w="9066" w:type="dxa"/>
            <w:gridSpan w:val="8"/>
            <w:tcBorders>
              <w:top w:val="single" w:sz="4" w:space="0" w:color="auto"/>
              <w:left w:val="single" w:sz="4" w:space="0" w:color="auto"/>
              <w:right w:val="single" w:sz="4" w:space="0" w:color="auto"/>
            </w:tcBorders>
            <w:vAlign w:val="center"/>
          </w:tcPr>
          <w:p w14:paraId="3FF33D40" w14:textId="77777777" w:rsidR="00356EFC" w:rsidRPr="00D94B19" w:rsidRDefault="00356EFC" w:rsidP="009D15E4">
            <w:pPr>
              <w:rPr>
                <w:rFonts w:ascii="Arial Narrow" w:hAnsi="Arial Narrow" w:cstheme="minorHAnsi"/>
                <w:sz w:val="20"/>
                <w:szCs w:val="20"/>
              </w:rPr>
            </w:pPr>
          </w:p>
        </w:tc>
      </w:tr>
      <w:tr w:rsidR="00356EFC" w:rsidRPr="00D94B19" w14:paraId="09768198" w14:textId="77777777" w:rsidTr="000D5233">
        <w:tblPrEx>
          <w:tblCellMar>
            <w:top w:w="15" w:type="dxa"/>
            <w:bottom w:w="15" w:type="dxa"/>
          </w:tblCellMar>
          <w:tblLook w:val="04A0" w:firstRow="1" w:lastRow="0" w:firstColumn="1" w:lastColumn="0" w:noHBand="0" w:noVBand="1"/>
        </w:tblPrEx>
        <w:trPr>
          <w:trHeight w:val="20"/>
        </w:trPr>
        <w:tc>
          <w:tcPr>
            <w:tcW w:w="9066" w:type="dxa"/>
            <w:gridSpan w:val="8"/>
            <w:tcBorders>
              <w:top w:val="single" w:sz="4" w:space="0" w:color="auto"/>
              <w:left w:val="single" w:sz="4" w:space="0" w:color="auto"/>
              <w:right w:val="single" w:sz="4" w:space="0" w:color="auto"/>
            </w:tcBorders>
            <w:vAlign w:val="center"/>
          </w:tcPr>
          <w:p w14:paraId="14A7EE88" w14:textId="406BEDA3" w:rsidR="00356EFC" w:rsidRPr="00D94B19" w:rsidRDefault="00356EFC" w:rsidP="009D15E4">
            <w:pPr>
              <w:rPr>
                <w:rFonts w:ascii="Arial Narrow" w:hAnsi="Arial Narrow" w:cstheme="minorHAnsi"/>
                <w:b/>
                <w:sz w:val="20"/>
                <w:szCs w:val="20"/>
              </w:rPr>
            </w:pPr>
            <w:r w:rsidRPr="00D94B19">
              <w:rPr>
                <w:rFonts w:ascii="Arial Narrow" w:hAnsi="Arial Narrow" w:cstheme="minorHAnsi"/>
                <w:b/>
                <w:sz w:val="20"/>
                <w:szCs w:val="20"/>
              </w:rPr>
              <w:t xml:space="preserve">Restriction Summary [7575] / Treatment of Concept: [7532] </w:t>
            </w:r>
          </w:p>
        </w:tc>
      </w:tr>
      <w:tr w:rsidR="00356EFC" w:rsidRPr="00D94B19" w14:paraId="194DA8E0" w14:textId="77777777" w:rsidTr="000D5233">
        <w:tblPrEx>
          <w:tblCellMar>
            <w:top w:w="15" w:type="dxa"/>
            <w:bottom w:w="15" w:type="dxa"/>
          </w:tblCellMar>
          <w:tblLook w:val="04A0" w:firstRow="1" w:lastRow="0" w:firstColumn="1" w:lastColumn="0" w:noHBand="0" w:noVBand="1"/>
        </w:tblPrEx>
        <w:trPr>
          <w:trHeight w:val="20"/>
        </w:trPr>
        <w:tc>
          <w:tcPr>
            <w:tcW w:w="1392" w:type="dxa"/>
            <w:gridSpan w:val="2"/>
            <w:vMerge w:val="restart"/>
            <w:tcBorders>
              <w:top w:val="single" w:sz="4" w:space="0" w:color="auto"/>
              <w:left w:val="single" w:sz="4" w:space="0" w:color="auto"/>
              <w:right w:val="single" w:sz="4" w:space="0" w:color="auto"/>
            </w:tcBorders>
          </w:tcPr>
          <w:p w14:paraId="225661D0" w14:textId="77777777" w:rsidR="00356EFC" w:rsidRPr="00D94B19" w:rsidRDefault="00356EFC" w:rsidP="001006B5">
            <w:pPr>
              <w:jc w:val="center"/>
              <w:rPr>
                <w:rFonts w:ascii="Arial Narrow" w:hAnsi="Arial Narrow" w:cstheme="minorHAnsi"/>
                <w:b/>
                <w:sz w:val="20"/>
                <w:szCs w:val="20"/>
              </w:rPr>
            </w:pPr>
            <w:r w:rsidRPr="00D94B19">
              <w:rPr>
                <w:rFonts w:ascii="Arial Narrow" w:hAnsi="Arial Narrow" w:cstheme="minorHAnsi"/>
                <w:b/>
                <w:sz w:val="20"/>
                <w:szCs w:val="20"/>
              </w:rPr>
              <w:t xml:space="preserve">Concept ID </w:t>
            </w:r>
            <w:r w:rsidRPr="00D94B19">
              <w:rPr>
                <w:rFonts w:ascii="Arial Narrow" w:hAnsi="Arial Narrow" w:cstheme="minorHAnsi"/>
                <w:b/>
                <w:sz w:val="20"/>
                <w:szCs w:val="20"/>
              </w:rPr>
              <w:br/>
            </w:r>
            <w:r w:rsidRPr="00D94B19">
              <w:rPr>
                <w:rFonts w:ascii="Arial Narrow" w:hAnsi="Arial Narrow" w:cstheme="minorHAnsi"/>
                <w:sz w:val="20"/>
                <w:szCs w:val="20"/>
              </w:rPr>
              <w:t>(for internal Dept. use)</w:t>
            </w:r>
          </w:p>
        </w:tc>
        <w:tc>
          <w:tcPr>
            <w:tcW w:w="7674" w:type="dxa"/>
            <w:gridSpan w:val="6"/>
            <w:tcBorders>
              <w:top w:val="single" w:sz="4" w:space="0" w:color="auto"/>
              <w:left w:val="single" w:sz="4" w:space="0" w:color="auto"/>
              <w:bottom w:val="single" w:sz="4" w:space="0" w:color="auto"/>
              <w:right w:val="single" w:sz="4" w:space="0" w:color="auto"/>
            </w:tcBorders>
            <w:vAlign w:val="center"/>
          </w:tcPr>
          <w:p w14:paraId="66F327E0" w14:textId="37618EDB" w:rsidR="00356EFC" w:rsidRPr="00D94B19" w:rsidRDefault="00356EFC" w:rsidP="009D15E4">
            <w:pPr>
              <w:rPr>
                <w:rFonts w:ascii="Arial Narrow" w:hAnsi="Arial Narrow" w:cstheme="minorHAnsi"/>
                <w:sz w:val="20"/>
                <w:szCs w:val="20"/>
              </w:rPr>
            </w:pPr>
            <w:r w:rsidRPr="00D94B19">
              <w:rPr>
                <w:rFonts w:ascii="Arial Narrow" w:hAnsi="Arial Narrow" w:cstheme="minorHAnsi"/>
                <w:b/>
                <w:sz w:val="20"/>
                <w:szCs w:val="20"/>
              </w:rPr>
              <w:t xml:space="preserve">Category / Program: </w:t>
            </w:r>
            <w:r w:rsidRPr="00D94B19">
              <w:rPr>
                <w:rFonts w:ascii="Arial Narrow" w:hAnsi="Arial Narrow" w:cstheme="minorHAnsi"/>
                <w:sz w:val="20"/>
                <w:szCs w:val="20"/>
              </w:rPr>
              <w:t>S100 HSD Community Access</w:t>
            </w:r>
          </w:p>
        </w:tc>
      </w:tr>
      <w:tr w:rsidR="00356EFC" w:rsidRPr="00D94B19" w14:paraId="0A9B252B" w14:textId="77777777" w:rsidTr="000D5233">
        <w:tblPrEx>
          <w:tblCellMar>
            <w:top w:w="15" w:type="dxa"/>
            <w:bottom w:w="15" w:type="dxa"/>
          </w:tblCellMar>
          <w:tblLook w:val="04A0" w:firstRow="1" w:lastRow="0" w:firstColumn="1" w:lastColumn="0" w:noHBand="0" w:noVBand="1"/>
        </w:tblPrEx>
        <w:trPr>
          <w:trHeight w:val="20"/>
        </w:trPr>
        <w:tc>
          <w:tcPr>
            <w:tcW w:w="1392" w:type="dxa"/>
            <w:gridSpan w:val="2"/>
            <w:vMerge/>
            <w:tcBorders>
              <w:left w:val="single" w:sz="4" w:space="0" w:color="auto"/>
              <w:right w:val="single" w:sz="4" w:space="0" w:color="auto"/>
            </w:tcBorders>
          </w:tcPr>
          <w:p w14:paraId="53544D73" w14:textId="77777777" w:rsidR="00356EFC" w:rsidRPr="00D94B19" w:rsidRDefault="00356EFC" w:rsidP="009D15E4">
            <w:pPr>
              <w:rPr>
                <w:rFonts w:ascii="Arial Narrow" w:hAnsi="Arial Narrow" w:cstheme="minorHAnsi"/>
                <w:sz w:val="20"/>
                <w:szCs w:val="20"/>
              </w:rPr>
            </w:pPr>
          </w:p>
        </w:tc>
        <w:tc>
          <w:tcPr>
            <w:tcW w:w="7674" w:type="dxa"/>
            <w:gridSpan w:val="6"/>
            <w:tcBorders>
              <w:top w:val="single" w:sz="4" w:space="0" w:color="auto"/>
              <w:left w:val="single" w:sz="4" w:space="0" w:color="auto"/>
              <w:bottom w:val="single" w:sz="4" w:space="0" w:color="auto"/>
              <w:right w:val="single" w:sz="4" w:space="0" w:color="auto"/>
            </w:tcBorders>
            <w:vAlign w:val="center"/>
          </w:tcPr>
          <w:p w14:paraId="642C17D5" w14:textId="77777777" w:rsidR="00356EFC" w:rsidRPr="00D94B19" w:rsidRDefault="00356EFC" w:rsidP="009D15E4">
            <w:pPr>
              <w:rPr>
                <w:rFonts w:ascii="Arial Narrow" w:hAnsi="Arial Narrow" w:cstheme="minorHAnsi"/>
                <w:b/>
                <w:sz w:val="20"/>
                <w:szCs w:val="20"/>
              </w:rPr>
            </w:pPr>
            <w:r w:rsidRPr="00D94B19">
              <w:rPr>
                <w:rFonts w:ascii="Arial Narrow" w:hAnsi="Arial Narrow" w:cstheme="minorHAnsi"/>
                <w:b/>
                <w:sz w:val="20"/>
                <w:szCs w:val="20"/>
              </w:rPr>
              <w:t xml:space="preserve">Prescriber type: </w:t>
            </w:r>
            <w:r w:rsidRPr="00D94B19">
              <w:rPr>
                <w:rFonts w:ascii="Arial Narrow" w:hAnsi="Arial Narrow" w:cstheme="minorHAnsi"/>
                <w:sz w:val="20"/>
                <w:szCs w:val="20"/>
              </w:rPr>
              <w:fldChar w:fldCharType="begin" w:fldLock="1">
                <w:ffData>
                  <w:name w:val=""/>
                  <w:enabled/>
                  <w:calcOnExit w:val="0"/>
                  <w:checkBox>
                    <w:sizeAuto/>
                    <w:default w:val="1"/>
                  </w:checkBox>
                </w:ffData>
              </w:fldChar>
            </w:r>
            <w:r w:rsidRPr="00D94B19">
              <w:rPr>
                <w:rFonts w:ascii="Arial Narrow" w:hAnsi="Arial Narrow" w:cstheme="minorHAnsi"/>
                <w:sz w:val="20"/>
                <w:szCs w:val="20"/>
              </w:rPr>
              <w:instrText xml:space="preserve"> FORMCHECKBOX </w:instrText>
            </w:r>
            <w:r w:rsidR="0098004C">
              <w:rPr>
                <w:rFonts w:ascii="Arial Narrow" w:hAnsi="Arial Narrow" w:cstheme="minorHAnsi"/>
                <w:sz w:val="20"/>
                <w:szCs w:val="20"/>
              </w:rPr>
            </w:r>
            <w:r w:rsidR="0098004C">
              <w:rPr>
                <w:rFonts w:ascii="Arial Narrow" w:hAnsi="Arial Narrow" w:cstheme="minorHAnsi"/>
                <w:sz w:val="20"/>
                <w:szCs w:val="20"/>
              </w:rPr>
              <w:fldChar w:fldCharType="separate"/>
            </w:r>
            <w:r w:rsidRPr="00D94B19">
              <w:rPr>
                <w:rFonts w:ascii="Arial Narrow" w:hAnsi="Arial Narrow" w:cstheme="minorHAnsi"/>
                <w:sz w:val="20"/>
                <w:szCs w:val="20"/>
              </w:rPr>
              <w:fldChar w:fldCharType="end"/>
            </w:r>
            <w:r w:rsidRPr="00D94B19">
              <w:rPr>
                <w:rFonts w:ascii="Arial Narrow" w:hAnsi="Arial Narrow" w:cstheme="minorHAnsi"/>
                <w:sz w:val="20"/>
                <w:szCs w:val="20"/>
              </w:rPr>
              <w:t xml:space="preserve">Medical Practitioners </w:t>
            </w:r>
          </w:p>
        </w:tc>
      </w:tr>
      <w:tr w:rsidR="00356EFC" w:rsidRPr="00D94B19" w14:paraId="44354A27" w14:textId="77777777" w:rsidTr="000D5233">
        <w:tblPrEx>
          <w:tblCellMar>
            <w:top w:w="15" w:type="dxa"/>
            <w:bottom w:w="15" w:type="dxa"/>
          </w:tblCellMar>
          <w:tblLook w:val="04A0" w:firstRow="1" w:lastRow="0" w:firstColumn="1" w:lastColumn="0" w:noHBand="0" w:noVBand="1"/>
        </w:tblPrEx>
        <w:trPr>
          <w:trHeight w:val="20"/>
        </w:trPr>
        <w:tc>
          <w:tcPr>
            <w:tcW w:w="1392" w:type="dxa"/>
            <w:gridSpan w:val="2"/>
            <w:vMerge/>
            <w:tcBorders>
              <w:left w:val="single" w:sz="4" w:space="0" w:color="auto"/>
              <w:bottom w:val="single" w:sz="4" w:space="0" w:color="auto"/>
              <w:right w:val="single" w:sz="4" w:space="0" w:color="auto"/>
            </w:tcBorders>
          </w:tcPr>
          <w:p w14:paraId="7CED8D7A" w14:textId="77777777" w:rsidR="00356EFC" w:rsidRPr="00D94B19" w:rsidRDefault="00356EFC" w:rsidP="009D15E4">
            <w:pPr>
              <w:rPr>
                <w:rFonts w:ascii="Arial Narrow" w:hAnsi="Arial Narrow" w:cstheme="minorHAnsi"/>
                <w:sz w:val="20"/>
                <w:szCs w:val="20"/>
              </w:rPr>
            </w:pPr>
          </w:p>
        </w:tc>
        <w:tc>
          <w:tcPr>
            <w:tcW w:w="7674" w:type="dxa"/>
            <w:gridSpan w:val="6"/>
            <w:tcBorders>
              <w:top w:val="single" w:sz="4" w:space="0" w:color="auto"/>
              <w:left w:val="single" w:sz="4" w:space="0" w:color="auto"/>
              <w:bottom w:val="single" w:sz="4" w:space="0" w:color="auto"/>
              <w:right w:val="single" w:sz="4" w:space="0" w:color="auto"/>
            </w:tcBorders>
            <w:vAlign w:val="center"/>
          </w:tcPr>
          <w:p w14:paraId="40597DA0" w14:textId="0AB2D4DA" w:rsidR="00356EFC" w:rsidRPr="00D94B19" w:rsidRDefault="00356EFC" w:rsidP="009D15E4">
            <w:pPr>
              <w:rPr>
                <w:rFonts w:ascii="Arial Narrow" w:hAnsi="Arial Narrow" w:cstheme="minorHAnsi"/>
                <w:b/>
                <w:sz w:val="20"/>
                <w:szCs w:val="20"/>
              </w:rPr>
            </w:pPr>
            <w:r w:rsidRPr="00D94B19">
              <w:rPr>
                <w:rFonts w:ascii="Arial Narrow" w:hAnsi="Arial Narrow" w:cstheme="minorHAnsi"/>
                <w:b/>
                <w:sz w:val="20"/>
                <w:szCs w:val="20"/>
              </w:rPr>
              <w:t xml:space="preserve">Restriction type: </w:t>
            </w:r>
            <w:r w:rsidRPr="00D94B19">
              <w:rPr>
                <w:rFonts w:ascii="Arial Narrow" w:hAnsi="Arial Narrow" w:cstheme="minorHAnsi"/>
                <w:sz w:val="20"/>
                <w:szCs w:val="20"/>
              </w:rPr>
              <w:fldChar w:fldCharType="begin" w:fldLock="1">
                <w:ffData>
                  <w:name w:val=""/>
                  <w:enabled/>
                  <w:calcOnExit w:val="0"/>
                  <w:checkBox>
                    <w:sizeAuto/>
                    <w:default w:val="1"/>
                  </w:checkBox>
                </w:ffData>
              </w:fldChar>
            </w:r>
            <w:r w:rsidRPr="00D94B19">
              <w:rPr>
                <w:rFonts w:ascii="Arial Narrow" w:hAnsi="Arial Narrow" w:cstheme="minorHAnsi"/>
                <w:sz w:val="20"/>
                <w:szCs w:val="20"/>
              </w:rPr>
              <w:instrText xml:space="preserve"> FORMCHECKBOX </w:instrText>
            </w:r>
            <w:r w:rsidR="0098004C">
              <w:rPr>
                <w:rFonts w:ascii="Arial Narrow" w:hAnsi="Arial Narrow" w:cstheme="minorHAnsi"/>
                <w:sz w:val="20"/>
                <w:szCs w:val="20"/>
              </w:rPr>
            </w:r>
            <w:r w:rsidR="0098004C">
              <w:rPr>
                <w:rFonts w:ascii="Arial Narrow" w:hAnsi="Arial Narrow" w:cstheme="minorHAnsi"/>
                <w:sz w:val="20"/>
                <w:szCs w:val="20"/>
              </w:rPr>
              <w:fldChar w:fldCharType="separate"/>
            </w:r>
            <w:r w:rsidRPr="00D94B19">
              <w:rPr>
                <w:rFonts w:ascii="Arial Narrow" w:hAnsi="Arial Narrow" w:cstheme="minorHAnsi"/>
                <w:sz w:val="20"/>
                <w:szCs w:val="20"/>
              </w:rPr>
              <w:fldChar w:fldCharType="end"/>
            </w:r>
            <w:r w:rsidRPr="00D94B19">
              <w:rPr>
                <w:rFonts w:ascii="Arial Narrow" w:hAnsi="Arial Narrow" w:cstheme="minorHAnsi"/>
                <w:sz w:val="20"/>
                <w:szCs w:val="20"/>
              </w:rPr>
              <w:t xml:space="preserve">Authority Required (Streamlined) [7532] </w:t>
            </w:r>
          </w:p>
        </w:tc>
      </w:tr>
      <w:tr w:rsidR="00356EFC" w:rsidRPr="00D94B19" w14:paraId="089AC936" w14:textId="77777777" w:rsidTr="000B7B6F">
        <w:tblPrEx>
          <w:tblCellMar>
            <w:top w:w="15" w:type="dxa"/>
            <w:bottom w:w="15" w:type="dxa"/>
          </w:tblCellMar>
        </w:tblPrEx>
        <w:trPr>
          <w:trHeight w:val="793"/>
        </w:trPr>
        <w:tc>
          <w:tcPr>
            <w:tcW w:w="726" w:type="dxa"/>
            <w:tcBorders>
              <w:left w:val="single" w:sz="4" w:space="0" w:color="auto"/>
              <w:right w:val="single" w:sz="4" w:space="0" w:color="auto"/>
            </w:tcBorders>
            <w:textDirection w:val="btLr"/>
            <w:vAlign w:val="center"/>
          </w:tcPr>
          <w:p w14:paraId="4B6A8AA4" w14:textId="4E4ADBE4" w:rsidR="00356EFC" w:rsidRPr="00D94B19" w:rsidRDefault="00356EFC" w:rsidP="001006B5">
            <w:pPr>
              <w:jc w:val="center"/>
              <w:rPr>
                <w:rFonts w:ascii="Arial Narrow" w:hAnsi="Arial Narrow" w:cstheme="minorHAnsi"/>
                <w:sz w:val="20"/>
                <w:szCs w:val="20"/>
              </w:rPr>
            </w:pPr>
          </w:p>
        </w:tc>
        <w:tc>
          <w:tcPr>
            <w:tcW w:w="666" w:type="dxa"/>
            <w:vAlign w:val="center"/>
          </w:tcPr>
          <w:p w14:paraId="51559290" w14:textId="154DEF8F" w:rsidR="00356EFC" w:rsidRPr="00D94B19" w:rsidRDefault="00356EFC" w:rsidP="001006B5">
            <w:pPr>
              <w:jc w:val="center"/>
              <w:rPr>
                <w:rFonts w:ascii="Arial Narrow" w:hAnsi="Arial Narrow" w:cstheme="minorHAnsi"/>
                <w:sz w:val="20"/>
                <w:szCs w:val="20"/>
              </w:rPr>
            </w:pPr>
          </w:p>
        </w:tc>
        <w:tc>
          <w:tcPr>
            <w:tcW w:w="7674" w:type="dxa"/>
            <w:gridSpan w:val="6"/>
            <w:vAlign w:val="center"/>
          </w:tcPr>
          <w:p w14:paraId="5AE4881C" w14:textId="77777777" w:rsidR="00356EFC" w:rsidRPr="00D94B19" w:rsidRDefault="00356EFC" w:rsidP="009D15E4">
            <w:pPr>
              <w:rPr>
                <w:rFonts w:ascii="Arial Narrow" w:hAnsi="Arial Narrow" w:cstheme="minorHAnsi"/>
                <w:b/>
                <w:bCs/>
                <w:sz w:val="20"/>
                <w:szCs w:val="20"/>
              </w:rPr>
            </w:pPr>
            <w:r w:rsidRPr="00D94B19">
              <w:rPr>
                <w:rFonts w:ascii="Arial Narrow" w:hAnsi="Arial Narrow" w:cstheme="minorHAnsi"/>
                <w:b/>
                <w:bCs/>
                <w:sz w:val="20"/>
                <w:szCs w:val="20"/>
              </w:rPr>
              <w:t>Administrative Advice:</w:t>
            </w:r>
          </w:p>
          <w:p w14:paraId="0C46864C" w14:textId="2904CA67" w:rsidR="00356EFC" w:rsidRPr="00D94B19" w:rsidRDefault="00276346" w:rsidP="009D15E4">
            <w:pPr>
              <w:rPr>
                <w:rFonts w:ascii="Arial Narrow" w:hAnsi="Arial Narrow" w:cstheme="minorHAnsi"/>
                <w:sz w:val="20"/>
                <w:szCs w:val="20"/>
              </w:rPr>
            </w:pPr>
            <w:r w:rsidRPr="00D94B19">
              <w:rPr>
                <w:rFonts w:ascii="Arial Narrow" w:hAnsi="Arial Narrow" w:cstheme="minorHAnsi"/>
                <w:sz w:val="20"/>
                <w:szCs w:val="20"/>
              </w:rPr>
              <w:t xml:space="preserve">Somatuline Autogel </w:t>
            </w:r>
            <w:r w:rsidR="00D9432D" w:rsidRPr="00D94B19">
              <w:rPr>
                <w:rFonts w:ascii="Arial Narrow" w:hAnsi="Arial Narrow" w:cstheme="minorHAnsi"/>
                <w:sz w:val="20"/>
                <w:szCs w:val="20"/>
              </w:rPr>
              <w:t xml:space="preserve">and </w:t>
            </w:r>
            <w:r w:rsidR="004C4443" w:rsidRPr="00D94B19">
              <w:rPr>
                <w:rFonts w:ascii="Arial Narrow" w:hAnsi="Arial Narrow" w:cstheme="minorHAnsi"/>
                <w:sz w:val="20"/>
                <w:szCs w:val="20"/>
              </w:rPr>
              <w:t xml:space="preserve">Mytolac </w:t>
            </w:r>
            <w:r w:rsidRPr="00D94B19">
              <w:rPr>
                <w:rFonts w:ascii="Arial Narrow" w:hAnsi="Arial Narrow" w:cstheme="minorHAnsi"/>
                <w:sz w:val="20"/>
                <w:szCs w:val="20"/>
              </w:rPr>
              <w:t>products are equivalent for the purpose of substitution.</w:t>
            </w:r>
            <w:r w:rsidR="00C6514A" w:rsidRPr="00D94B19">
              <w:rPr>
                <w:rFonts w:ascii="Arial Narrow" w:hAnsi="Arial Narrow" w:cstheme="minorHAnsi"/>
                <w:sz w:val="20"/>
                <w:szCs w:val="20"/>
              </w:rPr>
              <w:t xml:space="preserve"> </w:t>
            </w:r>
            <w:r w:rsidRPr="00D94B19">
              <w:rPr>
                <w:rFonts w:ascii="Arial Narrow" w:hAnsi="Arial Narrow" w:cstheme="minorHAnsi"/>
                <w:sz w:val="20"/>
                <w:szCs w:val="20"/>
              </w:rPr>
              <w:t>Pharmacists should ensure that patients are educated regarding the product differences upon dispensing.</w:t>
            </w:r>
          </w:p>
        </w:tc>
      </w:tr>
      <w:tr w:rsidR="00356EFC" w:rsidRPr="00D94B19" w14:paraId="19B3802F" w14:textId="77777777" w:rsidTr="000B7B6F">
        <w:tblPrEx>
          <w:tblCellMar>
            <w:top w:w="15" w:type="dxa"/>
            <w:bottom w:w="15" w:type="dxa"/>
          </w:tblCellMar>
        </w:tblPrEx>
        <w:trPr>
          <w:cantSplit/>
          <w:trHeight w:val="20"/>
        </w:trPr>
        <w:tc>
          <w:tcPr>
            <w:tcW w:w="1392" w:type="dxa"/>
            <w:gridSpan w:val="2"/>
            <w:vAlign w:val="center"/>
          </w:tcPr>
          <w:p w14:paraId="3525C78D" w14:textId="1B719241" w:rsidR="00356EFC" w:rsidRPr="00D94B19" w:rsidRDefault="00356EFC" w:rsidP="001006B5">
            <w:pPr>
              <w:jc w:val="center"/>
              <w:rPr>
                <w:rFonts w:ascii="Arial Narrow" w:hAnsi="Arial Narrow" w:cstheme="minorHAnsi"/>
                <w:iCs/>
                <w:sz w:val="20"/>
                <w:szCs w:val="20"/>
              </w:rPr>
            </w:pPr>
          </w:p>
        </w:tc>
        <w:tc>
          <w:tcPr>
            <w:tcW w:w="7674" w:type="dxa"/>
            <w:gridSpan w:val="6"/>
            <w:vAlign w:val="center"/>
            <w:hideMark/>
          </w:tcPr>
          <w:p w14:paraId="05654923" w14:textId="0794A256" w:rsidR="00356EFC" w:rsidRPr="00D94B19" w:rsidRDefault="00356EFC" w:rsidP="009D15E4">
            <w:pPr>
              <w:rPr>
                <w:rFonts w:ascii="Arial Narrow" w:hAnsi="Arial Narrow" w:cstheme="minorHAnsi"/>
                <w:sz w:val="20"/>
                <w:szCs w:val="20"/>
              </w:rPr>
            </w:pPr>
            <w:r w:rsidRPr="00D94B19">
              <w:rPr>
                <w:rFonts w:ascii="Arial Narrow" w:hAnsi="Arial Narrow" w:cstheme="minorHAnsi"/>
                <w:b/>
                <w:bCs/>
                <w:sz w:val="20"/>
                <w:szCs w:val="20"/>
              </w:rPr>
              <w:t>Indication:</w:t>
            </w:r>
            <w:r w:rsidRPr="00D94B19">
              <w:rPr>
                <w:rFonts w:ascii="Arial Narrow" w:hAnsi="Arial Narrow" w:cstheme="minorHAnsi"/>
                <w:sz w:val="20"/>
                <w:szCs w:val="20"/>
              </w:rPr>
              <w:t xml:space="preserve"> </w:t>
            </w:r>
            <w:r w:rsidR="007D4641" w:rsidRPr="00D94B19">
              <w:rPr>
                <w:rFonts w:ascii="Arial Narrow" w:hAnsi="Arial Narrow" w:cstheme="minorHAnsi"/>
                <w:sz w:val="20"/>
                <w:szCs w:val="20"/>
              </w:rPr>
              <w:t>Acromegaly</w:t>
            </w:r>
          </w:p>
        </w:tc>
      </w:tr>
      <w:tr w:rsidR="00356EFC" w:rsidRPr="00D94B19" w14:paraId="20F56FE4" w14:textId="77777777" w:rsidTr="000B7B6F">
        <w:tblPrEx>
          <w:tblCellMar>
            <w:top w:w="15" w:type="dxa"/>
            <w:bottom w:w="15" w:type="dxa"/>
          </w:tblCellMar>
        </w:tblPrEx>
        <w:trPr>
          <w:cantSplit/>
          <w:trHeight w:val="45"/>
        </w:trPr>
        <w:tc>
          <w:tcPr>
            <w:tcW w:w="1392" w:type="dxa"/>
            <w:gridSpan w:val="2"/>
            <w:vAlign w:val="center"/>
          </w:tcPr>
          <w:p w14:paraId="164954F5" w14:textId="1E7C3EC8" w:rsidR="00356EFC" w:rsidRPr="00D94B19" w:rsidRDefault="00356EFC" w:rsidP="001006B5">
            <w:pPr>
              <w:jc w:val="center"/>
              <w:rPr>
                <w:rFonts w:ascii="Arial Narrow" w:hAnsi="Arial Narrow" w:cstheme="minorHAnsi"/>
                <w:sz w:val="20"/>
                <w:szCs w:val="20"/>
              </w:rPr>
            </w:pPr>
          </w:p>
        </w:tc>
        <w:tc>
          <w:tcPr>
            <w:tcW w:w="7674" w:type="dxa"/>
            <w:gridSpan w:val="6"/>
            <w:vAlign w:val="center"/>
            <w:hideMark/>
          </w:tcPr>
          <w:p w14:paraId="164CF23B" w14:textId="77777777" w:rsidR="00356EFC" w:rsidRPr="00D94B19" w:rsidRDefault="00356EFC" w:rsidP="009D15E4">
            <w:pPr>
              <w:rPr>
                <w:rFonts w:ascii="Arial Narrow" w:hAnsi="Arial Narrow" w:cstheme="minorHAnsi"/>
                <w:sz w:val="20"/>
                <w:szCs w:val="20"/>
              </w:rPr>
            </w:pPr>
            <w:r w:rsidRPr="00D94B19">
              <w:rPr>
                <w:rFonts w:ascii="Arial Narrow" w:hAnsi="Arial Narrow" w:cstheme="minorHAnsi"/>
                <w:b/>
                <w:bCs/>
                <w:sz w:val="20"/>
                <w:szCs w:val="20"/>
              </w:rPr>
              <w:t xml:space="preserve">Clinical criteria: </w:t>
            </w:r>
          </w:p>
        </w:tc>
      </w:tr>
      <w:tr w:rsidR="00356EFC" w:rsidRPr="00D94B19" w14:paraId="29608E92" w14:textId="77777777" w:rsidTr="000B7B6F">
        <w:tblPrEx>
          <w:tblCellMar>
            <w:top w:w="15" w:type="dxa"/>
            <w:bottom w:w="15" w:type="dxa"/>
          </w:tblCellMar>
        </w:tblPrEx>
        <w:trPr>
          <w:cantSplit/>
          <w:trHeight w:val="20"/>
        </w:trPr>
        <w:tc>
          <w:tcPr>
            <w:tcW w:w="1392" w:type="dxa"/>
            <w:gridSpan w:val="2"/>
            <w:vAlign w:val="center"/>
          </w:tcPr>
          <w:p w14:paraId="02D248FC" w14:textId="3DD6ECB5" w:rsidR="00356EFC" w:rsidRPr="00D94B19" w:rsidRDefault="00356EFC" w:rsidP="001006B5">
            <w:pPr>
              <w:jc w:val="center"/>
              <w:rPr>
                <w:rFonts w:ascii="Arial Narrow" w:hAnsi="Arial Narrow" w:cstheme="minorHAnsi"/>
                <w:iCs/>
                <w:sz w:val="20"/>
                <w:szCs w:val="20"/>
              </w:rPr>
            </w:pPr>
          </w:p>
        </w:tc>
        <w:tc>
          <w:tcPr>
            <w:tcW w:w="7674" w:type="dxa"/>
            <w:gridSpan w:val="6"/>
            <w:vAlign w:val="center"/>
            <w:hideMark/>
          </w:tcPr>
          <w:p w14:paraId="5846A624" w14:textId="757842E2" w:rsidR="00356EFC" w:rsidRPr="00D94B19" w:rsidRDefault="007D4641" w:rsidP="009D15E4">
            <w:pPr>
              <w:rPr>
                <w:rFonts w:ascii="Arial Narrow" w:hAnsi="Arial Narrow" w:cstheme="minorHAnsi"/>
                <w:sz w:val="20"/>
                <w:szCs w:val="20"/>
              </w:rPr>
            </w:pPr>
            <w:r w:rsidRPr="00D94B19">
              <w:rPr>
                <w:rFonts w:ascii="Arial Narrow" w:hAnsi="Arial Narrow" w:cstheme="minorHAnsi"/>
                <w:sz w:val="20"/>
                <w:szCs w:val="20"/>
              </w:rPr>
              <w:t>Patient must have previously received PBS-subsidised treatment with this drug for this condition</w:t>
            </w:r>
          </w:p>
        </w:tc>
      </w:tr>
      <w:tr w:rsidR="00356EFC" w:rsidRPr="00D94B19" w14:paraId="43D8753C" w14:textId="77777777" w:rsidTr="000B7B6F">
        <w:tblPrEx>
          <w:tblCellMar>
            <w:top w:w="15" w:type="dxa"/>
            <w:bottom w:w="15" w:type="dxa"/>
          </w:tblCellMar>
        </w:tblPrEx>
        <w:trPr>
          <w:cantSplit/>
          <w:trHeight w:val="20"/>
        </w:trPr>
        <w:tc>
          <w:tcPr>
            <w:tcW w:w="1392" w:type="dxa"/>
            <w:gridSpan w:val="2"/>
            <w:vAlign w:val="center"/>
          </w:tcPr>
          <w:p w14:paraId="784A3933" w14:textId="77777777" w:rsidR="00356EFC" w:rsidRPr="00D94B19" w:rsidRDefault="00356EFC" w:rsidP="001006B5">
            <w:pPr>
              <w:jc w:val="center"/>
              <w:rPr>
                <w:rFonts w:ascii="Arial Narrow" w:hAnsi="Arial Narrow" w:cstheme="minorHAnsi"/>
                <w:sz w:val="20"/>
                <w:szCs w:val="20"/>
              </w:rPr>
            </w:pPr>
          </w:p>
        </w:tc>
        <w:tc>
          <w:tcPr>
            <w:tcW w:w="7674" w:type="dxa"/>
            <w:gridSpan w:val="6"/>
            <w:vAlign w:val="center"/>
            <w:hideMark/>
          </w:tcPr>
          <w:p w14:paraId="52814247" w14:textId="77777777" w:rsidR="00356EFC" w:rsidRPr="00D94B19" w:rsidRDefault="00356EFC" w:rsidP="009D15E4">
            <w:pPr>
              <w:rPr>
                <w:rFonts w:ascii="Arial Narrow" w:hAnsi="Arial Narrow" w:cstheme="minorHAnsi"/>
                <w:sz w:val="20"/>
                <w:szCs w:val="20"/>
              </w:rPr>
            </w:pPr>
            <w:r w:rsidRPr="00D94B19">
              <w:rPr>
                <w:rFonts w:ascii="Arial Narrow" w:hAnsi="Arial Narrow" w:cstheme="minorHAnsi"/>
                <w:b/>
                <w:bCs/>
                <w:sz w:val="20"/>
                <w:szCs w:val="20"/>
              </w:rPr>
              <w:t>AND</w:t>
            </w:r>
          </w:p>
        </w:tc>
      </w:tr>
      <w:tr w:rsidR="00356EFC" w:rsidRPr="00D94B19" w14:paraId="0FDA1B47" w14:textId="77777777" w:rsidTr="000D5233">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21657A9" w14:textId="378303E8" w:rsidR="00356EFC" w:rsidRPr="00D94B19" w:rsidRDefault="00356EFC" w:rsidP="001006B5">
            <w:pPr>
              <w:jc w:val="center"/>
              <w:rPr>
                <w:rFonts w:ascii="Arial Narrow" w:hAnsi="Arial Narrow" w:cstheme="minorHAnsi"/>
                <w:sz w:val="20"/>
                <w:szCs w:val="20"/>
              </w:rPr>
            </w:pPr>
          </w:p>
        </w:tc>
        <w:tc>
          <w:tcPr>
            <w:tcW w:w="7674" w:type="dxa"/>
            <w:gridSpan w:val="6"/>
            <w:vAlign w:val="center"/>
            <w:hideMark/>
          </w:tcPr>
          <w:p w14:paraId="0E2DD892" w14:textId="77777777" w:rsidR="00356EFC" w:rsidRPr="00D94B19" w:rsidRDefault="00356EFC" w:rsidP="009D15E4">
            <w:pPr>
              <w:rPr>
                <w:rFonts w:ascii="Arial Narrow" w:hAnsi="Arial Narrow" w:cstheme="minorHAnsi"/>
                <w:sz w:val="20"/>
                <w:szCs w:val="20"/>
              </w:rPr>
            </w:pPr>
            <w:r w:rsidRPr="00D94B19">
              <w:rPr>
                <w:rFonts w:ascii="Arial Narrow" w:hAnsi="Arial Narrow" w:cstheme="minorHAnsi"/>
                <w:b/>
                <w:bCs/>
                <w:sz w:val="20"/>
                <w:szCs w:val="20"/>
              </w:rPr>
              <w:t>Clinical criteria:</w:t>
            </w:r>
          </w:p>
        </w:tc>
      </w:tr>
      <w:tr w:rsidR="00356EFC" w:rsidRPr="00D94B19" w14:paraId="09BC5220" w14:textId="77777777" w:rsidTr="000D5233">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3D553C26" w14:textId="1753CA0B" w:rsidR="00356EFC" w:rsidRPr="00D94B19" w:rsidRDefault="00356EFC" w:rsidP="001006B5">
            <w:pPr>
              <w:jc w:val="center"/>
              <w:rPr>
                <w:rFonts w:ascii="Arial Narrow" w:hAnsi="Arial Narrow" w:cstheme="minorHAnsi"/>
                <w:iCs/>
                <w:sz w:val="20"/>
                <w:szCs w:val="20"/>
              </w:rPr>
            </w:pPr>
          </w:p>
        </w:tc>
        <w:tc>
          <w:tcPr>
            <w:tcW w:w="7674" w:type="dxa"/>
            <w:gridSpan w:val="6"/>
            <w:vAlign w:val="center"/>
            <w:hideMark/>
          </w:tcPr>
          <w:p w14:paraId="09F150FB" w14:textId="7603C7B1" w:rsidR="00356EFC" w:rsidRPr="00D94B19" w:rsidRDefault="007D4641" w:rsidP="009D15E4">
            <w:pPr>
              <w:rPr>
                <w:rFonts w:ascii="Arial Narrow" w:hAnsi="Arial Narrow" w:cstheme="minorHAnsi"/>
                <w:sz w:val="20"/>
                <w:szCs w:val="20"/>
              </w:rPr>
            </w:pPr>
            <w:r w:rsidRPr="00D94B19">
              <w:rPr>
                <w:rFonts w:ascii="Arial Narrow" w:hAnsi="Arial Narrow" w:cstheme="minorHAnsi"/>
                <w:sz w:val="20"/>
                <w:szCs w:val="20"/>
              </w:rPr>
              <w:t>The condition must be active</w:t>
            </w:r>
          </w:p>
        </w:tc>
      </w:tr>
      <w:tr w:rsidR="007D4641" w:rsidRPr="00D94B19" w14:paraId="1C3536E3"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30B911BB" w14:textId="77777777" w:rsidR="007D4641" w:rsidRPr="00D94B19" w:rsidRDefault="007D4641" w:rsidP="001006B5">
            <w:pPr>
              <w:jc w:val="center"/>
              <w:rPr>
                <w:rFonts w:ascii="Arial Narrow" w:hAnsi="Arial Narrow" w:cstheme="minorHAnsi"/>
                <w:iCs/>
                <w:sz w:val="20"/>
                <w:szCs w:val="20"/>
              </w:rPr>
            </w:pPr>
          </w:p>
        </w:tc>
        <w:tc>
          <w:tcPr>
            <w:tcW w:w="7674" w:type="dxa"/>
            <w:gridSpan w:val="6"/>
            <w:vAlign w:val="center"/>
          </w:tcPr>
          <w:p w14:paraId="46EA0E59" w14:textId="49799937" w:rsidR="007D4641" w:rsidRPr="00D94B19" w:rsidRDefault="007D4641" w:rsidP="007D4641">
            <w:pPr>
              <w:rPr>
                <w:rFonts w:ascii="Arial Narrow" w:hAnsi="Arial Narrow" w:cstheme="minorHAnsi"/>
                <w:sz w:val="20"/>
                <w:szCs w:val="20"/>
              </w:rPr>
            </w:pPr>
            <w:r w:rsidRPr="00D94B19">
              <w:rPr>
                <w:rFonts w:ascii="Arial Narrow" w:hAnsi="Arial Narrow" w:cstheme="minorHAnsi"/>
                <w:b/>
                <w:bCs/>
                <w:sz w:val="20"/>
                <w:szCs w:val="20"/>
              </w:rPr>
              <w:t>AND</w:t>
            </w:r>
          </w:p>
        </w:tc>
      </w:tr>
      <w:tr w:rsidR="007D4641" w:rsidRPr="00D94B19" w14:paraId="2AC38A20"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150C993" w14:textId="77777777" w:rsidR="007D4641" w:rsidRPr="00D94B19" w:rsidRDefault="007D4641" w:rsidP="001006B5">
            <w:pPr>
              <w:jc w:val="center"/>
              <w:rPr>
                <w:rFonts w:ascii="Arial Narrow" w:hAnsi="Arial Narrow" w:cstheme="minorHAnsi"/>
                <w:iCs/>
                <w:sz w:val="20"/>
                <w:szCs w:val="20"/>
              </w:rPr>
            </w:pPr>
          </w:p>
        </w:tc>
        <w:tc>
          <w:tcPr>
            <w:tcW w:w="7674" w:type="dxa"/>
            <w:gridSpan w:val="6"/>
            <w:vAlign w:val="center"/>
          </w:tcPr>
          <w:p w14:paraId="7351F8D2" w14:textId="58F7A720" w:rsidR="007D4641" w:rsidRPr="00D94B19" w:rsidRDefault="007D4641" w:rsidP="007D4641">
            <w:pPr>
              <w:rPr>
                <w:rFonts w:ascii="Arial Narrow" w:hAnsi="Arial Narrow" w:cstheme="minorHAnsi"/>
                <w:sz w:val="20"/>
                <w:szCs w:val="20"/>
              </w:rPr>
            </w:pPr>
            <w:r w:rsidRPr="00D94B19">
              <w:rPr>
                <w:rFonts w:ascii="Arial Narrow" w:hAnsi="Arial Narrow" w:cstheme="minorHAnsi"/>
                <w:b/>
                <w:bCs/>
                <w:sz w:val="20"/>
                <w:szCs w:val="20"/>
              </w:rPr>
              <w:t>Clinical criteria:</w:t>
            </w:r>
          </w:p>
        </w:tc>
      </w:tr>
      <w:tr w:rsidR="00356EFC" w:rsidRPr="00D94B19" w14:paraId="19C00217" w14:textId="77777777" w:rsidTr="000D5233">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18A75E29" w14:textId="739F20D1" w:rsidR="00356EFC" w:rsidRPr="00D94B19" w:rsidRDefault="00356EFC" w:rsidP="001006B5">
            <w:pPr>
              <w:jc w:val="center"/>
              <w:rPr>
                <w:rFonts w:ascii="Arial Narrow" w:hAnsi="Arial Narrow" w:cstheme="minorHAnsi"/>
                <w:sz w:val="20"/>
                <w:szCs w:val="20"/>
              </w:rPr>
            </w:pPr>
          </w:p>
        </w:tc>
        <w:tc>
          <w:tcPr>
            <w:tcW w:w="7674" w:type="dxa"/>
            <w:gridSpan w:val="6"/>
            <w:vAlign w:val="center"/>
          </w:tcPr>
          <w:p w14:paraId="49D55F90" w14:textId="1840AC9A" w:rsidR="00356EFC" w:rsidRPr="00D94B19" w:rsidRDefault="007D4641" w:rsidP="009D15E4">
            <w:pPr>
              <w:rPr>
                <w:rFonts w:ascii="Arial Narrow" w:hAnsi="Arial Narrow" w:cstheme="minorHAnsi"/>
                <w:b/>
                <w:bCs/>
                <w:sz w:val="20"/>
                <w:szCs w:val="20"/>
              </w:rPr>
            </w:pPr>
            <w:r w:rsidRPr="00D94B19">
              <w:rPr>
                <w:rFonts w:ascii="Arial Narrow" w:hAnsi="Arial Narrow" w:cstheme="minorHAnsi"/>
                <w:sz w:val="20"/>
                <w:szCs w:val="20"/>
              </w:rPr>
              <w:t>Patient must have persistent elevation of mean growth hormone levels of greater than 2.5 micrograms per litre</w:t>
            </w:r>
          </w:p>
        </w:tc>
      </w:tr>
      <w:tr w:rsidR="007D4641" w:rsidRPr="00D94B19" w14:paraId="257F3233"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09B660B" w14:textId="77777777"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24A693C2" w14:textId="67F14E87" w:rsidR="007D4641" w:rsidRPr="00D94B19" w:rsidRDefault="007D4641" w:rsidP="007D4641">
            <w:pPr>
              <w:rPr>
                <w:rFonts w:ascii="Arial Narrow" w:hAnsi="Arial Narrow" w:cstheme="minorHAnsi"/>
                <w:b/>
                <w:bCs/>
                <w:sz w:val="20"/>
                <w:szCs w:val="20"/>
              </w:rPr>
            </w:pPr>
            <w:r w:rsidRPr="00D94B19">
              <w:rPr>
                <w:rFonts w:ascii="Arial Narrow" w:hAnsi="Arial Narrow" w:cstheme="minorHAnsi"/>
                <w:b/>
                <w:bCs/>
                <w:sz w:val="20"/>
                <w:szCs w:val="20"/>
              </w:rPr>
              <w:t>AND</w:t>
            </w:r>
          </w:p>
        </w:tc>
      </w:tr>
      <w:tr w:rsidR="007D4641" w:rsidRPr="00D94B19" w14:paraId="4CC3CC9E"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27F9A06C" w14:textId="3ABADE59"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2E8C05B5" w14:textId="2F5E7D04" w:rsidR="007D4641" w:rsidRPr="00D94B19" w:rsidRDefault="007D4641" w:rsidP="007D4641">
            <w:pPr>
              <w:rPr>
                <w:rFonts w:ascii="Arial Narrow" w:hAnsi="Arial Narrow" w:cstheme="minorHAnsi"/>
                <w:b/>
                <w:bCs/>
                <w:sz w:val="20"/>
                <w:szCs w:val="20"/>
              </w:rPr>
            </w:pPr>
            <w:r w:rsidRPr="00D94B19">
              <w:rPr>
                <w:rFonts w:ascii="Arial Narrow" w:hAnsi="Arial Narrow" w:cstheme="minorHAnsi"/>
                <w:b/>
                <w:bCs/>
                <w:sz w:val="20"/>
                <w:szCs w:val="20"/>
              </w:rPr>
              <w:t>Clinical criteria:</w:t>
            </w:r>
          </w:p>
        </w:tc>
      </w:tr>
      <w:tr w:rsidR="007D4641" w:rsidRPr="00D94B19" w14:paraId="5B030900"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DC37CDB" w14:textId="2DF0CFE1"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4F99D166" w14:textId="36234CBA" w:rsidR="007D4641" w:rsidRPr="00D94B19" w:rsidRDefault="007D4641" w:rsidP="009D15E4">
            <w:pPr>
              <w:rPr>
                <w:rFonts w:ascii="Arial Narrow" w:hAnsi="Arial Narrow" w:cstheme="minorHAnsi"/>
                <w:sz w:val="20"/>
                <w:szCs w:val="20"/>
              </w:rPr>
            </w:pPr>
            <w:r w:rsidRPr="00D94B19">
              <w:rPr>
                <w:rFonts w:ascii="Arial Narrow" w:hAnsi="Arial Narrow" w:cstheme="minorHAnsi"/>
                <w:sz w:val="20"/>
                <w:szCs w:val="20"/>
              </w:rPr>
              <w:t>The treatment must be after failure of other therapy including dopamine agonists; or</w:t>
            </w:r>
          </w:p>
        </w:tc>
      </w:tr>
      <w:tr w:rsidR="007D4641" w:rsidRPr="00D94B19" w14:paraId="068A1F98"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54EFB315" w14:textId="0A63B286"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0AB61682" w14:textId="2D3D434F" w:rsidR="007D4641" w:rsidRPr="00D94B19" w:rsidRDefault="007D4641" w:rsidP="009D15E4">
            <w:pPr>
              <w:rPr>
                <w:rFonts w:ascii="Arial Narrow" w:hAnsi="Arial Narrow" w:cstheme="minorHAnsi"/>
                <w:sz w:val="20"/>
                <w:szCs w:val="20"/>
              </w:rPr>
            </w:pPr>
            <w:r w:rsidRPr="00D94B19">
              <w:rPr>
                <w:rFonts w:ascii="Arial Narrow" w:hAnsi="Arial Narrow" w:cstheme="minorHAnsi"/>
                <w:sz w:val="20"/>
                <w:szCs w:val="20"/>
              </w:rPr>
              <w:t>The treatment must be as interim treatment while awaiting the effects of radiotherapy and where treatment with dopamine agonists has failed; or</w:t>
            </w:r>
          </w:p>
        </w:tc>
      </w:tr>
      <w:tr w:rsidR="007D4641" w:rsidRPr="00D94B19" w14:paraId="591B7EBE"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0FDE7C7" w14:textId="2DC4729B"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57B1BFE4" w14:textId="732BA5C3" w:rsidR="007D4641" w:rsidRPr="00D94B19" w:rsidRDefault="007D4641" w:rsidP="009D15E4">
            <w:pPr>
              <w:rPr>
                <w:rFonts w:ascii="Arial Narrow" w:hAnsi="Arial Narrow" w:cstheme="minorHAnsi"/>
                <w:sz w:val="20"/>
                <w:szCs w:val="20"/>
              </w:rPr>
            </w:pPr>
            <w:r w:rsidRPr="00D94B19">
              <w:rPr>
                <w:rFonts w:ascii="Arial Narrow" w:hAnsi="Arial Narrow" w:cstheme="minorHAnsi"/>
                <w:sz w:val="20"/>
                <w:szCs w:val="20"/>
              </w:rPr>
              <w:t>The treatment must be in a patient who is unfit for or unwilling to undergo surgery and where radiotherapy is contraindicated</w:t>
            </w:r>
          </w:p>
        </w:tc>
      </w:tr>
      <w:tr w:rsidR="007D4641" w:rsidRPr="00D94B19" w14:paraId="781F017E"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A755864" w14:textId="77777777"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32CCDBF5" w14:textId="73B471E2" w:rsidR="007D4641" w:rsidRPr="00D94B19" w:rsidRDefault="007D4641" w:rsidP="007D4641">
            <w:pPr>
              <w:rPr>
                <w:rFonts w:ascii="Arial Narrow" w:hAnsi="Arial Narrow" w:cstheme="minorHAnsi"/>
                <w:b/>
                <w:bCs/>
                <w:sz w:val="20"/>
                <w:szCs w:val="20"/>
              </w:rPr>
            </w:pPr>
            <w:r w:rsidRPr="00D94B19">
              <w:rPr>
                <w:rFonts w:ascii="Arial Narrow" w:hAnsi="Arial Narrow" w:cstheme="minorHAnsi"/>
                <w:b/>
                <w:bCs/>
                <w:sz w:val="20"/>
                <w:szCs w:val="20"/>
              </w:rPr>
              <w:t>AND</w:t>
            </w:r>
          </w:p>
        </w:tc>
      </w:tr>
      <w:tr w:rsidR="007D4641" w:rsidRPr="00D94B19" w14:paraId="53CE7006"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7FBA0C1" w14:textId="77777777"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1B52D552" w14:textId="6C81EA67" w:rsidR="007D4641" w:rsidRPr="00D94B19" w:rsidRDefault="007D4641" w:rsidP="007D4641">
            <w:pPr>
              <w:rPr>
                <w:rFonts w:ascii="Arial Narrow" w:hAnsi="Arial Narrow" w:cstheme="minorHAnsi"/>
                <w:b/>
                <w:bCs/>
                <w:sz w:val="20"/>
                <w:szCs w:val="20"/>
              </w:rPr>
            </w:pPr>
            <w:r w:rsidRPr="00D94B19">
              <w:rPr>
                <w:rFonts w:ascii="Arial Narrow" w:hAnsi="Arial Narrow" w:cstheme="minorHAnsi"/>
                <w:b/>
                <w:bCs/>
                <w:sz w:val="20"/>
                <w:szCs w:val="20"/>
              </w:rPr>
              <w:t>Clinical criteria:</w:t>
            </w:r>
          </w:p>
        </w:tc>
      </w:tr>
      <w:tr w:rsidR="007D4641" w:rsidRPr="00D94B19" w14:paraId="15168F62"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5B9BD68A" w14:textId="646D796D"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04824826" w14:textId="7A0C8D1C" w:rsidR="007D4641" w:rsidRPr="00D94B19" w:rsidRDefault="007D4641" w:rsidP="009D15E4">
            <w:pPr>
              <w:rPr>
                <w:rFonts w:ascii="Arial Narrow" w:hAnsi="Arial Narrow" w:cstheme="minorHAnsi"/>
                <w:sz w:val="20"/>
                <w:szCs w:val="20"/>
              </w:rPr>
            </w:pPr>
            <w:r w:rsidRPr="00D94B19">
              <w:rPr>
                <w:rFonts w:ascii="Arial Narrow" w:hAnsi="Arial Narrow" w:cstheme="minorHAnsi"/>
                <w:sz w:val="20"/>
                <w:szCs w:val="20"/>
              </w:rPr>
              <w:t>The treatment must cease in a patient treated with radiotherapy if there is biochemical evidence of remission (normal IGF1) after lanreotide has been withdrawn for at least 4 weeks (8 weeks after the last dose)</w:t>
            </w:r>
          </w:p>
        </w:tc>
      </w:tr>
      <w:tr w:rsidR="007D4641" w:rsidRPr="00D94B19" w14:paraId="5DFBB218"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A8CF4F0" w14:textId="77777777"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1C9D6A17" w14:textId="373B502F" w:rsidR="007D4641" w:rsidRPr="00D94B19" w:rsidRDefault="007D4641" w:rsidP="007D4641">
            <w:pPr>
              <w:rPr>
                <w:rFonts w:ascii="Arial Narrow" w:hAnsi="Arial Narrow" w:cstheme="minorHAnsi"/>
                <w:b/>
                <w:bCs/>
                <w:sz w:val="20"/>
                <w:szCs w:val="20"/>
              </w:rPr>
            </w:pPr>
            <w:r w:rsidRPr="00D94B19">
              <w:rPr>
                <w:rFonts w:ascii="Arial Narrow" w:hAnsi="Arial Narrow" w:cstheme="minorHAnsi"/>
                <w:b/>
                <w:bCs/>
                <w:sz w:val="20"/>
                <w:szCs w:val="20"/>
              </w:rPr>
              <w:t>AND</w:t>
            </w:r>
          </w:p>
        </w:tc>
      </w:tr>
      <w:tr w:rsidR="007D4641" w:rsidRPr="00D94B19" w14:paraId="774AB613"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53B9F77D" w14:textId="77777777"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205851E6" w14:textId="797FF609" w:rsidR="007D4641" w:rsidRPr="00D94B19" w:rsidRDefault="007D4641" w:rsidP="007D4641">
            <w:pPr>
              <w:rPr>
                <w:rFonts w:ascii="Arial Narrow" w:hAnsi="Arial Narrow" w:cstheme="minorHAnsi"/>
                <w:b/>
                <w:bCs/>
                <w:sz w:val="20"/>
                <w:szCs w:val="20"/>
              </w:rPr>
            </w:pPr>
            <w:r w:rsidRPr="00D94B19">
              <w:rPr>
                <w:rFonts w:ascii="Arial Narrow" w:hAnsi="Arial Narrow" w:cstheme="minorHAnsi"/>
                <w:b/>
                <w:bCs/>
                <w:sz w:val="20"/>
                <w:szCs w:val="20"/>
              </w:rPr>
              <w:t>Clinical criteria:</w:t>
            </w:r>
          </w:p>
        </w:tc>
      </w:tr>
      <w:tr w:rsidR="007D4641" w:rsidRPr="00D94B19" w14:paraId="5D871AC8"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228C72FC" w14:textId="56D8319F"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012402AB" w14:textId="7B2AC57F" w:rsidR="007D4641" w:rsidRPr="00D94B19" w:rsidRDefault="007D4641" w:rsidP="009D15E4">
            <w:pPr>
              <w:rPr>
                <w:rFonts w:ascii="Arial Narrow" w:hAnsi="Arial Narrow" w:cstheme="minorHAnsi"/>
                <w:sz w:val="20"/>
                <w:szCs w:val="20"/>
              </w:rPr>
            </w:pPr>
            <w:r w:rsidRPr="00D94B19">
              <w:rPr>
                <w:rFonts w:ascii="Arial Narrow" w:hAnsi="Arial Narrow" w:cstheme="minorHAnsi"/>
                <w:sz w:val="20"/>
                <w:szCs w:val="20"/>
              </w:rPr>
              <w:t>The treatment must cease if IGF1 is not lower after 3 months of treatment</w:t>
            </w:r>
          </w:p>
        </w:tc>
      </w:tr>
      <w:tr w:rsidR="007D4641" w:rsidRPr="00D94B19" w14:paraId="7303C56F"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335D6715" w14:textId="77777777"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2148702A" w14:textId="6F3AEE3E" w:rsidR="007D4641" w:rsidRPr="00D94B19" w:rsidRDefault="007D4641" w:rsidP="007D4641">
            <w:pPr>
              <w:rPr>
                <w:rFonts w:ascii="Arial Narrow" w:hAnsi="Arial Narrow" w:cstheme="minorHAnsi"/>
                <w:b/>
                <w:bCs/>
                <w:sz w:val="20"/>
                <w:szCs w:val="20"/>
              </w:rPr>
            </w:pPr>
            <w:r w:rsidRPr="00D94B19">
              <w:rPr>
                <w:rFonts w:ascii="Arial Narrow" w:hAnsi="Arial Narrow" w:cstheme="minorHAnsi"/>
                <w:b/>
                <w:bCs/>
                <w:sz w:val="20"/>
                <w:szCs w:val="20"/>
              </w:rPr>
              <w:t>AND</w:t>
            </w:r>
          </w:p>
        </w:tc>
      </w:tr>
      <w:tr w:rsidR="007D4641" w:rsidRPr="00D94B19" w14:paraId="68AAE222"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59D2A56C" w14:textId="77777777"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0120F6DB" w14:textId="42D2A441" w:rsidR="007D4641" w:rsidRPr="00D94B19" w:rsidRDefault="007D4641" w:rsidP="007D4641">
            <w:pPr>
              <w:rPr>
                <w:rFonts w:ascii="Arial Narrow" w:hAnsi="Arial Narrow" w:cstheme="minorHAnsi"/>
                <w:b/>
                <w:bCs/>
                <w:sz w:val="20"/>
                <w:szCs w:val="20"/>
              </w:rPr>
            </w:pPr>
            <w:r w:rsidRPr="00D94B19">
              <w:rPr>
                <w:rFonts w:ascii="Arial Narrow" w:hAnsi="Arial Narrow" w:cstheme="minorHAnsi"/>
                <w:b/>
                <w:bCs/>
                <w:sz w:val="20"/>
                <w:szCs w:val="20"/>
              </w:rPr>
              <w:t>Clinical criteria:</w:t>
            </w:r>
          </w:p>
        </w:tc>
      </w:tr>
      <w:tr w:rsidR="007D4641" w:rsidRPr="00D94B19" w14:paraId="0BD63930"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20CBCF4" w14:textId="3EF49799"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6DB9CC0E" w14:textId="63C51158" w:rsidR="007D4641" w:rsidRPr="00D94B19" w:rsidRDefault="007D4641" w:rsidP="009D15E4">
            <w:pPr>
              <w:rPr>
                <w:rFonts w:ascii="Arial Narrow" w:hAnsi="Arial Narrow" w:cstheme="minorHAnsi"/>
                <w:sz w:val="20"/>
                <w:szCs w:val="20"/>
              </w:rPr>
            </w:pPr>
            <w:r w:rsidRPr="00D94B19">
              <w:rPr>
                <w:rFonts w:ascii="Arial Narrow" w:hAnsi="Arial Narrow" w:cstheme="minorHAnsi"/>
                <w:sz w:val="20"/>
                <w:szCs w:val="20"/>
              </w:rPr>
              <w:t>The treatment must not be given concomitantly with PBS-subsidised pegvisomant</w:t>
            </w:r>
          </w:p>
        </w:tc>
      </w:tr>
      <w:tr w:rsidR="007D4641" w:rsidRPr="00D94B19" w14:paraId="4BC66043"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971BCB5" w14:textId="77777777"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2B6138A2" w14:textId="77777777" w:rsidR="007D4641" w:rsidRPr="00D94B19" w:rsidRDefault="007D4641" w:rsidP="009D15E4">
            <w:pPr>
              <w:rPr>
                <w:rFonts w:ascii="Arial Narrow" w:hAnsi="Arial Narrow" w:cstheme="minorHAnsi"/>
                <w:b/>
                <w:bCs/>
                <w:sz w:val="20"/>
                <w:szCs w:val="20"/>
              </w:rPr>
            </w:pPr>
          </w:p>
        </w:tc>
      </w:tr>
      <w:tr w:rsidR="007D4641" w:rsidRPr="00D94B19" w14:paraId="1F035A73"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31F42E42" w14:textId="4868A591"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7F9F5817" w14:textId="33354BB7" w:rsidR="007D4641" w:rsidRPr="00D94B19" w:rsidRDefault="007D4641" w:rsidP="009D15E4">
            <w:pPr>
              <w:rPr>
                <w:rFonts w:ascii="Arial Narrow" w:hAnsi="Arial Narrow" w:cstheme="minorHAnsi"/>
                <w:b/>
                <w:bCs/>
                <w:sz w:val="20"/>
                <w:szCs w:val="20"/>
              </w:rPr>
            </w:pPr>
            <w:r w:rsidRPr="00D94B19">
              <w:rPr>
                <w:rFonts w:ascii="Arial Narrow" w:hAnsi="Arial Narrow" w:cstheme="minorHAnsi"/>
                <w:b/>
                <w:bCs/>
                <w:sz w:val="20"/>
                <w:szCs w:val="20"/>
              </w:rPr>
              <w:t>Prescribing Instructions:</w:t>
            </w:r>
          </w:p>
        </w:tc>
      </w:tr>
      <w:tr w:rsidR="007D4641" w:rsidRPr="00D94B19" w14:paraId="7F21ADB4" w14:textId="77777777" w:rsidTr="007D4641">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C76EC90" w14:textId="49985383" w:rsidR="007D4641" w:rsidRPr="00D94B19" w:rsidRDefault="007D4641" w:rsidP="001006B5">
            <w:pPr>
              <w:jc w:val="center"/>
              <w:rPr>
                <w:rFonts w:ascii="Arial Narrow" w:hAnsi="Arial Narrow" w:cstheme="minorHAnsi"/>
                <w:sz w:val="20"/>
                <w:szCs w:val="20"/>
              </w:rPr>
            </w:pPr>
          </w:p>
        </w:tc>
        <w:tc>
          <w:tcPr>
            <w:tcW w:w="7674" w:type="dxa"/>
            <w:gridSpan w:val="6"/>
            <w:vAlign w:val="center"/>
          </w:tcPr>
          <w:p w14:paraId="095E3B9D" w14:textId="66B26962" w:rsidR="007D4641" w:rsidRPr="00D94B19" w:rsidRDefault="007D4641" w:rsidP="009D15E4">
            <w:pPr>
              <w:rPr>
                <w:rFonts w:ascii="Arial Narrow" w:hAnsi="Arial Narrow" w:cstheme="minorHAnsi"/>
                <w:sz w:val="20"/>
                <w:szCs w:val="20"/>
              </w:rPr>
            </w:pPr>
            <w:r w:rsidRPr="00D94B19">
              <w:rPr>
                <w:rFonts w:ascii="Arial Narrow" w:hAnsi="Arial Narrow" w:cstheme="minorHAnsi"/>
                <w:sz w:val="20"/>
                <w:szCs w:val="20"/>
              </w:rPr>
              <w:t>In a patient treated with radiotherapy, lanreotide should be withdrawn every 2 years in the 10 years after radiotherapy for assessment of remission.</w:t>
            </w:r>
          </w:p>
        </w:tc>
      </w:tr>
      <w:tr w:rsidR="00945578" w:rsidRPr="00D94B19" w14:paraId="03F672D9" w14:textId="77777777" w:rsidTr="000B7B6F">
        <w:tblPrEx>
          <w:tblCellMar>
            <w:top w:w="15" w:type="dxa"/>
            <w:bottom w:w="15" w:type="dxa"/>
          </w:tblCellMar>
        </w:tblPrEx>
        <w:trPr>
          <w:cantSplit/>
          <w:trHeight w:val="283"/>
        </w:trPr>
        <w:tc>
          <w:tcPr>
            <w:tcW w:w="9066" w:type="dxa"/>
            <w:gridSpan w:val="8"/>
            <w:vAlign w:val="center"/>
          </w:tcPr>
          <w:p w14:paraId="347B9456" w14:textId="77777777" w:rsidR="00945578" w:rsidRPr="00D94B19" w:rsidRDefault="00945578" w:rsidP="009D15E4">
            <w:pPr>
              <w:rPr>
                <w:rFonts w:ascii="Arial Narrow" w:hAnsi="Arial Narrow" w:cstheme="minorHAnsi"/>
                <w:sz w:val="20"/>
                <w:szCs w:val="20"/>
              </w:rPr>
            </w:pPr>
          </w:p>
        </w:tc>
      </w:tr>
      <w:tr w:rsidR="00945578" w:rsidRPr="00D94B19" w14:paraId="01AA856F" w14:textId="77777777" w:rsidTr="009D15E4">
        <w:tblPrEx>
          <w:tblCellMar>
            <w:top w:w="15" w:type="dxa"/>
            <w:bottom w:w="15" w:type="dxa"/>
          </w:tblCellMar>
          <w:tblLook w:val="04A0" w:firstRow="1" w:lastRow="0" w:firstColumn="1" w:lastColumn="0" w:noHBand="0" w:noVBand="1"/>
        </w:tblPrEx>
        <w:trPr>
          <w:trHeight w:val="20"/>
        </w:trPr>
        <w:tc>
          <w:tcPr>
            <w:tcW w:w="9066" w:type="dxa"/>
            <w:gridSpan w:val="8"/>
            <w:tcBorders>
              <w:top w:val="single" w:sz="4" w:space="0" w:color="auto"/>
              <w:left w:val="single" w:sz="4" w:space="0" w:color="auto"/>
              <w:right w:val="single" w:sz="4" w:space="0" w:color="auto"/>
            </w:tcBorders>
            <w:vAlign w:val="center"/>
          </w:tcPr>
          <w:p w14:paraId="300D19FB" w14:textId="5E9FEC6D" w:rsidR="00945578" w:rsidRPr="00D94B19" w:rsidRDefault="00945578" w:rsidP="009D15E4">
            <w:pPr>
              <w:rPr>
                <w:rFonts w:ascii="Arial Narrow" w:hAnsi="Arial Narrow" w:cstheme="minorHAnsi"/>
                <w:b/>
                <w:sz w:val="20"/>
                <w:szCs w:val="20"/>
              </w:rPr>
            </w:pPr>
            <w:r w:rsidRPr="00D94B19">
              <w:rPr>
                <w:rFonts w:ascii="Arial Narrow" w:hAnsi="Arial Narrow" w:cstheme="minorHAnsi"/>
                <w:b/>
                <w:sz w:val="20"/>
                <w:szCs w:val="20"/>
              </w:rPr>
              <w:t xml:space="preserve">Restriction Summary [7508] / Treatment of Concept: [7509] </w:t>
            </w:r>
          </w:p>
        </w:tc>
      </w:tr>
      <w:tr w:rsidR="00945578" w:rsidRPr="00D94B19" w14:paraId="5CB7AF80" w14:textId="77777777" w:rsidTr="000B7B6F">
        <w:tblPrEx>
          <w:tblCellMar>
            <w:top w:w="15" w:type="dxa"/>
            <w:bottom w:w="15" w:type="dxa"/>
          </w:tblCellMar>
        </w:tblPrEx>
        <w:trPr>
          <w:cantSplit/>
          <w:trHeight w:val="20"/>
        </w:trPr>
        <w:tc>
          <w:tcPr>
            <w:tcW w:w="1392" w:type="dxa"/>
            <w:gridSpan w:val="2"/>
            <w:vAlign w:val="center"/>
          </w:tcPr>
          <w:p w14:paraId="60F7DA7A" w14:textId="71A49579" w:rsidR="00945578" w:rsidRPr="00D94B19" w:rsidRDefault="00945578" w:rsidP="001006B5">
            <w:pPr>
              <w:jc w:val="center"/>
              <w:rPr>
                <w:rFonts w:ascii="Arial Narrow" w:hAnsi="Arial Narrow" w:cstheme="minorHAnsi"/>
                <w:iCs/>
                <w:sz w:val="20"/>
                <w:szCs w:val="20"/>
              </w:rPr>
            </w:pPr>
          </w:p>
        </w:tc>
        <w:tc>
          <w:tcPr>
            <w:tcW w:w="7674" w:type="dxa"/>
            <w:gridSpan w:val="6"/>
            <w:vAlign w:val="center"/>
            <w:hideMark/>
          </w:tcPr>
          <w:p w14:paraId="1F856D1D" w14:textId="071C6BA7" w:rsidR="00945578" w:rsidRPr="00D94B19" w:rsidRDefault="00945578" w:rsidP="009D15E4">
            <w:pPr>
              <w:rPr>
                <w:rFonts w:ascii="Arial Narrow" w:hAnsi="Arial Narrow" w:cstheme="minorHAnsi"/>
                <w:sz w:val="20"/>
                <w:szCs w:val="20"/>
              </w:rPr>
            </w:pPr>
            <w:r w:rsidRPr="00D94B19">
              <w:rPr>
                <w:rFonts w:ascii="Arial Narrow" w:hAnsi="Arial Narrow" w:cstheme="minorHAnsi"/>
                <w:b/>
                <w:bCs/>
                <w:sz w:val="20"/>
                <w:szCs w:val="20"/>
              </w:rPr>
              <w:t>Indication:</w:t>
            </w:r>
            <w:r w:rsidRPr="00D94B19">
              <w:rPr>
                <w:rFonts w:ascii="Arial Narrow" w:hAnsi="Arial Narrow" w:cstheme="minorHAnsi"/>
                <w:sz w:val="20"/>
                <w:szCs w:val="20"/>
              </w:rPr>
              <w:t xml:space="preserve"> Functional carcinoid tumour</w:t>
            </w:r>
          </w:p>
        </w:tc>
      </w:tr>
      <w:tr w:rsidR="00945578" w:rsidRPr="00D94B19" w14:paraId="11E2A90D" w14:textId="77777777" w:rsidTr="000B7B6F">
        <w:tblPrEx>
          <w:tblCellMar>
            <w:top w:w="15" w:type="dxa"/>
            <w:bottom w:w="15" w:type="dxa"/>
          </w:tblCellMar>
        </w:tblPrEx>
        <w:trPr>
          <w:cantSplit/>
          <w:trHeight w:val="45"/>
        </w:trPr>
        <w:tc>
          <w:tcPr>
            <w:tcW w:w="1392" w:type="dxa"/>
            <w:gridSpan w:val="2"/>
            <w:vAlign w:val="center"/>
          </w:tcPr>
          <w:p w14:paraId="0DD4A3A9" w14:textId="52072F14" w:rsidR="00945578" w:rsidRPr="00D94B19" w:rsidRDefault="00945578" w:rsidP="001006B5">
            <w:pPr>
              <w:jc w:val="center"/>
              <w:rPr>
                <w:rFonts w:ascii="Arial Narrow" w:hAnsi="Arial Narrow" w:cstheme="minorHAnsi"/>
                <w:sz w:val="20"/>
                <w:szCs w:val="20"/>
              </w:rPr>
            </w:pPr>
          </w:p>
        </w:tc>
        <w:tc>
          <w:tcPr>
            <w:tcW w:w="7674" w:type="dxa"/>
            <w:gridSpan w:val="6"/>
            <w:vAlign w:val="center"/>
            <w:hideMark/>
          </w:tcPr>
          <w:p w14:paraId="31973BEC" w14:textId="77777777" w:rsidR="00945578" w:rsidRPr="00D94B19" w:rsidRDefault="00945578" w:rsidP="009D15E4">
            <w:pPr>
              <w:rPr>
                <w:rFonts w:ascii="Arial Narrow" w:hAnsi="Arial Narrow" w:cstheme="minorHAnsi"/>
                <w:sz w:val="20"/>
                <w:szCs w:val="20"/>
              </w:rPr>
            </w:pPr>
            <w:r w:rsidRPr="00D94B19">
              <w:rPr>
                <w:rFonts w:ascii="Arial Narrow" w:hAnsi="Arial Narrow" w:cstheme="minorHAnsi"/>
                <w:b/>
                <w:bCs/>
                <w:sz w:val="20"/>
                <w:szCs w:val="20"/>
              </w:rPr>
              <w:t xml:space="preserve">Clinical criteria: </w:t>
            </w:r>
          </w:p>
        </w:tc>
      </w:tr>
      <w:tr w:rsidR="00945578" w:rsidRPr="00D94B19" w14:paraId="5DBCAB29" w14:textId="77777777" w:rsidTr="000B7B6F">
        <w:tblPrEx>
          <w:tblCellMar>
            <w:top w:w="15" w:type="dxa"/>
            <w:bottom w:w="15" w:type="dxa"/>
          </w:tblCellMar>
        </w:tblPrEx>
        <w:trPr>
          <w:cantSplit/>
          <w:trHeight w:val="20"/>
        </w:trPr>
        <w:tc>
          <w:tcPr>
            <w:tcW w:w="1392" w:type="dxa"/>
            <w:gridSpan w:val="2"/>
            <w:vAlign w:val="center"/>
          </w:tcPr>
          <w:p w14:paraId="3F7C02CF" w14:textId="78A5F04C" w:rsidR="00945578" w:rsidRPr="00D94B19" w:rsidRDefault="00945578" w:rsidP="001006B5">
            <w:pPr>
              <w:jc w:val="center"/>
              <w:rPr>
                <w:rFonts w:ascii="Arial Narrow" w:hAnsi="Arial Narrow" w:cstheme="minorHAnsi"/>
                <w:iCs/>
                <w:sz w:val="20"/>
                <w:szCs w:val="20"/>
              </w:rPr>
            </w:pPr>
          </w:p>
        </w:tc>
        <w:tc>
          <w:tcPr>
            <w:tcW w:w="7674" w:type="dxa"/>
            <w:gridSpan w:val="6"/>
            <w:vAlign w:val="center"/>
            <w:hideMark/>
          </w:tcPr>
          <w:p w14:paraId="138483B0" w14:textId="77777777" w:rsidR="00945578" w:rsidRPr="00D94B19" w:rsidRDefault="00945578" w:rsidP="009D15E4">
            <w:pPr>
              <w:rPr>
                <w:rFonts w:ascii="Arial Narrow" w:hAnsi="Arial Narrow" w:cstheme="minorHAnsi"/>
                <w:sz w:val="20"/>
                <w:szCs w:val="20"/>
              </w:rPr>
            </w:pPr>
            <w:r w:rsidRPr="00D94B19">
              <w:rPr>
                <w:rFonts w:ascii="Arial Narrow" w:hAnsi="Arial Narrow" w:cstheme="minorHAnsi"/>
                <w:sz w:val="20"/>
                <w:szCs w:val="20"/>
              </w:rPr>
              <w:t>Patient must have previously received PBS-subsidised treatment with this drug for this condition</w:t>
            </w:r>
          </w:p>
        </w:tc>
      </w:tr>
      <w:tr w:rsidR="00945578" w:rsidRPr="00D94B19" w14:paraId="1E5881B3" w14:textId="77777777" w:rsidTr="000B7B6F">
        <w:tblPrEx>
          <w:tblCellMar>
            <w:top w:w="15" w:type="dxa"/>
            <w:bottom w:w="15" w:type="dxa"/>
          </w:tblCellMar>
        </w:tblPrEx>
        <w:trPr>
          <w:cantSplit/>
          <w:trHeight w:val="20"/>
        </w:trPr>
        <w:tc>
          <w:tcPr>
            <w:tcW w:w="1392" w:type="dxa"/>
            <w:gridSpan w:val="2"/>
            <w:vAlign w:val="center"/>
          </w:tcPr>
          <w:p w14:paraId="29FF34E3" w14:textId="77777777" w:rsidR="00945578" w:rsidRPr="00D94B19" w:rsidRDefault="00945578" w:rsidP="001006B5">
            <w:pPr>
              <w:jc w:val="center"/>
              <w:rPr>
                <w:rFonts w:ascii="Arial Narrow" w:hAnsi="Arial Narrow" w:cstheme="minorHAnsi"/>
                <w:sz w:val="20"/>
                <w:szCs w:val="20"/>
              </w:rPr>
            </w:pPr>
          </w:p>
        </w:tc>
        <w:tc>
          <w:tcPr>
            <w:tcW w:w="7674" w:type="dxa"/>
            <w:gridSpan w:val="6"/>
            <w:vAlign w:val="center"/>
            <w:hideMark/>
          </w:tcPr>
          <w:p w14:paraId="3E9CBF02" w14:textId="77777777" w:rsidR="00945578" w:rsidRPr="00D94B19" w:rsidRDefault="00945578" w:rsidP="009D15E4">
            <w:pPr>
              <w:rPr>
                <w:rFonts w:ascii="Arial Narrow" w:hAnsi="Arial Narrow" w:cstheme="minorHAnsi"/>
                <w:sz w:val="20"/>
                <w:szCs w:val="20"/>
              </w:rPr>
            </w:pPr>
            <w:r w:rsidRPr="00D94B19">
              <w:rPr>
                <w:rFonts w:ascii="Arial Narrow" w:hAnsi="Arial Narrow" w:cstheme="minorHAnsi"/>
                <w:b/>
                <w:bCs/>
                <w:sz w:val="20"/>
                <w:szCs w:val="20"/>
              </w:rPr>
              <w:t>AND</w:t>
            </w:r>
          </w:p>
        </w:tc>
      </w:tr>
      <w:tr w:rsidR="00945578" w:rsidRPr="00D94B19" w14:paraId="6D974E24"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4747EED" w14:textId="0C089A28" w:rsidR="00945578" w:rsidRPr="00D94B19" w:rsidRDefault="00945578" w:rsidP="001006B5">
            <w:pPr>
              <w:jc w:val="center"/>
              <w:rPr>
                <w:rFonts w:ascii="Arial Narrow" w:hAnsi="Arial Narrow" w:cstheme="minorHAnsi"/>
                <w:sz w:val="20"/>
                <w:szCs w:val="20"/>
              </w:rPr>
            </w:pPr>
          </w:p>
        </w:tc>
        <w:tc>
          <w:tcPr>
            <w:tcW w:w="7674" w:type="dxa"/>
            <w:gridSpan w:val="6"/>
            <w:vAlign w:val="center"/>
            <w:hideMark/>
          </w:tcPr>
          <w:p w14:paraId="44362E34" w14:textId="77777777" w:rsidR="00945578" w:rsidRPr="00D94B19" w:rsidRDefault="00945578" w:rsidP="009D15E4">
            <w:pPr>
              <w:rPr>
                <w:rFonts w:ascii="Arial Narrow" w:hAnsi="Arial Narrow" w:cstheme="minorHAnsi"/>
                <w:sz w:val="20"/>
                <w:szCs w:val="20"/>
              </w:rPr>
            </w:pPr>
            <w:r w:rsidRPr="00D94B19">
              <w:rPr>
                <w:rFonts w:ascii="Arial Narrow" w:hAnsi="Arial Narrow" w:cstheme="minorHAnsi"/>
                <w:b/>
                <w:bCs/>
                <w:sz w:val="20"/>
                <w:szCs w:val="20"/>
              </w:rPr>
              <w:t>Clinical criteria:</w:t>
            </w:r>
          </w:p>
        </w:tc>
      </w:tr>
      <w:tr w:rsidR="00945578" w:rsidRPr="00D94B19" w14:paraId="1B1636EF"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09D9F55" w14:textId="1100923E" w:rsidR="00945578" w:rsidRPr="00D94B19" w:rsidRDefault="00945578" w:rsidP="001006B5">
            <w:pPr>
              <w:jc w:val="center"/>
              <w:rPr>
                <w:rFonts w:ascii="Arial Narrow" w:hAnsi="Arial Narrow" w:cstheme="minorHAnsi"/>
                <w:iCs/>
                <w:sz w:val="20"/>
                <w:szCs w:val="20"/>
              </w:rPr>
            </w:pPr>
          </w:p>
        </w:tc>
        <w:tc>
          <w:tcPr>
            <w:tcW w:w="7674" w:type="dxa"/>
            <w:gridSpan w:val="6"/>
            <w:vAlign w:val="center"/>
            <w:hideMark/>
          </w:tcPr>
          <w:p w14:paraId="19F65B38" w14:textId="5E8B35A1" w:rsidR="00945578" w:rsidRPr="00D94B19" w:rsidRDefault="00945578" w:rsidP="009D15E4">
            <w:pPr>
              <w:rPr>
                <w:rFonts w:ascii="Arial Narrow" w:hAnsi="Arial Narrow" w:cstheme="minorHAnsi"/>
                <w:sz w:val="20"/>
                <w:szCs w:val="20"/>
              </w:rPr>
            </w:pPr>
            <w:r w:rsidRPr="00D94B19">
              <w:rPr>
                <w:rFonts w:ascii="Arial Narrow" w:hAnsi="Arial Narrow" w:cstheme="minorHAnsi"/>
                <w:sz w:val="20"/>
                <w:szCs w:val="20"/>
              </w:rPr>
              <w:t>The condition must be causing intractable symptoms</w:t>
            </w:r>
          </w:p>
        </w:tc>
      </w:tr>
      <w:tr w:rsidR="00945578" w:rsidRPr="00D94B19" w14:paraId="481D694C"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3E461C28" w14:textId="77777777" w:rsidR="00945578" w:rsidRPr="00D94B19" w:rsidRDefault="00945578" w:rsidP="001006B5">
            <w:pPr>
              <w:jc w:val="center"/>
              <w:rPr>
                <w:rFonts w:ascii="Arial Narrow" w:hAnsi="Arial Narrow" w:cstheme="minorHAnsi"/>
                <w:iCs/>
                <w:sz w:val="20"/>
                <w:szCs w:val="20"/>
              </w:rPr>
            </w:pPr>
          </w:p>
        </w:tc>
        <w:tc>
          <w:tcPr>
            <w:tcW w:w="7674" w:type="dxa"/>
            <w:gridSpan w:val="6"/>
            <w:vAlign w:val="center"/>
          </w:tcPr>
          <w:p w14:paraId="22B30040" w14:textId="77777777" w:rsidR="00945578" w:rsidRPr="00D94B19" w:rsidRDefault="00945578" w:rsidP="009D15E4">
            <w:pPr>
              <w:rPr>
                <w:rFonts w:ascii="Arial Narrow" w:hAnsi="Arial Narrow" w:cstheme="minorHAnsi"/>
                <w:sz w:val="20"/>
                <w:szCs w:val="20"/>
              </w:rPr>
            </w:pPr>
            <w:r w:rsidRPr="00D94B19">
              <w:rPr>
                <w:rFonts w:ascii="Arial Narrow" w:hAnsi="Arial Narrow" w:cstheme="minorHAnsi"/>
                <w:b/>
                <w:bCs/>
                <w:sz w:val="20"/>
                <w:szCs w:val="20"/>
              </w:rPr>
              <w:t>AND</w:t>
            </w:r>
          </w:p>
        </w:tc>
      </w:tr>
      <w:tr w:rsidR="00945578" w:rsidRPr="00D94B19" w14:paraId="320ED3F6"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2B5D5E7B" w14:textId="77777777" w:rsidR="00945578" w:rsidRPr="00D94B19" w:rsidRDefault="00945578" w:rsidP="001006B5">
            <w:pPr>
              <w:jc w:val="center"/>
              <w:rPr>
                <w:rFonts w:ascii="Arial Narrow" w:hAnsi="Arial Narrow" w:cstheme="minorHAnsi"/>
                <w:iCs/>
                <w:sz w:val="20"/>
                <w:szCs w:val="20"/>
              </w:rPr>
            </w:pPr>
          </w:p>
        </w:tc>
        <w:tc>
          <w:tcPr>
            <w:tcW w:w="7674" w:type="dxa"/>
            <w:gridSpan w:val="6"/>
            <w:vAlign w:val="center"/>
          </w:tcPr>
          <w:p w14:paraId="37FE4E4E" w14:textId="77777777" w:rsidR="00945578" w:rsidRPr="00D94B19" w:rsidRDefault="00945578" w:rsidP="009D15E4">
            <w:pPr>
              <w:rPr>
                <w:rFonts w:ascii="Arial Narrow" w:hAnsi="Arial Narrow" w:cstheme="minorHAnsi"/>
                <w:sz w:val="20"/>
                <w:szCs w:val="20"/>
              </w:rPr>
            </w:pPr>
            <w:r w:rsidRPr="00D94B19">
              <w:rPr>
                <w:rFonts w:ascii="Arial Narrow" w:hAnsi="Arial Narrow" w:cstheme="minorHAnsi"/>
                <w:b/>
                <w:bCs/>
                <w:sz w:val="20"/>
                <w:szCs w:val="20"/>
              </w:rPr>
              <w:t>Clinical criteria:</w:t>
            </w:r>
          </w:p>
        </w:tc>
      </w:tr>
      <w:tr w:rsidR="00945578" w:rsidRPr="00D94B19" w14:paraId="371AB394"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DE66519" w14:textId="5DF70719" w:rsidR="00945578" w:rsidRPr="00D94B19" w:rsidRDefault="00945578" w:rsidP="001006B5">
            <w:pPr>
              <w:jc w:val="center"/>
              <w:rPr>
                <w:rFonts w:ascii="Arial Narrow" w:hAnsi="Arial Narrow" w:cstheme="minorHAnsi"/>
                <w:sz w:val="20"/>
                <w:szCs w:val="20"/>
              </w:rPr>
            </w:pPr>
          </w:p>
        </w:tc>
        <w:tc>
          <w:tcPr>
            <w:tcW w:w="7674" w:type="dxa"/>
            <w:gridSpan w:val="6"/>
            <w:vAlign w:val="center"/>
          </w:tcPr>
          <w:p w14:paraId="0AC15D08" w14:textId="2FA3FC72" w:rsidR="00945578" w:rsidRPr="00D94B19" w:rsidRDefault="00945578" w:rsidP="009D15E4">
            <w:pPr>
              <w:rPr>
                <w:rFonts w:ascii="Arial Narrow" w:hAnsi="Arial Narrow" w:cstheme="minorHAnsi"/>
                <w:b/>
                <w:bCs/>
                <w:sz w:val="20"/>
                <w:szCs w:val="20"/>
              </w:rPr>
            </w:pPr>
            <w:r w:rsidRPr="00D94B19">
              <w:rPr>
                <w:rFonts w:ascii="Arial Narrow" w:hAnsi="Arial Narrow" w:cstheme="minorHAnsi"/>
                <w:sz w:val="20"/>
                <w:szCs w:val="20"/>
              </w:rPr>
              <w:t>Patient must have experienced on average over 1 week, 3 or more episodes per day of diarrhoea and/or flushing, which persisted despite the use of anti-histamines, anti-serotonin agents and anti-diarrhoea agents</w:t>
            </w:r>
          </w:p>
        </w:tc>
      </w:tr>
      <w:tr w:rsidR="00945578" w:rsidRPr="00D94B19" w14:paraId="212EC3DF"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16680D09" w14:textId="77777777" w:rsidR="00945578" w:rsidRPr="00D94B19" w:rsidRDefault="00945578" w:rsidP="001006B5">
            <w:pPr>
              <w:jc w:val="center"/>
              <w:rPr>
                <w:rFonts w:ascii="Arial Narrow" w:hAnsi="Arial Narrow" w:cstheme="minorHAnsi"/>
                <w:sz w:val="20"/>
                <w:szCs w:val="20"/>
              </w:rPr>
            </w:pPr>
          </w:p>
        </w:tc>
        <w:tc>
          <w:tcPr>
            <w:tcW w:w="7674" w:type="dxa"/>
            <w:gridSpan w:val="6"/>
            <w:vAlign w:val="center"/>
          </w:tcPr>
          <w:p w14:paraId="30C8C4B3" w14:textId="77777777" w:rsidR="00945578" w:rsidRPr="00D94B19" w:rsidRDefault="00945578" w:rsidP="009D15E4">
            <w:pPr>
              <w:rPr>
                <w:rFonts w:ascii="Arial Narrow" w:hAnsi="Arial Narrow" w:cstheme="minorHAnsi"/>
                <w:b/>
                <w:bCs/>
                <w:sz w:val="20"/>
                <w:szCs w:val="20"/>
              </w:rPr>
            </w:pPr>
            <w:r w:rsidRPr="00D94B19">
              <w:rPr>
                <w:rFonts w:ascii="Arial Narrow" w:hAnsi="Arial Narrow" w:cstheme="minorHAnsi"/>
                <w:b/>
                <w:bCs/>
                <w:sz w:val="20"/>
                <w:szCs w:val="20"/>
              </w:rPr>
              <w:t>AND</w:t>
            </w:r>
          </w:p>
        </w:tc>
      </w:tr>
      <w:tr w:rsidR="00945578" w:rsidRPr="00D94B19" w14:paraId="5E61D177"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1A1D085F" w14:textId="16496F15" w:rsidR="00945578" w:rsidRPr="00D94B19" w:rsidRDefault="00945578" w:rsidP="001006B5">
            <w:pPr>
              <w:jc w:val="center"/>
              <w:rPr>
                <w:rFonts w:ascii="Arial Narrow" w:hAnsi="Arial Narrow" w:cstheme="minorHAnsi"/>
                <w:sz w:val="20"/>
                <w:szCs w:val="20"/>
              </w:rPr>
            </w:pPr>
          </w:p>
        </w:tc>
        <w:tc>
          <w:tcPr>
            <w:tcW w:w="7674" w:type="dxa"/>
            <w:gridSpan w:val="6"/>
            <w:vAlign w:val="center"/>
          </w:tcPr>
          <w:p w14:paraId="66D6ED7D" w14:textId="77777777" w:rsidR="00945578" w:rsidRPr="00D94B19" w:rsidRDefault="00945578" w:rsidP="009D15E4">
            <w:pPr>
              <w:rPr>
                <w:rFonts w:ascii="Arial Narrow" w:hAnsi="Arial Narrow" w:cstheme="minorHAnsi"/>
                <w:b/>
                <w:bCs/>
                <w:sz w:val="20"/>
                <w:szCs w:val="20"/>
              </w:rPr>
            </w:pPr>
            <w:r w:rsidRPr="00D94B19">
              <w:rPr>
                <w:rFonts w:ascii="Arial Narrow" w:hAnsi="Arial Narrow" w:cstheme="minorHAnsi"/>
                <w:b/>
                <w:bCs/>
                <w:sz w:val="20"/>
                <w:szCs w:val="20"/>
              </w:rPr>
              <w:t>Clinical criteria:</w:t>
            </w:r>
          </w:p>
        </w:tc>
      </w:tr>
      <w:tr w:rsidR="00945578" w:rsidRPr="00D94B19" w14:paraId="2B12E227"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9ADA223" w14:textId="4A64DE30" w:rsidR="00945578" w:rsidRPr="00D94B19" w:rsidRDefault="00945578" w:rsidP="001006B5">
            <w:pPr>
              <w:jc w:val="center"/>
              <w:rPr>
                <w:rFonts w:ascii="Arial Narrow" w:hAnsi="Arial Narrow" w:cstheme="minorHAnsi"/>
                <w:sz w:val="20"/>
                <w:szCs w:val="20"/>
              </w:rPr>
            </w:pPr>
          </w:p>
        </w:tc>
        <w:tc>
          <w:tcPr>
            <w:tcW w:w="7674" w:type="dxa"/>
            <w:gridSpan w:val="6"/>
            <w:vAlign w:val="center"/>
          </w:tcPr>
          <w:p w14:paraId="453205BC" w14:textId="2A53F1D8" w:rsidR="00945578" w:rsidRPr="00D94B19" w:rsidRDefault="00DA6319" w:rsidP="009D15E4">
            <w:pPr>
              <w:rPr>
                <w:rFonts w:ascii="Arial Narrow" w:hAnsi="Arial Narrow" w:cstheme="minorHAnsi"/>
                <w:sz w:val="20"/>
                <w:szCs w:val="20"/>
              </w:rPr>
            </w:pPr>
            <w:r w:rsidRPr="00D94B19">
              <w:rPr>
                <w:rFonts w:ascii="Arial Narrow" w:hAnsi="Arial Narrow" w:cstheme="minorHAnsi"/>
                <w:sz w:val="20"/>
                <w:szCs w:val="20"/>
              </w:rPr>
              <w:t>Patient must be one in whom surgery or antineoplastic therapy has failed or is inappropriate</w:t>
            </w:r>
          </w:p>
        </w:tc>
      </w:tr>
      <w:tr w:rsidR="00DA6319" w:rsidRPr="00D94B19" w14:paraId="4EEB7A2D"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E075380" w14:textId="77777777" w:rsidR="00DA6319" w:rsidRPr="00D94B19" w:rsidRDefault="00DA6319" w:rsidP="001006B5">
            <w:pPr>
              <w:jc w:val="center"/>
              <w:rPr>
                <w:rFonts w:ascii="Arial Narrow" w:hAnsi="Arial Narrow" w:cstheme="minorHAnsi"/>
                <w:sz w:val="20"/>
                <w:szCs w:val="20"/>
              </w:rPr>
            </w:pPr>
          </w:p>
        </w:tc>
        <w:tc>
          <w:tcPr>
            <w:tcW w:w="7674" w:type="dxa"/>
            <w:gridSpan w:val="6"/>
            <w:vAlign w:val="center"/>
          </w:tcPr>
          <w:p w14:paraId="0A1B2873" w14:textId="6BE7A780" w:rsidR="00DA6319" w:rsidRPr="00D94B19" w:rsidRDefault="00DA6319" w:rsidP="00DA6319">
            <w:pPr>
              <w:rPr>
                <w:rFonts w:ascii="Arial Narrow" w:hAnsi="Arial Narrow" w:cstheme="minorHAnsi"/>
                <w:sz w:val="20"/>
                <w:szCs w:val="20"/>
              </w:rPr>
            </w:pPr>
            <w:r w:rsidRPr="00D94B19">
              <w:rPr>
                <w:rFonts w:ascii="Arial Narrow" w:hAnsi="Arial Narrow" w:cstheme="minorHAnsi"/>
                <w:b/>
                <w:bCs/>
                <w:sz w:val="20"/>
                <w:szCs w:val="20"/>
              </w:rPr>
              <w:t>AND</w:t>
            </w:r>
          </w:p>
        </w:tc>
      </w:tr>
      <w:tr w:rsidR="00DA6319" w:rsidRPr="00D94B19" w14:paraId="68B56F31"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28897BC8" w14:textId="77777777" w:rsidR="00DA6319" w:rsidRPr="00D94B19" w:rsidRDefault="00DA6319" w:rsidP="001006B5">
            <w:pPr>
              <w:jc w:val="center"/>
              <w:rPr>
                <w:rFonts w:ascii="Arial Narrow" w:hAnsi="Arial Narrow" w:cstheme="minorHAnsi"/>
                <w:sz w:val="20"/>
                <w:szCs w:val="20"/>
              </w:rPr>
            </w:pPr>
          </w:p>
        </w:tc>
        <w:tc>
          <w:tcPr>
            <w:tcW w:w="7674" w:type="dxa"/>
            <w:gridSpan w:val="6"/>
            <w:vAlign w:val="center"/>
          </w:tcPr>
          <w:p w14:paraId="3D5E60D4" w14:textId="3111DAAD" w:rsidR="00DA6319" w:rsidRPr="00D94B19" w:rsidRDefault="00DA6319" w:rsidP="00DA6319">
            <w:pPr>
              <w:rPr>
                <w:rFonts w:ascii="Arial Narrow" w:hAnsi="Arial Narrow" w:cstheme="minorHAnsi"/>
                <w:sz w:val="20"/>
                <w:szCs w:val="20"/>
              </w:rPr>
            </w:pPr>
            <w:r w:rsidRPr="00D94B19">
              <w:rPr>
                <w:rFonts w:ascii="Arial Narrow" w:hAnsi="Arial Narrow" w:cstheme="minorHAnsi"/>
                <w:b/>
                <w:bCs/>
                <w:sz w:val="20"/>
                <w:szCs w:val="20"/>
              </w:rPr>
              <w:t>Clinical criteria:</w:t>
            </w:r>
          </w:p>
        </w:tc>
      </w:tr>
      <w:tr w:rsidR="00945578" w:rsidRPr="00D94B19" w14:paraId="6A00C182"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3DC09216" w14:textId="1AACA12B" w:rsidR="00945578" w:rsidRPr="00D94B19" w:rsidRDefault="00945578" w:rsidP="001006B5">
            <w:pPr>
              <w:jc w:val="center"/>
              <w:rPr>
                <w:rFonts w:ascii="Arial Narrow" w:hAnsi="Arial Narrow" w:cstheme="minorHAnsi"/>
                <w:sz w:val="20"/>
                <w:szCs w:val="20"/>
              </w:rPr>
            </w:pPr>
          </w:p>
        </w:tc>
        <w:tc>
          <w:tcPr>
            <w:tcW w:w="7674" w:type="dxa"/>
            <w:gridSpan w:val="6"/>
            <w:vAlign w:val="center"/>
          </w:tcPr>
          <w:p w14:paraId="1FB125B8" w14:textId="5B2F3D5E" w:rsidR="00945578" w:rsidRPr="00D94B19" w:rsidRDefault="00DA6319" w:rsidP="009D15E4">
            <w:pPr>
              <w:rPr>
                <w:rFonts w:ascii="Arial Narrow" w:hAnsi="Arial Narrow" w:cstheme="minorHAnsi"/>
                <w:sz w:val="20"/>
                <w:szCs w:val="20"/>
              </w:rPr>
            </w:pPr>
            <w:r w:rsidRPr="00D94B19">
              <w:rPr>
                <w:rFonts w:ascii="Arial Narrow" w:hAnsi="Arial Narrow" w:cstheme="minorHAnsi"/>
                <w:sz w:val="20"/>
                <w:szCs w:val="20"/>
              </w:rPr>
              <w:t>The treatment must cease if there is failure to produce a clinically significant reduction in the frequency and severity of symptoms after 3 months’ therapy at a dose of 120 mg every 28 days</w:t>
            </w:r>
          </w:p>
        </w:tc>
      </w:tr>
      <w:tr w:rsidR="00945578" w:rsidRPr="00D94B19" w14:paraId="2BB01195"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DD00F62" w14:textId="77777777" w:rsidR="00945578" w:rsidRPr="00D94B19" w:rsidRDefault="00945578" w:rsidP="001006B5">
            <w:pPr>
              <w:jc w:val="center"/>
              <w:rPr>
                <w:rFonts w:ascii="Arial Narrow" w:hAnsi="Arial Narrow" w:cstheme="minorHAnsi"/>
                <w:sz w:val="20"/>
                <w:szCs w:val="20"/>
              </w:rPr>
            </w:pPr>
          </w:p>
        </w:tc>
        <w:tc>
          <w:tcPr>
            <w:tcW w:w="7674" w:type="dxa"/>
            <w:gridSpan w:val="6"/>
            <w:vAlign w:val="center"/>
          </w:tcPr>
          <w:p w14:paraId="01EAE717" w14:textId="77777777" w:rsidR="00945578" w:rsidRPr="00D94B19" w:rsidRDefault="00945578" w:rsidP="009D15E4">
            <w:pPr>
              <w:rPr>
                <w:rFonts w:ascii="Arial Narrow" w:hAnsi="Arial Narrow" w:cstheme="minorHAnsi"/>
                <w:sz w:val="20"/>
                <w:szCs w:val="20"/>
              </w:rPr>
            </w:pPr>
          </w:p>
        </w:tc>
      </w:tr>
      <w:tr w:rsidR="00DA6319" w:rsidRPr="00D94B19" w14:paraId="404C166E"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7D72EC0" w14:textId="77777777" w:rsidR="00DA6319" w:rsidRPr="00D94B19" w:rsidRDefault="00DA6319" w:rsidP="001006B5">
            <w:pPr>
              <w:jc w:val="center"/>
              <w:rPr>
                <w:rFonts w:ascii="Arial Narrow" w:hAnsi="Arial Narrow" w:cstheme="minorHAnsi"/>
                <w:sz w:val="20"/>
                <w:szCs w:val="20"/>
              </w:rPr>
            </w:pPr>
          </w:p>
        </w:tc>
        <w:tc>
          <w:tcPr>
            <w:tcW w:w="7674" w:type="dxa"/>
            <w:gridSpan w:val="6"/>
            <w:vAlign w:val="center"/>
          </w:tcPr>
          <w:p w14:paraId="25296673" w14:textId="533FA489" w:rsidR="00DA6319" w:rsidRPr="00D94B19" w:rsidRDefault="00DA6319" w:rsidP="009D15E4">
            <w:pPr>
              <w:rPr>
                <w:rFonts w:ascii="Arial Narrow" w:hAnsi="Arial Narrow" w:cstheme="minorHAnsi"/>
                <w:sz w:val="20"/>
                <w:szCs w:val="20"/>
              </w:rPr>
            </w:pPr>
            <w:r w:rsidRPr="00D94B19">
              <w:rPr>
                <w:rFonts w:ascii="Arial Narrow" w:hAnsi="Arial Narrow" w:cstheme="minorHAnsi"/>
                <w:b/>
                <w:bCs/>
                <w:sz w:val="20"/>
                <w:szCs w:val="20"/>
              </w:rPr>
              <w:t>Prescribing Instructions:</w:t>
            </w:r>
          </w:p>
        </w:tc>
      </w:tr>
      <w:tr w:rsidR="00DA6319" w:rsidRPr="00D94B19" w14:paraId="423A5CDF"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FB5FDC8" w14:textId="6BAFBE44" w:rsidR="00DA6319" w:rsidRPr="00D94B19" w:rsidRDefault="00DA6319" w:rsidP="001006B5">
            <w:pPr>
              <w:jc w:val="center"/>
              <w:rPr>
                <w:rFonts w:ascii="Arial Narrow" w:hAnsi="Arial Narrow" w:cstheme="minorHAnsi"/>
                <w:sz w:val="20"/>
                <w:szCs w:val="20"/>
              </w:rPr>
            </w:pPr>
          </w:p>
        </w:tc>
        <w:tc>
          <w:tcPr>
            <w:tcW w:w="7674" w:type="dxa"/>
            <w:gridSpan w:val="6"/>
            <w:vAlign w:val="center"/>
          </w:tcPr>
          <w:p w14:paraId="53D58ACA" w14:textId="4B6D2C7F" w:rsidR="00DA6319" w:rsidRPr="00D94B19" w:rsidRDefault="00DA6319" w:rsidP="009D15E4">
            <w:pPr>
              <w:rPr>
                <w:rFonts w:ascii="Arial Narrow" w:hAnsi="Arial Narrow" w:cstheme="minorHAnsi"/>
                <w:sz w:val="20"/>
                <w:szCs w:val="20"/>
              </w:rPr>
            </w:pPr>
            <w:r w:rsidRPr="00D94B19">
              <w:rPr>
                <w:rFonts w:ascii="Arial Narrow" w:hAnsi="Arial Narrow" w:cstheme="minorHAnsi"/>
                <w:sz w:val="20"/>
                <w:szCs w:val="20"/>
              </w:rPr>
              <w:t>Dosage and tolerance to the drug should be assessed regularly and the dosage should be titrated slowly downwards to determine the minimum effective dose.</w:t>
            </w:r>
          </w:p>
        </w:tc>
      </w:tr>
      <w:bookmarkEnd w:id="7"/>
    </w:tbl>
    <w:p w14:paraId="4023AA84" w14:textId="33515C4D" w:rsidR="00DA6319" w:rsidRDefault="00DA6319" w:rsidP="0093737E">
      <w:pPr>
        <w:pStyle w:val="3Bodytext"/>
        <w:numPr>
          <w:ilvl w:val="0"/>
          <w:numId w:val="0"/>
        </w:numPr>
        <w:spacing w:after="0"/>
        <w:ind w:left="720"/>
        <w:jc w:val="both"/>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666"/>
        <w:gridCol w:w="1155"/>
        <w:gridCol w:w="1843"/>
        <w:gridCol w:w="992"/>
        <w:gridCol w:w="992"/>
        <w:gridCol w:w="851"/>
        <w:gridCol w:w="1841"/>
      </w:tblGrid>
      <w:tr w:rsidR="00DA6319" w:rsidRPr="0093737E" w14:paraId="3838257C" w14:textId="77777777" w:rsidTr="000B7B6F">
        <w:trPr>
          <w:cantSplit/>
          <w:trHeight w:val="20"/>
        </w:trPr>
        <w:tc>
          <w:tcPr>
            <w:tcW w:w="2547" w:type="dxa"/>
            <w:gridSpan w:val="3"/>
            <w:vAlign w:val="center"/>
          </w:tcPr>
          <w:p w14:paraId="0F5C6933" w14:textId="77777777" w:rsidR="00DA6319" w:rsidRPr="0093737E" w:rsidRDefault="00DA6319" w:rsidP="009D15E4">
            <w:pPr>
              <w:rPr>
                <w:rFonts w:ascii="Arial Narrow" w:hAnsi="Arial Narrow" w:cstheme="minorHAnsi"/>
                <w:b/>
                <w:bCs/>
                <w:sz w:val="20"/>
                <w:szCs w:val="20"/>
              </w:rPr>
            </w:pPr>
            <w:bookmarkStart w:id="8" w:name="_Hlk119590482"/>
            <w:r w:rsidRPr="0093737E">
              <w:rPr>
                <w:rFonts w:ascii="Arial Narrow" w:hAnsi="Arial Narrow" w:cstheme="minorHAnsi"/>
                <w:b/>
                <w:bCs/>
                <w:sz w:val="20"/>
                <w:szCs w:val="20"/>
              </w:rPr>
              <w:t>MEDICINAL PRODUCT</w:t>
            </w:r>
          </w:p>
          <w:p w14:paraId="673C7249" w14:textId="77777777" w:rsidR="00DA6319" w:rsidRPr="0093737E" w:rsidRDefault="00DA6319" w:rsidP="009D15E4">
            <w:pPr>
              <w:rPr>
                <w:rFonts w:ascii="Arial Narrow" w:hAnsi="Arial Narrow" w:cstheme="minorHAnsi"/>
                <w:b/>
                <w:sz w:val="20"/>
                <w:szCs w:val="20"/>
              </w:rPr>
            </w:pPr>
            <w:r w:rsidRPr="0093737E">
              <w:rPr>
                <w:rFonts w:ascii="Arial Narrow" w:hAnsi="Arial Narrow" w:cstheme="minorHAnsi"/>
                <w:b/>
                <w:bCs/>
                <w:sz w:val="20"/>
                <w:szCs w:val="20"/>
              </w:rPr>
              <w:t>medicinal product pack</w:t>
            </w:r>
          </w:p>
        </w:tc>
        <w:tc>
          <w:tcPr>
            <w:tcW w:w="1843" w:type="dxa"/>
            <w:vAlign w:val="center"/>
          </w:tcPr>
          <w:p w14:paraId="14F95388" w14:textId="77777777" w:rsidR="00DA6319" w:rsidRPr="0093737E" w:rsidRDefault="00DA6319" w:rsidP="001006B5">
            <w:pPr>
              <w:jc w:val="center"/>
              <w:rPr>
                <w:rFonts w:ascii="Arial Narrow" w:hAnsi="Arial Narrow" w:cstheme="minorHAnsi"/>
                <w:b/>
                <w:sz w:val="20"/>
                <w:szCs w:val="20"/>
              </w:rPr>
            </w:pPr>
            <w:r w:rsidRPr="0093737E">
              <w:rPr>
                <w:rFonts w:ascii="Arial Narrow" w:hAnsi="Arial Narrow" w:cstheme="minorHAnsi"/>
                <w:b/>
                <w:sz w:val="20"/>
                <w:szCs w:val="20"/>
              </w:rPr>
              <w:t>PBS item code</w:t>
            </w:r>
          </w:p>
        </w:tc>
        <w:tc>
          <w:tcPr>
            <w:tcW w:w="992" w:type="dxa"/>
            <w:vAlign w:val="center"/>
          </w:tcPr>
          <w:p w14:paraId="3C06494B" w14:textId="77777777" w:rsidR="00DA6319" w:rsidRPr="0093737E" w:rsidRDefault="00DA6319" w:rsidP="001006B5">
            <w:pPr>
              <w:jc w:val="center"/>
              <w:rPr>
                <w:rFonts w:ascii="Arial Narrow" w:hAnsi="Arial Narrow" w:cstheme="minorHAnsi"/>
                <w:b/>
                <w:sz w:val="20"/>
                <w:szCs w:val="20"/>
              </w:rPr>
            </w:pPr>
            <w:r w:rsidRPr="0093737E">
              <w:rPr>
                <w:rFonts w:ascii="Arial Narrow" w:hAnsi="Arial Narrow" w:cstheme="minorHAnsi"/>
                <w:b/>
                <w:sz w:val="20"/>
                <w:szCs w:val="20"/>
              </w:rPr>
              <w:t>Max. qty packs</w:t>
            </w:r>
          </w:p>
        </w:tc>
        <w:tc>
          <w:tcPr>
            <w:tcW w:w="992" w:type="dxa"/>
            <w:vAlign w:val="center"/>
          </w:tcPr>
          <w:p w14:paraId="5836A79F" w14:textId="77777777" w:rsidR="00DA6319" w:rsidRPr="0093737E" w:rsidRDefault="00DA6319" w:rsidP="001006B5">
            <w:pPr>
              <w:jc w:val="center"/>
              <w:rPr>
                <w:rFonts w:ascii="Arial Narrow" w:hAnsi="Arial Narrow" w:cstheme="minorHAnsi"/>
                <w:b/>
                <w:sz w:val="20"/>
                <w:szCs w:val="20"/>
              </w:rPr>
            </w:pPr>
            <w:r w:rsidRPr="0093737E">
              <w:rPr>
                <w:rFonts w:ascii="Arial Narrow" w:hAnsi="Arial Narrow" w:cstheme="minorHAnsi"/>
                <w:b/>
                <w:sz w:val="20"/>
                <w:szCs w:val="20"/>
              </w:rPr>
              <w:t>Max. qty units</w:t>
            </w:r>
          </w:p>
        </w:tc>
        <w:tc>
          <w:tcPr>
            <w:tcW w:w="851" w:type="dxa"/>
            <w:vAlign w:val="center"/>
          </w:tcPr>
          <w:p w14:paraId="43C975BF" w14:textId="77777777" w:rsidR="00DA6319" w:rsidRPr="0093737E" w:rsidRDefault="00DA6319" w:rsidP="001006B5">
            <w:pPr>
              <w:jc w:val="center"/>
              <w:rPr>
                <w:rFonts w:ascii="Arial Narrow" w:hAnsi="Arial Narrow" w:cstheme="minorHAnsi"/>
                <w:b/>
                <w:sz w:val="20"/>
                <w:szCs w:val="20"/>
              </w:rPr>
            </w:pPr>
            <w:r w:rsidRPr="0093737E">
              <w:rPr>
                <w:rFonts w:ascii="Arial Narrow" w:hAnsi="Arial Narrow" w:cstheme="minorHAnsi"/>
                <w:b/>
                <w:sz w:val="20"/>
                <w:szCs w:val="20"/>
              </w:rPr>
              <w:t>№.of</w:t>
            </w:r>
          </w:p>
          <w:p w14:paraId="22B70B50" w14:textId="77777777" w:rsidR="00DA6319" w:rsidRPr="0093737E" w:rsidRDefault="00DA6319" w:rsidP="001006B5">
            <w:pPr>
              <w:jc w:val="center"/>
              <w:rPr>
                <w:rFonts w:ascii="Arial Narrow" w:hAnsi="Arial Narrow" w:cstheme="minorHAnsi"/>
                <w:b/>
                <w:sz w:val="20"/>
                <w:szCs w:val="20"/>
              </w:rPr>
            </w:pPr>
            <w:r w:rsidRPr="0093737E">
              <w:rPr>
                <w:rFonts w:ascii="Arial Narrow" w:hAnsi="Arial Narrow" w:cstheme="minorHAnsi"/>
                <w:b/>
                <w:sz w:val="20"/>
                <w:szCs w:val="20"/>
              </w:rPr>
              <w:t>Rpts</w:t>
            </w:r>
          </w:p>
        </w:tc>
        <w:tc>
          <w:tcPr>
            <w:tcW w:w="1841" w:type="dxa"/>
            <w:vAlign w:val="center"/>
          </w:tcPr>
          <w:p w14:paraId="6339B741" w14:textId="77777777" w:rsidR="00DA6319" w:rsidRPr="0093737E" w:rsidRDefault="00DA6319" w:rsidP="009D15E4">
            <w:pPr>
              <w:rPr>
                <w:rFonts w:ascii="Arial Narrow" w:hAnsi="Arial Narrow" w:cstheme="minorHAnsi"/>
                <w:b/>
                <w:sz w:val="20"/>
                <w:szCs w:val="20"/>
                <w:lang w:val="fr-FR"/>
              </w:rPr>
            </w:pPr>
            <w:r w:rsidRPr="0093737E">
              <w:rPr>
                <w:rFonts w:ascii="Arial Narrow" w:hAnsi="Arial Narrow" w:cstheme="minorHAnsi"/>
                <w:b/>
                <w:sz w:val="20"/>
                <w:szCs w:val="20"/>
              </w:rPr>
              <w:t>Available brands</w:t>
            </w:r>
          </w:p>
        </w:tc>
      </w:tr>
      <w:tr w:rsidR="00DA6319" w:rsidRPr="0093737E" w14:paraId="51E3BE2E" w14:textId="77777777" w:rsidTr="009D15E4">
        <w:trPr>
          <w:cantSplit/>
          <w:trHeight w:val="20"/>
        </w:trPr>
        <w:tc>
          <w:tcPr>
            <w:tcW w:w="9066" w:type="dxa"/>
            <w:gridSpan w:val="8"/>
            <w:vAlign w:val="center"/>
          </w:tcPr>
          <w:p w14:paraId="5D02DCF6"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LANREOTIDE</w:t>
            </w:r>
          </w:p>
        </w:tc>
      </w:tr>
      <w:tr w:rsidR="00DA6319" w:rsidRPr="0093737E" w14:paraId="6E45982D" w14:textId="77777777" w:rsidTr="000B7B6F">
        <w:trPr>
          <w:cantSplit/>
          <w:trHeight w:val="20"/>
        </w:trPr>
        <w:tc>
          <w:tcPr>
            <w:tcW w:w="2547" w:type="dxa"/>
            <w:gridSpan w:val="3"/>
            <w:vAlign w:val="center"/>
          </w:tcPr>
          <w:p w14:paraId="2903CB5F" w14:textId="77777777" w:rsidR="00DA6319" w:rsidRPr="0093737E" w:rsidRDefault="00DA6319" w:rsidP="000B7B6F">
            <w:pPr>
              <w:jc w:val="left"/>
              <w:rPr>
                <w:rFonts w:ascii="Arial Narrow" w:hAnsi="Arial Narrow" w:cstheme="minorHAnsi"/>
                <w:sz w:val="20"/>
                <w:szCs w:val="20"/>
              </w:rPr>
            </w:pPr>
            <w:r w:rsidRPr="0093737E">
              <w:rPr>
                <w:rFonts w:ascii="Arial Narrow" w:hAnsi="Arial Narrow" w:cs="Arial"/>
                <w:sz w:val="20"/>
                <w:szCs w:val="20"/>
              </w:rPr>
              <w:t>lanreotide 60 mg/0.5 mL injection, 0.5 mL syringe</w:t>
            </w:r>
          </w:p>
        </w:tc>
        <w:tc>
          <w:tcPr>
            <w:tcW w:w="1843" w:type="dxa"/>
            <w:vAlign w:val="center"/>
          </w:tcPr>
          <w:p w14:paraId="4314D4CB" w14:textId="77777777" w:rsidR="00DA6319" w:rsidRPr="0093737E" w:rsidRDefault="00DA6319" w:rsidP="001006B5">
            <w:pPr>
              <w:jc w:val="center"/>
              <w:rPr>
                <w:rFonts w:ascii="Arial Narrow" w:hAnsi="Arial Narrow" w:cstheme="minorHAnsi"/>
                <w:sz w:val="20"/>
                <w:szCs w:val="20"/>
              </w:rPr>
            </w:pPr>
            <w:r w:rsidRPr="0093737E">
              <w:rPr>
                <w:rFonts w:ascii="Arial Narrow" w:hAnsi="Arial Narrow" w:cstheme="minorHAnsi"/>
                <w:sz w:val="20"/>
                <w:szCs w:val="20"/>
              </w:rPr>
              <w:t>5777C (HSD Public)</w:t>
            </w:r>
          </w:p>
          <w:p w14:paraId="119DBB21" w14:textId="1B02692C" w:rsidR="00DA6319" w:rsidRPr="0093737E" w:rsidRDefault="00DA6319" w:rsidP="001006B5">
            <w:pPr>
              <w:jc w:val="center"/>
              <w:rPr>
                <w:rFonts w:ascii="Arial Narrow" w:hAnsi="Arial Narrow" w:cstheme="minorHAnsi"/>
                <w:sz w:val="20"/>
                <w:szCs w:val="20"/>
              </w:rPr>
            </w:pPr>
            <w:r w:rsidRPr="0093737E">
              <w:rPr>
                <w:rFonts w:ascii="Arial Narrow" w:hAnsi="Arial Narrow" w:cstheme="minorHAnsi"/>
                <w:sz w:val="20"/>
                <w:szCs w:val="20"/>
              </w:rPr>
              <w:t>6423C (HSD Private)</w:t>
            </w:r>
          </w:p>
        </w:tc>
        <w:tc>
          <w:tcPr>
            <w:tcW w:w="992" w:type="dxa"/>
            <w:vAlign w:val="center"/>
          </w:tcPr>
          <w:p w14:paraId="6B209CA1" w14:textId="77777777" w:rsidR="00DA6319" w:rsidRPr="0093737E" w:rsidRDefault="00DA6319" w:rsidP="001006B5">
            <w:pPr>
              <w:jc w:val="center"/>
              <w:rPr>
                <w:rFonts w:ascii="Arial Narrow" w:hAnsi="Arial Narrow" w:cstheme="minorHAnsi"/>
                <w:sz w:val="20"/>
                <w:szCs w:val="20"/>
              </w:rPr>
            </w:pPr>
            <w:r w:rsidRPr="0093737E">
              <w:rPr>
                <w:rFonts w:ascii="Arial Narrow" w:hAnsi="Arial Narrow" w:cstheme="minorHAnsi"/>
                <w:sz w:val="20"/>
                <w:szCs w:val="20"/>
              </w:rPr>
              <w:t>2</w:t>
            </w:r>
          </w:p>
        </w:tc>
        <w:tc>
          <w:tcPr>
            <w:tcW w:w="992" w:type="dxa"/>
            <w:vAlign w:val="center"/>
          </w:tcPr>
          <w:p w14:paraId="5D25BCCE" w14:textId="77777777" w:rsidR="00DA6319" w:rsidRPr="0093737E" w:rsidRDefault="00DA6319" w:rsidP="001006B5">
            <w:pPr>
              <w:jc w:val="center"/>
              <w:rPr>
                <w:rFonts w:ascii="Arial Narrow" w:hAnsi="Arial Narrow" w:cstheme="minorHAnsi"/>
                <w:sz w:val="20"/>
                <w:szCs w:val="20"/>
              </w:rPr>
            </w:pPr>
            <w:r w:rsidRPr="0093737E">
              <w:rPr>
                <w:rFonts w:ascii="Arial Narrow" w:hAnsi="Arial Narrow" w:cstheme="minorHAnsi"/>
                <w:sz w:val="20"/>
                <w:szCs w:val="20"/>
              </w:rPr>
              <w:t>2</w:t>
            </w:r>
          </w:p>
        </w:tc>
        <w:tc>
          <w:tcPr>
            <w:tcW w:w="851" w:type="dxa"/>
            <w:vAlign w:val="center"/>
          </w:tcPr>
          <w:p w14:paraId="0BC90F78" w14:textId="77777777" w:rsidR="00DA6319" w:rsidRPr="0093737E" w:rsidRDefault="00DA6319" w:rsidP="001006B5">
            <w:pPr>
              <w:jc w:val="center"/>
              <w:rPr>
                <w:rFonts w:ascii="Arial Narrow" w:hAnsi="Arial Narrow" w:cstheme="minorHAnsi"/>
                <w:sz w:val="20"/>
                <w:szCs w:val="20"/>
              </w:rPr>
            </w:pPr>
            <w:r w:rsidRPr="0093737E">
              <w:rPr>
                <w:rFonts w:ascii="Arial Narrow" w:hAnsi="Arial Narrow" w:cstheme="minorHAnsi"/>
                <w:sz w:val="20"/>
                <w:szCs w:val="20"/>
              </w:rPr>
              <w:t>5</w:t>
            </w:r>
          </w:p>
        </w:tc>
        <w:tc>
          <w:tcPr>
            <w:tcW w:w="1841" w:type="dxa"/>
            <w:vAlign w:val="center"/>
          </w:tcPr>
          <w:p w14:paraId="3B631FE6" w14:textId="77777777" w:rsidR="00DA6319" w:rsidRPr="0093737E" w:rsidRDefault="00DA6319" w:rsidP="0093737E">
            <w:pPr>
              <w:keepNext/>
              <w:jc w:val="left"/>
              <w:rPr>
                <w:rFonts w:ascii="Arial Narrow" w:hAnsi="Arial Narrow" w:cs="Arial"/>
                <w:i/>
                <w:iCs/>
                <w:sz w:val="20"/>
                <w:szCs w:val="20"/>
              </w:rPr>
            </w:pPr>
            <w:r w:rsidRPr="0093737E">
              <w:rPr>
                <w:rFonts w:ascii="Arial Narrow" w:hAnsi="Arial Narrow" w:cs="Arial"/>
                <w:sz w:val="20"/>
                <w:szCs w:val="20"/>
                <w:vertAlign w:val="superscript"/>
              </w:rPr>
              <w:t>a</w:t>
            </w:r>
            <w:r w:rsidRPr="0093737E">
              <w:rPr>
                <w:rFonts w:ascii="Arial Narrow" w:hAnsi="Arial Narrow" w:cs="Arial"/>
                <w:i/>
                <w:iCs/>
                <w:sz w:val="20"/>
                <w:szCs w:val="20"/>
              </w:rPr>
              <w:t xml:space="preserve"> Mytolac</w:t>
            </w:r>
          </w:p>
          <w:p w14:paraId="64CB81F6" w14:textId="67F2D2DD" w:rsidR="00DA6319" w:rsidRPr="0093737E" w:rsidRDefault="00DA6319" w:rsidP="0093737E">
            <w:pPr>
              <w:jc w:val="left"/>
              <w:rPr>
                <w:rFonts w:ascii="Arial Narrow" w:hAnsi="Arial Narrow" w:cstheme="minorHAnsi"/>
                <w:sz w:val="20"/>
                <w:szCs w:val="20"/>
              </w:rPr>
            </w:pPr>
            <w:r w:rsidRPr="0093737E">
              <w:rPr>
                <w:rFonts w:ascii="Arial Narrow" w:hAnsi="Arial Narrow" w:cs="Arial"/>
                <w:sz w:val="20"/>
                <w:szCs w:val="20"/>
                <w:vertAlign w:val="superscript"/>
              </w:rPr>
              <w:t>a</w:t>
            </w:r>
            <w:r w:rsidR="0093737E" w:rsidRPr="0093737E">
              <w:rPr>
                <w:rFonts w:ascii="Arial Narrow" w:hAnsi="Arial Narrow" w:cs="Arial"/>
                <w:sz w:val="20"/>
                <w:szCs w:val="20"/>
                <w:vertAlign w:val="superscript"/>
              </w:rPr>
              <w:t xml:space="preserve"> </w:t>
            </w:r>
            <w:r w:rsidRPr="0093737E">
              <w:rPr>
                <w:rFonts w:ascii="Arial Narrow" w:hAnsi="Arial Narrow" w:cs="Arial"/>
                <w:sz w:val="20"/>
                <w:szCs w:val="20"/>
              </w:rPr>
              <w:t>Somatuline Autogel</w:t>
            </w:r>
          </w:p>
        </w:tc>
      </w:tr>
      <w:tr w:rsidR="00DA6319" w:rsidRPr="0093737E" w14:paraId="3CFD481A" w14:textId="77777777" w:rsidTr="000B7B6F">
        <w:trPr>
          <w:cantSplit/>
          <w:trHeight w:val="20"/>
        </w:trPr>
        <w:tc>
          <w:tcPr>
            <w:tcW w:w="2547" w:type="dxa"/>
            <w:gridSpan w:val="3"/>
            <w:vAlign w:val="center"/>
          </w:tcPr>
          <w:p w14:paraId="7EEBE011" w14:textId="77777777" w:rsidR="00DA6319" w:rsidRPr="0093737E" w:rsidRDefault="00DA6319" w:rsidP="000B7B6F">
            <w:pPr>
              <w:jc w:val="left"/>
              <w:rPr>
                <w:rFonts w:ascii="Arial Narrow" w:hAnsi="Arial Narrow" w:cs="Arial"/>
                <w:sz w:val="20"/>
                <w:szCs w:val="20"/>
              </w:rPr>
            </w:pPr>
            <w:r w:rsidRPr="0093737E">
              <w:rPr>
                <w:rFonts w:ascii="Arial Narrow" w:hAnsi="Arial Narrow" w:cs="Arial"/>
                <w:sz w:val="20"/>
                <w:szCs w:val="20"/>
              </w:rPr>
              <w:t>lanreotide 90 mg/0.5 mL injection, 0.5 mL syringe</w:t>
            </w:r>
          </w:p>
        </w:tc>
        <w:tc>
          <w:tcPr>
            <w:tcW w:w="1843" w:type="dxa"/>
            <w:vAlign w:val="center"/>
          </w:tcPr>
          <w:p w14:paraId="77FC3ADC" w14:textId="77777777" w:rsidR="00DA6319" w:rsidRPr="0093737E" w:rsidRDefault="0034653A" w:rsidP="001006B5">
            <w:pPr>
              <w:jc w:val="center"/>
              <w:rPr>
                <w:rFonts w:ascii="Arial Narrow" w:hAnsi="Arial Narrow" w:cstheme="minorHAnsi"/>
                <w:sz w:val="20"/>
                <w:szCs w:val="20"/>
              </w:rPr>
            </w:pPr>
            <w:r w:rsidRPr="0093737E">
              <w:rPr>
                <w:rFonts w:ascii="Arial Narrow" w:hAnsi="Arial Narrow" w:cstheme="minorHAnsi"/>
                <w:sz w:val="20"/>
                <w:szCs w:val="20"/>
              </w:rPr>
              <w:t>5778D (HSD Public)</w:t>
            </w:r>
          </w:p>
          <w:p w14:paraId="39FFF7C5" w14:textId="66D87632" w:rsidR="0034653A" w:rsidRPr="0093737E" w:rsidRDefault="0034653A" w:rsidP="001006B5">
            <w:pPr>
              <w:jc w:val="center"/>
              <w:rPr>
                <w:rFonts w:ascii="Arial Narrow" w:hAnsi="Arial Narrow" w:cstheme="minorHAnsi"/>
                <w:sz w:val="20"/>
                <w:szCs w:val="20"/>
              </w:rPr>
            </w:pPr>
            <w:r w:rsidRPr="0093737E">
              <w:rPr>
                <w:rFonts w:ascii="Arial Narrow" w:hAnsi="Arial Narrow" w:cstheme="minorHAnsi"/>
                <w:sz w:val="20"/>
                <w:szCs w:val="20"/>
              </w:rPr>
              <w:t>6424D (HSD Private)</w:t>
            </w:r>
          </w:p>
        </w:tc>
        <w:tc>
          <w:tcPr>
            <w:tcW w:w="992" w:type="dxa"/>
            <w:vAlign w:val="center"/>
          </w:tcPr>
          <w:p w14:paraId="2BD10354" w14:textId="77777777" w:rsidR="00DA6319" w:rsidRPr="0093737E" w:rsidRDefault="00DA6319" w:rsidP="001006B5">
            <w:pPr>
              <w:jc w:val="center"/>
              <w:rPr>
                <w:rFonts w:ascii="Arial Narrow" w:hAnsi="Arial Narrow" w:cstheme="minorHAnsi"/>
                <w:sz w:val="20"/>
                <w:szCs w:val="20"/>
              </w:rPr>
            </w:pPr>
            <w:r w:rsidRPr="0093737E">
              <w:rPr>
                <w:rFonts w:ascii="Arial Narrow" w:hAnsi="Arial Narrow" w:cstheme="minorHAnsi"/>
                <w:sz w:val="20"/>
                <w:szCs w:val="20"/>
              </w:rPr>
              <w:t>2</w:t>
            </w:r>
          </w:p>
        </w:tc>
        <w:tc>
          <w:tcPr>
            <w:tcW w:w="992" w:type="dxa"/>
            <w:vAlign w:val="center"/>
          </w:tcPr>
          <w:p w14:paraId="0C79814A" w14:textId="77777777" w:rsidR="00DA6319" w:rsidRPr="0093737E" w:rsidRDefault="00DA6319" w:rsidP="001006B5">
            <w:pPr>
              <w:jc w:val="center"/>
              <w:rPr>
                <w:rFonts w:ascii="Arial Narrow" w:hAnsi="Arial Narrow" w:cstheme="minorHAnsi"/>
                <w:sz w:val="20"/>
                <w:szCs w:val="20"/>
              </w:rPr>
            </w:pPr>
            <w:r w:rsidRPr="0093737E">
              <w:rPr>
                <w:rFonts w:ascii="Arial Narrow" w:hAnsi="Arial Narrow" w:cstheme="minorHAnsi"/>
                <w:sz w:val="20"/>
                <w:szCs w:val="20"/>
              </w:rPr>
              <w:t>2</w:t>
            </w:r>
          </w:p>
        </w:tc>
        <w:tc>
          <w:tcPr>
            <w:tcW w:w="851" w:type="dxa"/>
            <w:vAlign w:val="center"/>
          </w:tcPr>
          <w:p w14:paraId="2C61AA35" w14:textId="77777777" w:rsidR="00DA6319" w:rsidRPr="0093737E" w:rsidRDefault="00DA6319" w:rsidP="001006B5">
            <w:pPr>
              <w:jc w:val="center"/>
              <w:rPr>
                <w:rFonts w:ascii="Arial Narrow" w:hAnsi="Arial Narrow" w:cstheme="minorHAnsi"/>
                <w:sz w:val="20"/>
                <w:szCs w:val="20"/>
              </w:rPr>
            </w:pPr>
            <w:r w:rsidRPr="0093737E">
              <w:rPr>
                <w:rFonts w:ascii="Arial Narrow" w:hAnsi="Arial Narrow" w:cstheme="minorHAnsi"/>
                <w:sz w:val="20"/>
                <w:szCs w:val="20"/>
              </w:rPr>
              <w:t>5</w:t>
            </w:r>
          </w:p>
        </w:tc>
        <w:tc>
          <w:tcPr>
            <w:tcW w:w="1841" w:type="dxa"/>
            <w:vAlign w:val="center"/>
          </w:tcPr>
          <w:p w14:paraId="39CB812E" w14:textId="77777777" w:rsidR="00DA6319" w:rsidRPr="0093737E" w:rsidRDefault="00DA6319" w:rsidP="0093737E">
            <w:pPr>
              <w:keepNext/>
              <w:jc w:val="left"/>
              <w:rPr>
                <w:rFonts w:ascii="Arial Narrow" w:hAnsi="Arial Narrow" w:cs="Arial"/>
                <w:i/>
                <w:iCs/>
                <w:sz w:val="20"/>
                <w:szCs w:val="20"/>
              </w:rPr>
            </w:pPr>
            <w:r w:rsidRPr="0093737E">
              <w:rPr>
                <w:rFonts w:ascii="Arial Narrow" w:hAnsi="Arial Narrow" w:cs="Arial"/>
                <w:sz w:val="20"/>
                <w:szCs w:val="20"/>
                <w:vertAlign w:val="superscript"/>
              </w:rPr>
              <w:t>a</w:t>
            </w:r>
            <w:r w:rsidRPr="0093737E">
              <w:rPr>
                <w:rFonts w:ascii="Arial Narrow" w:hAnsi="Arial Narrow" w:cs="Arial"/>
                <w:i/>
                <w:iCs/>
                <w:sz w:val="20"/>
                <w:szCs w:val="20"/>
              </w:rPr>
              <w:t xml:space="preserve"> Mytolac</w:t>
            </w:r>
          </w:p>
          <w:p w14:paraId="4F2797F4" w14:textId="0A8D4092" w:rsidR="00DA6319" w:rsidRPr="0093737E" w:rsidRDefault="00DA6319" w:rsidP="0093737E">
            <w:pPr>
              <w:keepNext/>
              <w:jc w:val="left"/>
              <w:rPr>
                <w:rFonts w:ascii="Arial Narrow" w:hAnsi="Arial Narrow" w:cs="Arial"/>
                <w:sz w:val="20"/>
                <w:szCs w:val="20"/>
                <w:vertAlign w:val="superscript"/>
              </w:rPr>
            </w:pPr>
            <w:r w:rsidRPr="0093737E">
              <w:rPr>
                <w:rFonts w:ascii="Arial Narrow" w:hAnsi="Arial Narrow" w:cs="Arial"/>
                <w:sz w:val="20"/>
                <w:szCs w:val="20"/>
                <w:vertAlign w:val="superscript"/>
              </w:rPr>
              <w:t>a</w:t>
            </w:r>
            <w:r w:rsidR="0093737E" w:rsidRPr="0093737E">
              <w:rPr>
                <w:rFonts w:ascii="Arial Narrow" w:hAnsi="Arial Narrow" w:cs="Arial"/>
                <w:sz w:val="20"/>
                <w:szCs w:val="20"/>
                <w:vertAlign w:val="superscript"/>
              </w:rPr>
              <w:t xml:space="preserve"> </w:t>
            </w:r>
            <w:r w:rsidRPr="0093737E">
              <w:rPr>
                <w:rFonts w:ascii="Arial Narrow" w:hAnsi="Arial Narrow" w:cs="Arial"/>
                <w:sz w:val="20"/>
                <w:szCs w:val="20"/>
              </w:rPr>
              <w:t>Somatuline Autogel</w:t>
            </w:r>
          </w:p>
        </w:tc>
      </w:tr>
      <w:tr w:rsidR="00DA6319" w:rsidRPr="0093737E" w14:paraId="5D69A9B4" w14:textId="77777777" w:rsidTr="000B7B6F">
        <w:trPr>
          <w:cantSplit/>
          <w:trHeight w:val="20"/>
        </w:trPr>
        <w:tc>
          <w:tcPr>
            <w:tcW w:w="2547" w:type="dxa"/>
            <w:gridSpan w:val="3"/>
            <w:vAlign w:val="center"/>
          </w:tcPr>
          <w:p w14:paraId="5BC3ECD4" w14:textId="77777777" w:rsidR="00DA6319" w:rsidRPr="0093737E" w:rsidRDefault="00DA6319" w:rsidP="000B7B6F">
            <w:pPr>
              <w:jc w:val="left"/>
              <w:rPr>
                <w:rFonts w:ascii="Arial Narrow" w:hAnsi="Arial Narrow" w:cs="Arial"/>
                <w:sz w:val="20"/>
                <w:szCs w:val="20"/>
              </w:rPr>
            </w:pPr>
            <w:r w:rsidRPr="0093737E">
              <w:rPr>
                <w:rFonts w:ascii="Arial Narrow" w:hAnsi="Arial Narrow" w:cs="Arial"/>
                <w:sz w:val="20"/>
                <w:szCs w:val="20"/>
              </w:rPr>
              <w:t>lanreotide 120 mg/0.5 mL injection, 0.5 mL syringe</w:t>
            </w:r>
          </w:p>
        </w:tc>
        <w:tc>
          <w:tcPr>
            <w:tcW w:w="1843" w:type="dxa"/>
            <w:vAlign w:val="center"/>
          </w:tcPr>
          <w:p w14:paraId="6395D749" w14:textId="0E75345D" w:rsidR="0034653A" w:rsidRPr="0093737E" w:rsidRDefault="0034653A" w:rsidP="001006B5">
            <w:pPr>
              <w:keepNext/>
              <w:jc w:val="center"/>
              <w:rPr>
                <w:rFonts w:ascii="Arial Narrow" w:hAnsi="Arial Narrow"/>
                <w:sz w:val="20"/>
                <w:szCs w:val="20"/>
              </w:rPr>
            </w:pPr>
            <w:r w:rsidRPr="0093737E">
              <w:rPr>
                <w:rFonts w:ascii="Arial Narrow" w:hAnsi="Arial Narrow"/>
                <w:sz w:val="20"/>
                <w:szCs w:val="20"/>
              </w:rPr>
              <w:t xml:space="preserve">5779E </w:t>
            </w:r>
            <w:r w:rsidRPr="0093737E">
              <w:rPr>
                <w:rFonts w:ascii="Arial Narrow" w:hAnsi="Arial Narrow" w:cstheme="minorHAnsi"/>
                <w:sz w:val="20"/>
                <w:szCs w:val="20"/>
              </w:rPr>
              <w:t>(HSD Public)</w:t>
            </w:r>
          </w:p>
          <w:p w14:paraId="066163A0" w14:textId="24594E0E" w:rsidR="00DA6319" w:rsidRPr="0093737E" w:rsidRDefault="0034653A" w:rsidP="001006B5">
            <w:pPr>
              <w:pStyle w:val="Default"/>
              <w:jc w:val="center"/>
              <w:rPr>
                <w:rFonts w:ascii="Arial Narrow" w:hAnsi="Arial Narrow"/>
                <w:sz w:val="20"/>
                <w:szCs w:val="20"/>
              </w:rPr>
            </w:pPr>
            <w:r w:rsidRPr="0093737E">
              <w:rPr>
                <w:rFonts w:ascii="Arial Narrow" w:hAnsi="Arial Narrow"/>
                <w:sz w:val="20"/>
                <w:szCs w:val="20"/>
              </w:rPr>
              <w:t xml:space="preserve">6425E </w:t>
            </w:r>
            <w:r w:rsidRPr="0093737E">
              <w:rPr>
                <w:rFonts w:ascii="Arial Narrow" w:hAnsi="Arial Narrow" w:cstheme="minorHAnsi"/>
                <w:sz w:val="20"/>
                <w:szCs w:val="20"/>
              </w:rPr>
              <w:t>(HSD Private)</w:t>
            </w:r>
          </w:p>
        </w:tc>
        <w:tc>
          <w:tcPr>
            <w:tcW w:w="992" w:type="dxa"/>
            <w:vAlign w:val="center"/>
          </w:tcPr>
          <w:p w14:paraId="6137A619" w14:textId="77777777" w:rsidR="00DA6319" w:rsidRPr="0093737E" w:rsidRDefault="00DA6319" w:rsidP="001006B5">
            <w:pPr>
              <w:jc w:val="center"/>
              <w:rPr>
                <w:rFonts w:ascii="Arial Narrow" w:hAnsi="Arial Narrow" w:cstheme="minorHAnsi"/>
                <w:sz w:val="20"/>
                <w:szCs w:val="20"/>
              </w:rPr>
            </w:pPr>
            <w:r w:rsidRPr="0093737E">
              <w:rPr>
                <w:rFonts w:ascii="Arial Narrow" w:hAnsi="Arial Narrow" w:cstheme="minorHAnsi"/>
                <w:sz w:val="20"/>
                <w:szCs w:val="20"/>
              </w:rPr>
              <w:t>2</w:t>
            </w:r>
          </w:p>
        </w:tc>
        <w:tc>
          <w:tcPr>
            <w:tcW w:w="992" w:type="dxa"/>
            <w:vAlign w:val="center"/>
          </w:tcPr>
          <w:p w14:paraId="2EEBF708" w14:textId="77777777" w:rsidR="00DA6319" w:rsidRPr="0093737E" w:rsidRDefault="00DA6319" w:rsidP="001006B5">
            <w:pPr>
              <w:jc w:val="center"/>
              <w:rPr>
                <w:rFonts w:ascii="Arial Narrow" w:hAnsi="Arial Narrow" w:cstheme="minorHAnsi"/>
                <w:sz w:val="20"/>
                <w:szCs w:val="20"/>
              </w:rPr>
            </w:pPr>
            <w:r w:rsidRPr="0093737E">
              <w:rPr>
                <w:rFonts w:ascii="Arial Narrow" w:hAnsi="Arial Narrow" w:cstheme="minorHAnsi"/>
                <w:sz w:val="20"/>
                <w:szCs w:val="20"/>
              </w:rPr>
              <w:t>2</w:t>
            </w:r>
          </w:p>
        </w:tc>
        <w:tc>
          <w:tcPr>
            <w:tcW w:w="851" w:type="dxa"/>
            <w:vAlign w:val="center"/>
          </w:tcPr>
          <w:p w14:paraId="2D70C19A" w14:textId="77777777" w:rsidR="00DA6319" w:rsidRPr="0093737E" w:rsidRDefault="00DA6319" w:rsidP="001006B5">
            <w:pPr>
              <w:jc w:val="center"/>
              <w:rPr>
                <w:rFonts w:ascii="Arial Narrow" w:hAnsi="Arial Narrow" w:cstheme="minorHAnsi"/>
                <w:sz w:val="20"/>
                <w:szCs w:val="20"/>
              </w:rPr>
            </w:pPr>
            <w:r w:rsidRPr="0093737E">
              <w:rPr>
                <w:rFonts w:ascii="Arial Narrow" w:hAnsi="Arial Narrow" w:cstheme="minorHAnsi"/>
                <w:sz w:val="20"/>
                <w:szCs w:val="20"/>
              </w:rPr>
              <w:t>5</w:t>
            </w:r>
          </w:p>
        </w:tc>
        <w:tc>
          <w:tcPr>
            <w:tcW w:w="1841" w:type="dxa"/>
            <w:vAlign w:val="center"/>
          </w:tcPr>
          <w:p w14:paraId="59C006A9" w14:textId="77777777" w:rsidR="00DA6319" w:rsidRPr="0093737E" w:rsidRDefault="00DA6319" w:rsidP="0093737E">
            <w:pPr>
              <w:keepNext/>
              <w:jc w:val="left"/>
              <w:rPr>
                <w:rFonts w:ascii="Arial Narrow" w:hAnsi="Arial Narrow" w:cs="Arial"/>
                <w:i/>
                <w:iCs/>
                <w:sz w:val="20"/>
                <w:szCs w:val="20"/>
              </w:rPr>
            </w:pPr>
            <w:r w:rsidRPr="0093737E">
              <w:rPr>
                <w:rFonts w:ascii="Arial Narrow" w:hAnsi="Arial Narrow" w:cs="Arial"/>
                <w:sz w:val="20"/>
                <w:szCs w:val="20"/>
                <w:vertAlign w:val="superscript"/>
              </w:rPr>
              <w:t>a</w:t>
            </w:r>
            <w:r w:rsidRPr="0093737E">
              <w:rPr>
                <w:rFonts w:ascii="Arial Narrow" w:hAnsi="Arial Narrow" w:cs="Arial"/>
                <w:i/>
                <w:iCs/>
                <w:sz w:val="20"/>
                <w:szCs w:val="20"/>
              </w:rPr>
              <w:t xml:space="preserve"> Mytolac</w:t>
            </w:r>
          </w:p>
          <w:p w14:paraId="36CC79CE" w14:textId="7621D249" w:rsidR="00DA6319" w:rsidRPr="0093737E" w:rsidRDefault="00DA6319" w:rsidP="0093737E">
            <w:pPr>
              <w:keepNext/>
              <w:jc w:val="left"/>
              <w:rPr>
                <w:rFonts w:ascii="Arial Narrow" w:hAnsi="Arial Narrow" w:cs="Arial"/>
                <w:sz w:val="20"/>
                <w:szCs w:val="20"/>
                <w:vertAlign w:val="superscript"/>
              </w:rPr>
            </w:pPr>
            <w:r w:rsidRPr="0093737E">
              <w:rPr>
                <w:rFonts w:ascii="Arial Narrow" w:hAnsi="Arial Narrow" w:cs="Arial"/>
                <w:sz w:val="20"/>
                <w:szCs w:val="20"/>
                <w:vertAlign w:val="superscript"/>
              </w:rPr>
              <w:t>a</w:t>
            </w:r>
            <w:r w:rsidR="0093737E" w:rsidRPr="0093737E">
              <w:rPr>
                <w:rFonts w:ascii="Arial Narrow" w:hAnsi="Arial Narrow" w:cs="Arial"/>
                <w:sz w:val="20"/>
                <w:szCs w:val="20"/>
                <w:vertAlign w:val="superscript"/>
              </w:rPr>
              <w:t xml:space="preserve"> </w:t>
            </w:r>
            <w:r w:rsidRPr="0093737E">
              <w:rPr>
                <w:rFonts w:ascii="Arial Narrow" w:hAnsi="Arial Narrow" w:cs="Arial"/>
                <w:sz w:val="20"/>
                <w:szCs w:val="20"/>
              </w:rPr>
              <w:t>Somatuline Autogel</w:t>
            </w:r>
          </w:p>
        </w:tc>
      </w:tr>
      <w:tr w:rsidR="00DA6319" w:rsidRPr="0093737E" w14:paraId="5385B680" w14:textId="77777777" w:rsidTr="009D15E4">
        <w:tblPrEx>
          <w:tblCellMar>
            <w:top w:w="15" w:type="dxa"/>
            <w:bottom w:w="15" w:type="dxa"/>
          </w:tblCellMar>
          <w:tblLook w:val="04A0" w:firstRow="1" w:lastRow="0" w:firstColumn="1" w:lastColumn="0" w:noHBand="0" w:noVBand="1"/>
        </w:tblPrEx>
        <w:trPr>
          <w:trHeight w:val="20"/>
        </w:trPr>
        <w:tc>
          <w:tcPr>
            <w:tcW w:w="9066" w:type="dxa"/>
            <w:gridSpan w:val="8"/>
            <w:tcBorders>
              <w:top w:val="single" w:sz="4" w:space="0" w:color="auto"/>
              <w:left w:val="single" w:sz="4" w:space="0" w:color="auto"/>
              <w:right w:val="single" w:sz="4" w:space="0" w:color="auto"/>
            </w:tcBorders>
            <w:vAlign w:val="center"/>
          </w:tcPr>
          <w:p w14:paraId="39A03E60" w14:textId="77777777" w:rsidR="00DA6319" w:rsidRPr="0093737E" w:rsidRDefault="00DA6319" w:rsidP="009D15E4">
            <w:pPr>
              <w:rPr>
                <w:rFonts w:ascii="Arial Narrow" w:hAnsi="Arial Narrow" w:cstheme="minorHAnsi"/>
                <w:sz w:val="20"/>
                <w:szCs w:val="20"/>
              </w:rPr>
            </w:pPr>
          </w:p>
        </w:tc>
      </w:tr>
      <w:tr w:rsidR="00DA6319" w:rsidRPr="0093737E" w14:paraId="4D4F1D61" w14:textId="77777777" w:rsidTr="009D15E4">
        <w:tblPrEx>
          <w:tblCellMar>
            <w:top w:w="15" w:type="dxa"/>
            <w:bottom w:w="15" w:type="dxa"/>
          </w:tblCellMar>
          <w:tblLook w:val="04A0" w:firstRow="1" w:lastRow="0" w:firstColumn="1" w:lastColumn="0" w:noHBand="0" w:noVBand="1"/>
        </w:tblPrEx>
        <w:trPr>
          <w:trHeight w:val="20"/>
        </w:trPr>
        <w:tc>
          <w:tcPr>
            <w:tcW w:w="9066" w:type="dxa"/>
            <w:gridSpan w:val="8"/>
            <w:tcBorders>
              <w:top w:val="single" w:sz="4" w:space="0" w:color="auto"/>
              <w:left w:val="single" w:sz="4" w:space="0" w:color="auto"/>
              <w:right w:val="single" w:sz="4" w:space="0" w:color="auto"/>
            </w:tcBorders>
            <w:vAlign w:val="center"/>
          </w:tcPr>
          <w:p w14:paraId="4BB72D3B" w14:textId="0EC99632" w:rsidR="00DA6319" w:rsidRPr="0093737E" w:rsidRDefault="00DA6319" w:rsidP="009D15E4">
            <w:pPr>
              <w:rPr>
                <w:rFonts w:ascii="Arial Narrow" w:hAnsi="Arial Narrow" w:cstheme="minorHAnsi"/>
                <w:b/>
                <w:sz w:val="20"/>
                <w:szCs w:val="20"/>
              </w:rPr>
            </w:pPr>
            <w:r w:rsidRPr="0093737E">
              <w:rPr>
                <w:rFonts w:ascii="Arial Narrow" w:hAnsi="Arial Narrow" w:cstheme="minorHAnsi"/>
                <w:b/>
                <w:sz w:val="20"/>
                <w:szCs w:val="20"/>
              </w:rPr>
              <w:t xml:space="preserve">Restriction Summary </w:t>
            </w:r>
            <w:r w:rsidR="0034653A" w:rsidRPr="0093737E">
              <w:rPr>
                <w:rFonts w:ascii="Arial Narrow" w:hAnsi="Arial Narrow" w:cstheme="minorHAnsi"/>
                <w:b/>
                <w:sz w:val="20"/>
                <w:szCs w:val="20"/>
              </w:rPr>
              <w:t>[7025],</w:t>
            </w:r>
            <w:r w:rsidRPr="0093737E">
              <w:rPr>
                <w:rFonts w:ascii="Arial Narrow" w:hAnsi="Arial Narrow" w:cstheme="minorHAnsi"/>
                <w:b/>
                <w:sz w:val="20"/>
                <w:szCs w:val="20"/>
              </w:rPr>
              <w:t xml:space="preserve">[9261] / Treatment of Concept: </w:t>
            </w:r>
            <w:r w:rsidR="0034653A" w:rsidRPr="0093737E">
              <w:rPr>
                <w:rFonts w:ascii="Arial Narrow" w:hAnsi="Arial Narrow" w:cstheme="minorHAnsi"/>
                <w:b/>
                <w:sz w:val="20"/>
                <w:szCs w:val="20"/>
              </w:rPr>
              <w:t>[7025],</w:t>
            </w:r>
            <w:r w:rsidRPr="0093737E">
              <w:rPr>
                <w:rFonts w:ascii="Arial Narrow" w:hAnsi="Arial Narrow" w:cstheme="minorHAnsi"/>
                <w:b/>
                <w:sz w:val="20"/>
                <w:szCs w:val="20"/>
              </w:rPr>
              <w:t xml:space="preserve">[9261] </w:t>
            </w:r>
          </w:p>
        </w:tc>
      </w:tr>
      <w:tr w:rsidR="00DA6319" w:rsidRPr="0093737E" w14:paraId="217502AD" w14:textId="77777777" w:rsidTr="009D15E4">
        <w:tblPrEx>
          <w:tblCellMar>
            <w:top w:w="15" w:type="dxa"/>
            <w:bottom w:w="15" w:type="dxa"/>
          </w:tblCellMar>
          <w:tblLook w:val="04A0" w:firstRow="1" w:lastRow="0" w:firstColumn="1" w:lastColumn="0" w:noHBand="0" w:noVBand="1"/>
        </w:tblPrEx>
        <w:trPr>
          <w:trHeight w:val="20"/>
        </w:trPr>
        <w:tc>
          <w:tcPr>
            <w:tcW w:w="1392" w:type="dxa"/>
            <w:gridSpan w:val="2"/>
            <w:vMerge w:val="restart"/>
            <w:tcBorders>
              <w:top w:val="single" w:sz="4" w:space="0" w:color="auto"/>
              <w:left w:val="single" w:sz="4" w:space="0" w:color="auto"/>
              <w:right w:val="single" w:sz="4" w:space="0" w:color="auto"/>
            </w:tcBorders>
          </w:tcPr>
          <w:p w14:paraId="6F26F01F" w14:textId="77777777" w:rsidR="00DA6319" w:rsidRPr="0093737E" w:rsidRDefault="00DA6319" w:rsidP="001006B5">
            <w:pPr>
              <w:jc w:val="center"/>
              <w:rPr>
                <w:rFonts w:ascii="Arial Narrow" w:hAnsi="Arial Narrow" w:cstheme="minorHAnsi"/>
                <w:b/>
                <w:sz w:val="20"/>
                <w:szCs w:val="20"/>
              </w:rPr>
            </w:pPr>
            <w:r w:rsidRPr="0093737E">
              <w:rPr>
                <w:rFonts w:ascii="Arial Narrow" w:hAnsi="Arial Narrow" w:cstheme="minorHAnsi"/>
                <w:b/>
                <w:sz w:val="20"/>
                <w:szCs w:val="20"/>
              </w:rPr>
              <w:t xml:space="preserve">Concept ID </w:t>
            </w:r>
            <w:r w:rsidRPr="0093737E">
              <w:rPr>
                <w:rFonts w:ascii="Arial Narrow" w:hAnsi="Arial Narrow" w:cstheme="minorHAnsi"/>
                <w:b/>
                <w:sz w:val="20"/>
                <w:szCs w:val="20"/>
              </w:rPr>
              <w:br/>
            </w:r>
            <w:r w:rsidRPr="0093737E">
              <w:rPr>
                <w:rFonts w:ascii="Arial Narrow" w:hAnsi="Arial Narrow" w:cstheme="minorHAnsi"/>
                <w:sz w:val="20"/>
                <w:szCs w:val="20"/>
              </w:rPr>
              <w:t>(for internal Dept. use)</w:t>
            </w:r>
          </w:p>
        </w:tc>
        <w:tc>
          <w:tcPr>
            <w:tcW w:w="7674" w:type="dxa"/>
            <w:gridSpan w:val="6"/>
            <w:tcBorders>
              <w:top w:val="single" w:sz="4" w:space="0" w:color="auto"/>
              <w:left w:val="single" w:sz="4" w:space="0" w:color="auto"/>
              <w:bottom w:val="single" w:sz="4" w:space="0" w:color="auto"/>
              <w:right w:val="single" w:sz="4" w:space="0" w:color="auto"/>
            </w:tcBorders>
            <w:vAlign w:val="center"/>
          </w:tcPr>
          <w:p w14:paraId="43D6C5F4" w14:textId="667BFED8" w:rsidR="00DA6319" w:rsidRPr="0093737E" w:rsidRDefault="00DA6319" w:rsidP="009D15E4">
            <w:pPr>
              <w:rPr>
                <w:rFonts w:ascii="Arial Narrow" w:hAnsi="Arial Narrow" w:cstheme="minorHAnsi"/>
                <w:sz w:val="20"/>
                <w:szCs w:val="20"/>
              </w:rPr>
            </w:pPr>
            <w:r w:rsidRPr="0093737E">
              <w:rPr>
                <w:rFonts w:ascii="Arial Narrow" w:hAnsi="Arial Narrow" w:cstheme="minorHAnsi"/>
                <w:b/>
                <w:sz w:val="20"/>
                <w:szCs w:val="20"/>
              </w:rPr>
              <w:t xml:space="preserve">Category / Program: </w:t>
            </w:r>
            <w:r w:rsidRPr="0093737E">
              <w:rPr>
                <w:rFonts w:ascii="Arial Narrow" w:hAnsi="Arial Narrow" w:cstheme="minorHAnsi"/>
                <w:sz w:val="20"/>
                <w:szCs w:val="20"/>
              </w:rPr>
              <w:t xml:space="preserve">S100 HSD </w:t>
            </w:r>
            <w:r w:rsidR="004C4443" w:rsidRPr="0093737E">
              <w:rPr>
                <w:rFonts w:ascii="Arial Narrow" w:hAnsi="Arial Narrow" w:cstheme="minorHAnsi"/>
                <w:sz w:val="20"/>
                <w:szCs w:val="20"/>
              </w:rPr>
              <w:t>Public/Private</w:t>
            </w:r>
          </w:p>
        </w:tc>
      </w:tr>
      <w:tr w:rsidR="00DA6319" w:rsidRPr="0093737E" w14:paraId="28ED5078" w14:textId="77777777" w:rsidTr="009D15E4">
        <w:tblPrEx>
          <w:tblCellMar>
            <w:top w:w="15" w:type="dxa"/>
            <w:bottom w:w="15" w:type="dxa"/>
          </w:tblCellMar>
          <w:tblLook w:val="04A0" w:firstRow="1" w:lastRow="0" w:firstColumn="1" w:lastColumn="0" w:noHBand="0" w:noVBand="1"/>
        </w:tblPrEx>
        <w:trPr>
          <w:trHeight w:val="20"/>
        </w:trPr>
        <w:tc>
          <w:tcPr>
            <w:tcW w:w="1392" w:type="dxa"/>
            <w:gridSpan w:val="2"/>
            <w:vMerge/>
            <w:tcBorders>
              <w:left w:val="single" w:sz="4" w:space="0" w:color="auto"/>
              <w:right w:val="single" w:sz="4" w:space="0" w:color="auto"/>
            </w:tcBorders>
          </w:tcPr>
          <w:p w14:paraId="20F462F1" w14:textId="77777777" w:rsidR="00DA6319" w:rsidRPr="0093737E" w:rsidRDefault="00DA6319" w:rsidP="009D15E4">
            <w:pPr>
              <w:rPr>
                <w:rFonts w:ascii="Arial Narrow" w:hAnsi="Arial Narrow" w:cstheme="minorHAnsi"/>
                <w:sz w:val="20"/>
                <w:szCs w:val="20"/>
              </w:rPr>
            </w:pPr>
          </w:p>
        </w:tc>
        <w:tc>
          <w:tcPr>
            <w:tcW w:w="7674" w:type="dxa"/>
            <w:gridSpan w:val="6"/>
            <w:tcBorders>
              <w:top w:val="single" w:sz="4" w:space="0" w:color="auto"/>
              <w:left w:val="single" w:sz="4" w:space="0" w:color="auto"/>
              <w:bottom w:val="single" w:sz="4" w:space="0" w:color="auto"/>
              <w:right w:val="single" w:sz="4" w:space="0" w:color="auto"/>
            </w:tcBorders>
            <w:vAlign w:val="center"/>
          </w:tcPr>
          <w:p w14:paraId="5A8484F3" w14:textId="77777777" w:rsidR="00DA6319" w:rsidRPr="0093737E" w:rsidRDefault="00DA6319" w:rsidP="009D15E4">
            <w:pPr>
              <w:rPr>
                <w:rFonts w:ascii="Arial Narrow" w:hAnsi="Arial Narrow" w:cstheme="minorHAnsi"/>
                <w:b/>
                <w:sz w:val="20"/>
                <w:szCs w:val="20"/>
              </w:rPr>
            </w:pPr>
            <w:r w:rsidRPr="0093737E">
              <w:rPr>
                <w:rFonts w:ascii="Arial Narrow" w:hAnsi="Arial Narrow" w:cstheme="minorHAnsi"/>
                <w:b/>
                <w:sz w:val="20"/>
                <w:szCs w:val="20"/>
              </w:rPr>
              <w:t xml:space="preserve">Prescriber type: </w:t>
            </w:r>
            <w:r w:rsidRPr="0093737E">
              <w:rPr>
                <w:rFonts w:ascii="Arial Narrow" w:hAnsi="Arial Narrow" w:cstheme="minorHAnsi"/>
                <w:sz w:val="20"/>
                <w:szCs w:val="20"/>
              </w:rPr>
              <w:fldChar w:fldCharType="begin" w:fldLock="1">
                <w:ffData>
                  <w:name w:val=""/>
                  <w:enabled/>
                  <w:calcOnExit w:val="0"/>
                  <w:checkBox>
                    <w:sizeAuto/>
                    <w:default w:val="1"/>
                  </w:checkBox>
                </w:ffData>
              </w:fldChar>
            </w:r>
            <w:r w:rsidRPr="0093737E">
              <w:rPr>
                <w:rFonts w:ascii="Arial Narrow" w:hAnsi="Arial Narrow" w:cstheme="minorHAnsi"/>
                <w:sz w:val="20"/>
                <w:szCs w:val="20"/>
              </w:rPr>
              <w:instrText xml:space="preserve"> FORMCHECKBOX </w:instrText>
            </w:r>
            <w:r w:rsidR="0098004C">
              <w:rPr>
                <w:rFonts w:ascii="Arial Narrow" w:hAnsi="Arial Narrow" w:cstheme="minorHAnsi"/>
                <w:sz w:val="20"/>
                <w:szCs w:val="20"/>
              </w:rPr>
            </w:r>
            <w:r w:rsidR="0098004C">
              <w:rPr>
                <w:rFonts w:ascii="Arial Narrow" w:hAnsi="Arial Narrow" w:cstheme="minorHAnsi"/>
                <w:sz w:val="20"/>
                <w:szCs w:val="20"/>
              </w:rPr>
              <w:fldChar w:fldCharType="separate"/>
            </w:r>
            <w:r w:rsidRPr="0093737E">
              <w:rPr>
                <w:rFonts w:ascii="Arial Narrow" w:hAnsi="Arial Narrow" w:cstheme="minorHAnsi"/>
                <w:sz w:val="20"/>
                <w:szCs w:val="20"/>
              </w:rPr>
              <w:fldChar w:fldCharType="end"/>
            </w:r>
            <w:r w:rsidRPr="0093737E">
              <w:rPr>
                <w:rFonts w:ascii="Arial Narrow" w:hAnsi="Arial Narrow" w:cstheme="minorHAnsi"/>
                <w:sz w:val="20"/>
                <w:szCs w:val="20"/>
              </w:rPr>
              <w:t xml:space="preserve">Medical Practitioners </w:t>
            </w:r>
          </w:p>
        </w:tc>
      </w:tr>
      <w:tr w:rsidR="00DA6319" w:rsidRPr="0093737E" w14:paraId="4F429616" w14:textId="77777777" w:rsidTr="009D15E4">
        <w:tblPrEx>
          <w:tblCellMar>
            <w:top w:w="15" w:type="dxa"/>
            <w:bottom w:w="15" w:type="dxa"/>
          </w:tblCellMar>
          <w:tblLook w:val="04A0" w:firstRow="1" w:lastRow="0" w:firstColumn="1" w:lastColumn="0" w:noHBand="0" w:noVBand="1"/>
        </w:tblPrEx>
        <w:trPr>
          <w:trHeight w:val="20"/>
        </w:trPr>
        <w:tc>
          <w:tcPr>
            <w:tcW w:w="1392" w:type="dxa"/>
            <w:gridSpan w:val="2"/>
            <w:vMerge/>
            <w:tcBorders>
              <w:left w:val="single" w:sz="4" w:space="0" w:color="auto"/>
              <w:bottom w:val="single" w:sz="4" w:space="0" w:color="auto"/>
              <w:right w:val="single" w:sz="4" w:space="0" w:color="auto"/>
            </w:tcBorders>
          </w:tcPr>
          <w:p w14:paraId="3334DE8A" w14:textId="77777777" w:rsidR="00DA6319" w:rsidRPr="0093737E" w:rsidRDefault="00DA6319" w:rsidP="009D15E4">
            <w:pPr>
              <w:rPr>
                <w:rFonts w:ascii="Arial Narrow" w:hAnsi="Arial Narrow" w:cstheme="minorHAnsi"/>
                <w:sz w:val="20"/>
                <w:szCs w:val="20"/>
              </w:rPr>
            </w:pPr>
          </w:p>
        </w:tc>
        <w:tc>
          <w:tcPr>
            <w:tcW w:w="7674" w:type="dxa"/>
            <w:gridSpan w:val="6"/>
            <w:tcBorders>
              <w:top w:val="single" w:sz="4" w:space="0" w:color="auto"/>
              <w:left w:val="single" w:sz="4" w:space="0" w:color="auto"/>
              <w:bottom w:val="single" w:sz="4" w:space="0" w:color="auto"/>
              <w:right w:val="single" w:sz="4" w:space="0" w:color="auto"/>
            </w:tcBorders>
            <w:vAlign w:val="center"/>
          </w:tcPr>
          <w:p w14:paraId="0E4A30E6" w14:textId="752EC057" w:rsidR="00DA6319" w:rsidRPr="0093737E" w:rsidRDefault="00DA6319" w:rsidP="009D15E4">
            <w:pPr>
              <w:rPr>
                <w:rFonts w:ascii="Arial Narrow" w:hAnsi="Arial Narrow" w:cstheme="minorHAnsi"/>
                <w:b/>
                <w:sz w:val="20"/>
                <w:szCs w:val="20"/>
              </w:rPr>
            </w:pPr>
            <w:r w:rsidRPr="0093737E">
              <w:rPr>
                <w:rFonts w:ascii="Arial Narrow" w:hAnsi="Arial Narrow" w:cstheme="minorHAnsi"/>
                <w:b/>
                <w:sz w:val="20"/>
                <w:szCs w:val="20"/>
              </w:rPr>
              <w:t xml:space="preserve">Restriction type: </w:t>
            </w:r>
            <w:r w:rsidRPr="0093737E">
              <w:rPr>
                <w:rFonts w:ascii="Arial Narrow" w:hAnsi="Arial Narrow" w:cstheme="minorHAnsi"/>
                <w:sz w:val="20"/>
                <w:szCs w:val="20"/>
              </w:rPr>
              <w:fldChar w:fldCharType="begin" w:fldLock="1">
                <w:ffData>
                  <w:name w:val=""/>
                  <w:enabled/>
                  <w:calcOnExit w:val="0"/>
                  <w:checkBox>
                    <w:sizeAuto/>
                    <w:default w:val="1"/>
                  </w:checkBox>
                </w:ffData>
              </w:fldChar>
            </w:r>
            <w:r w:rsidRPr="0093737E">
              <w:rPr>
                <w:rFonts w:ascii="Arial Narrow" w:hAnsi="Arial Narrow" w:cstheme="minorHAnsi"/>
                <w:sz w:val="20"/>
                <w:szCs w:val="20"/>
              </w:rPr>
              <w:instrText xml:space="preserve"> FORMCHECKBOX </w:instrText>
            </w:r>
            <w:r w:rsidR="0098004C">
              <w:rPr>
                <w:rFonts w:ascii="Arial Narrow" w:hAnsi="Arial Narrow" w:cstheme="minorHAnsi"/>
                <w:sz w:val="20"/>
                <w:szCs w:val="20"/>
              </w:rPr>
            </w:r>
            <w:r w:rsidR="0098004C">
              <w:rPr>
                <w:rFonts w:ascii="Arial Narrow" w:hAnsi="Arial Narrow" w:cstheme="minorHAnsi"/>
                <w:sz w:val="20"/>
                <w:szCs w:val="20"/>
              </w:rPr>
              <w:fldChar w:fldCharType="separate"/>
            </w:r>
            <w:r w:rsidRPr="0093737E">
              <w:rPr>
                <w:rFonts w:ascii="Arial Narrow" w:hAnsi="Arial Narrow" w:cstheme="minorHAnsi"/>
                <w:sz w:val="20"/>
                <w:szCs w:val="20"/>
              </w:rPr>
              <w:fldChar w:fldCharType="end"/>
            </w:r>
            <w:r w:rsidRPr="0093737E">
              <w:rPr>
                <w:rFonts w:ascii="Arial Narrow" w:hAnsi="Arial Narrow" w:cstheme="minorHAnsi"/>
                <w:sz w:val="20"/>
                <w:szCs w:val="20"/>
              </w:rPr>
              <w:t xml:space="preserve">Authority Required (Streamlined) </w:t>
            </w:r>
            <w:r w:rsidR="0034653A" w:rsidRPr="0093737E">
              <w:rPr>
                <w:rFonts w:ascii="Arial Narrow" w:hAnsi="Arial Narrow" w:cstheme="minorHAnsi"/>
                <w:sz w:val="20"/>
                <w:szCs w:val="20"/>
              </w:rPr>
              <w:t xml:space="preserve">[7025] </w:t>
            </w:r>
            <w:r w:rsidRPr="0093737E">
              <w:rPr>
                <w:rFonts w:ascii="Arial Narrow" w:hAnsi="Arial Narrow" w:cstheme="minorHAnsi"/>
                <w:sz w:val="20"/>
                <w:szCs w:val="20"/>
              </w:rPr>
              <w:t>[</w:t>
            </w:r>
            <w:r w:rsidR="0034653A" w:rsidRPr="0093737E">
              <w:rPr>
                <w:rFonts w:ascii="Arial Narrow" w:hAnsi="Arial Narrow" w:cstheme="minorHAnsi"/>
                <w:sz w:val="20"/>
                <w:szCs w:val="20"/>
              </w:rPr>
              <w:t>9261</w:t>
            </w:r>
            <w:r w:rsidRPr="0093737E">
              <w:rPr>
                <w:rFonts w:ascii="Arial Narrow" w:hAnsi="Arial Narrow" w:cstheme="minorHAnsi"/>
                <w:sz w:val="20"/>
                <w:szCs w:val="20"/>
              </w:rPr>
              <w:t xml:space="preserve">] </w:t>
            </w:r>
          </w:p>
        </w:tc>
      </w:tr>
      <w:tr w:rsidR="00DA6319" w:rsidRPr="0093737E" w14:paraId="64F21B95" w14:textId="77777777" w:rsidTr="001006B5">
        <w:tblPrEx>
          <w:tblCellMar>
            <w:top w:w="15" w:type="dxa"/>
            <w:bottom w:w="15" w:type="dxa"/>
          </w:tblCellMar>
          <w:tblLook w:val="04A0" w:firstRow="1" w:lastRow="0" w:firstColumn="1" w:lastColumn="0" w:noHBand="0" w:noVBand="1"/>
        </w:tblPrEx>
        <w:trPr>
          <w:trHeight w:val="837"/>
        </w:trPr>
        <w:tc>
          <w:tcPr>
            <w:tcW w:w="726" w:type="dxa"/>
            <w:tcBorders>
              <w:left w:val="single" w:sz="4" w:space="0" w:color="auto"/>
              <w:right w:val="single" w:sz="4" w:space="0" w:color="auto"/>
            </w:tcBorders>
            <w:textDirection w:val="btLr"/>
            <w:vAlign w:val="center"/>
          </w:tcPr>
          <w:p w14:paraId="48849C1D" w14:textId="45F57A12" w:rsidR="00DA6319" w:rsidRPr="0093737E" w:rsidRDefault="00DA6319" w:rsidP="00D94B19">
            <w:pPr>
              <w:rPr>
                <w:rFonts w:ascii="Arial Narrow" w:hAnsi="Arial Narrow" w:cstheme="minorHAnsi"/>
                <w:sz w:val="20"/>
                <w:szCs w:val="20"/>
              </w:rPr>
            </w:pPr>
          </w:p>
        </w:tc>
        <w:tc>
          <w:tcPr>
            <w:tcW w:w="666" w:type="dxa"/>
            <w:vAlign w:val="center"/>
          </w:tcPr>
          <w:p w14:paraId="2265E160" w14:textId="7558DAC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3983D560"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b/>
                <w:bCs/>
                <w:sz w:val="20"/>
                <w:szCs w:val="20"/>
              </w:rPr>
              <w:t>Administrative Advice:</w:t>
            </w:r>
          </w:p>
          <w:p w14:paraId="119D91E1" w14:textId="37D595FA" w:rsidR="00DA6319" w:rsidRPr="0093737E" w:rsidRDefault="004C4443" w:rsidP="009D15E4">
            <w:pPr>
              <w:rPr>
                <w:rFonts w:ascii="Arial Narrow" w:hAnsi="Arial Narrow" w:cstheme="minorHAnsi"/>
                <w:sz w:val="20"/>
                <w:szCs w:val="20"/>
              </w:rPr>
            </w:pPr>
            <w:r w:rsidRPr="0093737E">
              <w:rPr>
                <w:rFonts w:ascii="Arial Narrow" w:hAnsi="Arial Narrow" w:cstheme="minorHAnsi"/>
                <w:sz w:val="20"/>
                <w:szCs w:val="20"/>
              </w:rPr>
              <w:t xml:space="preserve">Somatuline Autogel and Mytolac </w:t>
            </w:r>
            <w:r w:rsidR="00DA6319" w:rsidRPr="0093737E">
              <w:rPr>
                <w:rFonts w:ascii="Arial Narrow" w:hAnsi="Arial Narrow" w:cstheme="minorHAnsi"/>
                <w:sz w:val="20"/>
                <w:szCs w:val="20"/>
              </w:rPr>
              <w:t>products are equivalent for the purpose of substitution.</w:t>
            </w:r>
            <w:r w:rsidR="00C6514A" w:rsidRPr="0093737E">
              <w:rPr>
                <w:rFonts w:ascii="Arial Narrow" w:hAnsi="Arial Narrow" w:cstheme="minorHAnsi"/>
                <w:sz w:val="20"/>
                <w:szCs w:val="20"/>
              </w:rPr>
              <w:t xml:space="preserve"> </w:t>
            </w:r>
            <w:r w:rsidR="00DA6319" w:rsidRPr="0093737E">
              <w:rPr>
                <w:rFonts w:ascii="Arial Narrow" w:hAnsi="Arial Narrow" w:cstheme="minorHAnsi"/>
                <w:sz w:val="20"/>
                <w:szCs w:val="20"/>
              </w:rPr>
              <w:t>Pharmacists should ensure that patients are educated regarding the product differences upon dispensing.</w:t>
            </w:r>
          </w:p>
        </w:tc>
      </w:tr>
      <w:tr w:rsidR="00DA6319" w:rsidRPr="0093737E" w14:paraId="0F91C5CD" w14:textId="77777777" w:rsidTr="000B7B6F">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371921D5" w14:textId="6CCE071E" w:rsidR="00DA6319" w:rsidRPr="0093737E" w:rsidRDefault="00DA6319" w:rsidP="001006B5">
            <w:pPr>
              <w:jc w:val="center"/>
              <w:rPr>
                <w:rFonts w:ascii="Arial Narrow" w:hAnsi="Arial Narrow" w:cstheme="minorHAnsi"/>
                <w:iCs/>
                <w:sz w:val="20"/>
                <w:szCs w:val="20"/>
              </w:rPr>
            </w:pPr>
          </w:p>
        </w:tc>
        <w:tc>
          <w:tcPr>
            <w:tcW w:w="7674" w:type="dxa"/>
            <w:gridSpan w:val="6"/>
            <w:vAlign w:val="center"/>
            <w:hideMark/>
          </w:tcPr>
          <w:p w14:paraId="5A33C823"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b/>
                <w:bCs/>
                <w:sz w:val="20"/>
                <w:szCs w:val="20"/>
              </w:rPr>
              <w:t>Indication:</w:t>
            </w:r>
            <w:r w:rsidRPr="0093737E">
              <w:rPr>
                <w:rFonts w:ascii="Arial Narrow" w:hAnsi="Arial Narrow" w:cstheme="minorHAnsi"/>
                <w:sz w:val="20"/>
                <w:szCs w:val="20"/>
              </w:rPr>
              <w:t xml:space="preserve"> Acromegaly</w:t>
            </w:r>
          </w:p>
        </w:tc>
      </w:tr>
      <w:tr w:rsidR="00DA6319" w:rsidRPr="0093737E" w14:paraId="3C3D8066"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4193972" w14:textId="36F3E96F" w:rsidR="00DA6319" w:rsidRPr="0093737E" w:rsidRDefault="00DA6319" w:rsidP="001006B5">
            <w:pPr>
              <w:jc w:val="center"/>
              <w:rPr>
                <w:rFonts w:ascii="Arial Narrow" w:hAnsi="Arial Narrow" w:cstheme="minorHAnsi"/>
                <w:sz w:val="20"/>
                <w:szCs w:val="20"/>
              </w:rPr>
            </w:pPr>
          </w:p>
        </w:tc>
        <w:tc>
          <w:tcPr>
            <w:tcW w:w="7674" w:type="dxa"/>
            <w:gridSpan w:val="6"/>
            <w:vAlign w:val="center"/>
            <w:hideMark/>
          </w:tcPr>
          <w:p w14:paraId="56BD6E4E"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b/>
                <w:bCs/>
                <w:sz w:val="20"/>
                <w:szCs w:val="20"/>
              </w:rPr>
              <w:t>Clinical criteria:</w:t>
            </w:r>
          </w:p>
        </w:tc>
      </w:tr>
      <w:tr w:rsidR="00DA6319" w:rsidRPr="0093737E" w14:paraId="5A7FD516"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1E73AFA2" w14:textId="464F1194" w:rsidR="00DA6319" w:rsidRPr="0093737E" w:rsidRDefault="00DA6319" w:rsidP="001006B5">
            <w:pPr>
              <w:jc w:val="center"/>
              <w:rPr>
                <w:rFonts w:ascii="Arial Narrow" w:hAnsi="Arial Narrow" w:cstheme="minorHAnsi"/>
                <w:iCs/>
                <w:sz w:val="20"/>
                <w:szCs w:val="20"/>
              </w:rPr>
            </w:pPr>
          </w:p>
        </w:tc>
        <w:tc>
          <w:tcPr>
            <w:tcW w:w="7674" w:type="dxa"/>
            <w:gridSpan w:val="6"/>
            <w:vAlign w:val="center"/>
            <w:hideMark/>
          </w:tcPr>
          <w:p w14:paraId="5725A6E0"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The condition must be active</w:t>
            </w:r>
          </w:p>
        </w:tc>
      </w:tr>
      <w:tr w:rsidR="00DA6319" w:rsidRPr="0093737E" w14:paraId="6A985D2D"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51E948A" w14:textId="77777777" w:rsidR="00DA6319" w:rsidRPr="0093737E" w:rsidRDefault="00DA6319" w:rsidP="001006B5">
            <w:pPr>
              <w:jc w:val="center"/>
              <w:rPr>
                <w:rFonts w:ascii="Arial Narrow" w:hAnsi="Arial Narrow" w:cstheme="minorHAnsi"/>
                <w:iCs/>
                <w:sz w:val="20"/>
                <w:szCs w:val="20"/>
              </w:rPr>
            </w:pPr>
          </w:p>
        </w:tc>
        <w:tc>
          <w:tcPr>
            <w:tcW w:w="7674" w:type="dxa"/>
            <w:gridSpan w:val="6"/>
            <w:vAlign w:val="center"/>
          </w:tcPr>
          <w:p w14:paraId="31357363"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b/>
                <w:bCs/>
                <w:sz w:val="20"/>
                <w:szCs w:val="20"/>
              </w:rPr>
              <w:t>AND</w:t>
            </w:r>
          </w:p>
        </w:tc>
      </w:tr>
      <w:tr w:rsidR="00DA6319" w:rsidRPr="0093737E" w14:paraId="33CF585A"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23B7ABC" w14:textId="77777777" w:rsidR="00DA6319" w:rsidRPr="0093737E" w:rsidRDefault="00DA6319" w:rsidP="001006B5">
            <w:pPr>
              <w:jc w:val="center"/>
              <w:rPr>
                <w:rFonts w:ascii="Arial Narrow" w:hAnsi="Arial Narrow" w:cstheme="minorHAnsi"/>
                <w:iCs/>
                <w:sz w:val="20"/>
                <w:szCs w:val="20"/>
              </w:rPr>
            </w:pPr>
          </w:p>
        </w:tc>
        <w:tc>
          <w:tcPr>
            <w:tcW w:w="7674" w:type="dxa"/>
            <w:gridSpan w:val="6"/>
            <w:vAlign w:val="center"/>
          </w:tcPr>
          <w:p w14:paraId="6EE07402"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b/>
                <w:bCs/>
                <w:sz w:val="20"/>
                <w:szCs w:val="20"/>
              </w:rPr>
              <w:t>Clinical criteria:</w:t>
            </w:r>
          </w:p>
        </w:tc>
      </w:tr>
      <w:tr w:rsidR="00DA6319" w:rsidRPr="0093737E" w14:paraId="5A1E07A1"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347D56A1" w14:textId="626234D4"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47712179"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sz w:val="20"/>
                <w:szCs w:val="20"/>
              </w:rPr>
              <w:t>Patient must have persistent elevation of mean growth hormone levels of greater than 2.5 micrograms per litre</w:t>
            </w:r>
          </w:p>
        </w:tc>
      </w:tr>
      <w:tr w:rsidR="00DA6319" w:rsidRPr="0093737E" w14:paraId="304C7FBC"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D17A22D"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1EB56766"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b/>
                <w:bCs/>
                <w:sz w:val="20"/>
                <w:szCs w:val="20"/>
              </w:rPr>
              <w:t>AND</w:t>
            </w:r>
          </w:p>
        </w:tc>
      </w:tr>
      <w:tr w:rsidR="00DA6319" w:rsidRPr="0093737E" w14:paraId="56EEB2C0"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1CD144F" w14:textId="6C918F9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3390D957"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b/>
                <w:bCs/>
                <w:sz w:val="20"/>
                <w:szCs w:val="20"/>
              </w:rPr>
              <w:t>Clinical criteria:</w:t>
            </w:r>
          </w:p>
        </w:tc>
      </w:tr>
      <w:tr w:rsidR="00DA6319" w:rsidRPr="0093737E" w14:paraId="2AAF12DA"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1E4C5FEC" w14:textId="273E873F"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730890FC"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The treatment must be after failure of other therapy including dopamine agonists; or</w:t>
            </w:r>
          </w:p>
        </w:tc>
      </w:tr>
      <w:tr w:rsidR="00DA6319" w:rsidRPr="0093737E" w14:paraId="00F945D0"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1973000D" w14:textId="24D74B3D"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6BD5B7CE"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The treatment must be as interim treatment while awaiting the effects of radiotherapy and where treatment with dopamine agonists has failed; or</w:t>
            </w:r>
          </w:p>
        </w:tc>
      </w:tr>
      <w:tr w:rsidR="00DA6319" w:rsidRPr="0093737E" w14:paraId="4B6BAC7A"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5F7E64B" w14:textId="726E2458"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424AD21E"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The treatment must be in a patient who is unfit for or unwilling to undergo surgery and where radiotherapy is contraindicated</w:t>
            </w:r>
          </w:p>
        </w:tc>
      </w:tr>
      <w:tr w:rsidR="00DA6319" w:rsidRPr="0093737E" w14:paraId="10F2CBBB"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CC4AD84"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2041A20F"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b/>
                <w:bCs/>
                <w:sz w:val="20"/>
                <w:szCs w:val="20"/>
              </w:rPr>
              <w:t>AND</w:t>
            </w:r>
          </w:p>
        </w:tc>
      </w:tr>
      <w:tr w:rsidR="00DA6319" w:rsidRPr="0093737E" w14:paraId="299660FD"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D7E73D7"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072ECDB6"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b/>
                <w:bCs/>
                <w:sz w:val="20"/>
                <w:szCs w:val="20"/>
              </w:rPr>
              <w:t>Clinical criteria:</w:t>
            </w:r>
          </w:p>
        </w:tc>
      </w:tr>
      <w:tr w:rsidR="00DA6319" w:rsidRPr="0093737E" w14:paraId="3BDE98EB"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9138149" w14:textId="06754539"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4C5389E9"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The treatment must cease in a patient treated with radiotherapy if there is biochemical evidence of remission (normal IGF1) after lanreotide has been withdrawn for at least 4 weeks (8 weeks after the last dose)</w:t>
            </w:r>
          </w:p>
        </w:tc>
      </w:tr>
      <w:tr w:rsidR="00DA6319" w:rsidRPr="0093737E" w14:paraId="258B54CB"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59D5113"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5F3C40B5"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b/>
                <w:bCs/>
                <w:sz w:val="20"/>
                <w:szCs w:val="20"/>
              </w:rPr>
              <w:t>AND</w:t>
            </w:r>
          </w:p>
        </w:tc>
      </w:tr>
      <w:tr w:rsidR="00DA6319" w:rsidRPr="0093737E" w14:paraId="1C61D52D"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D40BEF1"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67EA2387"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b/>
                <w:bCs/>
                <w:sz w:val="20"/>
                <w:szCs w:val="20"/>
              </w:rPr>
              <w:t>Clinical criteria:</w:t>
            </w:r>
          </w:p>
        </w:tc>
      </w:tr>
      <w:tr w:rsidR="00DA6319" w:rsidRPr="0093737E" w14:paraId="079BA03C"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03BDEBC" w14:textId="5BED5BEB"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43DCC5C3"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The treatment must cease if IGF1 is not lower after 3 months of treatment</w:t>
            </w:r>
          </w:p>
        </w:tc>
      </w:tr>
      <w:tr w:rsidR="00DA6319" w:rsidRPr="0093737E" w14:paraId="0CCAF4C0"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85EE1D4"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6B0A7F85"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b/>
                <w:bCs/>
                <w:sz w:val="20"/>
                <w:szCs w:val="20"/>
              </w:rPr>
              <w:t>AND</w:t>
            </w:r>
          </w:p>
        </w:tc>
      </w:tr>
      <w:tr w:rsidR="00DA6319" w:rsidRPr="0093737E" w14:paraId="64419739"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11C1EB9"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0ED38929"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b/>
                <w:bCs/>
                <w:sz w:val="20"/>
                <w:szCs w:val="20"/>
              </w:rPr>
              <w:t>Clinical criteria:</w:t>
            </w:r>
          </w:p>
        </w:tc>
      </w:tr>
      <w:tr w:rsidR="00DA6319" w:rsidRPr="0093737E" w14:paraId="2942D5D5"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35361CA" w14:textId="3BEC39C3"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70DB546D"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The treatment must not be given concomitantly with PBS-subsidised pegvisomant</w:t>
            </w:r>
          </w:p>
        </w:tc>
      </w:tr>
      <w:tr w:rsidR="00DA6319" w:rsidRPr="0093737E" w14:paraId="2C5ADDA4"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4120627"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4282BB5E" w14:textId="77777777" w:rsidR="00DA6319" w:rsidRPr="0093737E" w:rsidRDefault="00DA6319" w:rsidP="009D15E4">
            <w:pPr>
              <w:rPr>
                <w:rFonts w:ascii="Arial Narrow" w:hAnsi="Arial Narrow" w:cstheme="minorHAnsi"/>
                <w:b/>
                <w:bCs/>
                <w:sz w:val="20"/>
                <w:szCs w:val="20"/>
              </w:rPr>
            </w:pPr>
          </w:p>
        </w:tc>
      </w:tr>
      <w:tr w:rsidR="00DA6319" w:rsidRPr="0093737E" w14:paraId="1D529AE5"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34F5A3E9" w14:textId="7070BD30"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4E9DF87C"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b/>
                <w:bCs/>
                <w:sz w:val="20"/>
                <w:szCs w:val="20"/>
              </w:rPr>
              <w:t>Prescribing Instructions:</w:t>
            </w:r>
          </w:p>
        </w:tc>
      </w:tr>
      <w:tr w:rsidR="00DA6319" w:rsidRPr="0093737E" w14:paraId="23DBDC2D"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50D019C"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5F037CE9"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In a patient treated with radiotherapy, lanreotide should be withdrawn every 2 years in the 10 years after radiotherapy for assessment of remission.</w:t>
            </w:r>
          </w:p>
        </w:tc>
      </w:tr>
      <w:tr w:rsidR="00DA6319" w:rsidRPr="0093737E" w14:paraId="71C3512D" w14:textId="77777777" w:rsidTr="000B7B6F">
        <w:tblPrEx>
          <w:tblCellMar>
            <w:top w:w="15" w:type="dxa"/>
            <w:bottom w:w="15" w:type="dxa"/>
          </w:tblCellMar>
          <w:tblLook w:val="04A0" w:firstRow="1" w:lastRow="0" w:firstColumn="1" w:lastColumn="0" w:noHBand="0" w:noVBand="1"/>
        </w:tblPrEx>
        <w:trPr>
          <w:cantSplit/>
          <w:trHeight w:val="283"/>
        </w:trPr>
        <w:tc>
          <w:tcPr>
            <w:tcW w:w="9066" w:type="dxa"/>
            <w:gridSpan w:val="8"/>
            <w:vAlign w:val="center"/>
          </w:tcPr>
          <w:p w14:paraId="449A628B" w14:textId="77777777" w:rsidR="00DA6319" w:rsidRPr="0093737E" w:rsidRDefault="00DA6319" w:rsidP="009D15E4">
            <w:pPr>
              <w:rPr>
                <w:rFonts w:ascii="Arial Narrow" w:hAnsi="Arial Narrow" w:cstheme="minorHAnsi"/>
                <w:sz w:val="20"/>
                <w:szCs w:val="20"/>
              </w:rPr>
            </w:pPr>
          </w:p>
        </w:tc>
      </w:tr>
      <w:tr w:rsidR="00DA6319" w:rsidRPr="0093737E" w14:paraId="4F2EA57F" w14:textId="77777777" w:rsidTr="009D15E4">
        <w:tblPrEx>
          <w:tblCellMar>
            <w:top w:w="15" w:type="dxa"/>
            <w:bottom w:w="15" w:type="dxa"/>
          </w:tblCellMar>
          <w:tblLook w:val="04A0" w:firstRow="1" w:lastRow="0" w:firstColumn="1" w:lastColumn="0" w:noHBand="0" w:noVBand="1"/>
        </w:tblPrEx>
        <w:trPr>
          <w:trHeight w:val="20"/>
        </w:trPr>
        <w:tc>
          <w:tcPr>
            <w:tcW w:w="9066" w:type="dxa"/>
            <w:gridSpan w:val="8"/>
            <w:tcBorders>
              <w:top w:val="single" w:sz="4" w:space="0" w:color="auto"/>
              <w:left w:val="single" w:sz="4" w:space="0" w:color="auto"/>
              <w:right w:val="single" w:sz="4" w:space="0" w:color="auto"/>
            </w:tcBorders>
            <w:vAlign w:val="center"/>
          </w:tcPr>
          <w:p w14:paraId="6D0E0DA7" w14:textId="54026028" w:rsidR="00DA6319" w:rsidRPr="0093737E" w:rsidRDefault="00DA6319" w:rsidP="009D15E4">
            <w:pPr>
              <w:rPr>
                <w:rFonts w:ascii="Arial Narrow" w:hAnsi="Arial Narrow" w:cstheme="minorHAnsi"/>
                <w:b/>
                <w:sz w:val="20"/>
                <w:szCs w:val="20"/>
              </w:rPr>
            </w:pPr>
            <w:r w:rsidRPr="0093737E">
              <w:rPr>
                <w:rFonts w:ascii="Arial Narrow" w:hAnsi="Arial Narrow" w:cstheme="minorHAnsi"/>
                <w:b/>
                <w:sz w:val="20"/>
                <w:szCs w:val="20"/>
              </w:rPr>
              <w:t xml:space="preserve">Restriction Summary </w:t>
            </w:r>
            <w:r w:rsidR="0034653A" w:rsidRPr="0093737E">
              <w:rPr>
                <w:rFonts w:ascii="Arial Narrow" w:hAnsi="Arial Narrow" w:cstheme="minorHAnsi"/>
                <w:b/>
                <w:sz w:val="20"/>
                <w:szCs w:val="20"/>
              </w:rPr>
              <w:t>[4575],</w:t>
            </w:r>
            <w:r w:rsidRPr="0093737E">
              <w:rPr>
                <w:rFonts w:ascii="Arial Narrow" w:hAnsi="Arial Narrow" w:cstheme="minorHAnsi"/>
                <w:b/>
                <w:sz w:val="20"/>
                <w:szCs w:val="20"/>
              </w:rPr>
              <w:t>[</w:t>
            </w:r>
            <w:r w:rsidR="0034653A" w:rsidRPr="0093737E">
              <w:rPr>
                <w:rFonts w:ascii="Arial Narrow" w:hAnsi="Arial Narrow" w:cstheme="minorHAnsi"/>
                <w:b/>
                <w:sz w:val="20"/>
                <w:szCs w:val="20"/>
              </w:rPr>
              <w:t>9260</w:t>
            </w:r>
            <w:r w:rsidRPr="0093737E">
              <w:rPr>
                <w:rFonts w:ascii="Arial Narrow" w:hAnsi="Arial Narrow" w:cstheme="minorHAnsi"/>
                <w:b/>
                <w:sz w:val="20"/>
                <w:szCs w:val="20"/>
              </w:rPr>
              <w:t xml:space="preserve">] / Treatment of Concept: </w:t>
            </w:r>
            <w:r w:rsidR="0034653A" w:rsidRPr="0093737E">
              <w:rPr>
                <w:rFonts w:ascii="Arial Narrow" w:hAnsi="Arial Narrow" w:cstheme="minorHAnsi"/>
                <w:b/>
                <w:sz w:val="20"/>
                <w:szCs w:val="20"/>
              </w:rPr>
              <w:t>[4575[,</w:t>
            </w:r>
            <w:r w:rsidRPr="0093737E">
              <w:rPr>
                <w:rFonts w:ascii="Arial Narrow" w:hAnsi="Arial Narrow" w:cstheme="minorHAnsi"/>
                <w:b/>
                <w:sz w:val="20"/>
                <w:szCs w:val="20"/>
              </w:rPr>
              <w:t>[</w:t>
            </w:r>
            <w:r w:rsidR="0034653A" w:rsidRPr="0093737E">
              <w:rPr>
                <w:rFonts w:ascii="Arial Narrow" w:hAnsi="Arial Narrow" w:cstheme="minorHAnsi"/>
                <w:b/>
                <w:sz w:val="20"/>
                <w:szCs w:val="20"/>
              </w:rPr>
              <w:t>9260</w:t>
            </w:r>
            <w:r w:rsidRPr="0093737E">
              <w:rPr>
                <w:rFonts w:ascii="Arial Narrow" w:hAnsi="Arial Narrow" w:cstheme="minorHAnsi"/>
                <w:b/>
                <w:sz w:val="20"/>
                <w:szCs w:val="20"/>
              </w:rPr>
              <w:t xml:space="preserve">] </w:t>
            </w:r>
          </w:p>
        </w:tc>
      </w:tr>
      <w:tr w:rsidR="00DA6319" w:rsidRPr="0093737E" w14:paraId="66225578" w14:textId="77777777" w:rsidTr="000B7B6F">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B8FCD48" w14:textId="3016C1FD" w:rsidR="00DA6319" w:rsidRPr="0093737E" w:rsidRDefault="00DA6319" w:rsidP="001006B5">
            <w:pPr>
              <w:jc w:val="center"/>
              <w:rPr>
                <w:rFonts w:ascii="Arial Narrow" w:hAnsi="Arial Narrow" w:cstheme="minorHAnsi"/>
                <w:iCs/>
                <w:sz w:val="20"/>
                <w:szCs w:val="20"/>
              </w:rPr>
            </w:pPr>
          </w:p>
        </w:tc>
        <w:tc>
          <w:tcPr>
            <w:tcW w:w="7674" w:type="dxa"/>
            <w:gridSpan w:val="6"/>
            <w:vAlign w:val="center"/>
            <w:hideMark/>
          </w:tcPr>
          <w:p w14:paraId="66C31C52"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b/>
                <w:bCs/>
                <w:sz w:val="20"/>
                <w:szCs w:val="20"/>
              </w:rPr>
              <w:t>Indication:</w:t>
            </w:r>
            <w:r w:rsidRPr="0093737E">
              <w:rPr>
                <w:rFonts w:ascii="Arial Narrow" w:hAnsi="Arial Narrow" w:cstheme="minorHAnsi"/>
                <w:sz w:val="20"/>
                <w:szCs w:val="20"/>
              </w:rPr>
              <w:t xml:space="preserve"> Functional carcinoid tumour</w:t>
            </w:r>
          </w:p>
        </w:tc>
      </w:tr>
      <w:tr w:rsidR="00DA6319" w:rsidRPr="0093737E" w14:paraId="68967201"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52B21A0"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hideMark/>
          </w:tcPr>
          <w:p w14:paraId="12B5EECA"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b/>
                <w:bCs/>
                <w:sz w:val="20"/>
                <w:szCs w:val="20"/>
              </w:rPr>
              <w:t>Clinical criteria:</w:t>
            </w:r>
          </w:p>
        </w:tc>
      </w:tr>
      <w:tr w:rsidR="00DA6319" w:rsidRPr="0093737E" w14:paraId="21926E7E"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EA07A29" w14:textId="741CE1F2" w:rsidR="00DA6319" w:rsidRPr="0093737E" w:rsidRDefault="00DA6319" w:rsidP="001006B5">
            <w:pPr>
              <w:jc w:val="center"/>
              <w:rPr>
                <w:rFonts w:ascii="Arial Narrow" w:hAnsi="Arial Narrow" w:cstheme="minorHAnsi"/>
                <w:iCs/>
                <w:sz w:val="20"/>
                <w:szCs w:val="20"/>
              </w:rPr>
            </w:pPr>
          </w:p>
        </w:tc>
        <w:tc>
          <w:tcPr>
            <w:tcW w:w="7674" w:type="dxa"/>
            <w:gridSpan w:val="6"/>
            <w:vAlign w:val="center"/>
            <w:hideMark/>
          </w:tcPr>
          <w:p w14:paraId="1D7B6305"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The condition must be causing intractable symptoms</w:t>
            </w:r>
          </w:p>
        </w:tc>
      </w:tr>
      <w:tr w:rsidR="00DA6319" w:rsidRPr="0093737E" w14:paraId="3996726C"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9A589AE" w14:textId="77777777" w:rsidR="00DA6319" w:rsidRPr="0093737E" w:rsidRDefault="00DA6319" w:rsidP="001006B5">
            <w:pPr>
              <w:jc w:val="center"/>
              <w:rPr>
                <w:rFonts w:ascii="Arial Narrow" w:hAnsi="Arial Narrow" w:cstheme="minorHAnsi"/>
                <w:iCs/>
                <w:sz w:val="20"/>
                <w:szCs w:val="20"/>
              </w:rPr>
            </w:pPr>
          </w:p>
        </w:tc>
        <w:tc>
          <w:tcPr>
            <w:tcW w:w="7674" w:type="dxa"/>
            <w:gridSpan w:val="6"/>
            <w:vAlign w:val="center"/>
          </w:tcPr>
          <w:p w14:paraId="2E9F8AA4"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b/>
                <w:bCs/>
                <w:sz w:val="20"/>
                <w:szCs w:val="20"/>
              </w:rPr>
              <w:t>AND</w:t>
            </w:r>
          </w:p>
        </w:tc>
      </w:tr>
      <w:tr w:rsidR="00DA6319" w:rsidRPr="0093737E" w14:paraId="52FD6238"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5BB05F97" w14:textId="77777777" w:rsidR="00DA6319" w:rsidRPr="0093737E" w:rsidRDefault="00DA6319" w:rsidP="001006B5">
            <w:pPr>
              <w:jc w:val="center"/>
              <w:rPr>
                <w:rFonts w:ascii="Arial Narrow" w:hAnsi="Arial Narrow" w:cstheme="minorHAnsi"/>
                <w:iCs/>
                <w:sz w:val="20"/>
                <w:szCs w:val="20"/>
              </w:rPr>
            </w:pPr>
          </w:p>
        </w:tc>
        <w:tc>
          <w:tcPr>
            <w:tcW w:w="7674" w:type="dxa"/>
            <w:gridSpan w:val="6"/>
            <w:vAlign w:val="center"/>
          </w:tcPr>
          <w:p w14:paraId="18501334"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b/>
                <w:bCs/>
                <w:sz w:val="20"/>
                <w:szCs w:val="20"/>
              </w:rPr>
              <w:t>Clinical criteria:</w:t>
            </w:r>
          </w:p>
        </w:tc>
      </w:tr>
      <w:tr w:rsidR="00DA6319" w:rsidRPr="0093737E" w14:paraId="56467DEB"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5DADDE40" w14:textId="1314F55B"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72342A45"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sz w:val="20"/>
                <w:szCs w:val="20"/>
              </w:rPr>
              <w:t>Patient must have experienced on average over 1 week, 3 or more episodes per day of diarrhoea and/or flushing, which persisted despite the use of anti-histamines, anti-serotonin agents and anti-diarrhoea agents</w:t>
            </w:r>
          </w:p>
        </w:tc>
      </w:tr>
      <w:tr w:rsidR="00DA6319" w:rsidRPr="0093737E" w14:paraId="65E99BB8"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9598D17"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2B869AB3"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b/>
                <w:bCs/>
                <w:sz w:val="20"/>
                <w:szCs w:val="20"/>
              </w:rPr>
              <w:t>AND</w:t>
            </w:r>
          </w:p>
        </w:tc>
      </w:tr>
      <w:tr w:rsidR="00DA6319" w:rsidRPr="0093737E" w14:paraId="264F9D6C"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E07C1C0"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1AA0CFC6" w14:textId="77777777" w:rsidR="00DA6319" w:rsidRPr="0093737E" w:rsidRDefault="00DA6319" w:rsidP="009D15E4">
            <w:pPr>
              <w:rPr>
                <w:rFonts w:ascii="Arial Narrow" w:hAnsi="Arial Narrow" w:cstheme="minorHAnsi"/>
                <w:b/>
                <w:bCs/>
                <w:sz w:val="20"/>
                <w:szCs w:val="20"/>
              </w:rPr>
            </w:pPr>
            <w:r w:rsidRPr="0093737E">
              <w:rPr>
                <w:rFonts w:ascii="Arial Narrow" w:hAnsi="Arial Narrow" w:cstheme="minorHAnsi"/>
                <w:b/>
                <w:bCs/>
                <w:sz w:val="20"/>
                <w:szCs w:val="20"/>
              </w:rPr>
              <w:t>Clinical criteria:</w:t>
            </w:r>
          </w:p>
        </w:tc>
      </w:tr>
      <w:tr w:rsidR="00DA6319" w:rsidRPr="0093737E" w14:paraId="30A66570"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5756FE71" w14:textId="2615620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3F6C1675"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Patient must be one in whom surgery or antineoplastic therapy has failed or is inappropriate</w:t>
            </w:r>
          </w:p>
        </w:tc>
      </w:tr>
      <w:tr w:rsidR="00DA6319" w:rsidRPr="0093737E" w14:paraId="2D7F2B2F"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A8E58D8"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41F34A88"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b/>
                <w:bCs/>
                <w:sz w:val="20"/>
                <w:szCs w:val="20"/>
              </w:rPr>
              <w:t>AND</w:t>
            </w:r>
          </w:p>
        </w:tc>
      </w:tr>
      <w:tr w:rsidR="00DA6319" w:rsidRPr="0093737E" w14:paraId="7CE14B8B"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2A87382"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1363F601"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b/>
                <w:bCs/>
                <w:sz w:val="20"/>
                <w:szCs w:val="20"/>
              </w:rPr>
              <w:t>Clinical criteria:</w:t>
            </w:r>
          </w:p>
        </w:tc>
      </w:tr>
      <w:tr w:rsidR="00DA6319" w:rsidRPr="0093737E" w14:paraId="763FAC8F"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A1C19C4" w14:textId="1D5E625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53156139"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The treatment must cease if there is failure to produce a clinically significant reduction in the frequency and severity of symptoms after 3 months’ therapy at a dose of 120 mg every 28 days</w:t>
            </w:r>
          </w:p>
        </w:tc>
      </w:tr>
      <w:tr w:rsidR="00DA6319" w:rsidRPr="0093737E" w14:paraId="76D9B102"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3CBD686"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3DF18DCC" w14:textId="77777777" w:rsidR="00DA6319" w:rsidRPr="0093737E" w:rsidRDefault="00DA6319" w:rsidP="009D15E4">
            <w:pPr>
              <w:rPr>
                <w:rFonts w:ascii="Arial Narrow" w:hAnsi="Arial Narrow" w:cstheme="minorHAnsi"/>
                <w:sz w:val="20"/>
                <w:szCs w:val="20"/>
              </w:rPr>
            </w:pPr>
          </w:p>
        </w:tc>
      </w:tr>
      <w:tr w:rsidR="00DA6319" w:rsidRPr="0093737E" w14:paraId="1C959CDD"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18689B21" w14:textId="77777777"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00140F25"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b/>
                <w:bCs/>
                <w:sz w:val="20"/>
                <w:szCs w:val="20"/>
              </w:rPr>
              <w:t>Prescribing Instructions:</w:t>
            </w:r>
          </w:p>
        </w:tc>
      </w:tr>
      <w:tr w:rsidR="00DA6319" w:rsidRPr="0093737E" w14:paraId="64116CAC"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32AF9A63" w14:textId="48EF5522" w:rsidR="00DA6319" w:rsidRPr="0093737E" w:rsidRDefault="00DA6319" w:rsidP="001006B5">
            <w:pPr>
              <w:jc w:val="center"/>
              <w:rPr>
                <w:rFonts w:ascii="Arial Narrow" w:hAnsi="Arial Narrow" w:cstheme="minorHAnsi"/>
                <w:sz w:val="20"/>
                <w:szCs w:val="20"/>
              </w:rPr>
            </w:pPr>
          </w:p>
        </w:tc>
        <w:tc>
          <w:tcPr>
            <w:tcW w:w="7674" w:type="dxa"/>
            <w:gridSpan w:val="6"/>
            <w:vAlign w:val="center"/>
          </w:tcPr>
          <w:p w14:paraId="15C28FC0" w14:textId="77777777" w:rsidR="00DA6319" w:rsidRPr="0093737E" w:rsidRDefault="00DA6319" w:rsidP="009D15E4">
            <w:pPr>
              <w:rPr>
                <w:rFonts w:ascii="Arial Narrow" w:hAnsi="Arial Narrow" w:cstheme="minorHAnsi"/>
                <w:sz w:val="20"/>
                <w:szCs w:val="20"/>
              </w:rPr>
            </w:pPr>
            <w:r w:rsidRPr="0093737E">
              <w:rPr>
                <w:rFonts w:ascii="Arial Narrow" w:hAnsi="Arial Narrow" w:cstheme="minorHAnsi"/>
                <w:sz w:val="20"/>
                <w:szCs w:val="20"/>
              </w:rPr>
              <w:t>Dosage and tolerance to the drug should be assessed regularly and the dosage should be titrated slowly downwards to determine the minimum effective dose.</w:t>
            </w:r>
          </w:p>
        </w:tc>
      </w:tr>
    </w:tbl>
    <w:bookmarkEnd w:id="8"/>
    <w:p w14:paraId="5C1B8E6C" w14:textId="7FBE60DA" w:rsidR="002C4543" w:rsidRDefault="003F2C01" w:rsidP="006C2315">
      <w:pPr>
        <w:pStyle w:val="3Bodytext"/>
        <w:keepNext/>
        <w:spacing w:before="240"/>
        <w:jc w:val="both"/>
      </w:pPr>
      <w:r>
        <w:t xml:space="preserve">The restriction for Mytolac in </w:t>
      </w:r>
      <w:r w:rsidR="002C4543" w:rsidRPr="0015455A">
        <w:t>the 120 mg strength for the treatment of non-functional gastroenteropancreatic neuroendocrine tumour (GEP-NET)</w:t>
      </w:r>
      <w:r>
        <w:t xml:space="preserve"> is to be</w:t>
      </w:r>
      <w:r w:rsidR="002C4543" w:rsidRPr="0015455A">
        <w:t xml:space="preserve"> identical to the current </w:t>
      </w:r>
      <w:r>
        <w:t>Somatuline Autogel</w:t>
      </w:r>
      <w:r w:rsidRPr="0015455A">
        <w:t xml:space="preserve"> listings</w:t>
      </w:r>
      <w:r w:rsidR="00E37455">
        <w:t>. An administrative advice note will be added to the listings for both Mytolac and Somatuline Autogel to confirm that “</w:t>
      </w:r>
      <w:r w:rsidR="00E37455" w:rsidRPr="00E37455">
        <w:t>Somatuline Autogel and Mytolac products are equivalent for the purpose of substitution. Pharmacists should ensure that patients are educated regarding the product differences upon dispensing</w:t>
      </w:r>
      <w:r w:rsidR="00E37455">
        <w:t>.” The recommended listing is as follows: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666"/>
        <w:gridCol w:w="1580"/>
        <w:gridCol w:w="1418"/>
        <w:gridCol w:w="992"/>
        <w:gridCol w:w="992"/>
        <w:gridCol w:w="851"/>
        <w:gridCol w:w="1841"/>
      </w:tblGrid>
      <w:tr w:rsidR="0034653A" w:rsidRPr="0093737E" w14:paraId="15022FA8" w14:textId="77777777" w:rsidTr="001006B5">
        <w:trPr>
          <w:cantSplit/>
          <w:trHeight w:val="20"/>
        </w:trPr>
        <w:tc>
          <w:tcPr>
            <w:tcW w:w="2972" w:type="dxa"/>
            <w:gridSpan w:val="3"/>
            <w:vAlign w:val="center"/>
          </w:tcPr>
          <w:p w14:paraId="5D4F9B5C" w14:textId="77777777" w:rsidR="0034653A" w:rsidRPr="0093737E" w:rsidRDefault="0034653A" w:rsidP="009D15E4">
            <w:pPr>
              <w:rPr>
                <w:rFonts w:ascii="Arial Narrow" w:hAnsi="Arial Narrow" w:cstheme="minorHAnsi"/>
                <w:b/>
                <w:bCs/>
                <w:sz w:val="20"/>
                <w:szCs w:val="20"/>
              </w:rPr>
            </w:pPr>
            <w:bookmarkStart w:id="9" w:name="_Hlk119589828"/>
            <w:r w:rsidRPr="0093737E">
              <w:rPr>
                <w:rFonts w:ascii="Arial Narrow" w:hAnsi="Arial Narrow" w:cstheme="minorHAnsi"/>
                <w:b/>
                <w:bCs/>
                <w:sz w:val="20"/>
                <w:szCs w:val="20"/>
              </w:rPr>
              <w:t>MEDICINAL PRODUCT</w:t>
            </w:r>
          </w:p>
          <w:p w14:paraId="52080D02" w14:textId="77777777" w:rsidR="0034653A" w:rsidRPr="0093737E" w:rsidRDefault="0034653A" w:rsidP="009D15E4">
            <w:pPr>
              <w:rPr>
                <w:rFonts w:ascii="Arial Narrow" w:hAnsi="Arial Narrow" w:cstheme="minorHAnsi"/>
                <w:b/>
                <w:sz w:val="20"/>
                <w:szCs w:val="20"/>
              </w:rPr>
            </w:pPr>
            <w:r w:rsidRPr="0093737E">
              <w:rPr>
                <w:rFonts w:ascii="Arial Narrow" w:hAnsi="Arial Narrow" w:cstheme="minorHAnsi"/>
                <w:b/>
                <w:bCs/>
                <w:sz w:val="20"/>
                <w:szCs w:val="20"/>
              </w:rPr>
              <w:t>medicinal product pack</w:t>
            </w:r>
          </w:p>
        </w:tc>
        <w:tc>
          <w:tcPr>
            <w:tcW w:w="1418" w:type="dxa"/>
            <w:vAlign w:val="center"/>
          </w:tcPr>
          <w:p w14:paraId="19E7F7D8" w14:textId="77777777" w:rsidR="0034653A" w:rsidRPr="0093737E" w:rsidRDefault="0034653A" w:rsidP="001006B5">
            <w:pPr>
              <w:jc w:val="center"/>
              <w:rPr>
                <w:rFonts w:ascii="Arial Narrow" w:hAnsi="Arial Narrow" w:cstheme="minorHAnsi"/>
                <w:b/>
                <w:sz w:val="20"/>
                <w:szCs w:val="20"/>
              </w:rPr>
            </w:pPr>
            <w:r w:rsidRPr="0093737E">
              <w:rPr>
                <w:rFonts w:ascii="Arial Narrow" w:hAnsi="Arial Narrow" w:cstheme="minorHAnsi"/>
                <w:b/>
                <w:sz w:val="20"/>
                <w:szCs w:val="20"/>
              </w:rPr>
              <w:t>PBS item code</w:t>
            </w:r>
          </w:p>
        </w:tc>
        <w:tc>
          <w:tcPr>
            <w:tcW w:w="992" w:type="dxa"/>
            <w:vAlign w:val="center"/>
          </w:tcPr>
          <w:p w14:paraId="731BE571" w14:textId="77777777" w:rsidR="0034653A" w:rsidRPr="0093737E" w:rsidRDefault="0034653A" w:rsidP="001006B5">
            <w:pPr>
              <w:jc w:val="center"/>
              <w:rPr>
                <w:rFonts w:ascii="Arial Narrow" w:hAnsi="Arial Narrow" w:cstheme="minorHAnsi"/>
                <w:b/>
                <w:sz w:val="20"/>
                <w:szCs w:val="20"/>
              </w:rPr>
            </w:pPr>
            <w:r w:rsidRPr="0093737E">
              <w:rPr>
                <w:rFonts w:ascii="Arial Narrow" w:hAnsi="Arial Narrow" w:cstheme="minorHAnsi"/>
                <w:b/>
                <w:sz w:val="20"/>
                <w:szCs w:val="20"/>
              </w:rPr>
              <w:t>Max. qty packs</w:t>
            </w:r>
          </w:p>
        </w:tc>
        <w:tc>
          <w:tcPr>
            <w:tcW w:w="992" w:type="dxa"/>
            <w:vAlign w:val="center"/>
          </w:tcPr>
          <w:p w14:paraId="103E274D" w14:textId="77777777" w:rsidR="0034653A" w:rsidRPr="0093737E" w:rsidRDefault="0034653A" w:rsidP="001006B5">
            <w:pPr>
              <w:jc w:val="center"/>
              <w:rPr>
                <w:rFonts w:ascii="Arial Narrow" w:hAnsi="Arial Narrow" w:cstheme="minorHAnsi"/>
                <w:b/>
                <w:sz w:val="20"/>
                <w:szCs w:val="20"/>
              </w:rPr>
            </w:pPr>
            <w:r w:rsidRPr="0093737E">
              <w:rPr>
                <w:rFonts w:ascii="Arial Narrow" w:hAnsi="Arial Narrow" w:cstheme="minorHAnsi"/>
                <w:b/>
                <w:sz w:val="20"/>
                <w:szCs w:val="20"/>
              </w:rPr>
              <w:t>Max. qty units</w:t>
            </w:r>
          </w:p>
        </w:tc>
        <w:tc>
          <w:tcPr>
            <w:tcW w:w="851" w:type="dxa"/>
            <w:vAlign w:val="center"/>
          </w:tcPr>
          <w:p w14:paraId="3B766334" w14:textId="77777777" w:rsidR="0034653A" w:rsidRPr="0093737E" w:rsidRDefault="0034653A" w:rsidP="001006B5">
            <w:pPr>
              <w:jc w:val="center"/>
              <w:rPr>
                <w:rFonts w:ascii="Arial Narrow" w:hAnsi="Arial Narrow" w:cstheme="minorHAnsi"/>
                <w:b/>
                <w:sz w:val="20"/>
                <w:szCs w:val="20"/>
              </w:rPr>
            </w:pPr>
            <w:r w:rsidRPr="0093737E">
              <w:rPr>
                <w:rFonts w:ascii="Arial Narrow" w:hAnsi="Arial Narrow" w:cstheme="minorHAnsi"/>
                <w:b/>
                <w:sz w:val="20"/>
                <w:szCs w:val="20"/>
              </w:rPr>
              <w:t>№.of</w:t>
            </w:r>
          </w:p>
          <w:p w14:paraId="47C89E80" w14:textId="77777777" w:rsidR="0034653A" w:rsidRPr="0093737E" w:rsidRDefault="0034653A" w:rsidP="001006B5">
            <w:pPr>
              <w:jc w:val="center"/>
              <w:rPr>
                <w:rFonts w:ascii="Arial Narrow" w:hAnsi="Arial Narrow" w:cstheme="minorHAnsi"/>
                <w:b/>
                <w:sz w:val="20"/>
                <w:szCs w:val="20"/>
              </w:rPr>
            </w:pPr>
            <w:r w:rsidRPr="0093737E">
              <w:rPr>
                <w:rFonts w:ascii="Arial Narrow" w:hAnsi="Arial Narrow" w:cstheme="minorHAnsi"/>
                <w:b/>
                <w:sz w:val="20"/>
                <w:szCs w:val="20"/>
              </w:rPr>
              <w:t>Rpts</w:t>
            </w:r>
          </w:p>
        </w:tc>
        <w:tc>
          <w:tcPr>
            <w:tcW w:w="1841" w:type="dxa"/>
            <w:vAlign w:val="center"/>
          </w:tcPr>
          <w:p w14:paraId="767581D1" w14:textId="77777777" w:rsidR="0034653A" w:rsidRPr="0093737E" w:rsidRDefault="0034653A" w:rsidP="009D15E4">
            <w:pPr>
              <w:rPr>
                <w:rFonts w:ascii="Arial Narrow" w:hAnsi="Arial Narrow" w:cstheme="minorHAnsi"/>
                <w:b/>
                <w:sz w:val="20"/>
                <w:szCs w:val="20"/>
                <w:lang w:val="fr-FR"/>
              </w:rPr>
            </w:pPr>
            <w:r w:rsidRPr="0093737E">
              <w:rPr>
                <w:rFonts w:ascii="Arial Narrow" w:hAnsi="Arial Narrow" w:cstheme="minorHAnsi"/>
                <w:b/>
                <w:sz w:val="20"/>
                <w:szCs w:val="20"/>
              </w:rPr>
              <w:t>Available brands</w:t>
            </w:r>
          </w:p>
        </w:tc>
      </w:tr>
      <w:tr w:rsidR="0034653A" w:rsidRPr="0093737E" w14:paraId="43E88FC3" w14:textId="77777777" w:rsidTr="009D15E4">
        <w:trPr>
          <w:cantSplit/>
          <w:trHeight w:val="20"/>
        </w:trPr>
        <w:tc>
          <w:tcPr>
            <w:tcW w:w="9066" w:type="dxa"/>
            <w:gridSpan w:val="8"/>
            <w:vAlign w:val="center"/>
          </w:tcPr>
          <w:p w14:paraId="0FEAF5E8" w14:textId="77777777" w:rsidR="0034653A" w:rsidRPr="0093737E" w:rsidRDefault="0034653A" w:rsidP="009D15E4">
            <w:pPr>
              <w:rPr>
                <w:rFonts w:ascii="Arial Narrow" w:hAnsi="Arial Narrow" w:cstheme="minorHAnsi"/>
                <w:sz w:val="20"/>
                <w:szCs w:val="20"/>
              </w:rPr>
            </w:pPr>
            <w:r w:rsidRPr="0093737E">
              <w:rPr>
                <w:rFonts w:ascii="Arial Narrow" w:hAnsi="Arial Narrow" w:cstheme="minorHAnsi"/>
                <w:sz w:val="20"/>
                <w:szCs w:val="20"/>
              </w:rPr>
              <w:t>LANREOTIDE</w:t>
            </w:r>
          </w:p>
        </w:tc>
      </w:tr>
      <w:tr w:rsidR="0034653A" w:rsidRPr="0093737E" w14:paraId="15A8180A" w14:textId="77777777" w:rsidTr="001006B5">
        <w:trPr>
          <w:cantSplit/>
          <w:trHeight w:val="20"/>
        </w:trPr>
        <w:tc>
          <w:tcPr>
            <w:tcW w:w="2972" w:type="dxa"/>
            <w:gridSpan w:val="3"/>
            <w:vAlign w:val="center"/>
          </w:tcPr>
          <w:p w14:paraId="7B037715" w14:textId="77777777" w:rsidR="0034653A" w:rsidRPr="0093737E" w:rsidRDefault="0034653A" w:rsidP="009D15E4">
            <w:pPr>
              <w:rPr>
                <w:rFonts w:ascii="Arial Narrow" w:hAnsi="Arial Narrow" w:cs="Arial"/>
                <w:sz w:val="20"/>
                <w:szCs w:val="20"/>
              </w:rPr>
            </w:pPr>
            <w:r w:rsidRPr="0093737E">
              <w:rPr>
                <w:rFonts w:ascii="Arial Narrow" w:hAnsi="Arial Narrow" w:cs="Arial"/>
                <w:sz w:val="20"/>
                <w:szCs w:val="20"/>
              </w:rPr>
              <w:t>lanreotide 120 mg/0.5 mL injection, 0.5 mL syringe</w:t>
            </w:r>
          </w:p>
        </w:tc>
        <w:tc>
          <w:tcPr>
            <w:tcW w:w="1418" w:type="dxa"/>
            <w:vAlign w:val="center"/>
          </w:tcPr>
          <w:p w14:paraId="44B0EAD1" w14:textId="53CD864B" w:rsidR="0034653A" w:rsidRPr="0093737E" w:rsidRDefault="00D9432D" w:rsidP="001006B5">
            <w:pPr>
              <w:pStyle w:val="Default"/>
              <w:jc w:val="center"/>
              <w:rPr>
                <w:rFonts w:ascii="Arial Narrow" w:hAnsi="Arial Narrow"/>
                <w:sz w:val="20"/>
                <w:szCs w:val="20"/>
              </w:rPr>
            </w:pPr>
            <w:r w:rsidRPr="0093737E">
              <w:rPr>
                <w:rFonts w:ascii="Arial Narrow" w:hAnsi="Arial Narrow"/>
                <w:sz w:val="20"/>
                <w:szCs w:val="20"/>
              </w:rPr>
              <w:t>11736Q</w:t>
            </w:r>
          </w:p>
        </w:tc>
        <w:tc>
          <w:tcPr>
            <w:tcW w:w="992" w:type="dxa"/>
            <w:vAlign w:val="center"/>
          </w:tcPr>
          <w:p w14:paraId="522D27B2" w14:textId="77777777" w:rsidR="0034653A" w:rsidRPr="0093737E" w:rsidRDefault="0034653A" w:rsidP="001006B5">
            <w:pPr>
              <w:jc w:val="center"/>
              <w:rPr>
                <w:rFonts w:ascii="Arial Narrow" w:hAnsi="Arial Narrow" w:cstheme="minorHAnsi"/>
                <w:sz w:val="20"/>
                <w:szCs w:val="20"/>
              </w:rPr>
            </w:pPr>
            <w:r w:rsidRPr="0093737E">
              <w:rPr>
                <w:rFonts w:ascii="Arial Narrow" w:hAnsi="Arial Narrow" w:cstheme="minorHAnsi"/>
                <w:sz w:val="20"/>
                <w:szCs w:val="20"/>
              </w:rPr>
              <w:t>2</w:t>
            </w:r>
          </w:p>
        </w:tc>
        <w:tc>
          <w:tcPr>
            <w:tcW w:w="992" w:type="dxa"/>
            <w:vAlign w:val="center"/>
          </w:tcPr>
          <w:p w14:paraId="2958B45A" w14:textId="77777777" w:rsidR="0034653A" w:rsidRPr="0093737E" w:rsidRDefault="0034653A" w:rsidP="001006B5">
            <w:pPr>
              <w:jc w:val="center"/>
              <w:rPr>
                <w:rFonts w:ascii="Arial Narrow" w:hAnsi="Arial Narrow" w:cstheme="minorHAnsi"/>
                <w:sz w:val="20"/>
                <w:szCs w:val="20"/>
              </w:rPr>
            </w:pPr>
            <w:r w:rsidRPr="0093737E">
              <w:rPr>
                <w:rFonts w:ascii="Arial Narrow" w:hAnsi="Arial Narrow" w:cstheme="minorHAnsi"/>
                <w:sz w:val="20"/>
                <w:szCs w:val="20"/>
              </w:rPr>
              <w:t>2</w:t>
            </w:r>
          </w:p>
        </w:tc>
        <w:tc>
          <w:tcPr>
            <w:tcW w:w="851" w:type="dxa"/>
            <w:vAlign w:val="center"/>
          </w:tcPr>
          <w:p w14:paraId="4B0BAE9F" w14:textId="77777777" w:rsidR="0034653A" w:rsidRPr="0093737E" w:rsidRDefault="0034653A" w:rsidP="001006B5">
            <w:pPr>
              <w:jc w:val="center"/>
              <w:rPr>
                <w:rFonts w:ascii="Arial Narrow" w:hAnsi="Arial Narrow" w:cstheme="minorHAnsi"/>
                <w:sz w:val="20"/>
                <w:szCs w:val="20"/>
              </w:rPr>
            </w:pPr>
            <w:r w:rsidRPr="0093737E">
              <w:rPr>
                <w:rFonts w:ascii="Arial Narrow" w:hAnsi="Arial Narrow" w:cstheme="minorHAnsi"/>
                <w:sz w:val="20"/>
                <w:szCs w:val="20"/>
              </w:rPr>
              <w:t>5</w:t>
            </w:r>
          </w:p>
        </w:tc>
        <w:tc>
          <w:tcPr>
            <w:tcW w:w="1841" w:type="dxa"/>
            <w:vAlign w:val="center"/>
          </w:tcPr>
          <w:p w14:paraId="1A36E002" w14:textId="77777777" w:rsidR="0034653A" w:rsidRPr="0093737E" w:rsidRDefault="0034653A" w:rsidP="0093737E">
            <w:pPr>
              <w:keepNext/>
              <w:jc w:val="left"/>
              <w:rPr>
                <w:rFonts w:ascii="Arial Narrow" w:hAnsi="Arial Narrow" w:cs="Arial"/>
                <w:i/>
                <w:iCs/>
                <w:sz w:val="20"/>
                <w:szCs w:val="20"/>
              </w:rPr>
            </w:pPr>
            <w:r w:rsidRPr="0093737E">
              <w:rPr>
                <w:rFonts w:ascii="Arial Narrow" w:hAnsi="Arial Narrow" w:cs="Arial"/>
                <w:sz w:val="20"/>
                <w:szCs w:val="20"/>
                <w:vertAlign w:val="superscript"/>
              </w:rPr>
              <w:t>a</w:t>
            </w:r>
            <w:r w:rsidRPr="0093737E">
              <w:rPr>
                <w:rFonts w:ascii="Arial Narrow" w:hAnsi="Arial Narrow" w:cs="Arial"/>
                <w:i/>
                <w:iCs/>
                <w:sz w:val="20"/>
                <w:szCs w:val="20"/>
              </w:rPr>
              <w:t xml:space="preserve"> Mytolac</w:t>
            </w:r>
          </w:p>
          <w:p w14:paraId="463C62D3" w14:textId="1B430BA1" w:rsidR="0034653A" w:rsidRPr="0093737E" w:rsidRDefault="0034653A" w:rsidP="0093737E">
            <w:pPr>
              <w:keepNext/>
              <w:jc w:val="left"/>
              <w:rPr>
                <w:rFonts w:ascii="Arial Narrow" w:hAnsi="Arial Narrow" w:cs="Arial"/>
                <w:sz w:val="20"/>
                <w:szCs w:val="20"/>
                <w:vertAlign w:val="superscript"/>
              </w:rPr>
            </w:pPr>
            <w:r w:rsidRPr="0093737E">
              <w:rPr>
                <w:rFonts w:ascii="Arial Narrow" w:hAnsi="Arial Narrow" w:cs="Arial"/>
                <w:sz w:val="20"/>
                <w:szCs w:val="20"/>
                <w:vertAlign w:val="superscript"/>
              </w:rPr>
              <w:t>a</w:t>
            </w:r>
            <w:r w:rsidR="0093737E" w:rsidRPr="0093737E">
              <w:rPr>
                <w:rFonts w:ascii="Arial Narrow" w:hAnsi="Arial Narrow" w:cs="Arial"/>
                <w:sz w:val="20"/>
                <w:szCs w:val="20"/>
                <w:vertAlign w:val="superscript"/>
              </w:rPr>
              <w:t xml:space="preserve"> </w:t>
            </w:r>
            <w:r w:rsidRPr="0093737E">
              <w:rPr>
                <w:rFonts w:ascii="Arial Narrow" w:hAnsi="Arial Narrow" w:cs="Arial"/>
                <w:sz w:val="20"/>
                <w:szCs w:val="20"/>
              </w:rPr>
              <w:t>Somatuline Autogel</w:t>
            </w:r>
          </w:p>
        </w:tc>
      </w:tr>
      <w:tr w:rsidR="0034653A" w:rsidRPr="0093737E" w14:paraId="0ECEB3B7" w14:textId="77777777" w:rsidTr="009D15E4">
        <w:tblPrEx>
          <w:tblCellMar>
            <w:top w:w="15" w:type="dxa"/>
            <w:bottom w:w="15" w:type="dxa"/>
          </w:tblCellMar>
          <w:tblLook w:val="04A0" w:firstRow="1" w:lastRow="0" w:firstColumn="1" w:lastColumn="0" w:noHBand="0" w:noVBand="1"/>
        </w:tblPrEx>
        <w:trPr>
          <w:trHeight w:val="20"/>
        </w:trPr>
        <w:tc>
          <w:tcPr>
            <w:tcW w:w="9066" w:type="dxa"/>
            <w:gridSpan w:val="8"/>
            <w:tcBorders>
              <w:top w:val="single" w:sz="4" w:space="0" w:color="auto"/>
              <w:left w:val="single" w:sz="4" w:space="0" w:color="auto"/>
              <w:right w:val="single" w:sz="4" w:space="0" w:color="auto"/>
            </w:tcBorders>
            <w:vAlign w:val="center"/>
          </w:tcPr>
          <w:p w14:paraId="6CAEF3DF" w14:textId="77777777" w:rsidR="0034653A" w:rsidRPr="0093737E" w:rsidRDefault="0034653A" w:rsidP="009D15E4">
            <w:pPr>
              <w:rPr>
                <w:rFonts w:ascii="Arial Narrow" w:hAnsi="Arial Narrow" w:cstheme="minorHAnsi"/>
                <w:sz w:val="20"/>
                <w:szCs w:val="20"/>
              </w:rPr>
            </w:pPr>
          </w:p>
        </w:tc>
      </w:tr>
      <w:tr w:rsidR="0034653A" w:rsidRPr="0093737E" w14:paraId="373D3ABE" w14:textId="77777777" w:rsidTr="009D15E4">
        <w:tblPrEx>
          <w:tblCellMar>
            <w:top w:w="15" w:type="dxa"/>
            <w:bottom w:w="15" w:type="dxa"/>
          </w:tblCellMar>
          <w:tblLook w:val="04A0" w:firstRow="1" w:lastRow="0" w:firstColumn="1" w:lastColumn="0" w:noHBand="0" w:noVBand="1"/>
        </w:tblPrEx>
        <w:trPr>
          <w:trHeight w:val="20"/>
        </w:trPr>
        <w:tc>
          <w:tcPr>
            <w:tcW w:w="9066" w:type="dxa"/>
            <w:gridSpan w:val="8"/>
            <w:tcBorders>
              <w:top w:val="single" w:sz="4" w:space="0" w:color="auto"/>
              <w:left w:val="single" w:sz="4" w:space="0" w:color="auto"/>
              <w:right w:val="single" w:sz="4" w:space="0" w:color="auto"/>
            </w:tcBorders>
            <w:vAlign w:val="center"/>
          </w:tcPr>
          <w:p w14:paraId="2AD13724" w14:textId="0A183772" w:rsidR="0034653A" w:rsidRPr="0093737E" w:rsidRDefault="0034653A" w:rsidP="009D15E4">
            <w:pPr>
              <w:rPr>
                <w:rFonts w:ascii="Arial Narrow" w:hAnsi="Arial Narrow" w:cstheme="minorHAnsi"/>
                <w:b/>
                <w:sz w:val="20"/>
                <w:szCs w:val="20"/>
              </w:rPr>
            </w:pPr>
            <w:r w:rsidRPr="0093737E">
              <w:rPr>
                <w:rFonts w:ascii="Arial Narrow" w:hAnsi="Arial Narrow" w:cstheme="minorHAnsi"/>
                <w:b/>
                <w:sz w:val="20"/>
                <w:szCs w:val="20"/>
              </w:rPr>
              <w:t>Restriction Summary [</w:t>
            </w:r>
            <w:r w:rsidR="00D9432D" w:rsidRPr="0093737E">
              <w:rPr>
                <w:rFonts w:ascii="Arial Narrow" w:hAnsi="Arial Narrow" w:cstheme="minorHAnsi"/>
                <w:b/>
                <w:sz w:val="20"/>
                <w:szCs w:val="20"/>
              </w:rPr>
              <w:t>10075</w:t>
            </w:r>
            <w:r w:rsidRPr="0093737E">
              <w:rPr>
                <w:rFonts w:ascii="Arial Narrow" w:hAnsi="Arial Narrow" w:cstheme="minorHAnsi"/>
                <w:b/>
                <w:sz w:val="20"/>
                <w:szCs w:val="20"/>
              </w:rPr>
              <w:t>] / Treatment of Concept: [</w:t>
            </w:r>
            <w:r w:rsidR="00D9432D" w:rsidRPr="0093737E">
              <w:rPr>
                <w:rFonts w:ascii="Arial Narrow" w:hAnsi="Arial Narrow" w:cstheme="minorHAnsi"/>
                <w:b/>
                <w:sz w:val="20"/>
                <w:szCs w:val="20"/>
              </w:rPr>
              <w:t>10075</w:t>
            </w:r>
            <w:r w:rsidRPr="0093737E">
              <w:rPr>
                <w:rFonts w:ascii="Arial Narrow" w:hAnsi="Arial Narrow" w:cstheme="minorHAnsi"/>
                <w:b/>
                <w:sz w:val="20"/>
                <w:szCs w:val="20"/>
              </w:rPr>
              <w:t xml:space="preserve">] </w:t>
            </w:r>
          </w:p>
        </w:tc>
      </w:tr>
      <w:tr w:rsidR="0034653A" w:rsidRPr="0093737E" w14:paraId="2497676C" w14:textId="77777777" w:rsidTr="009D15E4">
        <w:tblPrEx>
          <w:tblCellMar>
            <w:top w:w="15" w:type="dxa"/>
            <w:bottom w:w="15" w:type="dxa"/>
          </w:tblCellMar>
          <w:tblLook w:val="04A0" w:firstRow="1" w:lastRow="0" w:firstColumn="1" w:lastColumn="0" w:noHBand="0" w:noVBand="1"/>
        </w:tblPrEx>
        <w:trPr>
          <w:trHeight w:val="20"/>
        </w:trPr>
        <w:tc>
          <w:tcPr>
            <w:tcW w:w="1392" w:type="dxa"/>
            <w:gridSpan w:val="2"/>
            <w:vMerge w:val="restart"/>
            <w:tcBorders>
              <w:top w:val="single" w:sz="4" w:space="0" w:color="auto"/>
              <w:left w:val="single" w:sz="4" w:space="0" w:color="auto"/>
              <w:right w:val="single" w:sz="4" w:space="0" w:color="auto"/>
            </w:tcBorders>
          </w:tcPr>
          <w:p w14:paraId="43035C9F" w14:textId="77777777" w:rsidR="0034653A" w:rsidRPr="0093737E" w:rsidRDefault="0034653A" w:rsidP="001006B5">
            <w:pPr>
              <w:jc w:val="center"/>
              <w:rPr>
                <w:rFonts w:ascii="Arial Narrow" w:hAnsi="Arial Narrow" w:cstheme="minorHAnsi"/>
                <w:b/>
                <w:sz w:val="20"/>
                <w:szCs w:val="20"/>
              </w:rPr>
            </w:pPr>
            <w:r w:rsidRPr="0093737E">
              <w:rPr>
                <w:rFonts w:ascii="Arial Narrow" w:hAnsi="Arial Narrow" w:cstheme="minorHAnsi"/>
                <w:b/>
                <w:sz w:val="20"/>
                <w:szCs w:val="20"/>
              </w:rPr>
              <w:t xml:space="preserve">Concept ID </w:t>
            </w:r>
            <w:r w:rsidRPr="0093737E">
              <w:rPr>
                <w:rFonts w:ascii="Arial Narrow" w:hAnsi="Arial Narrow" w:cstheme="minorHAnsi"/>
                <w:b/>
                <w:sz w:val="20"/>
                <w:szCs w:val="20"/>
              </w:rPr>
              <w:br/>
            </w:r>
            <w:r w:rsidRPr="0093737E">
              <w:rPr>
                <w:rFonts w:ascii="Arial Narrow" w:hAnsi="Arial Narrow" w:cstheme="minorHAnsi"/>
                <w:sz w:val="20"/>
                <w:szCs w:val="20"/>
              </w:rPr>
              <w:t>(for internal Dept. use)</w:t>
            </w:r>
          </w:p>
        </w:tc>
        <w:tc>
          <w:tcPr>
            <w:tcW w:w="7674" w:type="dxa"/>
            <w:gridSpan w:val="6"/>
            <w:tcBorders>
              <w:top w:val="single" w:sz="4" w:space="0" w:color="auto"/>
              <w:left w:val="single" w:sz="4" w:space="0" w:color="auto"/>
              <w:bottom w:val="single" w:sz="4" w:space="0" w:color="auto"/>
              <w:right w:val="single" w:sz="4" w:space="0" w:color="auto"/>
            </w:tcBorders>
            <w:vAlign w:val="center"/>
          </w:tcPr>
          <w:p w14:paraId="7305122E" w14:textId="58AC639A" w:rsidR="0034653A" w:rsidRPr="0093737E" w:rsidRDefault="0034653A" w:rsidP="009D15E4">
            <w:pPr>
              <w:rPr>
                <w:rFonts w:ascii="Arial Narrow" w:hAnsi="Arial Narrow" w:cstheme="minorHAnsi"/>
                <w:sz w:val="20"/>
                <w:szCs w:val="20"/>
              </w:rPr>
            </w:pPr>
            <w:r w:rsidRPr="0093737E">
              <w:rPr>
                <w:rFonts w:ascii="Arial Narrow" w:hAnsi="Arial Narrow" w:cstheme="minorHAnsi"/>
                <w:b/>
                <w:sz w:val="20"/>
                <w:szCs w:val="20"/>
              </w:rPr>
              <w:t xml:space="preserve">Category / Program: </w:t>
            </w:r>
            <w:r w:rsidRPr="0093737E">
              <w:rPr>
                <w:rFonts w:ascii="Arial Narrow" w:hAnsi="Arial Narrow" w:cstheme="minorHAnsi"/>
                <w:sz w:val="20"/>
                <w:szCs w:val="20"/>
              </w:rPr>
              <w:t xml:space="preserve">S100 HSD </w:t>
            </w:r>
            <w:r w:rsidR="00D9432D" w:rsidRPr="0093737E">
              <w:rPr>
                <w:rFonts w:ascii="Arial Narrow" w:hAnsi="Arial Narrow" w:cstheme="minorHAnsi"/>
                <w:sz w:val="20"/>
                <w:szCs w:val="20"/>
              </w:rPr>
              <w:t>Community Access</w:t>
            </w:r>
          </w:p>
        </w:tc>
      </w:tr>
      <w:tr w:rsidR="0034653A" w:rsidRPr="0093737E" w14:paraId="631E4BC8" w14:textId="77777777" w:rsidTr="009D15E4">
        <w:tblPrEx>
          <w:tblCellMar>
            <w:top w:w="15" w:type="dxa"/>
            <w:bottom w:w="15" w:type="dxa"/>
          </w:tblCellMar>
          <w:tblLook w:val="04A0" w:firstRow="1" w:lastRow="0" w:firstColumn="1" w:lastColumn="0" w:noHBand="0" w:noVBand="1"/>
        </w:tblPrEx>
        <w:trPr>
          <w:trHeight w:val="20"/>
        </w:trPr>
        <w:tc>
          <w:tcPr>
            <w:tcW w:w="1392" w:type="dxa"/>
            <w:gridSpan w:val="2"/>
            <w:vMerge/>
            <w:tcBorders>
              <w:left w:val="single" w:sz="4" w:space="0" w:color="auto"/>
              <w:right w:val="single" w:sz="4" w:space="0" w:color="auto"/>
            </w:tcBorders>
          </w:tcPr>
          <w:p w14:paraId="5F6765B0" w14:textId="77777777" w:rsidR="0034653A" w:rsidRPr="0093737E" w:rsidRDefault="0034653A" w:rsidP="001006B5">
            <w:pPr>
              <w:jc w:val="center"/>
              <w:rPr>
                <w:rFonts w:ascii="Arial Narrow" w:hAnsi="Arial Narrow" w:cstheme="minorHAnsi"/>
                <w:sz w:val="20"/>
                <w:szCs w:val="20"/>
              </w:rPr>
            </w:pPr>
          </w:p>
        </w:tc>
        <w:tc>
          <w:tcPr>
            <w:tcW w:w="7674" w:type="dxa"/>
            <w:gridSpan w:val="6"/>
            <w:tcBorders>
              <w:top w:val="single" w:sz="4" w:space="0" w:color="auto"/>
              <w:left w:val="single" w:sz="4" w:space="0" w:color="auto"/>
              <w:bottom w:val="single" w:sz="4" w:space="0" w:color="auto"/>
              <w:right w:val="single" w:sz="4" w:space="0" w:color="auto"/>
            </w:tcBorders>
            <w:vAlign w:val="center"/>
          </w:tcPr>
          <w:p w14:paraId="1CB4E768" w14:textId="77777777" w:rsidR="0034653A" w:rsidRPr="0093737E" w:rsidRDefault="0034653A" w:rsidP="009D15E4">
            <w:pPr>
              <w:rPr>
                <w:rFonts w:ascii="Arial Narrow" w:hAnsi="Arial Narrow" w:cstheme="minorHAnsi"/>
                <w:b/>
                <w:sz w:val="20"/>
                <w:szCs w:val="20"/>
              </w:rPr>
            </w:pPr>
            <w:r w:rsidRPr="0093737E">
              <w:rPr>
                <w:rFonts w:ascii="Arial Narrow" w:hAnsi="Arial Narrow" w:cstheme="minorHAnsi"/>
                <w:b/>
                <w:sz w:val="20"/>
                <w:szCs w:val="20"/>
              </w:rPr>
              <w:t xml:space="preserve">Prescriber type: </w:t>
            </w:r>
            <w:r w:rsidRPr="0093737E">
              <w:rPr>
                <w:rFonts w:ascii="Arial Narrow" w:hAnsi="Arial Narrow" w:cstheme="minorHAnsi"/>
                <w:sz w:val="20"/>
                <w:szCs w:val="20"/>
              </w:rPr>
              <w:fldChar w:fldCharType="begin" w:fldLock="1">
                <w:ffData>
                  <w:name w:val=""/>
                  <w:enabled/>
                  <w:calcOnExit w:val="0"/>
                  <w:checkBox>
                    <w:sizeAuto/>
                    <w:default w:val="1"/>
                  </w:checkBox>
                </w:ffData>
              </w:fldChar>
            </w:r>
            <w:r w:rsidRPr="0093737E">
              <w:rPr>
                <w:rFonts w:ascii="Arial Narrow" w:hAnsi="Arial Narrow" w:cstheme="minorHAnsi"/>
                <w:sz w:val="20"/>
                <w:szCs w:val="20"/>
              </w:rPr>
              <w:instrText xml:space="preserve"> FORMCHECKBOX </w:instrText>
            </w:r>
            <w:r w:rsidR="0098004C">
              <w:rPr>
                <w:rFonts w:ascii="Arial Narrow" w:hAnsi="Arial Narrow" w:cstheme="minorHAnsi"/>
                <w:sz w:val="20"/>
                <w:szCs w:val="20"/>
              </w:rPr>
            </w:r>
            <w:r w:rsidR="0098004C">
              <w:rPr>
                <w:rFonts w:ascii="Arial Narrow" w:hAnsi="Arial Narrow" w:cstheme="minorHAnsi"/>
                <w:sz w:val="20"/>
                <w:szCs w:val="20"/>
              </w:rPr>
              <w:fldChar w:fldCharType="separate"/>
            </w:r>
            <w:r w:rsidRPr="0093737E">
              <w:rPr>
                <w:rFonts w:ascii="Arial Narrow" w:hAnsi="Arial Narrow" w:cstheme="minorHAnsi"/>
                <w:sz w:val="20"/>
                <w:szCs w:val="20"/>
              </w:rPr>
              <w:fldChar w:fldCharType="end"/>
            </w:r>
            <w:r w:rsidRPr="0093737E">
              <w:rPr>
                <w:rFonts w:ascii="Arial Narrow" w:hAnsi="Arial Narrow" w:cstheme="minorHAnsi"/>
                <w:sz w:val="20"/>
                <w:szCs w:val="20"/>
              </w:rPr>
              <w:t xml:space="preserve">Medical Practitioners </w:t>
            </w:r>
          </w:p>
        </w:tc>
      </w:tr>
      <w:tr w:rsidR="0034653A" w:rsidRPr="0093737E" w14:paraId="14983090" w14:textId="77777777" w:rsidTr="009D15E4">
        <w:tblPrEx>
          <w:tblCellMar>
            <w:top w:w="15" w:type="dxa"/>
            <w:bottom w:w="15" w:type="dxa"/>
          </w:tblCellMar>
          <w:tblLook w:val="04A0" w:firstRow="1" w:lastRow="0" w:firstColumn="1" w:lastColumn="0" w:noHBand="0" w:noVBand="1"/>
        </w:tblPrEx>
        <w:trPr>
          <w:trHeight w:val="20"/>
        </w:trPr>
        <w:tc>
          <w:tcPr>
            <w:tcW w:w="1392" w:type="dxa"/>
            <w:gridSpan w:val="2"/>
            <w:vMerge/>
            <w:tcBorders>
              <w:left w:val="single" w:sz="4" w:space="0" w:color="auto"/>
              <w:bottom w:val="single" w:sz="4" w:space="0" w:color="auto"/>
              <w:right w:val="single" w:sz="4" w:space="0" w:color="auto"/>
            </w:tcBorders>
          </w:tcPr>
          <w:p w14:paraId="1C4E310B" w14:textId="77777777" w:rsidR="0034653A" w:rsidRPr="0093737E" w:rsidRDefault="0034653A" w:rsidP="001006B5">
            <w:pPr>
              <w:jc w:val="center"/>
              <w:rPr>
                <w:rFonts w:ascii="Arial Narrow" w:hAnsi="Arial Narrow" w:cstheme="minorHAnsi"/>
                <w:sz w:val="20"/>
                <w:szCs w:val="20"/>
              </w:rPr>
            </w:pPr>
          </w:p>
        </w:tc>
        <w:tc>
          <w:tcPr>
            <w:tcW w:w="7674" w:type="dxa"/>
            <w:gridSpan w:val="6"/>
            <w:tcBorders>
              <w:top w:val="single" w:sz="4" w:space="0" w:color="auto"/>
              <w:left w:val="single" w:sz="4" w:space="0" w:color="auto"/>
              <w:bottom w:val="single" w:sz="4" w:space="0" w:color="auto"/>
              <w:right w:val="single" w:sz="4" w:space="0" w:color="auto"/>
            </w:tcBorders>
            <w:vAlign w:val="center"/>
          </w:tcPr>
          <w:p w14:paraId="7EBC305C" w14:textId="2BF15BCE" w:rsidR="0034653A" w:rsidRPr="0093737E" w:rsidRDefault="0034653A" w:rsidP="009D15E4">
            <w:pPr>
              <w:rPr>
                <w:rFonts w:ascii="Arial Narrow" w:hAnsi="Arial Narrow" w:cstheme="minorHAnsi"/>
                <w:b/>
                <w:sz w:val="20"/>
                <w:szCs w:val="20"/>
              </w:rPr>
            </w:pPr>
            <w:r w:rsidRPr="0093737E">
              <w:rPr>
                <w:rFonts w:ascii="Arial Narrow" w:hAnsi="Arial Narrow" w:cstheme="minorHAnsi"/>
                <w:b/>
                <w:sz w:val="20"/>
                <w:szCs w:val="20"/>
              </w:rPr>
              <w:t xml:space="preserve">Restriction type: </w:t>
            </w:r>
            <w:r w:rsidRPr="0093737E">
              <w:rPr>
                <w:rFonts w:ascii="Arial Narrow" w:hAnsi="Arial Narrow" w:cstheme="minorHAnsi"/>
                <w:sz w:val="20"/>
                <w:szCs w:val="20"/>
              </w:rPr>
              <w:fldChar w:fldCharType="begin" w:fldLock="1">
                <w:ffData>
                  <w:name w:val=""/>
                  <w:enabled/>
                  <w:calcOnExit w:val="0"/>
                  <w:checkBox>
                    <w:sizeAuto/>
                    <w:default w:val="1"/>
                  </w:checkBox>
                </w:ffData>
              </w:fldChar>
            </w:r>
            <w:r w:rsidRPr="0093737E">
              <w:rPr>
                <w:rFonts w:ascii="Arial Narrow" w:hAnsi="Arial Narrow" w:cstheme="minorHAnsi"/>
                <w:sz w:val="20"/>
                <w:szCs w:val="20"/>
              </w:rPr>
              <w:instrText xml:space="preserve"> FORMCHECKBOX </w:instrText>
            </w:r>
            <w:r w:rsidR="0098004C">
              <w:rPr>
                <w:rFonts w:ascii="Arial Narrow" w:hAnsi="Arial Narrow" w:cstheme="minorHAnsi"/>
                <w:sz w:val="20"/>
                <w:szCs w:val="20"/>
              </w:rPr>
            </w:r>
            <w:r w:rsidR="0098004C">
              <w:rPr>
                <w:rFonts w:ascii="Arial Narrow" w:hAnsi="Arial Narrow" w:cstheme="minorHAnsi"/>
                <w:sz w:val="20"/>
                <w:szCs w:val="20"/>
              </w:rPr>
              <w:fldChar w:fldCharType="separate"/>
            </w:r>
            <w:r w:rsidRPr="0093737E">
              <w:rPr>
                <w:rFonts w:ascii="Arial Narrow" w:hAnsi="Arial Narrow" w:cstheme="minorHAnsi"/>
                <w:sz w:val="20"/>
                <w:szCs w:val="20"/>
              </w:rPr>
              <w:fldChar w:fldCharType="end"/>
            </w:r>
            <w:r w:rsidRPr="0093737E">
              <w:rPr>
                <w:rFonts w:ascii="Arial Narrow" w:hAnsi="Arial Narrow" w:cstheme="minorHAnsi"/>
                <w:sz w:val="20"/>
                <w:szCs w:val="20"/>
              </w:rPr>
              <w:t>Authority Required (Streamlined) [</w:t>
            </w:r>
            <w:r w:rsidR="00D9432D" w:rsidRPr="0093737E">
              <w:rPr>
                <w:rFonts w:ascii="Arial Narrow" w:hAnsi="Arial Narrow" w:cstheme="minorHAnsi"/>
                <w:sz w:val="20"/>
                <w:szCs w:val="20"/>
              </w:rPr>
              <w:t>10075</w:t>
            </w:r>
            <w:r w:rsidRPr="0093737E">
              <w:rPr>
                <w:rFonts w:ascii="Arial Narrow" w:hAnsi="Arial Narrow" w:cstheme="minorHAnsi"/>
                <w:sz w:val="20"/>
                <w:szCs w:val="20"/>
              </w:rPr>
              <w:t xml:space="preserve">] </w:t>
            </w:r>
          </w:p>
        </w:tc>
      </w:tr>
      <w:tr w:rsidR="00D9432D" w:rsidRPr="0093737E" w14:paraId="5846DD30" w14:textId="77777777" w:rsidTr="009D15E4">
        <w:tblPrEx>
          <w:tblCellMar>
            <w:top w:w="15" w:type="dxa"/>
            <w:bottom w:w="15" w:type="dxa"/>
          </w:tblCellMar>
          <w:tblLook w:val="04A0" w:firstRow="1" w:lastRow="0" w:firstColumn="1" w:lastColumn="0" w:noHBand="0" w:noVBand="1"/>
        </w:tblPrEx>
        <w:trPr>
          <w:trHeight w:val="719"/>
        </w:trPr>
        <w:tc>
          <w:tcPr>
            <w:tcW w:w="726" w:type="dxa"/>
            <w:vMerge w:val="restart"/>
            <w:tcBorders>
              <w:left w:val="single" w:sz="4" w:space="0" w:color="auto"/>
              <w:right w:val="single" w:sz="4" w:space="0" w:color="auto"/>
            </w:tcBorders>
            <w:textDirection w:val="btLr"/>
            <w:vAlign w:val="center"/>
          </w:tcPr>
          <w:p w14:paraId="2D8BB099" w14:textId="2B7131BD" w:rsidR="00D9432D" w:rsidRPr="0093737E" w:rsidRDefault="00D9432D" w:rsidP="001006B5">
            <w:pPr>
              <w:jc w:val="center"/>
              <w:rPr>
                <w:rFonts w:ascii="Arial Narrow" w:hAnsi="Arial Narrow" w:cstheme="minorHAnsi"/>
                <w:sz w:val="20"/>
                <w:szCs w:val="20"/>
              </w:rPr>
            </w:pPr>
          </w:p>
        </w:tc>
        <w:tc>
          <w:tcPr>
            <w:tcW w:w="666" w:type="dxa"/>
            <w:vAlign w:val="center"/>
          </w:tcPr>
          <w:p w14:paraId="63029E78" w14:textId="308DFA66" w:rsidR="00D9432D" w:rsidRPr="0093737E" w:rsidRDefault="00D9432D" w:rsidP="001006B5">
            <w:pPr>
              <w:jc w:val="center"/>
              <w:rPr>
                <w:rFonts w:ascii="Arial Narrow" w:hAnsi="Arial Narrow" w:cstheme="minorHAnsi"/>
                <w:sz w:val="20"/>
                <w:szCs w:val="20"/>
              </w:rPr>
            </w:pPr>
          </w:p>
        </w:tc>
        <w:tc>
          <w:tcPr>
            <w:tcW w:w="7674" w:type="dxa"/>
            <w:gridSpan w:val="6"/>
            <w:vAlign w:val="center"/>
          </w:tcPr>
          <w:p w14:paraId="768646F8" w14:textId="77777777" w:rsidR="00D9432D" w:rsidRPr="0093737E" w:rsidRDefault="00D9432D" w:rsidP="009D15E4">
            <w:pPr>
              <w:rPr>
                <w:rFonts w:ascii="Arial Narrow" w:hAnsi="Arial Narrow" w:cstheme="minorHAnsi"/>
                <w:b/>
                <w:bCs/>
                <w:sz w:val="20"/>
                <w:szCs w:val="20"/>
              </w:rPr>
            </w:pPr>
            <w:r w:rsidRPr="0093737E">
              <w:rPr>
                <w:rFonts w:ascii="Arial Narrow" w:hAnsi="Arial Narrow" w:cstheme="minorHAnsi"/>
                <w:b/>
                <w:bCs/>
                <w:sz w:val="20"/>
                <w:szCs w:val="20"/>
              </w:rPr>
              <w:t>Administrative Advice:</w:t>
            </w:r>
          </w:p>
          <w:p w14:paraId="185D8F15" w14:textId="17E77961" w:rsidR="00D9432D" w:rsidRPr="0093737E" w:rsidRDefault="004C4443" w:rsidP="009D15E4">
            <w:pPr>
              <w:rPr>
                <w:rFonts w:ascii="Arial Narrow" w:hAnsi="Arial Narrow" w:cstheme="minorHAnsi"/>
                <w:sz w:val="20"/>
                <w:szCs w:val="20"/>
              </w:rPr>
            </w:pPr>
            <w:r w:rsidRPr="0093737E">
              <w:rPr>
                <w:rFonts w:ascii="Arial Narrow" w:hAnsi="Arial Narrow" w:cstheme="minorHAnsi"/>
                <w:sz w:val="20"/>
                <w:szCs w:val="20"/>
              </w:rPr>
              <w:t xml:space="preserve">Somatuline Autogel and Mytolac </w:t>
            </w:r>
            <w:r w:rsidR="00D9432D" w:rsidRPr="0093737E">
              <w:rPr>
                <w:rFonts w:ascii="Arial Narrow" w:hAnsi="Arial Narrow" w:cstheme="minorHAnsi"/>
                <w:sz w:val="20"/>
                <w:szCs w:val="20"/>
              </w:rPr>
              <w:t>products are equivalent for the purpose of substitution.</w:t>
            </w:r>
            <w:r w:rsidR="00C6514A" w:rsidRPr="0093737E">
              <w:rPr>
                <w:rFonts w:ascii="Arial Narrow" w:hAnsi="Arial Narrow" w:cstheme="minorHAnsi"/>
                <w:sz w:val="20"/>
                <w:szCs w:val="20"/>
              </w:rPr>
              <w:t xml:space="preserve"> </w:t>
            </w:r>
            <w:r w:rsidR="00D9432D" w:rsidRPr="0093737E">
              <w:rPr>
                <w:rFonts w:ascii="Arial Narrow" w:hAnsi="Arial Narrow" w:cstheme="minorHAnsi"/>
                <w:sz w:val="20"/>
                <w:szCs w:val="20"/>
              </w:rPr>
              <w:t>Pharmacists should ensure that patients are educated regarding the product differences upon dispensing.</w:t>
            </w:r>
          </w:p>
        </w:tc>
      </w:tr>
      <w:tr w:rsidR="00D9432D" w:rsidRPr="0093737E" w14:paraId="4F101BBC" w14:textId="77777777" w:rsidTr="000D5233">
        <w:tblPrEx>
          <w:tblCellMar>
            <w:top w:w="15" w:type="dxa"/>
            <w:bottom w:w="15" w:type="dxa"/>
          </w:tblCellMar>
          <w:tblLook w:val="04A0" w:firstRow="1" w:lastRow="0" w:firstColumn="1" w:lastColumn="0" w:noHBand="0" w:noVBand="1"/>
        </w:tblPrEx>
        <w:trPr>
          <w:trHeight w:val="468"/>
        </w:trPr>
        <w:tc>
          <w:tcPr>
            <w:tcW w:w="726" w:type="dxa"/>
            <w:vMerge/>
            <w:tcBorders>
              <w:left w:val="single" w:sz="4" w:space="0" w:color="auto"/>
              <w:right w:val="single" w:sz="4" w:space="0" w:color="auto"/>
            </w:tcBorders>
            <w:textDirection w:val="btLr"/>
            <w:vAlign w:val="center"/>
          </w:tcPr>
          <w:p w14:paraId="530803C4" w14:textId="77777777" w:rsidR="00D9432D" w:rsidRPr="0093737E" w:rsidRDefault="00D9432D" w:rsidP="001006B5">
            <w:pPr>
              <w:jc w:val="center"/>
              <w:rPr>
                <w:rFonts w:ascii="Arial Narrow" w:hAnsi="Arial Narrow" w:cstheme="minorHAnsi"/>
                <w:sz w:val="20"/>
                <w:szCs w:val="20"/>
              </w:rPr>
            </w:pPr>
          </w:p>
        </w:tc>
        <w:tc>
          <w:tcPr>
            <w:tcW w:w="666" w:type="dxa"/>
            <w:vAlign w:val="center"/>
          </w:tcPr>
          <w:p w14:paraId="75855E47" w14:textId="51CBF39F" w:rsidR="00D9432D" w:rsidRPr="0093737E" w:rsidRDefault="00D9432D" w:rsidP="001006B5">
            <w:pPr>
              <w:jc w:val="center"/>
              <w:rPr>
                <w:rFonts w:ascii="Arial Narrow" w:hAnsi="Arial Narrow" w:cstheme="minorHAnsi"/>
                <w:sz w:val="20"/>
                <w:szCs w:val="20"/>
              </w:rPr>
            </w:pPr>
          </w:p>
        </w:tc>
        <w:tc>
          <w:tcPr>
            <w:tcW w:w="7674" w:type="dxa"/>
            <w:gridSpan w:val="6"/>
            <w:vAlign w:val="center"/>
          </w:tcPr>
          <w:p w14:paraId="202E57B9" w14:textId="77777777" w:rsidR="00D9432D" w:rsidRPr="0093737E" w:rsidRDefault="00D9432D" w:rsidP="00D9432D">
            <w:pPr>
              <w:rPr>
                <w:rFonts w:ascii="Arial Narrow" w:hAnsi="Arial Narrow" w:cstheme="minorHAnsi"/>
                <w:b/>
                <w:bCs/>
                <w:sz w:val="20"/>
                <w:szCs w:val="20"/>
              </w:rPr>
            </w:pPr>
            <w:r w:rsidRPr="0093737E">
              <w:rPr>
                <w:rFonts w:ascii="Arial Narrow" w:hAnsi="Arial Narrow" w:cstheme="minorHAnsi"/>
                <w:b/>
                <w:bCs/>
                <w:sz w:val="20"/>
                <w:szCs w:val="20"/>
              </w:rPr>
              <w:t>Administrative Advice:</w:t>
            </w:r>
          </w:p>
          <w:p w14:paraId="187EAF19" w14:textId="60D9C3F0" w:rsidR="00D9432D" w:rsidRPr="0093737E" w:rsidRDefault="00D9432D" w:rsidP="00D9432D">
            <w:pPr>
              <w:rPr>
                <w:rFonts w:ascii="Arial Narrow" w:hAnsi="Arial Narrow" w:cstheme="minorHAnsi"/>
                <w:sz w:val="20"/>
                <w:szCs w:val="20"/>
              </w:rPr>
            </w:pPr>
            <w:r w:rsidRPr="0093737E">
              <w:rPr>
                <w:rFonts w:ascii="Arial Narrow" w:hAnsi="Arial Narrow" w:cstheme="minorHAnsi"/>
                <w:sz w:val="20"/>
                <w:szCs w:val="20"/>
              </w:rPr>
              <w:t>No increase in the maximum quantity or number of units may be authorised.</w:t>
            </w:r>
          </w:p>
        </w:tc>
      </w:tr>
      <w:tr w:rsidR="00D9432D" w:rsidRPr="0093737E" w14:paraId="3120F738" w14:textId="77777777" w:rsidTr="000D5233">
        <w:tblPrEx>
          <w:tblCellMar>
            <w:top w:w="15" w:type="dxa"/>
            <w:bottom w:w="15" w:type="dxa"/>
          </w:tblCellMar>
          <w:tblLook w:val="04A0" w:firstRow="1" w:lastRow="0" w:firstColumn="1" w:lastColumn="0" w:noHBand="0" w:noVBand="1"/>
        </w:tblPrEx>
        <w:trPr>
          <w:trHeight w:val="389"/>
        </w:trPr>
        <w:tc>
          <w:tcPr>
            <w:tcW w:w="726" w:type="dxa"/>
            <w:vMerge/>
            <w:tcBorders>
              <w:left w:val="single" w:sz="4" w:space="0" w:color="auto"/>
              <w:right w:val="single" w:sz="4" w:space="0" w:color="auto"/>
            </w:tcBorders>
            <w:textDirection w:val="btLr"/>
            <w:vAlign w:val="center"/>
          </w:tcPr>
          <w:p w14:paraId="1C87EB62" w14:textId="77777777" w:rsidR="00D9432D" w:rsidRPr="0093737E" w:rsidRDefault="00D9432D" w:rsidP="001006B5">
            <w:pPr>
              <w:jc w:val="center"/>
              <w:rPr>
                <w:rFonts w:ascii="Arial Narrow" w:hAnsi="Arial Narrow" w:cstheme="minorHAnsi"/>
                <w:sz w:val="20"/>
                <w:szCs w:val="20"/>
              </w:rPr>
            </w:pPr>
          </w:p>
        </w:tc>
        <w:tc>
          <w:tcPr>
            <w:tcW w:w="666" w:type="dxa"/>
            <w:vAlign w:val="center"/>
          </w:tcPr>
          <w:p w14:paraId="255DC5C0" w14:textId="184DE911" w:rsidR="00D9432D" w:rsidRPr="0093737E" w:rsidRDefault="00D9432D" w:rsidP="001006B5">
            <w:pPr>
              <w:jc w:val="center"/>
              <w:rPr>
                <w:rFonts w:ascii="Arial Narrow" w:hAnsi="Arial Narrow" w:cstheme="minorHAnsi"/>
                <w:sz w:val="20"/>
                <w:szCs w:val="20"/>
              </w:rPr>
            </w:pPr>
          </w:p>
        </w:tc>
        <w:tc>
          <w:tcPr>
            <w:tcW w:w="7674" w:type="dxa"/>
            <w:gridSpan w:val="6"/>
            <w:vAlign w:val="center"/>
          </w:tcPr>
          <w:p w14:paraId="6FD810D2" w14:textId="77777777" w:rsidR="00D9432D" w:rsidRPr="0093737E" w:rsidRDefault="00D9432D" w:rsidP="00D9432D">
            <w:pPr>
              <w:rPr>
                <w:rFonts w:ascii="Arial Narrow" w:hAnsi="Arial Narrow" w:cstheme="minorHAnsi"/>
                <w:b/>
                <w:bCs/>
                <w:sz w:val="20"/>
                <w:szCs w:val="20"/>
              </w:rPr>
            </w:pPr>
            <w:r w:rsidRPr="0093737E">
              <w:rPr>
                <w:rFonts w:ascii="Arial Narrow" w:hAnsi="Arial Narrow" w:cstheme="minorHAnsi"/>
                <w:b/>
                <w:bCs/>
                <w:sz w:val="20"/>
                <w:szCs w:val="20"/>
              </w:rPr>
              <w:t>Administrative Advice:</w:t>
            </w:r>
          </w:p>
          <w:p w14:paraId="1978249A" w14:textId="5410EF0C" w:rsidR="00D9432D" w:rsidRPr="0093737E" w:rsidRDefault="00D9432D" w:rsidP="00D9432D">
            <w:pPr>
              <w:rPr>
                <w:rFonts w:ascii="Arial Narrow" w:hAnsi="Arial Narrow" w:cstheme="minorHAnsi"/>
                <w:b/>
                <w:bCs/>
                <w:sz w:val="20"/>
                <w:szCs w:val="20"/>
              </w:rPr>
            </w:pPr>
            <w:r w:rsidRPr="0093737E">
              <w:rPr>
                <w:rFonts w:ascii="Arial Narrow" w:hAnsi="Arial Narrow" w:cstheme="minorHAnsi"/>
                <w:sz w:val="20"/>
                <w:szCs w:val="20"/>
              </w:rPr>
              <w:t>No increase in the maximum number of repeats may be authorised.</w:t>
            </w:r>
          </w:p>
        </w:tc>
      </w:tr>
      <w:tr w:rsidR="0034653A" w:rsidRPr="0093737E" w14:paraId="4D3CBE5C" w14:textId="77777777" w:rsidTr="000B7B6F">
        <w:tblPrEx>
          <w:tblCellMar>
            <w:top w:w="15" w:type="dxa"/>
            <w:bottom w:w="15" w:type="dxa"/>
          </w:tblCellMar>
        </w:tblPrEx>
        <w:trPr>
          <w:cantSplit/>
          <w:trHeight w:val="20"/>
        </w:trPr>
        <w:tc>
          <w:tcPr>
            <w:tcW w:w="1392" w:type="dxa"/>
            <w:gridSpan w:val="2"/>
            <w:vAlign w:val="center"/>
          </w:tcPr>
          <w:p w14:paraId="31A05BFF" w14:textId="232998A1" w:rsidR="0034653A" w:rsidRPr="0093737E" w:rsidRDefault="0034653A" w:rsidP="001006B5">
            <w:pPr>
              <w:jc w:val="center"/>
              <w:rPr>
                <w:rFonts w:ascii="Arial Narrow" w:hAnsi="Arial Narrow" w:cstheme="minorHAnsi"/>
                <w:iCs/>
                <w:sz w:val="20"/>
                <w:szCs w:val="20"/>
              </w:rPr>
            </w:pPr>
          </w:p>
        </w:tc>
        <w:tc>
          <w:tcPr>
            <w:tcW w:w="7674" w:type="dxa"/>
            <w:gridSpan w:val="6"/>
            <w:vAlign w:val="center"/>
            <w:hideMark/>
          </w:tcPr>
          <w:p w14:paraId="43849C7A" w14:textId="77777777" w:rsidR="00D9432D" w:rsidRPr="0093737E" w:rsidRDefault="0034653A" w:rsidP="009D15E4">
            <w:pPr>
              <w:rPr>
                <w:rFonts w:ascii="Arial Narrow" w:hAnsi="Arial Narrow" w:cstheme="minorHAnsi"/>
                <w:sz w:val="20"/>
                <w:szCs w:val="20"/>
              </w:rPr>
            </w:pPr>
            <w:r w:rsidRPr="0093737E">
              <w:rPr>
                <w:rFonts w:ascii="Arial Narrow" w:hAnsi="Arial Narrow" w:cstheme="minorHAnsi"/>
                <w:b/>
                <w:bCs/>
                <w:sz w:val="20"/>
                <w:szCs w:val="20"/>
              </w:rPr>
              <w:t>Indication:</w:t>
            </w:r>
            <w:r w:rsidRPr="0093737E">
              <w:rPr>
                <w:rFonts w:ascii="Arial Narrow" w:hAnsi="Arial Narrow" w:cstheme="minorHAnsi"/>
                <w:sz w:val="20"/>
                <w:szCs w:val="20"/>
              </w:rPr>
              <w:t xml:space="preserve"> </w:t>
            </w:r>
          </w:p>
          <w:p w14:paraId="6FF60C24" w14:textId="172D64E6" w:rsidR="0034653A" w:rsidRPr="0093737E" w:rsidRDefault="00D9432D" w:rsidP="009D15E4">
            <w:pPr>
              <w:rPr>
                <w:rFonts w:ascii="Arial Narrow" w:hAnsi="Arial Narrow" w:cstheme="minorHAnsi"/>
                <w:sz w:val="20"/>
                <w:szCs w:val="20"/>
              </w:rPr>
            </w:pPr>
            <w:r w:rsidRPr="0093737E">
              <w:rPr>
                <w:rFonts w:ascii="Arial Narrow" w:hAnsi="Arial Narrow" w:cstheme="minorHAnsi"/>
                <w:sz w:val="20"/>
                <w:szCs w:val="20"/>
              </w:rPr>
              <w:t>Non-functional gastroenteropancreatic neuroendocrine tumour (GEP-NET)</w:t>
            </w:r>
          </w:p>
        </w:tc>
      </w:tr>
      <w:tr w:rsidR="004C4443" w:rsidRPr="0093737E" w14:paraId="7051CBBE"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16B547E" w14:textId="77777777" w:rsidR="004C4443" w:rsidRPr="0093737E" w:rsidRDefault="004C4443" w:rsidP="001006B5">
            <w:pPr>
              <w:jc w:val="center"/>
              <w:rPr>
                <w:rFonts w:ascii="Arial Narrow" w:hAnsi="Arial Narrow" w:cstheme="minorHAnsi"/>
                <w:iCs/>
                <w:sz w:val="20"/>
                <w:szCs w:val="20"/>
              </w:rPr>
            </w:pPr>
          </w:p>
        </w:tc>
        <w:tc>
          <w:tcPr>
            <w:tcW w:w="7674" w:type="dxa"/>
            <w:gridSpan w:val="6"/>
            <w:vAlign w:val="center"/>
          </w:tcPr>
          <w:p w14:paraId="4D953652" w14:textId="22091A8C" w:rsidR="004C4443" w:rsidRPr="0093737E" w:rsidRDefault="004C4443" w:rsidP="009D15E4">
            <w:pPr>
              <w:rPr>
                <w:rFonts w:ascii="Arial Narrow" w:hAnsi="Arial Narrow" w:cstheme="minorHAnsi"/>
                <w:b/>
                <w:bCs/>
                <w:sz w:val="20"/>
                <w:szCs w:val="20"/>
              </w:rPr>
            </w:pPr>
            <w:r w:rsidRPr="0093737E">
              <w:rPr>
                <w:rFonts w:ascii="Arial Narrow" w:hAnsi="Arial Narrow" w:cstheme="minorHAnsi"/>
                <w:b/>
                <w:bCs/>
                <w:sz w:val="20"/>
                <w:szCs w:val="20"/>
              </w:rPr>
              <w:t>Clinical criteria:</w:t>
            </w:r>
          </w:p>
        </w:tc>
      </w:tr>
      <w:tr w:rsidR="004C4443" w:rsidRPr="0093737E" w14:paraId="512C3D33"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EC11A45" w14:textId="0DD11376" w:rsidR="004C4443" w:rsidRPr="0093737E" w:rsidRDefault="004C4443" w:rsidP="001006B5">
            <w:pPr>
              <w:jc w:val="center"/>
              <w:rPr>
                <w:rFonts w:ascii="Arial Narrow" w:hAnsi="Arial Narrow" w:cstheme="minorHAnsi"/>
                <w:iCs/>
                <w:sz w:val="20"/>
                <w:szCs w:val="20"/>
              </w:rPr>
            </w:pPr>
          </w:p>
        </w:tc>
        <w:tc>
          <w:tcPr>
            <w:tcW w:w="7674" w:type="dxa"/>
            <w:gridSpan w:val="6"/>
            <w:vAlign w:val="center"/>
          </w:tcPr>
          <w:p w14:paraId="0119ADC6" w14:textId="3C3E4956" w:rsidR="004C4443" w:rsidRPr="0093737E" w:rsidRDefault="004C4443" w:rsidP="009D15E4">
            <w:pPr>
              <w:rPr>
                <w:rFonts w:ascii="Arial Narrow" w:hAnsi="Arial Narrow" w:cstheme="minorHAnsi"/>
                <w:sz w:val="20"/>
                <w:szCs w:val="20"/>
              </w:rPr>
            </w:pPr>
            <w:r w:rsidRPr="0093737E">
              <w:rPr>
                <w:rFonts w:ascii="Arial Narrow" w:hAnsi="Arial Narrow" w:cstheme="minorHAnsi"/>
                <w:sz w:val="20"/>
                <w:szCs w:val="20"/>
              </w:rPr>
              <w:t>Patient must have previously received PBS-subsidised treatment with this drug for this condition</w:t>
            </w:r>
          </w:p>
        </w:tc>
      </w:tr>
      <w:tr w:rsidR="004C4443" w:rsidRPr="0093737E" w14:paraId="3110016E"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2294CD6B" w14:textId="77777777" w:rsidR="004C4443" w:rsidRPr="0093737E" w:rsidRDefault="004C4443" w:rsidP="001006B5">
            <w:pPr>
              <w:jc w:val="center"/>
              <w:rPr>
                <w:rFonts w:ascii="Arial Narrow" w:hAnsi="Arial Narrow" w:cstheme="minorHAnsi"/>
                <w:iCs/>
                <w:sz w:val="20"/>
                <w:szCs w:val="20"/>
              </w:rPr>
            </w:pPr>
          </w:p>
        </w:tc>
        <w:tc>
          <w:tcPr>
            <w:tcW w:w="7674" w:type="dxa"/>
            <w:gridSpan w:val="6"/>
            <w:vAlign w:val="center"/>
          </w:tcPr>
          <w:p w14:paraId="41994C46" w14:textId="3E70AAE6" w:rsidR="004C4443" w:rsidRPr="0093737E" w:rsidRDefault="004C4443" w:rsidP="009D15E4">
            <w:pPr>
              <w:rPr>
                <w:rFonts w:ascii="Arial Narrow" w:hAnsi="Arial Narrow" w:cstheme="minorHAnsi"/>
                <w:b/>
                <w:bCs/>
                <w:sz w:val="20"/>
                <w:szCs w:val="20"/>
              </w:rPr>
            </w:pPr>
            <w:r w:rsidRPr="0093737E">
              <w:rPr>
                <w:rFonts w:ascii="Arial Narrow" w:hAnsi="Arial Narrow" w:cstheme="minorHAnsi"/>
                <w:b/>
                <w:bCs/>
                <w:sz w:val="20"/>
                <w:szCs w:val="20"/>
              </w:rPr>
              <w:t>AND</w:t>
            </w:r>
          </w:p>
        </w:tc>
      </w:tr>
      <w:tr w:rsidR="0034653A" w:rsidRPr="0093737E" w14:paraId="7D150A18"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2E5F9DE0" w14:textId="1C4685B7" w:rsidR="0034653A" w:rsidRPr="0093737E" w:rsidRDefault="0034653A" w:rsidP="001006B5">
            <w:pPr>
              <w:jc w:val="center"/>
              <w:rPr>
                <w:rFonts w:ascii="Arial Narrow" w:hAnsi="Arial Narrow" w:cstheme="minorHAnsi"/>
                <w:sz w:val="20"/>
                <w:szCs w:val="20"/>
              </w:rPr>
            </w:pPr>
          </w:p>
        </w:tc>
        <w:tc>
          <w:tcPr>
            <w:tcW w:w="7674" w:type="dxa"/>
            <w:gridSpan w:val="6"/>
            <w:vAlign w:val="center"/>
            <w:hideMark/>
          </w:tcPr>
          <w:p w14:paraId="253854AC" w14:textId="77777777" w:rsidR="0034653A" w:rsidRPr="0093737E" w:rsidRDefault="0034653A" w:rsidP="009D15E4">
            <w:pPr>
              <w:rPr>
                <w:rFonts w:ascii="Arial Narrow" w:hAnsi="Arial Narrow" w:cstheme="minorHAnsi"/>
                <w:sz w:val="20"/>
                <w:szCs w:val="20"/>
              </w:rPr>
            </w:pPr>
            <w:r w:rsidRPr="0093737E">
              <w:rPr>
                <w:rFonts w:ascii="Arial Narrow" w:hAnsi="Arial Narrow" w:cstheme="minorHAnsi"/>
                <w:b/>
                <w:bCs/>
                <w:sz w:val="20"/>
                <w:szCs w:val="20"/>
              </w:rPr>
              <w:t>Clinical criteria:</w:t>
            </w:r>
          </w:p>
        </w:tc>
      </w:tr>
      <w:tr w:rsidR="0034653A" w:rsidRPr="0093737E" w14:paraId="1E0B2241"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2B314317" w14:textId="28E44779" w:rsidR="0034653A" w:rsidRPr="0093737E" w:rsidRDefault="0034653A" w:rsidP="001006B5">
            <w:pPr>
              <w:jc w:val="center"/>
              <w:rPr>
                <w:rFonts w:ascii="Arial Narrow" w:hAnsi="Arial Narrow" w:cstheme="minorHAnsi"/>
                <w:iCs/>
                <w:sz w:val="20"/>
                <w:szCs w:val="20"/>
              </w:rPr>
            </w:pPr>
          </w:p>
        </w:tc>
        <w:tc>
          <w:tcPr>
            <w:tcW w:w="7674" w:type="dxa"/>
            <w:gridSpan w:val="6"/>
            <w:vAlign w:val="center"/>
            <w:hideMark/>
          </w:tcPr>
          <w:p w14:paraId="1BE79350" w14:textId="681744C9" w:rsidR="0034653A" w:rsidRPr="0093737E" w:rsidRDefault="004C4443" w:rsidP="004C4443">
            <w:pPr>
              <w:rPr>
                <w:rFonts w:ascii="Arial Narrow" w:hAnsi="Arial Narrow" w:cstheme="minorHAnsi"/>
                <w:sz w:val="20"/>
                <w:szCs w:val="20"/>
              </w:rPr>
            </w:pPr>
            <w:r w:rsidRPr="0093737E">
              <w:rPr>
                <w:rFonts w:ascii="Arial Narrow" w:hAnsi="Arial Narrow" w:cstheme="minorHAnsi"/>
                <w:sz w:val="20"/>
                <w:szCs w:val="20"/>
              </w:rPr>
              <w:t>The condition must be unresectable locally advanced disease or metastatic disease</w:t>
            </w:r>
          </w:p>
        </w:tc>
      </w:tr>
      <w:tr w:rsidR="0034653A" w:rsidRPr="0093737E" w14:paraId="4D274E4A"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2C2DE850" w14:textId="77777777" w:rsidR="0034653A" w:rsidRPr="0093737E" w:rsidRDefault="0034653A" w:rsidP="001006B5">
            <w:pPr>
              <w:jc w:val="center"/>
              <w:rPr>
                <w:rFonts w:ascii="Arial Narrow" w:hAnsi="Arial Narrow" w:cstheme="minorHAnsi"/>
                <w:iCs/>
                <w:sz w:val="20"/>
                <w:szCs w:val="20"/>
              </w:rPr>
            </w:pPr>
          </w:p>
        </w:tc>
        <w:tc>
          <w:tcPr>
            <w:tcW w:w="7674" w:type="dxa"/>
            <w:gridSpan w:val="6"/>
            <w:vAlign w:val="center"/>
          </w:tcPr>
          <w:p w14:paraId="78361096" w14:textId="77777777" w:rsidR="0034653A" w:rsidRPr="0093737E" w:rsidRDefault="0034653A" w:rsidP="009D15E4">
            <w:pPr>
              <w:rPr>
                <w:rFonts w:ascii="Arial Narrow" w:hAnsi="Arial Narrow" w:cstheme="minorHAnsi"/>
                <w:sz w:val="20"/>
                <w:szCs w:val="20"/>
              </w:rPr>
            </w:pPr>
            <w:r w:rsidRPr="0093737E">
              <w:rPr>
                <w:rFonts w:ascii="Arial Narrow" w:hAnsi="Arial Narrow" w:cstheme="minorHAnsi"/>
                <w:b/>
                <w:bCs/>
                <w:sz w:val="20"/>
                <w:szCs w:val="20"/>
              </w:rPr>
              <w:t>AND</w:t>
            </w:r>
          </w:p>
        </w:tc>
      </w:tr>
      <w:tr w:rsidR="0034653A" w:rsidRPr="0093737E" w14:paraId="7F9834D9"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7F35A33" w14:textId="77777777" w:rsidR="0034653A" w:rsidRPr="0093737E" w:rsidRDefault="0034653A" w:rsidP="001006B5">
            <w:pPr>
              <w:jc w:val="center"/>
              <w:rPr>
                <w:rFonts w:ascii="Arial Narrow" w:hAnsi="Arial Narrow" w:cstheme="minorHAnsi"/>
                <w:iCs/>
                <w:sz w:val="20"/>
                <w:szCs w:val="20"/>
              </w:rPr>
            </w:pPr>
          </w:p>
        </w:tc>
        <w:tc>
          <w:tcPr>
            <w:tcW w:w="7674" w:type="dxa"/>
            <w:gridSpan w:val="6"/>
            <w:vAlign w:val="center"/>
          </w:tcPr>
          <w:p w14:paraId="4DD85741" w14:textId="77777777" w:rsidR="0034653A" w:rsidRPr="0093737E" w:rsidRDefault="0034653A" w:rsidP="009D15E4">
            <w:pPr>
              <w:rPr>
                <w:rFonts w:ascii="Arial Narrow" w:hAnsi="Arial Narrow" w:cstheme="minorHAnsi"/>
                <w:sz w:val="20"/>
                <w:szCs w:val="20"/>
              </w:rPr>
            </w:pPr>
            <w:r w:rsidRPr="0093737E">
              <w:rPr>
                <w:rFonts w:ascii="Arial Narrow" w:hAnsi="Arial Narrow" w:cstheme="minorHAnsi"/>
                <w:b/>
                <w:bCs/>
                <w:sz w:val="20"/>
                <w:szCs w:val="20"/>
              </w:rPr>
              <w:t>Clinical criteria:</w:t>
            </w:r>
          </w:p>
        </w:tc>
      </w:tr>
      <w:tr w:rsidR="0034653A" w:rsidRPr="0093737E" w14:paraId="2ABC9E19"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D3059AD" w14:textId="5896A9DF" w:rsidR="0034653A" w:rsidRPr="0093737E" w:rsidRDefault="0034653A" w:rsidP="001006B5">
            <w:pPr>
              <w:jc w:val="center"/>
              <w:rPr>
                <w:rFonts w:ascii="Arial Narrow" w:hAnsi="Arial Narrow" w:cstheme="minorHAnsi"/>
                <w:sz w:val="20"/>
                <w:szCs w:val="20"/>
              </w:rPr>
            </w:pPr>
          </w:p>
        </w:tc>
        <w:tc>
          <w:tcPr>
            <w:tcW w:w="7674" w:type="dxa"/>
            <w:gridSpan w:val="6"/>
            <w:vAlign w:val="center"/>
          </w:tcPr>
          <w:p w14:paraId="12ED0A9B" w14:textId="181B03A4" w:rsidR="0034653A" w:rsidRPr="0093737E" w:rsidRDefault="004C4443" w:rsidP="009D15E4">
            <w:pPr>
              <w:rPr>
                <w:rFonts w:ascii="Arial Narrow" w:hAnsi="Arial Narrow" w:cstheme="minorHAnsi"/>
                <w:b/>
                <w:bCs/>
                <w:sz w:val="20"/>
                <w:szCs w:val="20"/>
              </w:rPr>
            </w:pPr>
            <w:r w:rsidRPr="0093737E">
              <w:rPr>
                <w:rFonts w:ascii="Arial Narrow" w:hAnsi="Arial Narrow" w:cstheme="minorHAnsi"/>
                <w:sz w:val="20"/>
                <w:szCs w:val="20"/>
              </w:rPr>
              <w:t>The condition must be World Health Organisation (WHO) grade 1 or 2</w:t>
            </w:r>
          </w:p>
        </w:tc>
      </w:tr>
      <w:tr w:rsidR="0034653A" w:rsidRPr="0093737E" w14:paraId="60CBE941"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2109EAFE" w14:textId="77777777" w:rsidR="0034653A" w:rsidRPr="0093737E" w:rsidRDefault="0034653A" w:rsidP="001006B5">
            <w:pPr>
              <w:jc w:val="center"/>
              <w:rPr>
                <w:rFonts w:ascii="Arial Narrow" w:hAnsi="Arial Narrow" w:cstheme="minorHAnsi"/>
                <w:sz w:val="20"/>
                <w:szCs w:val="20"/>
              </w:rPr>
            </w:pPr>
          </w:p>
        </w:tc>
        <w:tc>
          <w:tcPr>
            <w:tcW w:w="7674" w:type="dxa"/>
            <w:gridSpan w:val="6"/>
            <w:vAlign w:val="center"/>
          </w:tcPr>
          <w:p w14:paraId="1488D7CF" w14:textId="77777777" w:rsidR="0034653A" w:rsidRPr="0093737E" w:rsidRDefault="0034653A" w:rsidP="009D15E4">
            <w:pPr>
              <w:rPr>
                <w:rFonts w:ascii="Arial Narrow" w:hAnsi="Arial Narrow" w:cstheme="minorHAnsi"/>
                <w:b/>
                <w:bCs/>
                <w:sz w:val="20"/>
                <w:szCs w:val="20"/>
              </w:rPr>
            </w:pPr>
            <w:r w:rsidRPr="0093737E">
              <w:rPr>
                <w:rFonts w:ascii="Arial Narrow" w:hAnsi="Arial Narrow" w:cstheme="minorHAnsi"/>
                <w:b/>
                <w:bCs/>
                <w:sz w:val="20"/>
                <w:szCs w:val="20"/>
              </w:rPr>
              <w:t>AND</w:t>
            </w:r>
          </w:p>
        </w:tc>
      </w:tr>
      <w:tr w:rsidR="0034653A" w:rsidRPr="0093737E" w14:paraId="40F8C060"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9C04047" w14:textId="1D1D6F73" w:rsidR="0034653A" w:rsidRPr="0093737E" w:rsidRDefault="0034653A" w:rsidP="001006B5">
            <w:pPr>
              <w:jc w:val="center"/>
              <w:rPr>
                <w:rFonts w:ascii="Arial Narrow" w:hAnsi="Arial Narrow" w:cstheme="minorHAnsi"/>
                <w:sz w:val="20"/>
                <w:szCs w:val="20"/>
              </w:rPr>
            </w:pPr>
          </w:p>
        </w:tc>
        <w:tc>
          <w:tcPr>
            <w:tcW w:w="7674" w:type="dxa"/>
            <w:gridSpan w:val="6"/>
            <w:vAlign w:val="center"/>
          </w:tcPr>
          <w:p w14:paraId="2F6E9938" w14:textId="77777777" w:rsidR="0034653A" w:rsidRPr="0093737E" w:rsidRDefault="0034653A" w:rsidP="009D15E4">
            <w:pPr>
              <w:rPr>
                <w:rFonts w:ascii="Arial Narrow" w:hAnsi="Arial Narrow" w:cstheme="minorHAnsi"/>
                <w:b/>
                <w:bCs/>
                <w:sz w:val="20"/>
                <w:szCs w:val="20"/>
              </w:rPr>
            </w:pPr>
            <w:r w:rsidRPr="0093737E">
              <w:rPr>
                <w:rFonts w:ascii="Arial Narrow" w:hAnsi="Arial Narrow" w:cstheme="minorHAnsi"/>
                <w:b/>
                <w:bCs/>
                <w:sz w:val="20"/>
                <w:szCs w:val="20"/>
              </w:rPr>
              <w:t>Clinical criteria:</w:t>
            </w:r>
          </w:p>
        </w:tc>
      </w:tr>
      <w:tr w:rsidR="0034653A" w:rsidRPr="0093737E" w14:paraId="07F070A1"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21F90436" w14:textId="26FFC3B4" w:rsidR="0034653A" w:rsidRPr="0093737E" w:rsidRDefault="0034653A" w:rsidP="001006B5">
            <w:pPr>
              <w:jc w:val="center"/>
              <w:rPr>
                <w:rFonts w:ascii="Arial Narrow" w:hAnsi="Arial Narrow" w:cstheme="minorHAnsi"/>
                <w:sz w:val="20"/>
                <w:szCs w:val="20"/>
              </w:rPr>
            </w:pPr>
          </w:p>
        </w:tc>
        <w:tc>
          <w:tcPr>
            <w:tcW w:w="7674" w:type="dxa"/>
            <w:gridSpan w:val="6"/>
            <w:vAlign w:val="center"/>
          </w:tcPr>
          <w:p w14:paraId="69233D38" w14:textId="1077FDAF" w:rsidR="0034653A" w:rsidRPr="0093737E" w:rsidRDefault="004C4443" w:rsidP="009D15E4">
            <w:pPr>
              <w:rPr>
                <w:rFonts w:ascii="Arial Narrow" w:hAnsi="Arial Narrow" w:cstheme="minorHAnsi"/>
                <w:sz w:val="20"/>
                <w:szCs w:val="20"/>
              </w:rPr>
            </w:pPr>
            <w:r w:rsidRPr="0093737E">
              <w:rPr>
                <w:rFonts w:ascii="Arial Narrow" w:hAnsi="Arial Narrow" w:cstheme="minorHAnsi"/>
                <w:sz w:val="20"/>
                <w:szCs w:val="20"/>
              </w:rPr>
              <w:t>The treatment must be the sole PBS-subsidised therapy for this condition</w:t>
            </w:r>
          </w:p>
        </w:tc>
      </w:tr>
      <w:tr w:rsidR="0034653A" w:rsidRPr="0093737E" w14:paraId="297EAC6B"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0B741A6" w14:textId="77777777" w:rsidR="0034653A" w:rsidRPr="0093737E" w:rsidRDefault="0034653A" w:rsidP="001006B5">
            <w:pPr>
              <w:jc w:val="center"/>
              <w:rPr>
                <w:rFonts w:ascii="Arial Narrow" w:hAnsi="Arial Narrow" w:cstheme="minorHAnsi"/>
                <w:sz w:val="20"/>
                <w:szCs w:val="20"/>
              </w:rPr>
            </w:pPr>
          </w:p>
        </w:tc>
        <w:tc>
          <w:tcPr>
            <w:tcW w:w="7674" w:type="dxa"/>
            <w:gridSpan w:val="6"/>
            <w:vAlign w:val="center"/>
          </w:tcPr>
          <w:p w14:paraId="515E4B61" w14:textId="77777777" w:rsidR="0034653A" w:rsidRPr="0093737E" w:rsidRDefault="0034653A" w:rsidP="009D15E4">
            <w:pPr>
              <w:rPr>
                <w:rFonts w:ascii="Arial Narrow" w:hAnsi="Arial Narrow" w:cstheme="minorHAnsi"/>
                <w:b/>
                <w:bCs/>
                <w:sz w:val="20"/>
                <w:szCs w:val="20"/>
              </w:rPr>
            </w:pPr>
            <w:r w:rsidRPr="0093737E">
              <w:rPr>
                <w:rFonts w:ascii="Arial Narrow" w:hAnsi="Arial Narrow" w:cstheme="minorHAnsi"/>
                <w:b/>
                <w:bCs/>
                <w:sz w:val="20"/>
                <w:szCs w:val="20"/>
              </w:rPr>
              <w:t>AND</w:t>
            </w:r>
          </w:p>
        </w:tc>
      </w:tr>
      <w:tr w:rsidR="0034653A" w:rsidRPr="0093737E" w14:paraId="61E5420C"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BA95916" w14:textId="77777777" w:rsidR="0034653A" w:rsidRPr="0093737E" w:rsidRDefault="0034653A" w:rsidP="001006B5">
            <w:pPr>
              <w:jc w:val="center"/>
              <w:rPr>
                <w:rFonts w:ascii="Arial Narrow" w:hAnsi="Arial Narrow" w:cstheme="minorHAnsi"/>
                <w:sz w:val="20"/>
                <w:szCs w:val="20"/>
              </w:rPr>
            </w:pPr>
          </w:p>
        </w:tc>
        <w:tc>
          <w:tcPr>
            <w:tcW w:w="7674" w:type="dxa"/>
            <w:gridSpan w:val="6"/>
            <w:vAlign w:val="center"/>
          </w:tcPr>
          <w:p w14:paraId="2ACBA77D" w14:textId="6DADD35C" w:rsidR="0034653A" w:rsidRPr="0093737E" w:rsidRDefault="004C4443" w:rsidP="009D15E4">
            <w:pPr>
              <w:rPr>
                <w:rFonts w:ascii="Arial Narrow" w:hAnsi="Arial Narrow" w:cstheme="minorHAnsi"/>
                <w:b/>
                <w:bCs/>
                <w:sz w:val="20"/>
                <w:szCs w:val="20"/>
              </w:rPr>
            </w:pPr>
            <w:r w:rsidRPr="0093737E">
              <w:rPr>
                <w:rFonts w:ascii="Arial Narrow" w:hAnsi="Arial Narrow" w:cstheme="minorHAnsi"/>
                <w:b/>
                <w:bCs/>
                <w:sz w:val="20"/>
                <w:szCs w:val="20"/>
              </w:rPr>
              <w:t>Population criteria:</w:t>
            </w:r>
          </w:p>
        </w:tc>
      </w:tr>
      <w:tr w:rsidR="0034653A" w:rsidRPr="0093737E" w14:paraId="1DC101B8"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3323A5D2" w14:textId="3D039540" w:rsidR="0034653A" w:rsidRPr="0093737E" w:rsidRDefault="0034653A" w:rsidP="001006B5">
            <w:pPr>
              <w:jc w:val="center"/>
              <w:rPr>
                <w:rFonts w:ascii="Arial Narrow" w:hAnsi="Arial Narrow" w:cstheme="minorHAnsi"/>
                <w:sz w:val="20"/>
                <w:szCs w:val="20"/>
              </w:rPr>
            </w:pPr>
          </w:p>
        </w:tc>
        <w:tc>
          <w:tcPr>
            <w:tcW w:w="7674" w:type="dxa"/>
            <w:gridSpan w:val="6"/>
            <w:vAlign w:val="center"/>
          </w:tcPr>
          <w:p w14:paraId="799D2C7F" w14:textId="2A76C37A" w:rsidR="0034653A" w:rsidRPr="0093737E" w:rsidRDefault="004C4443" w:rsidP="009D15E4">
            <w:pPr>
              <w:rPr>
                <w:rFonts w:ascii="Arial Narrow" w:hAnsi="Arial Narrow" w:cstheme="minorHAnsi"/>
                <w:sz w:val="20"/>
                <w:szCs w:val="20"/>
              </w:rPr>
            </w:pPr>
            <w:r w:rsidRPr="0093737E">
              <w:rPr>
                <w:rFonts w:ascii="Arial Narrow" w:hAnsi="Arial Narrow" w:cstheme="minorHAnsi"/>
                <w:sz w:val="20"/>
                <w:szCs w:val="20"/>
              </w:rPr>
              <w:t>Patient must be aged 18 years or older</w:t>
            </w:r>
          </w:p>
        </w:tc>
      </w:tr>
      <w:tr w:rsidR="0034653A" w:rsidRPr="0093737E" w14:paraId="6A9C5233"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106BB3CF" w14:textId="77777777" w:rsidR="0034653A" w:rsidRPr="0093737E" w:rsidRDefault="0034653A" w:rsidP="001006B5">
            <w:pPr>
              <w:jc w:val="center"/>
              <w:rPr>
                <w:rFonts w:ascii="Arial Narrow" w:hAnsi="Arial Narrow" w:cstheme="minorHAnsi"/>
                <w:sz w:val="20"/>
                <w:szCs w:val="20"/>
              </w:rPr>
            </w:pPr>
          </w:p>
        </w:tc>
        <w:tc>
          <w:tcPr>
            <w:tcW w:w="7674" w:type="dxa"/>
            <w:gridSpan w:val="6"/>
            <w:vAlign w:val="center"/>
          </w:tcPr>
          <w:p w14:paraId="0EDDB603" w14:textId="5750FABD" w:rsidR="0034653A" w:rsidRPr="0093737E" w:rsidRDefault="0034653A" w:rsidP="009D15E4">
            <w:pPr>
              <w:rPr>
                <w:rFonts w:ascii="Arial Narrow" w:hAnsi="Arial Narrow" w:cstheme="minorHAnsi"/>
                <w:b/>
                <w:bCs/>
                <w:sz w:val="20"/>
                <w:szCs w:val="20"/>
              </w:rPr>
            </w:pPr>
          </w:p>
        </w:tc>
      </w:tr>
      <w:tr w:rsidR="0034653A" w:rsidRPr="0093737E" w14:paraId="288FDF56"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A0A68D0" w14:textId="4D818F51" w:rsidR="0034653A" w:rsidRPr="0093737E" w:rsidRDefault="0034653A" w:rsidP="001006B5">
            <w:pPr>
              <w:jc w:val="center"/>
              <w:rPr>
                <w:rFonts w:ascii="Arial Narrow" w:hAnsi="Arial Narrow" w:cstheme="minorHAnsi"/>
                <w:sz w:val="20"/>
                <w:szCs w:val="20"/>
              </w:rPr>
            </w:pPr>
          </w:p>
        </w:tc>
        <w:tc>
          <w:tcPr>
            <w:tcW w:w="7674" w:type="dxa"/>
            <w:gridSpan w:val="6"/>
            <w:vAlign w:val="center"/>
          </w:tcPr>
          <w:p w14:paraId="12A813E2" w14:textId="77777777" w:rsidR="0034653A" w:rsidRPr="0093737E" w:rsidRDefault="004C4443" w:rsidP="009D15E4">
            <w:pPr>
              <w:rPr>
                <w:rFonts w:ascii="Arial Narrow" w:hAnsi="Arial Narrow" w:cstheme="minorHAnsi"/>
                <w:b/>
                <w:bCs/>
                <w:sz w:val="20"/>
                <w:szCs w:val="20"/>
              </w:rPr>
            </w:pPr>
            <w:r w:rsidRPr="0093737E">
              <w:rPr>
                <w:rFonts w:ascii="Arial Narrow" w:hAnsi="Arial Narrow" w:cstheme="minorHAnsi"/>
                <w:b/>
                <w:bCs/>
                <w:sz w:val="20"/>
                <w:szCs w:val="20"/>
              </w:rPr>
              <w:t>Prescribing Instructions:</w:t>
            </w:r>
          </w:p>
          <w:p w14:paraId="4C63B7D2" w14:textId="576109EE" w:rsidR="004C4443" w:rsidRPr="0093737E" w:rsidRDefault="004C4443" w:rsidP="009D15E4">
            <w:pPr>
              <w:rPr>
                <w:rFonts w:ascii="Arial Narrow" w:hAnsi="Arial Narrow" w:cstheme="minorHAnsi"/>
                <w:sz w:val="20"/>
                <w:szCs w:val="20"/>
              </w:rPr>
            </w:pPr>
            <w:r w:rsidRPr="0093737E">
              <w:rPr>
                <w:rFonts w:ascii="Arial Narrow" w:hAnsi="Arial Narrow" w:cstheme="minorHAnsi"/>
                <w:sz w:val="20"/>
                <w:szCs w:val="20"/>
              </w:rPr>
              <w:t>WHO grade 1 of GEP-NET is defined as a mitotic count (10HPF) of less than 2 and Ki-67 index (%) of less than or equal to 2.</w:t>
            </w:r>
          </w:p>
        </w:tc>
      </w:tr>
      <w:tr w:rsidR="0034653A" w:rsidRPr="0093737E" w14:paraId="7EA7076D"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CFEE101" w14:textId="7E63F2CF" w:rsidR="0034653A" w:rsidRPr="0093737E" w:rsidRDefault="0034653A" w:rsidP="001006B5">
            <w:pPr>
              <w:jc w:val="center"/>
              <w:rPr>
                <w:rFonts w:ascii="Arial Narrow" w:hAnsi="Arial Narrow" w:cstheme="minorHAnsi"/>
                <w:sz w:val="20"/>
                <w:szCs w:val="20"/>
              </w:rPr>
            </w:pPr>
          </w:p>
        </w:tc>
        <w:tc>
          <w:tcPr>
            <w:tcW w:w="7674" w:type="dxa"/>
            <w:gridSpan w:val="6"/>
            <w:vAlign w:val="center"/>
          </w:tcPr>
          <w:p w14:paraId="7D8C12DA" w14:textId="77777777" w:rsidR="0034653A" w:rsidRPr="0093737E" w:rsidRDefault="0034653A" w:rsidP="009D15E4">
            <w:pPr>
              <w:rPr>
                <w:rFonts w:ascii="Arial Narrow" w:hAnsi="Arial Narrow" w:cstheme="minorHAnsi"/>
                <w:b/>
                <w:bCs/>
                <w:sz w:val="20"/>
                <w:szCs w:val="20"/>
              </w:rPr>
            </w:pPr>
            <w:r w:rsidRPr="0093737E">
              <w:rPr>
                <w:rFonts w:ascii="Arial Narrow" w:hAnsi="Arial Narrow" w:cstheme="minorHAnsi"/>
                <w:b/>
                <w:bCs/>
                <w:sz w:val="20"/>
                <w:szCs w:val="20"/>
              </w:rPr>
              <w:t>Prescribing Instructions:</w:t>
            </w:r>
          </w:p>
          <w:p w14:paraId="090ACEAA" w14:textId="353915D5" w:rsidR="004C4443" w:rsidRPr="0093737E" w:rsidRDefault="004C4443" w:rsidP="009D15E4">
            <w:pPr>
              <w:rPr>
                <w:rFonts w:ascii="Arial Narrow" w:hAnsi="Arial Narrow" w:cstheme="minorHAnsi"/>
                <w:sz w:val="20"/>
                <w:szCs w:val="20"/>
              </w:rPr>
            </w:pPr>
            <w:r w:rsidRPr="0093737E">
              <w:rPr>
                <w:rFonts w:ascii="Arial Narrow" w:hAnsi="Arial Narrow" w:cstheme="minorHAnsi"/>
                <w:sz w:val="20"/>
                <w:szCs w:val="20"/>
              </w:rPr>
              <w:t>WHO grade 2 of GEP-NET is defined as a mitotic count (10HPF) of 2-20 and Ki-67 index (%) of 3-20.</w:t>
            </w:r>
          </w:p>
        </w:tc>
      </w:tr>
      <w:bookmarkEnd w:id="9"/>
    </w:tbl>
    <w:p w14:paraId="4230984D" w14:textId="17C73E22" w:rsidR="0034653A" w:rsidRDefault="0034653A" w:rsidP="0093737E">
      <w:pPr>
        <w:pStyle w:val="3Bodytext"/>
        <w:keepNext/>
        <w:numPr>
          <w:ilvl w:val="0"/>
          <w:numId w:val="0"/>
        </w:numPr>
        <w:spacing w:after="0"/>
        <w:jc w:val="both"/>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666"/>
        <w:gridCol w:w="1155"/>
        <w:gridCol w:w="1984"/>
        <w:gridCol w:w="993"/>
        <w:gridCol w:w="992"/>
        <w:gridCol w:w="709"/>
        <w:gridCol w:w="1841"/>
      </w:tblGrid>
      <w:tr w:rsidR="006F1246" w:rsidRPr="0093737E" w14:paraId="68665AE0" w14:textId="77777777" w:rsidTr="000B7B6F">
        <w:trPr>
          <w:cantSplit/>
          <w:trHeight w:val="20"/>
        </w:trPr>
        <w:tc>
          <w:tcPr>
            <w:tcW w:w="2547" w:type="dxa"/>
            <w:gridSpan w:val="3"/>
            <w:vAlign w:val="center"/>
          </w:tcPr>
          <w:p w14:paraId="4D369427" w14:textId="77777777" w:rsidR="006F1246" w:rsidRPr="0093737E" w:rsidRDefault="006F1246" w:rsidP="009D15E4">
            <w:pPr>
              <w:rPr>
                <w:rFonts w:ascii="Arial Narrow" w:hAnsi="Arial Narrow" w:cstheme="minorHAnsi"/>
                <w:b/>
                <w:bCs/>
                <w:sz w:val="20"/>
                <w:szCs w:val="20"/>
              </w:rPr>
            </w:pPr>
            <w:bookmarkStart w:id="10" w:name="_Hlk119590565"/>
            <w:r w:rsidRPr="0093737E">
              <w:rPr>
                <w:rFonts w:ascii="Arial Narrow" w:hAnsi="Arial Narrow" w:cstheme="minorHAnsi"/>
                <w:b/>
                <w:bCs/>
                <w:sz w:val="20"/>
                <w:szCs w:val="20"/>
              </w:rPr>
              <w:t>MEDICINAL PRODUCT</w:t>
            </w:r>
          </w:p>
          <w:p w14:paraId="41DE7AA7" w14:textId="77777777" w:rsidR="006F1246" w:rsidRPr="0093737E" w:rsidRDefault="006F1246" w:rsidP="009D15E4">
            <w:pPr>
              <w:rPr>
                <w:rFonts w:ascii="Arial Narrow" w:hAnsi="Arial Narrow" w:cstheme="minorHAnsi"/>
                <w:b/>
                <w:sz w:val="20"/>
                <w:szCs w:val="20"/>
              </w:rPr>
            </w:pPr>
            <w:r w:rsidRPr="0093737E">
              <w:rPr>
                <w:rFonts w:ascii="Arial Narrow" w:hAnsi="Arial Narrow" w:cstheme="minorHAnsi"/>
                <w:b/>
                <w:bCs/>
                <w:sz w:val="20"/>
                <w:szCs w:val="20"/>
              </w:rPr>
              <w:t>medicinal product pack</w:t>
            </w:r>
          </w:p>
        </w:tc>
        <w:tc>
          <w:tcPr>
            <w:tcW w:w="1984" w:type="dxa"/>
            <w:vAlign w:val="center"/>
          </w:tcPr>
          <w:p w14:paraId="0F143462" w14:textId="77777777" w:rsidR="006F1246" w:rsidRPr="0093737E" w:rsidRDefault="006F1246" w:rsidP="001006B5">
            <w:pPr>
              <w:jc w:val="center"/>
              <w:rPr>
                <w:rFonts w:ascii="Arial Narrow" w:hAnsi="Arial Narrow" w:cstheme="minorHAnsi"/>
                <w:b/>
                <w:sz w:val="20"/>
                <w:szCs w:val="20"/>
              </w:rPr>
            </w:pPr>
            <w:r w:rsidRPr="0093737E">
              <w:rPr>
                <w:rFonts w:ascii="Arial Narrow" w:hAnsi="Arial Narrow" w:cstheme="minorHAnsi"/>
                <w:b/>
                <w:sz w:val="20"/>
                <w:szCs w:val="20"/>
              </w:rPr>
              <w:t>PBS item code</w:t>
            </w:r>
          </w:p>
        </w:tc>
        <w:tc>
          <w:tcPr>
            <w:tcW w:w="993" w:type="dxa"/>
            <w:vAlign w:val="center"/>
          </w:tcPr>
          <w:p w14:paraId="152A53AB" w14:textId="77777777" w:rsidR="006F1246" w:rsidRPr="0093737E" w:rsidRDefault="006F1246" w:rsidP="001006B5">
            <w:pPr>
              <w:jc w:val="center"/>
              <w:rPr>
                <w:rFonts w:ascii="Arial Narrow" w:hAnsi="Arial Narrow" w:cstheme="minorHAnsi"/>
                <w:b/>
                <w:sz w:val="20"/>
                <w:szCs w:val="20"/>
              </w:rPr>
            </w:pPr>
            <w:r w:rsidRPr="0093737E">
              <w:rPr>
                <w:rFonts w:ascii="Arial Narrow" w:hAnsi="Arial Narrow" w:cstheme="minorHAnsi"/>
                <w:b/>
                <w:sz w:val="20"/>
                <w:szCs w:val="20"/>
              </w:rPr>
              <w:t>Max. qty packs</w:t>
            </w:r>
          </w:p>
        </w:tc>
        <w:tc>
          <w:tcPr>
            <w:tcW w:w="992" w:type="dxa"/>
            <w:vAlign w:val="center"/>
          </w:tcPr>
          <w:p w14:paraId="13D88637" w14:textId="77777777" w:rsidR="006F1246" w:rsidRPr="0093737E" w:rsidRDefault="006F1246" w:rsidP="001006B5">
            <w:pPr>
              <w:jc w:val="center"/>
              <w:rPr>
                <w:rFonts w:ascii="Arial Narrow" w:hAnsi="Arial Narrow" w:cstheme="minorHAnsi"/>
                <w:b/>
                <w:sz w:val="20"/>
                <w:szCs w:val="20"/>
              </w:rPr>
            </w:pPr>
            <w:r w:rsidRPr="0093737E">
              <w:rPr>
                <w:rFonts w:ascii="Arial Narrow" w:hAnsi="Arial Narrow" w:cstheme="minorHAnsi"/>
                <w:b/>
                <w:sz w:val="20"/>
                <w:szCs w:val="20"/>
              </w:rPr>
              <w:t>Max. qty units</w:t>
            </w:r>
          </w:p>
        </w:tc>
        <w:tc>
          <w:tcPr>
            <w:tcW w:w="709" w:type="dxa"/>
            <w:vAlign w:val="center"/>
          </w:tcPr>
          <w:p w14:paraId="74A19D35" w14:textId="77777777" w:rsidR="006F1246" w:rsidRPr="0093737E" w:rsidRDefault="006F1246" w:rsidP="001006B5">
            <w:pPr>
              <w:jc w:val="center"/>
              <w:rPr>
                <w:rFonts w:ascii="Arial Narrow" w:hAnsi="Arial Narrow" w:cstheme="minorHAnsi"/>
                <w:b/>
                <w:sz w:val="20"/>
                <w:szCs w:val="20"/>
              </w:rPr>
            </w:pPr>
            <w:r w:rsidRPr="0093737E">
              <w:rPr>
                <w:rFonts w:ascii="Arial Narrow" w:hAnsi="Arial Narrow" w:cstheme="minorHAnsi"/>
                <w:b/>
                <w:sz w:val="20"/>
                <w:szCs w:val="20"/>
              </w:rPr>
              <w:t>№.of</w:t>
            </w:r>
          </w:p>
          <w:p w14:paraId="7718E10D" w14:textId="77777777" w:rsidR="006F1246" w:rsidRPr="0093737E" w:rsidRDefault="006F1246" w:rsidP="001006B5">
            <w:pPr>
              <w:jc w:val="center"/>
              <w:rPr>
                <w:rFonts w:ascii="Arial Narrow" w:hAnsi="Arial Narrow" w:cstheme="minorHAnsi"/>
                <w:b/>
                <w:sz w:val="20"/>
                <w:szCs w:val="20"/>
              </w:rPr>
            </w:pPr>
            <w:r w:rsidRPr="0093737E">
              <w:rPr>
                <w:rFonts w:ascii="Arial Narrow" w:hAnsi="Arial Narrow" w:cstheme="minorHAnsi"/>
                <w:b/>
                <w:sz w:val="20"/>
                <w:szCs w:val="20"/>
              </w:rPr>
              <w:t>Rpts</w:t>
            </w:r>
          </w:p>
        </w:tc>
        <w:tc>
          <w:tcPr>
            <w:tcW w:w="1841" w:type="dxa"/>
            <w:vAlign w:val="center"/>
          </w:tcPr>
          <w:p w14:paraId="107EB805" w14:textId="77777777" w:rsidR="006F1246" w:rsidRPr="0093737E" w:rsidRDefault="006F1246" w:rsidP="009D15E4">
            <w:pPr>
              <w:rPr>
                <w:rFonts w:ascii="Arial Narrow" w:hAnsi="Arial Narrow" w:cstheme="minorHAnsi"/>
                <w:b/>
                <w:sz w:val="20"/>
                <w:szCs w:val="20"/>
                <w:lang w:val="fr-FR"/>
              </w:rPr>
            </w:pPr>
            <w:r w:rsidRPr="0093737E">
              <w:rPr>
                <w:rFonts w:ascii="Arial Narrow" w:hAnsi="Arial Narrow" w:cstheme="minorHAnsi"/>
                <w:b/>
                <w:sz w:val="20"/>
                <w:szCs w:val="20"/>
              </w:rPr>
              <w:t>Available brands</w:t>
            </w:r>
          </w:p>
        </w:tc>
      </w:tr>
      <w:tr w:rsidR="006F1246" w:rsidRPr="0093737E" w14:paraId="10E71306" w14:textId="77777777" w:rsidTr="009D15E4">
        <w:trPr>
          <w:cantSplit/>
          <w:trHeight w:val="20"/>
        </w:trPr>
        <w:tc>
          <w:tcPr>
            <w:tcW w:w="9066" w:type="dxa"/>
            <w:gridSpan w:val="8"/>
            <w:vAlign w:val="center"/>
          </w:tcPr>
          <w:p w14:paraId="39B93305"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sz w:val="20"/>
                <w:szCs w:val="20"/>
              </w:rPr>
              <w:t>LANREOTIDE</w:t>
            </w:r>
          </w:p>
        </w:tc>
      </w:tr>
      <w:tr w:rsidR="006F1246" w:rsidRPr="0093737E" w14:paraId="0A1E2E13" w14:textId="77777777" w:rsidTr="000B7B6F">
        <w:trPr>
          <w:cantSplit/>
          <w:trHeight w:val="20"/>
        </w:trPr>
        <w:tc>
          <w:tcPr>
            <w:tcW w:w="2547" w:type="dxa"/>
            <w:gridSpan w:val="3"/>
            <w:vAlign w:val="center"/>
          </w:tcPr>
          <w:p w14:paraId="0BD1763E" w14:textId="59B67E72" w:rsidR="006F1246" w:rsidRPr="0093737E" w:rsidRDefault="006F1246" w:rsidP="001006B5">
            <w:pPr>
              <w:jc w:val="left"/>
              <w:rPr>
                <w:rFonts w:ascii="Arial Narrow" w:hAnsi="Arial Narrow" w:cs="Arial"/>
                <w:sz w:val="20"/>
                <w:szCs w:val="20"/>
              </w:rPr>
            </w:pPr>
            <w:r w:rsidRPr="0093737E">
              <w:rPr>
                <w:rFonts w:ascii="Arial Narrow" w:hAnsi="Arial Narrow" w:cs="Arial"/>
                <w:sz w:val="20"/>
                <w:szCs w:val="20"/>
              </w:rPr>
              <w:t xml:space="preserve">lanreotide </w:t>
            </w:r>
            <w:r w:rsidR="00D94B19" w:rsidRPr="0093737E">
              <w:rPr>
                <w:rFonts w:ascii="Arial Narrow" w:hAnsi="Arial Narrow" w:cs="Arial"/>
                <w:sz w:val="20"/>
                <w:szCs w:val="20"/>
              </w:rPr>
              <w:t>120</w:t>
            </w:r>
            <w:r w:rsidR="00D94B19">
              <w:rPr>
                <w:rFonts w:ascii="Arial Narrow" w:hAnsi="Arial Narrow" w:cs="Arial"/>
                <w:sz w:val="20"/>
                <w:szCs w:val="20"/>
              </w:rPr>
              <w:t> </w:t>
            </w:r>
            <w:r w:rsidRPr="0093737E">
              <w:rPr>
                <w:rFonts w:ascii="Arial Narrow" w:hAnsi="Arial Narrow" w:cs="Arial"/>
                <w:sz w:val="20"/>
                <w:szCs w:val="20"/>
              </w:rPr>
              <w:t>mg/0.</w:t>
            </w:r>
            <w:r w:rsidR="00D94B19" w:rsidRPr="0093737E">
              <w:rPr>
                <w:rFonts w:ascii="Arial Narrow" w:hAnsi="Arial Narrow" w:cs="Arial"/>
                <w:sz w:val="20"/>
                <w:szCs w:val="20"/>
              </w:rPr>
              <w:t>5</w:t>
            </w:r>
            <w:r w:rsidR="00D94B19">
              <w:rPr>
                <w:rFonts w:ascii="Arial Narrow" w:hAnsi="Arial Narrow" w:cs="Arial"/>
                <w:sz w:val="20"/>
                <w:szCs w:val="20"/>
              </w:rPr>
              <w:t> </w:t>
            </w:r>
            <w:r w:rsidRPr="0093737E">
              <w:rPr>
                <w:rFonts w:ascii="Arial Narrow" w:hAnsi="Arial Narrow" w:cs="Arial"/>
                <w:sz w:val="20"/>
                <w:szCs w:val="20"/>
              </w:rPr>
              <w:t>mL injection, 0.5 mL syringe</w:t>
            </w:r>
          </w:p>
        </w:tc>
        <w:tc>
          <w:tcPr>
            <w:tcW w:w="1984" w:type="dxa"/>
            <w:vAlign w:val="center"/>
          </w:tcPr>
          <w:p w14:paraId="7DB1F0AD" w14:textId="77777777" w:rsidR="006F1246" w:rsidRPr="0093737E" w:rsidRDefault="006F1246" w:rsidP="001006B5">
            <w:pPr>
              <w:pStyle w:val="Default"/>
              <w:jc w:val="center"/>
              <w:rPr>
                <w:rFonts w:ascii="Arial Narrow" w:hAnsi="Arial Narrow"/>
                <w:sz w:val="20"/>
                <w:szCs w:val="20"/>
              </w:rPr>
            </w:pPr>
            <w:r w:rsidRPr="0093737E">
              <w:rPr>
                <w:rFonts w:ascii="Arial Narrow" w:hAnsi="Arial Narrow"/>
                <w:sz w:val="20"/>
                <w:szCs w:val="20"/>
              </w:rPr>
              <w:t>11513Y (HSD Public)</w:t>
            </w:r>
          </w:p>
          <w:p w14:paraId="2E6B19FB" w14:textId="77777777" w:rsidR="006F1246" w:rsidRPr="0093737E" w:rsidRDefault="006F1246" w:rsidP="001006B5">
            <w:pPr>
              <w:pStyle w:val="Default"/>
              <w:jc w:val="center"/>
              <w:rPr>
                <w:rFonts w:ascii="Arial Narrow" w:hAnsi="Arial Narrow"/>
                <w:sz w:val="20"/>
                <w:szCs w:val="20"/>
              </w:rPr>
            </w:pPr>
            <w:r w:rsidRPr="0093737E">
              <w:rPr>
                <w:rFonts w:ascii="Arial Narrow" w:hAnsi="Arial Narrow"/>
                <w:sz w:val="20"/>
                <w:szCs w:val="20"/>
              </w:rPr>
              <w:t>11527Q (HSD Private)</w:t>
            </w:r>
          </w:p>
        </w:tc>
        <w:tc>
          <w:tcPr>
            <w:tcW w:w="993" w:type="dxa"/>
            <w:vAlign w:val="center"/>
          </w:tcPr>
          <w:p w14:paraId="5DD072D8" w14:textId="77777777" w:rsidR="006F1246" w:rsidRPr="0093737E" w:rsidRDefault="006F1246" w:rsidP="001006B5">
            <w:pPr>
              <w:jc w:val="center"/>
              <w:rPr>
                <w:rFonts w:ascii="Arial Narrow" w:hAnsi="Arial Narrow" w:cstheme="minorHAnsi"/>
                <w:sz w:val="20"/>
                <w:szCs w:val="20"/>
              </w:rPr>
            </w:pPr>
            <w:r w:rsidRPr="0093737E">
              <w:rPr>
                <w:rFonts w:ascii="Arial Narrow" w:hAnsi="Arial Narrow" w:cstheme="minorHAnsi"/>
                <w:sz w:val="20"/>
                <w:szCs w:val="20"/>
              </w:rPr>
              <w:t>2</w:t>
            </w:r>
          </w:p>
        </w:tc>
        <w:tc>
          <w:tcPr>
            <w:tcW w:w="992" w:type="dxa"/>
            <w:vAlign w:val="center"/>
          </w:tcPr>
          <w:p w14:paraId="20D2BF4F" w14:textId="77777777" w:rsidR="006F1246" w:rsidRPr="0093737E" w:rsidRDefault="006F1246" w:rsidP="001006B5">
            <w:pPr>
              <w:jc w:val="center"/>
              <w:rPr>
                <w:rFonts w:ascii="Arial Narrow" w:hAnsi="Arial Narrow" w:cstheme="minorHAnsi"/>
                <w:sz w:val="20"/>
                <w:szCs w:val="20"/>
              </w:rPr>
            </w:pPr>
            <w:r w:rsidRPr="0093737E">
              <w:rPr>
                <w:rFonts w:ascii="Arial Narrow" w:hAnsi="Arial Narrow" w:cstheme="minorHAnsi"/>
                <w:sz w:val="20"/>
                <w:szCs w:val="20"/>
              </w:rPr>
              <w:t>2</w:t>
            </w:r>
          </w:p>
        </w:tc>
        <w:tc>
          <w:tcPr>
            <w:tcW w:w="709" w:type="dxa"/>
            <w:vAlign w:val="center"/>
          </w:tcPr>
          <w:p w14:paraId="5001F052" w14:textId="77777777" w:rsidR="006F1246" w:rsidRPr="0093737E" w:rsidRDefault="006F1246" w:rsidP="001006B5">
            <w:pPr>
              <w:jc w:val="center"/>
              <w:rPr>
                <w:rFonts w:ascii="Arial Narrow" w:hAnsi="Arial Narrow" w:cstheme="minorHAnsi"/>
                <w:sz w:val="20"/>
                <w:szCs w:val="20"/>
              </w:rPr>
            </w:pPr>
            <w:r w:rsidRPr="0093737E">
              <w:rPr>
                <w:rFonts w:ascii="Arial Narrow" w:hAnsi="Arial Narrow" w:cstheme="minorHAnsi"/>
                <w:sz w:val="20"/>
                <w:szCs w:val="20"/>
              </w:rPr>
              <w:t>5</w:t>
            </w:r>
          </w:p>
        </w:tc>
        <w:tc>
          <w:tcPr>
            <w:tcW w:w="1841" w:type="dxa"/>
            <w:vAlign w:val="center"/>
          </w:tcPr>
          <w:p w14:paraId="756D6396" w14:textId="77777777" w:rsidR="006F1246" w:rsidRPr="0093737E" w:rsidRDefault="006F1246" w:rsidP="0093737E">
            <w:pPr>
              <w:keepNext/>
              <w:jc w:val="left"/>
              <w:rPr>
                <w:rFonts w:ascii="Arial Narrow" w:hAnsi="Arial Narrow" w:cs="Arial"/>
                <w:i/>
                <w:iCs/>
                <w:sz w:val="20"/>
                <w:szCs w:val="20"/>
              </w:rPr>
            </w:pPr>
            <w:r w:rsidRPr="0093737E">
              <w:rPr>
                <w:rFonts w:ascii="Arial Narrow" w:hAnsi="Arial Narrow" w:cs="Arial"/>
                <w:sz w:val="20"/>
                <w:szCs w:val="20"/>
                <w:vertAlign w:val="superscript"/>
              </w:rPr>
              <w:t>a</w:t>
            </w:r>
            <w:r w:rsidRPr="0093737E">
              <w:rPr>
                <w:rFonts w:ascii="Arial Narrow" w:hAnsi="Arial Narrow" w:cs="Arial"/>
                <w:i/>
                <w:iCs/>
                <w:sz w:val="20"/>
                <w:szCs w:val="20"/>
              </w:rPr>
              <w:t xml:space="preserve"> Mytolac</w:t>
            </w:r>
          </w:p>
          <w:p w14:paraId="00925D9E" w14:textId="25E347B7" w:rsidR="006F1246" w:rsidRPr="0093737E" w:rsidRDefault="006F1246" w:rsidP="0093737E">
            <w:pPr>
              <w:keepNext/>
              <w:jc w:val="left"/>
              <w:rPr>
                <w:rFonts w:ascii="Arial Narrow" w:hAnsi="Arial Narrow" w:cs="Arial"/>
                <w:sz w:val="20"/>
                <w:szCs w:val="20"/>
                <w:vertAlign w:val="superscript"/>
              </w:rPr>
            </w:pPr>
            <w:r w:rsidRPr="0093737E">
              <w:rPr>
                <w:rFonts w:ascii="Arial Narrow" w:hAnsi="Arial Narrow" w:cs="Arial"/>
                <w:sz w:val="20"/>
                <w:szCs w:val="20"/>
                <w:vertAlign w:val="superscript"/>
              </w:rPr>
              <w:t>a</w:t>
            </w:r>
            <w:r w:rsidR="0093737E" w:rsidRPr="0093737E">
              <w:rPr>
                <w:rFonts w:ascii="Arial Narrow" w:hAnsi="Arial Narrow" w:cs="Arial"/>
                <w:sz w:val="20"/>
                <w:szCs w:val="20"/>
                <w:vertAlign w:val="superscript"/>
              </w:rPr>
              <w:t xml:space="preserve"> </w:t>
            </w:r>
            <w:r w:rsidRPr="0093737E">
              <w:rPr>
                <w:rFonts w:ascii="Arial Narrow" w:hAnsi="Arial Narrow" w:cs="Arial"/>
                <w:sz w:val="20"/>
                <w:szCs w:val="20"/>
              </w:rPr>
              <w:t>Somatuline Autogel</w:t>
            </w:r>
          </w:p>
        </w:tc>
      </w:tr>
      <w:tr w:rsidR="006F1246" w:rsidRPr="0093737E" w14:paraId="49F50321" w14:textId="77777777" w:rsidTr="009D15E4">
        <w:tblPrEx>
          <w:tblCellMar>
            <w:top w:w="15" w:type="dxa"/>
            <w:bottom w:w="15" w:type="dxa"/>
          </w:tblCellMar>
          <w:tblLook w:val="04A0" w:firstRow="1" w:lastRow="0" w:firstColumn="1" w:lastColumn="0" w:noHBand="0" w:noVBand="1"/>
        </w:tblPrEx>
        <w:trPr>
          <w:trHeight w:val="20"/>
        </w:trPr>
        <w:tc>
          <w:tcPr>
            <w:tcW w:w="9066" w:type="dxa"/>
            <w:gridSpan w:val="8"/>
            <w:tcBorders>
              <w:top w:val="single" w:sz="4" w:space="0" w:color="auto"/>
              <w:left w:val="single" w:sz="4" w:space="0" w:color="auto"/>
              <w:right w:val="single" w:sz="4" w:space="0" w:color="auto"/>
            </w:tcBorders>
            <w:vAlign w:val="center"/>
          </w:tcPr>
          <w:p w14:paraId="42DA40CE" w14:textId="77777777" w:rsidR="006F1246" w:rsidRPr="0093737E" w:rsidRDefault="006F1246" w:rsidP="009D15E4">
            <w:pPr>
              <w:rPr>
                <w:rFonts w:ascii="Arial Narrow" w:hAnsi="Arial Narrow" w:cstheme="minorHAnsi"/>
                <w:sz w:val="20"/>
                <w:szCs w:val="20"/>
              </w:rPr>
            </w:pPr>
          </w:p>
        </w:tc>
      </w:tr>
      <w:tr w:rsidR="006F1246" w:rsidRPr="0093737E" w14:paraId="4436A964" w14:textId="77777777" w:rsidTr="009D15E4">
        <w:tblPrEx>
          <w:tblCellMar>
            <w:top w:w="15" w:type="dxa"/>
            <w:bottom w:w="15" w:type="dxa"/>
          </w:tblCellMar>
          <w:tblLook w:val="04A0" w:firstRow="1" w:lastRow="0" w:firstColumn="1" w:lastColumn="0" w:noHBand="0" w:noVBand="1"/>
        </w:tblPrEx>
        <w:trPr>
          <w:trHeight w:val="20"/>
        </w:trPr>
        <w:tc>
          <w:tcPr>
            <w:tcW w:w="9066" w:type="dxa"/>
            <w:gridSpan w:val="8"/>
            <w:tcBorders>
              <w:top w:val="single" w:sz="4" w:space="0" w:color="auto"/>
              <w:left w:val="single" w:sz="4" w:space="0" w:color="auto"/>
              <w:right w:val="single" w:sz="4" w:space="0" w:color="auto"/>
            </w:tcBorders>
            <w:vAlign w:val="center"/>
          </w:tcPr>
          <w:p w14:paraId="5785D484" w14:textId="60F82AF2" w:rsidR="006F1246" w:rsidRPr="0093737E" w:rsidRDefault="006F1246" w:rsidP="009D15E4">
            <w:pPr>
              <w:rPr>
                <w:rFonts w:ascii="Arial Narrow" w:hAnsi="Arial Narrow" w:cstheme="minorHAnsi"/>
                <w:b/>
                <w:sz w:val="20"/>
                <w:szCs w:val="20"/>
              </w:rPr>
            </w:pPr>
            <w:r w:rsidRPr="0093737E">
              <w:rPr>
                <w:rFonts w:ascii="Arial Narrow" w:hAnsi="Arial Narrow" w:cstheme="minorHAnsi"/>
                <w:b/>
                <w:sz w:val="20"/>
                <w:szCs w:val="20"/>
              </w:rPr>
              <w:t xml:space="preserve">Restriction Summary [10061],[10072] / Treatment of Concept: [10061],[10077] </w:t>
            </w:r>
          </w:p>
        </w:tc>
      </w:tr>
      <w:tr w:rsidR="006F1246" w:rsidRPr="0093737E" w14:paraId="25651A4D" w14:textId="77777777" w:rsidTr="009D15E4">
        <w:tblPrEx>
          <w:tblCellMar>
            <w:top w:w="15" w:type="dxa"/>
            <w:bottom w:w="15" w:type="dxa"/>
          </w:tblCellMar>
          <w:tblLook w:val="04A0" w:firstRow="1" w:lastRow="0" w:firstColumn="1" w:lastColumn="0" w:noHBand="0" w:noVBand="1"/>
        </w:tblPrEx>
        <w:trPr>
          <w:trHeight w:val="20"/>
        </w:trPr>
        <w:tc>
          <w:tcPr>
            <w:tcW w:w="1392" w:type="dxa"/>
            <w:gridSpan w:val="2"/>
            <w:vMerge w:val="restart"/>
            <w:tcBorders>
              <w:top w:val="single" w:sz="4" w:space="0" w:color="auto"/>
              <w:left w:val="single" w:sz="4" w:space="0" w:color="auto"/>
              <w:right w:val="single" w:sz="4" w:space="0" w:color="auto"/>
            </w:tcBorders>
          </w:tcPr>
          <w:p w14:paraId="000D2837" w14:textId="77777777" w:rsidR="006F1246" w:rsidRPr="0093737E" w:rsidRDefault="006F1246" w:rsidP="001006B5">
            <w:pPr>
              <w:jc w:val="center"/>
              <w:rPr>
                <w:rFonts w:ascii="Arial Narrow" w:hAnsi="Arial Narrow" w:cstheme="minorHAnsi"/>
                <w:b/>
                <w:sz w:val="20"/>
                <w:szCs w:val="20"/>
              </w:rPr>
            </w:pPr>
            <w:r w:rsidRPr="0093737E">
              <w:rPr>
                <w:rFonts w:ascii="Arial Narrow" w:hAnsi="Arial Narrow" w:cstheme="minorHAnsi"/>
                <w:b/>
                <w:sz w:val="20"/>
                <w:szCs w:val="20"/>
              </w:rPr>
              <w:t xml:space="preserve">Concept ID </w:t>
            </w:r>
            <w:r w:rsidRPr="0093737E">
              <w:rPr>
                <w:rFonts w:ascii="Arial Narrow" w:hAnsi="Arial Narrow" w:cstheme="minorHAnsi"/>
                <w:b/>
                <w:sz w:val="20"/>
                <w:szCs w:val="20"/>
              </w:rPr>
              <w:br/>
            </w:r>
            <w:r w:rsidRPr="0093737E">
              <w:rPr>
                <w:rFonts w:ascii="Arial Narrow" w:hAnsi="Arial Narrow" w:cstheme="minorHAnsi"/>
                <w:sz w:val="20"/>
                <w:szCs w:val="20"/>
              </w:rPr>
              <w:t>(for internal Dept. use)</w:t>
            </w:r>
          </w:p>
        </w:tc>
        <w:tc>
          <w:tcPr>
            <w:tcW w:w="7674" w:type="dxa"/>
            <w:gridSpan w:val="6"/>
            <w:tcBorders>
              <w:top w:val="single" w:sz="4" w:space="0" w:color="auto"/>
              <w:left w:val="single" w:sz="4" w:space="0" w:color="auto"/>
              <w:bottom w:val="single" w:sz="4" w:space="0" w:color="auto"/>
              <w:right w:val="single" w:sz="4" w:space="0" w:color="auto"/>
            </w:tcBorders>
            <w:vAlign w:val="center"/>
          </w:tcPr>
          <w:p w14:paraId="13CC7304"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b/>
                <w:sz w:val="20"/>
                <w:szCs w:val="20"/>
              </w:rPr>
              <w:t xml:space="preserve">Category / Program: </w:t>
            </w:r>
            <w:r w:rsidRPr="0093737E">
              <w:rPr>
                <w:rFonts w:ascii="Arial Narrow" w:hAnsi="Arial Narrow" w:cstheme="minorHAnsi"/>
                <w:sz w:val="20"/>
                <w:szCs w:val="20"/>
              </w:rPr>
              <w:t>S100 HSD Public/Private</w:t>
            </w:r>
          </w:p>
        </w:tc>
      </w:tr>
      <w:tr w:rsidR="006F1246" w:rsidRPr="0093737E" w14:paraId="37D95B17" w14:textId="77777777" w:rsidTr="009D15E4">
        <w:tblPrEx>
          <w:tblCellMar>
            <w:top w:w="15" w:type="dxa"/>
            <w:bottom w:w="15" w:type="dxa"/>
          </w:tblCellMar>
          <w:tblLook w:val="04A0" w:firstRow="1" w:lastRow="0" w:firstColumn="1" w:lastColumn="0" w:noHBand="0" w:noVBand="1"/>
        </w:tblPrEx>
        <w:trPr>
          <w:trHeight w:val="20"/>
        </w:trPr>
        <w:tc>
          <w:tcPr>
            <w:tcW w:w="1392" w:type="dxa"/>
            <w:gridSpan w:val="2"/>
            <w:vMerge/>
            <w:tcBorders>
              <w:left w:val="single" w:sz="4" w:space="0" w:color="auto"/>
              <w:right w:val="single" w:sz="4" w:space="0" w:color="auto"/>
            </w:tcBorders>
          </w:tcPr>
          <w:p w14:paraId="32AEC5CC" w14:textId="77777777" w:rsidR="006F1246" w:rsidRPr="0093737E" w:rsidRDefault="006F1246" w:rsidP="001006B5">
            <w:pPr>
              <w:jc w:val="center"/>
              <w:rPr>
                <w:rFonts w:ascii="Arial Narrow" w:hAnsi="Arial Narrow" w:cstheme="minorHAnsi"/>
                <w:sz w:val="20"/>
                <w:szCs w:val="20"/>
              </w:rPr>
            </w:pPr>
          </w:p>
        </w:tc>
        <w:tc>
          <w:tcPr>
            <w:tcW w:w="7674" w:type="dxa"/>
            <w:gridSpan w:val="6"/>
            <w:tcBorders>
              <w:top w:val="single" w:sz="4" w:space="0" w:color="auto"/>
              <w:left w:val="single" w:sz="4" w:space="0" w:color="auto"/>
              <w:bottom w:val="single" w:sz="4" w:space="0" w:color="auto"/>
              <w:right w:val="single" w:sz="4" w:space="0" w:color="auto"/>
            </w:tcBorders>
            <w:vAlign w:val="center"/>
          </w:tcPr>
          <w:p w14:paraId="75E6F1DB" w14:textId="77777777" w:rsidR="006F1246" w:rsidRPr="0093737E" w:rsidRDefault="006F1246" w:rsidP="009D15E4">
            <w:pPr>
              <w:rPr>
                <w:rFonts w:ascii="Arial Narrow" w:hAnsi="Arial Narrow" w:cstheme="minorHAnsi"/>
                <w:b/>
                <w:sz w:val="20"/>
                <w:szCs w:val="20"/>
              </w:rPr>
            </w:pPr>
            <w:r w:rsidRPr="0093737E">
              <w:rPr>
                <w:rFonts w:ascii="Arial Narrow" w:hAnsi="Arial Narrow" w:cstheme="minorHAnsi"/>
                <w:b/>
                <w:sz w:val="20"/>
                <w:szCs w:val="20"/>
              </w:rPr>
              <w:t xml:space="preserve">Prescriber type: </w:t>
            </w:r>
            <w:r w:rsidRPr="0093737E">
              <w:rPr>
                <w:rFonts w:ascii="Arial Narrow" w:hAnsi="Arial Narrow" w:cstheme="minorHAnsi"/>
                <w:sz w:val="20"/>
                <w:szCs w:val="20"/>
              </w:rPr>
              <w:fldChar w:fldCharType="begin" w:fldLock="1">
                <w:ffData>
                  <w:name w:val=""/>
                  <w:enabled/>
                  <w:calcOnExit w:val="0"/>
                  <w:checkBox>
                    <w:sizeAuto/>
                    <w:default w:val="1"/>
                  </w:checkBox>
                </w:ffData>
              </w:fldChar>
            </w:r>
            <w:r w:rsidRPr="0093737E">
              <w:rPr>
                <w:rFonts w:ascii="Arial Narrow" w:hAnsi="Arial Narrow" w:cstheme="minorHAnsi"/>
                <w:sz w:val="20"/>
                <w:szCs w:val="20"/>
              </w:rPr>
              <w:instrText xml:space="preserve"> FORMCHECKBOX </w:instrText>
            </w:r>
            <w:r w:rsidR="0098004C">
              <w:rPr>
                <w:rFonts w:ascii="Arial Narrow" w:hAnsi="Arial Narrow" w:cstheme="minorHAnsi"/>
                <w:sz w:val="20"/>
                <w:szCs w:val="20"/>
              </w:rPr>
            </w:r>
            <w:r w:rsidR="0098004C">
              <w:rPr>
                <w:rFonts w:ascii="Arial Narrow" w:hAnsi="Arial Narrow" w:cstheme="minorHAnsi"/>
                <w:sz w:val="20"/>
                <w:szCs w:val="20"/>
              </w:rPr>
              <w:fldChar w:fldCharType="separate"/>
            </w:r>
            <w:r w:rsidRPr="0093737E">
              <w:rPr>
                <w:rFonts w:ascii="Arial Narrow" w:hAnsi="Arial Narrow" w:cstheme="minorHAnsi"/>
                <w:sz w:val="20"/>
                <w:szCs w:val="20"/>
              </w:rPr>
              <w:fldChar w:fldCharType="end"/>
            </w:r>
            <w:r w:rsidRPr="0093737E">
              <w:rPr>
                <w:rFonts w:ascii="Arial Narrow" w:hAnsi="Arial Narrow" w:cstheme="minorHAnsi"/>
                <w:sz w:val="20"/>
                <w:szCs w:val="20"/>
              </w:rPr>
              <w:t xml:space="preserve">Medical Practitioners </w:t>
            </w:r>
          </w:p>
        </w:tc>
      </w:tr>
      <w:tr w:rsidR="006F1246" w:rsidRPr="0093737E" w14:paraId="391EE741" w14:textId="77777777" w:rsidTr="009D15E4">
        <w:tblPrEx>
          <w:tblCellMar>
            <w:top w:w="15" w:type="dxa"/>
            <w:bottom w:w="15" w:type="dxa"/>
          </w:tblCellMar>
          <w:tblLook w:val="04A0" w:firstRow="1" w:lastRow="0" w:firstColumn="1" w:lastColumn="0" w:noHBand="0" w:noVBand="1"/>
        </w:tblPrEx>
        <w:trPr>
          <w:trHeight w:val="20"/>
        </w:trPr>
        <w:tc>
          <w:tcPr>
            <w:tcW w:w="1392" w:type="dxa"/>
            <w:gridSpan w:val="2"/>
            <w:vMerge/>
            <w:tcBorders>
              <w:left w:val="single" w:sz="4" w:space="0" w:color="auto"/>
              <w:bottom w:val="single" w:sz="4" w:space="0" w:color="auto"/>
              <w:right w:val="single" w:sz="4" w:space="0" w:color="auto"/>
            </w:tcBorders>
          </w:tcPr>
          <w:p w14:paraId="28885700" w14:textId="77777777" w:rsidR="006F1246" w:rsidRPr="0093737E" w:rsidRDefault="006F1246" w:rsidP="001006B5">
            <w:pPr>
              <w:jc w:val="center"/>
              <w:rPr>
                <w:rFonts w:ascii="Arial Narrow" w:hAnsi="Arial Narrow" w:cstheme="minorHAnsi"/>
                <w:sz w:val="20"/>
                <w:szCs w:val="20"/>
              </w:rPr>
            </w:pPr>
          </w:p>
        </w:tc>
        <w:tc>
          <w:tcPr>
            <w:tcW w:w="7674" w:type="dxa"/>
            <w:gridSpan w:val="6"/>
            <w:tcBorders>
              <w:top w:val="single" w:sz="4" w:space="0" w:color="auto"/>
              <w:left w:val="single" w:sz="4" w:space="0" w:color="auto"/>
              <w:bottom w:val="single" w:sz="4" w:space="0" w:color="auto"/>
              <w:right w:val="single" w:sz="4" w:space="0" w:color="auto"/>
            </w:tcBorders>
            <w:vAlign w:val="center"/>
          </w:tcPr>
          <w:p w14:paraId="117E6615" w14:textId="736B7B35" w:rsidR="006F1246" w:rsidRPr="0093737E" w:rsidRDefault="006F1246" w:rsidP="009D15E4">
            <w:pPr>
              <w:rPr>
                <w:rFonts w:ascii="Arial Narrow" w:hAnsi="Arial Narrow" w:cstheme="minorHAnsi"/>
                <w:b/>
                <w:sz w:val="20"/>
                <w:szCs w:val="20"/>
              </w:rPr>
            </w:pPr>
            <w:r w:rsidRPr="0093737E">
              <w:rPr>
                <w:rFonts w:ascii="Arial Narrow" w:hAnsi="Arial Narrow" w:cstheme="minorHAnsi"/>
                <w:b/>
                <w:sz w:val="20"/>
                <w:szCs w:val="20"/>
              </w:rPr>
              <w:t xml:space="preserve">Restriction type: </w:t>
            </w:r>
            <w:r w:rsidRPr="0093737E">
              <w:rPr>
                <w:rFonts w:ascii="Arial Narrow" w:hAnsi="Arial Narrow" w:cstheme="minorHAnsi"/>
                <w:sz w:val="20"/>
                <w:szCs w:val="20"/>
              </w:rPr>
              <w:fldChar w:fldCharType="begin" w:fldLock="1">
                <w:ffData>
                  <w:name w:val=""/>
                  <w:enabled/>
                  <w:calcOnExit w:val="0"/>
                  <w:checkBox>
                    <w:sizeAuto/>
                    <w:default w:val="1"/>
                  </w:checkBox>
                </w:ffData>
              </w:fldChar>
            </w:r>
            <w:r w:rsidRPr="0093737E">
              <w:rPr>
                <w:rFonts w:ascii="Arial Narrow" w:hAnsi="Arial Narrow" w:cstheme="minorHAnsi"/>
                <w:sz w:val="20"/>
                <w:szCs w:val="20"/>
              </w:rPr>
              <w:instrText xml:space="preserve"> FORMCHECKBOX </w:instrText>
            </w:r>
            <w:r w:rsidR="0098004C">
              <w:rPr>
                <w:rFonts w:ascii="Arial Narrow" w:hAnsi="Arial Narrow" w:cstheme="minorHAnsi"/>
                <w:sz w:val="20"/>
                <w:szCs w:val="20"/>
              </w:rPr>
            </w:r>
            <w:r w:rsidR="0098004C">
              <w:rPr>
                <w:rFonts w:ascii="Arial Narrow" w:hAnsi="Arial Narrow" w:cstheme="minorHAnsi"/>
                <w:sz w:val="20"/>
                <w:szCs w:val="20"/>
              </w:rPr>
              <w:fldChar w:fldCharType="separate"/>
            </w:r>
            <w:r w:rsidRPr="0093737E">
              <w:rPr>
                <w:rFonts w:ascii="Arial Narrow" w:hAnsi="Arial Narrow" w:cstheme="minorHAnsi"/>
                <w:sz w:val="20"/>
                <w:szCs w:val="20"/>
              </w:rPr>
              <w:fldChar w:fldCharType="end"/>
            </w:r>
            <w:r w:rsidRPr="0093737E">
              <w:rPr>
                <w:rFonts w:ascii="Arial Narrow" w:hAnsi="Arial Narrow" w:cstheme="minorHAnsi"/>
                <w:sz w:val="20"/>
                <w:szCs w:val="20"/>
              </w:rPr>
              <w:t>Authority Required (Streamlined) [10061],[10077]</w:t>
            </w:r>
          </w:p>
        </w:tc>
      </w:tr>
      <w:tr w:rsidR="006F1246" w:rsidRPr="0093737E" w14:paraId="5F1CACB4" w14:textId="77777777" w:rsidTr="009D15E4">
        <w:tblPrEx>
          <w:tblCellMar>
            <w:top w:w="15" w:type="dxa"/>
            <w:bottom w:w="15" w:type="dxa"/>
          </w:tblCellMar>
          <w:tblLook w:val="04A0" w:firstRow="1" w:lastRow="0" w:firstColumn="1" w:lastColumn="0" w:noHBand="0" w:noVBand="1"/>
        </w:tblPrEx>
        <w:trPr>
          <w:trHeight w:val="719"/>
        </w:trPr>
        <w:tc>
          <w:tcPr>
            <w:tcW w:w="726" w:type="dxa"/>
            <w:vMerge w:val="restart"/>
            <w:tcBorders>
              <w:left w:val="single" w:sz="4" w:space="0" w:color="auto"/>
              <w:right w:val="single" w:sz="4" w:space="0" w:color="auto"/>
            </w:tcBorders>
            <w:textDirection w:val="btLr"/>
            <w:vAlign w:val="center"/>
          </w:tcPr>
          <w:p w14:paraId="719A8838" w14:textId="0A04B3D3" w:rsidR="006F1246" w:rsidRPr="0093737E" w:rsidRDefault="006F1246" w:rsidP="001006B5">
            <w:pPr>
              <w:jc w:val="center"/>
              <w:rPr>
                <w:rFonts w:ascii="Arial Narrow" w:hAnsi="Arial Narrow" w:cstheme="minorHAnsi"/>
                <w:sz w:val="20"/>
                <w:szCs w:val="20"/>
              </w:rPr>
            </w:pPr>
          </w:p>
        </w:tc>
        <w:tc>
          <w:tcPr>
            <w:tcW w:w="666" w:type="dxa"/>
            <w:vAlign w:val="center"/>
          </w:tcPr>
          <w:p w14:paraId="5068C3DB" w14:textId="71736CC2"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5E2E779B" w14:textId="77777777" w:rsidR="006F1246" w:rsidRPr="0093737E" w:rsidRDefault="006F1246" w:rsidP="009D15E4">
            <w:pPr>
              <w:rPr>
                <w:rFonts w:ascii="Arial Narrow" w:hAnsi="Arial Narrow" w:cstheme="minorHAnsi"/>
                <w:b/>
                <w:bCs/>
                <w:sz w:val="20"/>
                <w:szCs w:val="20"/>
              </w:rPr>
            </w:pPr>
            <w:r w:rsidRPr="0093737E">
              <w:rPr>
                <w:rFonts w:ascii="Arial Narrow" w:hAnsi="Arial Narrow" w:cstheme="minorHAnsi"/>
                <w:b/>
                <w:bCs/>
                <w:sz w:val="20"/>
                <w:szCs w:val="20"/>
              </w:rPr>
              <w:t>Administrative Advice:</w:t>
            </w:r>
          </w:p>
          <w:p w14:paraId="37AF675A" w14:textId="3A332B8D" w:rsidR="006F1246" w:rsidRPr="0093737E" w:rsidRDefault="006F1246" w:rsidP="009D15E4">
            <w:pPr>
              <w:rPr>
                <w:rFonts w:ascii="Arial Narrow" w:hAnsi="Arial Narrow" w:cstheme="minorHAnsi"/>
                <w:sz w:val="20"/>
                <w:szCs w:val="20"/>
              </w:rPr>
            </w:pPr>
            <w:r w:rsidRPr="0093737E">
              <w:rPr>
                <w:rFonts w:ascii="Arial Narrow" w:hAnsi="Arial Narrow" w:cstheme="minorHAnsi"/>
                <w:sz w:val="20"/>
                <w:szCs w:val="20"/>
              </w:rPr>
              <w:t>Somatuline Autogel and Mytolac products are equivalent for the purpose of substitution.</w:t>
            </w:r>
            <w:r w:rsidR="00C6514A" w:rsidRPr="0093737E">
              <w:rPr>
                <w:rFonts w:ascii="Arial Narrow" w:hAnsi="Arial Narrow" w:cstheme="minorHAnsi"/>
                <w:sz w:val="20"/>
                <w:szCs w:val="20"/>
              </w:rPr>
              <w:t xml:space="preserve"> </w:t>
            </w:r>
            <w:r w:rsidRPr="0093737E">
              <w:rPr>
                <w:rFonts w:ascii="Arial Narrow" w:hAnsi="Arial Narrow" w:cstheme="minorHAnsi"/>
                <w:sz w:val="20"/>
                <w:szCs w:val="20"/>
              </w:rPr>
              <w:t>Pharmacists should ensure that patients are educated regarding the product differences upon dispensing.</w:t>
            </w:r>
          </w:p>
        </w:tc>
      </w:tr>
      <w:tr w:rsidR="006F1246" w:rsidRPr="0093737E" w14:paraId="3E2D14D9" w14:textId="77777777" w:rsidTr="009D15E4">
        <w:tblPrEx>
          <w:tblCellMar>
            <w:top w:w="15" w:type="dxa"/>
            <w:bottom w:w="15" w:type="dxa"/>
          </w:tblCellMar>
          <w:tblLook w:val="04A0" w:firstRow="1" w:lastRow="0" w:firstColumn="1" w:lastColumn="0" w:noHBand="0" w:noVBand="1"/>
        </w:tblPrEx>
        <w:trPr>
          <w:trHeight w:val="468"/>
        </w:trPr>
        <w:tc>
          <w:tcPr>
            <w:tcW w:w="726" w:type="dxa"/>
            <w:vMerge/>
            <w:tcBorders>
              <w:left w:val="single" w:sz="4" w:space="0" w:color="auto"/>
              <w:right w:val="single" w:sz="4" w:space="0" w:color="auto"/>
            </w:tcBorders>
            <w:textDirection w:val="btLr"/>
            <w:vAlign w:val="center"/>
          </w:tcPr>
          <w:p w14:paraId="6A1A5A64" w14:textId="77777777" w:rsidR="006F1246" w:rsidRPr="0093737E" w:rsidRDefault="006F1246" w:rsidP="001006B5">
            <w:pPr>
              <w:jc w:val="center"/>
              <w:rPr>
                <w:rFonts w:ascii="Arial Narrow" w:hAnsi="Arial Narrow" w:cstheme="minorHAnsi"/>
                <w:sz w:val="20"/>
                <w:szCs w:val="20"/>
              </w:rPr>
            </w:pPr>
          </w:p>
        </w:tc>
        <w:tc>
          <w:tcPr>
            <w:tcW w:w="666" w:type="dxa"/>
            <w:vAlign w:val="center"/>
          </w:tcPr>
          <w:p w14:paraId="100AA8D7" w14:textId="742036C6"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03FBF2E9" w14:textId="77777777" w:rsidR="006F1246" w:rsidRPr="0093737E" w:rsidRDefault="006F1246" w:rsidP="009D15E4">
            <w:pPr>
              <w:rPr>
                <w:rFonts w:ascii="Arial Narrow" w:hAnsi="Arial Narrow" w:cstheme="minorHAnsi"/>
                <w:b/>
                <w:bCs/>
                <w:sz w:val="20"/>
                <w:szCs w:val="20"/>
              </w:rPr>
            </w:pPr>
            <w:r w:rsidRPr="0093737E">
              <w:rPr>
                <w:rFonts w:ascii="Arial Narrow" w:hAnsi="Arial Narrow" w:cstheme="minorHAnsi"/>
                <w:b/>
                <w:bCs/>
                <w:sz w:val="20"/>
                <w:szCs w:val="20"/>
              </w:rPr>
              <w:t>Administrative Advice:</w:t>
            </w:r>
          </w:p>
          <w:p w14:paraId="73A28DF6"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sz w:val="20"/>
                <w:szCs w:val="20"/>
              </w:rPr>
              <w:t>No increase in the maximum quantity or number of units may be authorised.</w:t>
            </w:r>
          </w:p>
        </w:tc>
      </w:tr>
      <w:tr w:rsidR="006F1246" w:rsidRPr="0093737E" w14:paraId="71B90F51" w14:textId="77777777" w:rsidTr="009D15E4">
        <w:tblPrEx>
          <w:tblCellMar>
            <w:top w:w="15" w:type="dxa"/>
            <w:bottom w:w="15" w:type="dxa"/>
          </w:tblCellMar>
          <w:tblLook w:val="04A0" w:firstRow="1" w:lastRow="0" w:firstColumn="1" w:lastColumn="0" w:noHBand="0" w:noVBand="1"/>
        </w:tblPrEx>
        <w:trPr>
          <w:trHeight w:val="389"/>
        </w:trPr>
        <w:tc>
          <w:tcPr>
            <w:tcW w:w="726" w:type="dxa"/>
            <w:vMerge/>
            <w:tcBorders>
              <w:left w:val="single" w:sz="4" w:space="0" w:color="auto"/>
              <w:right w:val="single" w:sz="4" w:space="0" w:color="auto"/>
            </w:tcBorders>
            <w:textDirection w:val="btLr"/>
            <w:vAlign w:val="center"/>
          </w:tcPr>
          <w:p w14:paraId="628593AF" w14:textId="77777777" w:rsidR="006F1246" w:rsidRPr="0093737E" w:rsidRDefault="006F1246" w:rsidP="001006B5">
            <w:pPr>
              <w:jc w:val="center"/>
              <w:rPr>
                <w:rFonts w:ascii="Arial Narrow" w:hAnsi="Arial Narrow" w:cstheme="minorHAnsi"/>
                <w:sz w:val="20"/>
                <w:szCs w:val="20"/>
              </w:rPr>
            </w:pPr>
          </w:p>
        </w:tc>
        <w:tc>
          <w:tcPr>
            <w:tcW w:w="666" w:type="dxa"/>
            <w:vAlign w:val="center"/>
          </w:tcPr>
          <w:p w14:paraId="397F8C06" w14:textId="12E24424"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6D2B87C9" w14:textId="77777777" w:rsidR="006F1246" w:rsidRPr="0093737E" w:rsidRDefault="006F1246" w:rsidP="009D15E4">
            <w:pPr>
              <w:rPr>
                <w:rFonts w:ascii="Arial Narrow" w:hAnsi="Arial Narrow" w:cstheme="minorHAnsi"/>
                <w:b/>
                <w:bCs/>
                <w:sz w:val="20"/>
                <w:szCs w:val="20"/>
              </w:rPr>
            </w:pPr>
            <w:r w:rsidRPr="0093737E">
              <w:rPr>
                <w:rFonts w:ascii="Arial Narrow" w:hAnsi="Arial Narrow" w:cstheme="minorHAnsi"/>
                <w:b/>
                <w:bCs/>
                <w:sz w:val="20"/>
                <w:szCs w:val="20"/>
              </w:rPr>
              <w:t>Administrative Advice:</w:t>
            </w:r>
          </w:p>
          <w:p w14:paraId="3A052068" w14:textId="77777777" w:rsidR="006F1246" w:rsidRPr="0093737E" w:rsidRDefault="006F1246" w:rsidP="009D15E4">
            <w:pPr>
              <w:rPr>
                <w:rFonts w:ascii="Arial Narrow" w:hAnsi="Arial Narrow" w:cstheme="minorHAnsi"/>
                <w:b/>
                <w:bCs/>
                <w:sz w:val="20"/>
                <w:szCs w:val="20"/>
              </w:rPr>
            </w:pPr>
            <w:r w:rsidRPr="0093737E">
              <w:rPr>
                <w:rFonts w:ascii="Arial Narrow" w:hAnsi="Arial Narrow" w:cstheme="minorHAnsi"/>
                <w:sz w:val="20"/>
                <w:szCs w:val="20"/>
              </w:rPr>
              <w:t>No increase in the maximum number of repeats may be authorised.</w:t>
            </w:r>
          </w:p>
        </w:tc>
      </w:tr>
      <w:tr w:rsidR="006F1246" w:rsidRPr="0093737E" w14:paraId="5B1C7ECF" w14:textId="77777777" w:rsidTr="000B7B6F">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38D98F3" w14:textId="0D5CD673" w:rsidR="006F1246" w:rsidRPr="0093737E" w:rsidRDefault="006F1246" w:rsidP="001006B5">
            <w:pPr>
              <w:jc w:val="center"/>
              <w:rPr>
                <w:rFonts w:ascii="Arial Narrow" w:hAnsi="Arial Narrow" w:cstheme="minorHAnsi"/>
                <w:iCs/>
                <w:sz w:val="20"/>
                <w:szCs w:val="20"/>
              </w:rPr>
            </w:pPr>
          </w:p>
        </w:tc>
        <w:tc>
          <w:tcPr>
            <w:tcW w:w="7674" w:type="dxa"/>
            <w:gridSpan w:val="6"/>
            <w:vAlign w:val="center"/>
            <w:hideMark/>
          </w:tcPr>
          <w:p w14:paraId="4A318C4D"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b/>
                <w:bCs/>
                <w:sz w:val="20"/>
                <w:szCs w:val="20"/>
              </w:rPr>
              <w:t>Indication:</w:t>
            </w:r>
            <w:r w:rsidRPr="0093737E">
              <w:rPr>
                <w:rFonts w:ascii="Arial Narrow" w:hAnsi="Arial Narrow" w:cstheme="minorHAnsi"/>
                <w:sz w:val="20"/>
                <w:szCs w:val="20"/>
              </w:rPr>
              <w:t xml:space="preserve"> </w:t>
            </w:r>
          </w:p>
          <w:p w14:paraId="69E040A2"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sz w:val="20"/>
                <w:szCs w:val="20"/>
              </w:rPr>
              <w:t>Non-functional gastroenteropancreatic neuroendocrine tumour (GEP-NET)</w:t>
            </w:r>
          </w:p>
        </w:tc>
      </w:tr>
      <w:tr w:rsidR="006F1246" w:rsidRPr="0093737E" w14:paraId="74FE58A4"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F39C3FB" w14:textId="77777777" w:rsidR="006F1246" w:rsidRPr="0093737E" w:rsidRDefault="006F1246" w:rsidP="001006B5">
            <w:pPr>
              <w:jc w:val="center"/>
              <w:rPr>
                <w:rFonts w:ascii="Arial Narrow" w:hAnsi="Arial Narrow" w:cstheme="minorHAnsi"/>
                <w:sz w:val="20"/>
                <w:szCs w:val="20"/>
              </w:rPr>
            </w:pPr>
          </w:p>
        </w:tc>
        <w:tc>
          <w:tcPr>
            <w:tcW w:w="7674" w:type="dxa"/>
            <w:gridSpan w:val="6"/>
            <w:vAlign w:val="center"/>
            <w:hideMark/>
          </w:tcPr>
          <w:p w14:paraId="16206CE5"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b/>
                <w:bCs/>
                <w:sz w:val="20"/>
                <w:szCs w:val="20"/>
              </w:rPr>
              <w:t>Clinical criteria:</w:t>
            </w:r>
          </w:p>
        </w:tc>
      </w:tr>
      <w:tr w:rsidR="006F1246" w:rsidRPr="0093737E" w14:paraId="32051791"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5C9B8868" w14:textId="3D9BA430" w:rsidR="006F1246" w:rsidRPr="0093737E" w:rsidRDefault="006F1246" w:rsidP="001006B5">
            <w:pPr>
              <w:jc w:val="center"/>
              <w:rPr>
                <w:rFonts w:ascii="Arial Narrow" w:hAnsi="Arial Narrow" w:cstheme="minorHAnsi"/>
                <w:iCs/>
                <w:sz w:val="20"/>
                <w:szCs w:val="20"/>
              </w:rPr>
            </w:pPr>
          </w:p>
        </w:tc>
        <w:tc>
          <w:tcPr>
            <w:tcW w:w="7674" w:type="dxa"/>
            <w:gridSpan w:val="6"/>
            <w:vAlign w:val="center"/>
            <w:hideMark/>
          </w:tcPr>
          <w:p w14:paraId="55CCEF4C"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sz w:val="20"/>
                <w:szCs w:val="20"/>
              </w:rPr>
              <w:t>The condition must be unresectable locally advanced disease or metastatic disease</w:t>
            </w:r>
          </w:p>
        </w:tc>
      </w:tr>
      <w:tr w:rsidR="006F1246" w:rsidRPr="0093737E" w14:paraId="713B291B"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865F12B" w14:textId="77777777" w:rsidR="006F1246" w:rsidRPr="0093737E" w:rsidRDefault="006F1246" w:rsidP="001006B5">
            <w:pPr>
              <w:jc w:val="center"/>
              <w:rPr>
                <w:rFonts w:ascii="Arial Narrow" w:hAnsi="Arial Narrow" w:cstheme="minorHAnsi"/>
                <w:iCs/>
                <w:sz w:val="20"/>
                <w:szCs w:val="20"/>
              </w:rPr>
            </w:pPr>
          </w:p>
        </w:tc>
        <w:tc>
          <w:tcPr>
            <w:tcW w:w="7674" w:type="dxa"/>
            <w:gridSpan w:val="6"/>
            <w:vAlign w:val="center"/>
          </w:tcPr>
          <w:p w14:paraId="49E1A9C8"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b/>
                <w:bCs/>
                <w:sz w:val="20"/>
                <w:szCs w:val="20"/>
              </w:rPr>
              <w:t>AND</w:t>
            </w:r>
          </w:p>
        </w:tc>
      </w:tr>
      <w:tr w:rsidR="006F1246" w:rsidRPr="0093737E" w14:paraId="082721E5"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5A4EDA5" w14:textId="77777777" w:rsidR="006F1246" w:rsidRPr="0093737E" w:rsidRDefault="006F1246" w:rsidP="001006B5">
            <w:pPr>
              <w:jc w:val="center"/>
              <w:rPr>
                <w:rFonts w:ascii="Arial Narrow" w:hAnsi="Arial Narrow" w:cstheme="minorHAnsi"/>
                <w:iCs/>
                <w:sz w:val="20"/>
                <w:szCs w:val="20"/>
              </w:rPr>
            </w:pPr>
          </w:p>
        </w:tc>
        <w:tc>
          <w:tcPr>
            <w:tcW w:w="7674" w:type="dxa"/>
            <w:gridSpan w:val="6"/>
            <w:vAlign w:val="center"/>
          </w:tcPr>
          <w:p w14:paraId="233D77BC"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b/>
                <w:bCs/>
                <w:sz w:val="20"/>
                <w:szCs w:val="20"/>
              </w:rPr>
              <w:t>Clinical criteria:</w:t>
            </w:r>
          </w:p>
        </w:tc>
      </w:tr>
      <w:tr w:rsidR="006F1246" w:rsidRPr="0093737E" w14:paraId="1E5F34BC"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04C0350" w14:textId="16F697F0"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5F280BF2" w14:textId="77777777" w:rsidR="006F1246" w:rsidRPr="0093737E" w:rsidRDefault="006F1246" w:rsidP="009D15E4">
            <w:pPr>
              <w:rPr>
                <w:rFonts w:ascii="Arial Narrow" w:hAnsi="Arial Narrow" w:cstheme="minorHAnsi"/>
                <w:b/>
                <w:bCs/>
                <w:sz w:val="20"/>
                <w:szCs w:val="20"/>
              </w:rPr>
            </w:pPr>
            <w:r w:rsidRPr="0093737E">
              <w:rPr>
                <w:rFonts w:ascii="Arial Narrow" w:hAnsi="Arial Narrow" w:cstheme="minorHAnsi"/>
                <w:sz w:val="20"/>
                <w:szCs w:val="20"/>
              </w:rPr>
              <w:t>The condition must be World Health Organisation (WHO) grade 1 or 2</w:t>
            </w:r>
          </w:p>
        </w:tc>
      </w:tr>
      <w:tr w:rsidR="006F1246" w:rsidRPr="0093737E" w14:paraId="1AF6D442"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576C067" w14:textId="77777777"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77BFFA6B" w14:textId="77777777" w:rsidR="006F1246" w:rsidRPr="0093737E" w:rsidRDefault="006F1246" w:rsidP="009D15E4">
            <w:pPr>
              <w:rPr>
                <w:rFonts w:ascii="Arial Narrow" w:hAnsi="Arial Narrow" w:cstheme="minorHAnsi"/>
                <w:b/>
                <w:bCs/>
                <w:sz w:val="20"/>
                <w:szCs w:val="20"/>
              </w:rPr>
            </w:pPr>
            <w:r w:rsidRPr="0093737E">
              <w:rPr>
                <w:rFonts w:ascii="Arial Narrow" w:hAnsi="Arial Narrow" w:cstheme="minorHAnsi"/>
                <w:b/>
                <w:bCs/>
                <w:sz w:val="20"/>
                <w:szCs w:val="20"/>
              </w:rPr>
              <w:t>AND</w:t>
            </w:r>
          </w:p>
        </w:tc>
      </w:tr>
      <w:tr w:rsidR="006F1246" w:rsidRPr="0093737E" w14:paraId="00AED886"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0A39A559" w14:textId="77777777"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6088F1BD" w14:textId="77777777" w:rsidR="006F1246" w:rsidRPr="0093737E" w:rsidRDefault="006F1246" w:rsidP="009D15E4">
            <w:pPr>
              <w:rPr>
                <w:rFonts w:ascii="Arial Narrow" w:hAnsi="Arial Narrow" w:cstheme="minorHAnsi"/>
                <w:b/>
                <w:bCs/>
                <w:sz w:val="20"/>
                <w:szCs w:val="20"/>
              </w:rPr>
            </w:pPr>
            <w:r w:rsidRPr="0093737E">
              <w:rPr>
                <w:rFonts w:ascii="Arial Narrow" w:hAnsi="Arial Narrow" w:cstheme="minorHAnsi"/>
                <w:b/>
                <w:bCs/>
                <w:sz w:val="20"/>
                <w:szCs w:val="20"/>
              </w:rPr>
              <w:t>Clinical criteria:</w:t>
            </w:r>
          </w:p>
        </w:tc>
      </w:tr>
      <w:tr w:rsidR="006F1246" w:rsidRPr="0093737E" w14:paraId="146C9A83"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4EB53FA1" w14:textId="0D2F8524"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1A56F11D"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sz w:val="20"/>
                <w:szCs w:val="20"/>
              </w:rPr>
              <w:t>The treatment must be the sole PBS-subsidised therapy for this condition</w:t>
            </w:r>
          </w:p>
        </w:tc>
      </w:tr>
      <w:tr w:rsidR="006F1246" w:rsidRPr="0093737E" w14:paraId="1745D4B8"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2570572D" w14:textId="77777777"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61CD2D0A" w14:textId="77777777" w:rsidR="006F1246" w:rsidRPr="0093737E" w:rsidRDefault="006F1246" w:rsidP="009D15E4">
            <w:pPr>
              <w:rPr>
                <w:rFonts w:ascii="Arial Narrow" w:hAnsi="Arial Narrow" w:cstheme="minorHAnsi"/>
                <w:b/>
                <w:bCs/>
                <w:sz w:val="20"/>
                <w:szCs w:val="20"/>
              </w:rPr>
            </w:pPr>
            <w:r w:rsidRPr="0093737E">
              <w:rPr>
                <w:rFonts w:ascii="Arial Narrow" w:hAnsi="Arial Narrow" w:cstheme="minorHAnsi"/>
                <w:b/>
                <w:bCs/>
                <w:sz w:val="20"/>
                <w:szCs w:val="20"/>
              </w:rPr>
              <w:t>AND</w:t>
            </w:r>
          </w:p>
        </w:tc>
      </w:tr>
      <w:tr w:rsidR="006F1246" w:rsidRPr="0093737E" w14:paraId="66EE6CC7"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CFE4286" w14:textId="77777777"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714B0AE8" w14:textId="77777777" w:rsidR="006F1246" w:rsidRPr="0093737E" w:rsidRDefault="006F1246" w:rsidP="009D15E4">
            <w:pPr>
              <w:rPr>
                <w:rFonts w:ascii="Arial Narrow" w:hAnsi="Arial Narrow" w:cstheme="minorHAnsi"/>
                <w:b/>
                <w:bCs/>
                <w:sz w:val="20"/>
                <w:szCs w:val="20"/>
              </w:rPr>
            </w:pPr>
            <w:r w:rsidRPr="0093737E">
              <w:rPr>
                <w:rFonts w:ascii="Arial Narrow" w:hAnsi="Arial Narrow" w:cstheme="minorHAnsi"/>
                <w:b/>
                <w:bCs/>
                <w:sz w:val="20"/>
                <w:szCs w:val="20"/>
              </w:rPr>
              <w:t>Population criteria:</w:t>
            </w:r>
          </w:p>
        </w:tc>
      </w:tr>
      <w:tr w:rsidR="006F1246" w:rsidRPr="0093737E" w14:paraId="646AD6F1"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63CFE9EE" w14:textId="73137D55"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3A4E2EEC"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sz w:val="20"/>
                <w:szCs w:val="20"/>
              </w:rPr>
              <w:t>Patient must be aged 18 years or older</w:t>
            </w:r>
          </w:p>
        </w:tc>
      </w:tr>
      <w:tr w:rsidR="006F1246" w:rsidRPr="0093737E" w14:paraId="26011A50"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71C4D921" w14:textId="77777777"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27CAB150" w14:textId="77777777" w:rsidR="006F1246" w:rsidRPr="0093737E" w:rsidRDefault="006F1246" w:rsidP="009D15E4">
            <w:pPr>
              <w:rPr>
                <w:rFonts w:ascii="Arial Narrow" w:hAnsi="Arial Narrow" w:cstheme="minorHAnsi"/>
                <w:b/>
                <w:bCs/>
                <w:sz w:val="20"/>
                <w:szCs w:val="20"/>
              </w:rPr>
            </w:pPr>
          </w:p>
        </w:tc>
      </w:tr>
      <w:tr w:rsidR="006F1246" w:rsidRPr="0093737E" w14:paraId="64A8E00E"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135B3726" w14:textId="4DBC1C1E"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2D5F563E" w14:textId="77777777" w:rsidR="006F1246" w:rsidRPr="0093737E" w:rsidRDefault="006F1246" w:rsidP="009D15E4">
            <w:pPr>
              <w:rPr>
                <w:rFonts w:ascii="Arial Narrow" w:hAnsi="Arial Narrow" w:cstheme="minorHAnsi"/>
                <w:b/>
                <w:bCs/>
                <w:sz w:val="20"/>
                <w:szCs w:val="20"/>
              </w:rPr>
            </w:pPr>
            <w:r w:rsidRPr="0093737E">
              <w:rPr>
                <w:rFonts w:ascii="Arial Narrow" w:hAnsi="Arial Narrow" w:cstheme="minorHAnsi"/>
                <w:b/>
                <w:bCs/>
                <w:sz w:val="20"/>
                <w:szCs w:val="20"/>
              </w:rPr>
              <w:t>Prescribing Instructions:</w:t>
            </w:r>
          </w:p>
          <w:p w14:paraId="3D7C4D29"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sz w:val="20"/>
                <w:szCs w:val="20"/>
              </w:rPr>
              <w:t>WHO grade 1 of GEP-NET is defined as a mitotic count (10HPF) of less than 2 and Ki-67 index (%) of less than or equal to 2.</w:t>
            </w:r>
          </w:p>
        </w:tc>
      </w:tr>
      <w:tr w:rsidR="006F1246" w:rsidRPr="0093737E" w14:paraId="10E95A95" w14:textId="77777777" w:rsidTr="009D15E4">
        <w:tblPrEx>
          <w:tblCellMar>
            <w:top w:w="15" w:type="dxa"/>
            <w:bottom w:w="15" w:type="dxa"/>
          </w:tblCellMar>
          <w:tblLook w:val="04A0" w:firstRow="1" w:lastRow="0" w:firstColumn="1" w:lastColumn="0" w:noHBand="0" w:noVBand="1"/>
        </w:tblPrEx>
        <w:trPr>
          <w:cantSplit/>
          <w:trHeight w:val="20"/>
        </w:trPr>
        <w:tc>
          <w:tcPr>
            <w:tcW w:w="1392" w:type="dxa"/>
            <w:gridSpan w:val="2"/>
            <w:vAlign w:val="center"/>
          </w:tcPr>
          <w:p w14:paraId="3DA861D6" w14:textId="448F76A7" w:rsidR="006F1246" w:rsidRPr="0093737E" w:rsidRDefault="006F1246" w:rsidP="001006B5">
            <w:pPr>
              <w:jc w:val="center"/>
              <w:rPr>
                <w:rFonts w:ascii="Arial Narrow" w:hAnsi="Arial Narrow" w:cstheme="minorHAnsi"/>
                <w:sz w:val="20"/>
                <w:szCs w:val="20"/>
              </w:rPr>
            </w:pPr>
          </w:p>
        </w:tc>
        <w:tc>
          <w:tcPr>
            <w:tcW w:w="7674" w:type="dxa"/>
            <w:gridSpan w:val="6"/>
            <w:vAlign w:val="center"/>
          </w:tcPr>
          <w:p w14:paraId="7FBE2608" w14:textId="77777777" w:rsidR="006F1246" w:rsidRPr="0093737E" w:rsidRDefault="006F1246" w:rsidP="009D15E4">
            <w:pPr>
              <w:rPr>
                <w:rFonts w:ascii="Arial Narrow" w:hAnsi="Arial Narrow" w:cstheme="minorHAnsi"/>
                <w:b/>
                <w:bCs/>
                <w:sz w:val="20"/>
                <w:szCs w:val="20"/>
              </w:rPr>
            </w:pPr>
            <w:r w:rsidRPr="0093737E">
              <w:rPr>
                <w:rFonts w:ascii="Arial Narrow" w:hAnsi="Arial Narrow" w:cstheme="minorHAnsi"/>
                <w:b/>
                <w:bCs/>
                <w:sz w:val="20"/>
                <w:szCs w:val="20"/>
              </w:rPr>
              <w:t>Prescribing Instructions:</w:t>
            </w:r>
          </w:p>
          <w:p w14:paraId="3CC5F233" w14:textId="77777777" w:rsidR="006F1246" w:rsidRPr="0093737E" w:rsidRDefault="006F1246" w:rsidP="009D15E4">
            <w:pPr>
              <w:rPr>
                <w:rFonts w:ascii="Arial Narrow" w:hAnsi="Arial Narrow" w:cstheme="minorHAnsi"/>
                <w:sz w:val="20"/>
                <w:szCs w:val="20"/>
              </w:rPr>
            </w:pPr>
            <w:r w:rsidRPr="0093737E">
              <w:rPr>
                <w:rFonts w:ascii="Arial Narrow" w:hAnsi="Arial Narrow" w:cstheme="minorHAnsi"/>
                <w:sz w:val="20"/>
                <w:szCs w:val="20"/>
              </w:rPr>
              <w:t>WHO grade 2 of GEP-NET is defined as a mitotic count (10HPF) of 2-20 and Ki-67 index (%) of 3-20.</w:t>
            </w:r>
          </w:p>
        </w:tc>
      </w:tr>
      <w:bookmarkEnd w:id="10"/>
    </w:tbl>
    <w:p w14:paraId="6216A501" w14:textId="77777777" w:rsidR="001006B5" w:rsidRDefault="001006B5" w:rsidP="00686057">
      <w:pPr>
        <w:rPr>
          <w:rFonts w:asciiTheme="minorHAnsi" w:hAnsiTheme="minorHAnsi" w:cs="Arial"/>
          <w:b/>
          <w:i/>
          <w:iCs/>
          <w:snapToGrid w:val="0"/>
        </w:rPr>
      </w:pPr>
    </w:p>
    <w:p w14:paraId="4E80B171" w14:textId="4D2A4FE3" w:rsidR="00686057" w:rsidRDefault="00686057" w:rsidP="00686057">
      <w:pPr>
        <w:rPr>
          <w:rFonts w:asciiTheme="minorHAnsi" w:hAnsiTheme="minorHAnsi" w:cs="Arial"/>
          <w:b/>
          <w:i/>
          <w:iCs/>
          <w:snapToGrid w:val="0"/>
        </w:rPr>
      </w:pPr>
      <w:r w:rsidRPr="000F6AF4">
        <w:rPr>
          <w:rFonts w:asciiTheme="minorHAnsi" w:hAnsiTheme="minorHAnsi" w:cs="Arial"/>
          <w:b/>
          <w:i/>
          <w:iCs/>
          <w:snapToGrid w:val="0"/>
        </w:rPr>
        <w:t xml:space="preserve">This restriction may be subject to further review. Should there be any changes made to the restriction the </w:t>
      </w:r>
      <w:r w:rsidR="00934803">
        <w:rPr>
          <w:rFonts w:asciiTheme="minorHAnsi" w:hAnsiTheme="minorHAnsi" w:cs="Arial"/>
          <w:b/>
          <w:i/>
          <w:iCs/>
          <w:snapToGrid w:val="0"/>
        </w:rPr>
        <w:t>s</w:t>
      </w:r>
      <w:r w:rsidRPr="000F6AF4">
        <w:rPr>
          <w:rFonts w:asciiTheme="minorHAnsi" w:hAnsiTheme="minorHAnsi" w:cs="Arial"/>
          <w:b/>
          <w:i/>
          <w:iCs/>
          <w:snapToGrid w:val="0"/>
        </w:rPr>
        <w:t>ponsor will be informed.</w:t>
      </w:r>
    </w:p>
    <w:p w14:paraId="6B47889C" w14:textId="77777777" w:rsidR="00F96848" w:rsidRPr="00935372" w:rsidRDefault="00F96848" w:rsidP="00686057">
      <w:pPr>
        <w:rPr>
          <w:rFonts w:asciiTheme="minorHAnsi" w:hAnsiTheme="minorHAnsi" w:cs="Arial"/>
          <w:b/>
          <w:i/>
          <w:iCs/>
          <w:snapToGrid w:val="0"/>
        </w:rPr>
      </w:pPr>
    </w:p>
    <w:p w14:paraId="27C38193" w14:textId="5E963DF3" w:rsidR="00F96848" w:rsidRPr="00010A68" w:rsidRDefault="00F96848" w:rsidP="00010A68">
      <w:pPr>
        <w:pStyle w:val="2-SectionHeading"/>
        <w:jc w:val="both"/>
      </w:pPr>
      <w:r w:rsidRPr="00C07617">
        <w:t>Context for Decision</w:t>
      </w:r>
    </w:p>
    <w:p w14:paraId="124EB807" w14:textId="77777777" w:rsidR="00F96848" w:rsidRPr="007129F2" w:rsidRDefault="00F96848" w:rsidP="00010A68">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0F68CED" w14:textId="0699117A" w:rsidR="00F96848" w:rsidRPr="00010A68" w:rsidRDefault="00F96848" w:rsidP="00010A68">
      <w:pPr>
        <w:pStyle w:val="2-SectionHeading"/>
        <w:jc w:val="both"/>
        <w:rPr>
          <w:b w:val="0"/>
        </w:rPr>
      </w:pPr>
      <w:r>
        <w:t>Sponsor’s Comment</w:t>
      </w:r>
    </w:p>
    <w:p w14:paraId="59B36221" w14:textId="77777777" w:rsidR="00F96848" w:rsidRPr="001179AC" w:rsidRDefault="00F96848" w:rsidP="00010A68">
      <w:pPr>
        <w:spacing w:after="120"/>
        <w:ind w:left="426" w:firstLine="294"/>
        <w:rPr>
          <w:rFonts w:asciiTheme="minorHAnsi" w:hAnsiTheme="minorHAnsi" w:cs="Arial"/>
          <w:bCs/>
        </w:rPr>
      </w:pPr>
      <w:r w:rsidRPr="00C07617">
        <w:rPr>
          <w:rFonts w:asciiTheme="minorHAnsi" w:hAnsiTheme="minorHAnsi" w:cs="Arial"/>
          <w:bCs/>
        </w:rPr>
        <w:t>The sponsor had no comment.</w:t>
      </w:r>
    </w:p>
    <w:p w14:paraId="1389B8E3" w14:textId="77777777" w:rsidR="00E360C2" w:rsidRPr="0015455A" w:rsidRDefault="00E360C2" w:rsidP="007808EC">
      <w:pPr>
        <w:jc w:val="left"/>
      </w:pPr>
    </w:p>
    <w:sectPr w:rsidR="00E360C2" w:rsidRPr="0015455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4A30" w14:textId="77777777" w:rsidR="00B87F00" w:rsidRDefault="00B87F00">
      <w:r>
        <w:separator/>
      </w:r>
    </w:p>
    <w:p w14:paraId="48D7C74A" w14:textId="77777777" w:rsidR="00B87F00" w:rsidRDefault="00B87F00"/>
  </w:endnote>
  <w:endnote w:type="continuationSeparator" w:id="0">
    <w:p w14:paraId="77108E0D" w14:textId="77777777" w:rsidR="00B87F00" w:rsidRDefault="00B87F00">
      <w:r>
        <w:continuationSeparator/>
      </w:r>
    </w:p>
    <w:p w14:paraId="51267F2F" w14:textId="77777777" w:rsidR="00B87F00" w:rsidRDefault="00B87F00"/>
  </w:endnote>
  <w:endnote w:type="continuationNotice" w:id="1">
    <w:p w14:paraId="4A41220A" w14:textId="77777777" w:rsidR="00B87F00" w:rsidRDefault="00B87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87F00" w14:paraId="4075D3FE" w14:textId="77777777" w:rsidTr="005A3173">
      <w:trPr>
        <w:trHeight w:val="151"/>
      </w:trPr>
      <w:tc>
        <w:tcPr>
          <w:tcW w:w="2250" w:type="pct"/>
          <w:tcBorders>
            <w:top w:val="nil"/>
            <w:left w:val="nil"/>
            <w:bottom w:val="single" w:sz="4" w:space="0" w:color="4F81BD"/>
            <w:right w:val="nil"/>
          </w:tcBorders>
        </w:tcPr>
        <w:p w14:paraId="096D0DDE" w14:textId="77777777" w:rsidR="00B87F00" w:rsidRPr="005A3173" w:rsidRDefault="00B87F00"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B87F00" w:rsidRPr="005A3173" w:rsidRDefault="00B87F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B87F00" w:rsidRPr="005A3173" w:rsidRDefault="00B87F00" w:rsidP="005A3173">
          <w:pPr>
            <w:pStyle w:val="Header"/>
            <w:spacing w:line="276" w:lineRule="auto"/>
            <w:rPr>
              <w:rFonts w:eastAsia="MS Gothic"/>
              <w:b/>
              <w:bCs/>
              <w:color w:val="4F81BD"/>
            </w:rPr>
          </w:pPr>
        </w:p>
      </w:tc>
    </w:tr>
    <w:tr w:rsidR="00B87F00" w14:paraId="32EF4DB8" w14:textId="77777777" w:rsidTr="005A3173">
      <w:trPr>
        <w:trHeight w:val="150"/>
      </w:trPr>
      <w:tc>
        <w:tcPr>
          <w:tcW w:w="2250" w:type="pct"/>
          <w:tcBorders>
            <w:top w:val="single" w:sz="4" w:space="0" w:color="4F81BD"/>
            <w:left w:val="nil"/>
            <w:bottom w:val="nil"/>
            <w:right w:val="nil"/>
          </w:tcBorders>
        </w:tcPr>
        <w:p w14:paraId="03528A4C" w14:textId="77777777" w:rsidR="00B87F00" w:rsidRPr="005A3173" w:rsidRDefault="00B87F00" w:rsidP="005A3173">
          <w:pPr>
            <w:pStyle w:val="Header"/>
            <w:spacing w:line="276" w:lineRule="auto"/>
            <w:rPr>
              <w:rFonts w:eastAsia="MS Gothic"/>
              <w:b/>
              <w:bCs/>
              <w:color w:val="4F81BD"/>
            </w:rPr>
          </w:pPr>
        </w:p>
      </w:tc>
      <w:tc>
        <w:tcPr>
          <w:tcW w:w="0" w:type="auto"/>
          <w:vMerge/>
          <w:vAlign w:val="center"/>
          <w:hideMark/>
        </w:tcPr>
        <w:p w14:paraId="109042FB" w14:textId="77777777" w:rsidR="00B87F00" w:rsidRPr="005A3173" w:rsidRDefault="00B87F00" w:rsidP="005A3173">
          <w:pPr>
            <w:rPr>
              <w:color w:val="365F91"/>
              <w:sz w:val="22"/>
              <w:szCs w:val="22"/>
            </w:rPr>
          </w:pPr>
        </w:p>
      </w:tc>
      <w:tc>
        <w:tcPr>
          <w:tcW w:w="2250" w:type="pct"/>
          <w:tcBorders>
            <w:top w:val="single" w:sz="4" w:space="0" w:color="4F81BD"/>
            <w:left w:val="nil"/>
            <w:bottom w:val="nil"/>
            <w:right w:val="nil"/>
          </w:tcBorders>
        </w:tcPr>
        <w:p w14:paraId="09664199" w14:textId="77777777" w:rsidR="00B87F00" w:rsidRPr="005A3173" w:rsidRDefault="00B87F00" w:rsidP="005A3173">
          <w:pPr>
            <w:pStyle w:val="Header"/>
            <w:spacing w:line="276" w:lineRule="auto"/>
            <w:rPr>
              <w:rFonts w:eastAsia="MS Gothic"/>
              <w:b/>
              <w:bCs/>
              <w:color w:val="4F81BD"/>
            </w:rPr>
          </w:pPr>
        </w:p>
      </w:tc>
    </w:tr>
  </w:tbl>
  <w:p w14:paraId="21855C18" w14:textId="77777777" w:rsidR="00B87F00" w:rsidRDefault="00B87F0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B87F00" w:rsidRDefault="00B87F00">
    <w:pPr>
      <w:pStyle w:val="Footer"/>
    </w:pPr>
  </w:p>
  <w:p w14:paraId="48FFA445" w14:textId="77777777" w:rsidR="00B87F00" w:rsidRDefault="00B87F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745" w14:textId="77777777" w:rsidR="0015455A" w:rsidRDefault="0015455A">
    <w:pPr>
      <w:pStyle w:val="Footer"/>
      <w:jc w:val="center"/>
    </w:pPr>
  </w:p>
  <w:sdt>
    <w:sdtPr>
      <w:id w:val="2115935345"/>
      <w:docPartObj>
        <w:docPartGallery w:val="Page Numbers (Bottom of Page)"/>
        <w:docPartUnique/>
      </w:docPartObj>
    </w:sdtPr>
    <w:sdtEndPr>
      <w:rPr>
        <w:b/>
        <w:bCs/>
        <w:noProof/>
      </w:rPr>
    </w:sdtEndPr>
    <w:sdtContent>
      <w:p w14:paraId="5897B691" w14:textId="69B70BAE" w:rsidR="0015455A" w:rsidRPr="0015455A" w:rsidRDefault="0015455A" w:rsidP="0015455A">
        <w:pPr>
          <w:pStyle w:val="Footer"/>
          <w:jc w:val="center"/>
          <w:rPr>
            <w:b/>
            <w:bCs/>
          </w:rPr>
        </w:pPr>
        <w:r w:rsidRPr="0015455A">
          <w:rPr>
            <w:b/>
            <w:bCs/>
          </w:rPr>
          <w:fldChar w:fldCharType="begin"/>
        </w:r>
        <w:r w:rsidRPr="0015455A">
          <w:rPr>
            <w:b/>
            <w:bCs/>
          </w:rPr>
          <w:instrText xml:space="preserve"> PAGE   \* MERGEFORMAT </w:instrText>
        </w:r>
        <w:r w:rsidRPr="0015455A">
          <w:rPr>
            <w:b/>
            <w:bCs/>
          </w:rPr>
          <w:fldChar w:fldCharType="separate"/>
        </w:r>
        <w:r w:rsidRPr="0015455A">
          <w:rPr>
            <w:b/>
            <w:bCs/>
            <w:noProof/>
          </w:rPr>
          <w:t>2</w:t>
        </w:r>
        <w:r w:rsidRPr="0015455A">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B87F00" w14:paraId="1B1A9BFB" w14:textId="77777777" w:rsidTr="005A3173">
      <w:trPr>
        <w:trHeight w:val="151"/>
      </w:trPr>
      <w:tc>
        <w:tcPr>
          <w:tcW w:w="2250" w:type="pct"/>
          <w:tcBorders>
            <w:top w:val="nil"/>
            <w:left w:val="nil"/>
            <w:bottom w:val="single" w:sz="4" w:space="0" w:color="4F81BD"/>
            <w:right w:val="nil"/>
          </w:tcBorders>
        </w:tcPr>
        <w:p w14:paraId="1AEC0F9B" w14:textId="77777777" w:rsidR="00B87F00" w:rsidRPr="005A3173" w:rsidRDefault="00B87F00"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B87F00" w:rsidRPr="005A3173" w:rsidRDefault="00B87F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B87F00" w:rsidRPr="005A3173" w:rsidRDefault="00B87F00" w:rsidP="005A3173">
          <w:pPr>
            <w:pStyle w:val="Header"/>
            <w:spacing w:line="276" w:lineRule="auto"/>
            <w:rPr>
              <w:rFonts w:eastAsia="MS Gothic"/>
              <w:b/>
              <w:bCs/>
              <w:color w:val="4F81BD"/>
            </w:rPr>
          </w:pPr>
        </w:p>
      </w:tc>
    </w:tr>
    <w:tr w:rsidR="00B87F00" w14:paraId="0A17FD7B" w14:textId="77777777" w:rsidTr="005A3173">
      <w:trPr>
        <w:trHeight w:val="150"/>
      </w:trPr>
      <w:tc>
        <w:tcPr>
          <w:tcW w:w="2250" w:type="pct"/>
          <w:tcBorders>
            <w:top w:val="single" w:sz="4" w:space="0" w:color="4F81BD"/>
            <w:left w:val="nil"/>
            <w:bottom w:val="nil"/>
            <w:right w:val="nil"/>
          </w:tcBorders>
        </w:tcPr>
        <w:p w14:paraId="66DEA9D9" w14:textId="77777777" w:rsidR="00B87F00" w:rsidRPr="005A3173" w:rsidRDefault="00B87F00" w:rsidP="005A3173">
          <w:pPr>
            <w:pStyle w:val="Header"/>
            <w:spacing w:line="276" w:lineRule="auto"/>
            <w:rPr>
              <w:rFonts w:eastAsia="MS Gothic"/>
              <w:b/>
              <w:bCs/>
              <w:color w:val="4F81BD"/>
            </w:rPr>
          </w:pPr>
        </w:p>
      </w:tc>
      <w:tc>
        <w:tcPr>
          <w:tcW w:w="0" w:type="auto"/>
          <w:vMerge/>
          <w:vAlign w:val="center"/>
          <w:hideMark/>
        </w:tcPr>
        <w:p w14:paraId="0726D67B" w14:textId="77777777" w:rsidR="00B87F00" w:rsidRPr="005A3173" w:rsidRDefault="00B87F00" w:rsidP="005A3173">
          <w:pPr>
            <w:rPr>
              <w:color w:val="365F91"/>
              <w:sz w:val="22"/>
              <w:szCs w:val="22"/>
            </w:rPr>
          </w:pPr>
        </w:p>
      </w:tc>
      <w:tc>
        <w:tcPr>
          <w:tcW w:w="2250" w:type="pct"/>
          <w:tcBorders>
            <w:top w:val="single" w:sz="4" w:space="0" w:color="4F81BD"/>
            <w:left w:val="nil"/>
            <w:bottom w:val="nil"/>
            <w:right w:val="nil"/>
          </w:tcBorders>
        </w:tcPr>
        <w:p w14:paraId="77FEEEB1" w14:textId="77777777" w:rsidR="00B87F00" w:rsidRPr="005A3173" w:rsidRDefault="00B87F00"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87F00" w14:paraId="434C4AE3" w14:textId="77777777" w:rsidTr="005A3173">
      <w:trPr>
        <w:trHeight w:val="151"/>
      </w:trPr>
      <w:tc>
        <w:tcPr>
          <w:tcW w:w="2250" w:type="pct"/>
          <w:tcBorders>
            <w:top w:val="nil"/>
            <w:left w:val="nil"/>
            <w:bottom w:val="single" w:sz="4" w:space="0" w:color="4F81BD"/>
            <w:right w:val="nil"/>
          </w:tcBorders>
        </w:tcPr>
        <w:p w14:paraId="556410DA" w14:textId="77777777" w:rsidR="00B87F00" w:rsidRPr="005A3173" w:rsidRDefault="00B87F00"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B87F00" w:rsidRPr="005A3173" w:rsidRDefault="00B87F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B87F00" w:rsidRPr="005A3173" w:rsidRDefault="00B87F00" w:rsidP="005A3173">
          <w:pPr>
            <w:pStyle w:val="Header"/>
            <w:spacing w:line="276" w:lineRule="auto"/>
            <w:rPr>
              <w:rFonts w:eastAsia="MS Gothic"/>
              <w:b/>
              <w:bCs/>
              <w:color w:val="4F81BD"/>
            </w:rPr>
          </w:pPr>
        </w:p>
      </w:tc>
    </w:tr>
    <w:tr w:rsidR="00B87F00" w14:paraId="2F5EEC4C" w14:textId="77777777" w:rsidTr="005A3173">
      <w:trPr>
        <w:trHeight w:val="150"/>
      </w:trPr>
      <w:tc>
        <w:tcPr>
          <w:tcW w:w="2250" w:type="pct"/>
          <w:tcBorders>
            <w:top w:val="single" w:sz="4" w:space="0" w:color="4F81BD"/>
            <w:left w:val="nil"/>
            <w:bottom w:val="nil"/>
            <w:right w:val="nil"/>
          </w:tcBorders>
        </w:tcPr>
        <w:p w14:paraId="60E1BA15" w14:textId="77777777" w:rsidR="00B87F00" w:rsidRPr="005A3173" w:rsidRDefault="00B87F00" w:rsidP="005A3173">
          <w:pPr>
            <w:pStyle w:val="Header"/>
            <w:spacing w:line="276" w:lineRule="auto"/>
            <w:rPr>
              <w:rFonts w:eastAsia="MS Gothic"/>
              <w:b/>
              <w:bCs/>
              <w:color w:val="4F81BD"/>
            </w:rPr>
          </w:pPr>
        </w:p>
      </w:tc>
      <w:tc>
        <w:tcPr>
          <w:tcW w:w="0" w:type="auto"/>
          <w:vMerge/>
          <w:vAlign w:val="center"/>
          <w:hideMark/>
        </w:tcPr>
        <w:p w14:paraId="4EACACBE" w14:textId="77777777" w:rsidR="00B87F00" w:rsidRPr="005A3173" w:rsidRDefault="00B87F00" w:rsidP="005A3173">
          <w:pPr>
            <w:rPr>
              <w:color w:val="365F91"/>
              <w:sz w:val="22"/>
              <w:szCs w:val="22"/>
            </w:rPr>
          </w:pPr>
        </w:p>
      </w:tc>
      <w:tc>
        <w:tcPr>
          <w:tcW w:w="2250" w:type="pct"/>
          <w:tcBorders>
            <w:top w:val="single" w:sz="4" w:space="0" w:color="4F81BD"/>
            <w:left w:val="nil"/>
            <w:bottom w:val="nil"/>
            <w:right w:val="nil"/>
          </w:tcBorders>
        </w:tcPr>
        <w:p w14:paraId="516BCB31" w14:textId="77777777" w:rsidR="00B87F00" w:rsidRPr="005A3173" w:rsidRDefault="00B87F00" w:rsidP="005A3173">
          <w:pPr>
            <w:pStyle w:val="Header"/>
            <w:spacing w:line="276" w:lineRule="auto"/>
            <w:rPr>
              <w:rFonts w:eastAsia="MS Gothic"/>
              <w:b/>
              <w:bCs/>
              <w:color w:val="4F81BD"/>
            </w:rPr>
          </w:pPr>
        </w:p>
      </w:tc>
    </w:tr>
  </w:tbl>
  <w:p w14:paraId="679BDCC0" w14:textId="77777777" w:rsidR="00B87F00" w:rsidRPr="007C0F57" w:rsidRDefault="00B87F0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B87F00" w:rsidRPr="007C0F57" w:rsidRDefault="00B87F00" w:rsidP="007C0F57">
    <w:pPr>
      <w:pStyle w:val="Footer"/>
      <w:jc w:val="center"/>
      <w:rPr>
        <w:b/>
        <w:i/>
        <w:sz w:val="20"/>
        <w:szCs w:val="20"/>
      </w:rPr>
    </w:pPr>
    <w:r w:rsidRPr="007C0F57">
      <w:rPr>
        <w:b/>
        <w:i/>
        <w:sz w:val="20"/>
        <w:szCs w:val="20"/>
      </w:rPr>
      <w:t>Commercial-in-Confidence</w:t>
    </w:r>
  </w:p>
  <w:p w14:paraId="36E9E30B" w14:textId="77777777" w:rsidR="00B87F00" w:rsidRDefault="00B87F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362F" w14:textId="77777777" w:rsidR="00B87F00" w:rsidRDefault="00B87F00">
      <w:r>
        <w:separator/>
      </w:r>
    </w:p>
    <w:p w14:paraId="7F0E8E00" w14:textId="77777777" w:rsidR="00B87F00" w:rsidRDefault="00B87F00"/>
  </w:footnote>
  <w:footnote w:type="continuationSeparator" w:id="0">
    <w:p w14:paraId="4E2B5091" w14:textId="77777777" w:rsidR="00B87F00" w:rsidRDefault="00B87F00">
      <w:r>
        <w:continuationSeparator/>
      </w:r>
    </w:p>
    <w:p w14:paraId="6EBEB7FE" w14:textId="77777777" w:rsidR="00B87F00" w:rsidRDefault="00B87F00"/>
  </w:footnote>
  <w:footnote w:type="continuationNotice" w:id="1">
    <w:p w14:paraId="5AF8B83C" w14:textId="77777777" w:rsidR="00B87F00" w:rsidRDefault="00B87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B87F00"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B87F00" w:rsidRPr="00A06225" w:rsidRDefault="00B87F00">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B87F00" w:rsidRPr="00A06225" w:rsidRDefault="00B87F00" w:rsidP="00A06225">
          <w:pPr>
            <w:pStyle w:val="MediumGrid21"/>
            <w:rPr>
              <w:rFonts w:ascii="Cambria" w:hAnsi="Cambria"/>
              <w:color w:val="4F81BD"/>
              <w:szCs w:val="20"/>
            </w:rPr>
          </w:pPr>
          <w:r w:rsidRPr="00D623A0">
            <w:rPr>
              <w:rFonts w:ascii="Cambria" w:hAnsi="Cambria"/>
            </w:rPr>
            <w:t>[Type text]</w:t>
          </w:r>
        </w:p>
      </w:tc>
      <w:tc>
        <w:tcPr>
          <w:tcW w:w="2278" w:type="pct"/>
          <w:tcBorders>
            <w:top w:val="nil"/>
            <w:left w:val="nil"/>
            <w:bottom w:val="single" w:sz="4" w:space="0" w:color="4F81BD"/>
            <w:right w:val="nil"/>
          </w:tcBorders>
        </w:tcPr>
        <w:p w14:paraId="216B236E" w14:textId="77777777" w:rsidR="00B87F00" w:rsidRPr="00A06225" w:rsidRDefault="00B87F00">
          <w:pPr>
            <w:pStyle w:val="Header"/>
            <w:spacing w:line="276" w:lineRule="auto"/>
            <w:rPr>
              <w:rFonts w:ascii="Cambria" w:eastAsia="MS Gothic" w:hAnsi="Cambria"/>
              <w:b/>
              <w:bCs/>
              <w:color w:val="4F81BD"/>
            </w:rPr>
          </w:pPr>
        </w:p>
      </w:tc>
    </w:tr>
    <w:tr w:rsidR="00B87F00"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B87F00" w:rsidRPr="00A06225" w:rsidRDefault="00B87F00">
          <w:pPr>
            <w:pStyle w:val="Header"/>
            <w:spacing w:line="276" w:lineRule="auto"/>
            <w:rPr>
              <w:rFonts w:ascii="Cambria" w:eastAsia="MS Gothic" w:hAnsi="Cambria"/>
              <w:b/>
              <w:bCs/>
              <w:color w:val="4F81BD"/>
            </w:rPr>
          </w:pPr>
        </w:p>
      </w:tc>
      <w:tc>
        <w:tcPr>
          <w:tcW w:w="0" w:type="auto"/>
          <w:vMerge/>
          <w:vAlign w:val="center"/>
          <w:hideMark/>
        </w:tcPr>
        <w:p w14:paraId="00B70FF1" w14:textId="77777777" w:rsidR="00B87F00" w:rsidRPr="00A06225" w:rsidRDefault="00B87F00">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B87F00" w:rsidRPr="00A06225" w:rsidRDefault="00B87F00">
          <w:pPr>
            <w:pStyle w:val="Header"/>
            <w:spacing w:line="276" w:lineRule="auto"/>
            <w:rPr>
              <w:rFonts w:ascii="Cambria" w:eastAsia="MS Gothic" w:hAnsi="Cambria"/>
              <w:b/>
              <w:bCs/>
              <w:color w:val="4F81BD"/>
            </w:rPr>
          </w:pPr>
        </w:p>
      </w:tc>
    </w:tr>
  </w:tbl>
  <w:p w14:paraId="7DCC695F" w14:textId="77777777" w:rsidR="00B87F00" w:rsidRDefault="00B87F00">
    <w:pPr>
      <w:pStyle w:val="Header"/>
    </w:pPr>
  </w:p>
  <w:p w14:paraId="25F34A60" w14:textId="77777777" w:rsidR="00B87F00" w:rsidRDefault="00B87F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043B" w14:textId="435CC6B2" w:rsidR="0015455A" w:rsidRPr="0060342E" w:rsidRDefault="00BE7931" w:rsidP="0015455A">
    <w:pPr>
      <w:pStyle w:val="Header"/>
      <w:ind w:left="360"/>
      <w:rPr>
        <w:rFonts w:cs="Arial"/>
        <w:i/>
        <w:color w:val="808080"/>
      </w:rPr>
    </w:pPr>
    <w:bookmarkStart w:id="11" w:name="_Hlk76375146"/>
    <w:r>
      <w:rPr>
        <w:rFonts w:asciiTheme="minorHAnsi" w:hAnsiTheme="minorHAnsi" w:cstheme="minorHAnsi"/>
        <w:i/>
        <w:color w:val="808080"/>
      </w:rPr>
      <w:t>Public Summary Document</w:t>
    </w:r>
    <w:r w:rsidR="00AB2AC8">
      <w:rPr>
        <w:rFonts w:cs="Arial"/>
        <w:i/>
        <w:color w:val="808080"/>
      </w:rPr>
      <w:t xml:space="preserve"> </w:t>
    </w:r>
    <w:r w:rsidR="0015455A" w:rsidRPr="0060342E">
      <w:rPr>
        <w:rFonts w:cs="Arial"/>
        <w:i/>
        <w:color w:val="808080"/>
      </w:rPr>
      <w:t>–</w:t>
    </w:r>
    <w:r w:rsidR="00AB2AC8">
      <w:rPr>
        <w:rFonts w:cs="Arial"/>
        <w:i/>
        <w:color w:val="808080"/>
      </w:rPr>
      <w:t xml:space="preserve"> </w:t>
    </w:r>
    <w:r w:rsidR="0015455A" w:rsidRPr="0060342E">
      <w:rPr>
        <w:rFonts w:cs="Arial"/>
        <w:i/>
        <w:color w:val="808080"/>
      </w:rPr>
      <w:t>November 2022 PBAC Meeting</w:t>
    </w:r>
  </w:p>
  <w:bookmarkEnd w:id="11"/>
  <w:p w14:paraId="49E1B9F5" w14:textId="77777777" w:rsidR="00B87F00" w:rsidRDefault="00B87F00"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D0A4" w14:textId="77777777" w:rsidR="009031BC" w:rsidRDefault="00903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1CD0FB"/>
    <w:multiLevelType w:val="hybridMultilevel"/>
    <w:tmpl w:val="5DB698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2" w15:restartNumberingAfterBreak="0">
    <w:nsid w:val="FFFFFF89"/>
    <w:multiLevelType w:val="hybridMultilevel"/>
    <w:tmpl w:val="98E4CF80"/>
    <w:lvl w:ilvl="0" w:tplc="DBD660D0">
      <w:start w:val="1"/>
      <w:numFmt w:val="bullet"/>
      <w:pStyle w:val="ListBullet"/>
      <w:lvlText w:val=""/>
      <w:lvlJc w:val="left"/>
      <w:pPr>
        <w:tabs>
          <w:tab w:val="num" w:pos="1080"/>
        </w:tabs>
        <w:ind w:left="108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5" w15:restartNumberingAfterBreak="0">
    <w:nsid w:val="0909571C"/>
    <w:multiLevelType w:val="hybridMultilevel"/>
    <w:tmpl w:val="5D421A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574FF4"/>
    <w:multiLevelType w:val="hybridMultilevel"/>
    <w:tmpl w:val="0980F8B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0F0981"/>
    <w:multiLevelType w:val="hybridMultilevel"/>
    <w:tmpl w:val="B3068C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0E784F"/>
    <w:multiLevelType w:val="multilevel"/>
    <w:tmpl w:val="726879DE"/>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2352351D"/>
    <w:multiLevelType w:val="hybridMultilevel"/>
    <w:tmpl w:val="B39864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20BF1"/>
    <w:multiLevelType w:val="hybridMultilevel"/>
    <w:tmpl w:val="A394E4C8"/>
    <w:lvl w:ilvl="0" w:tplc="B24227A4">
      <w:numFmt w:val="bullet"/>
      <w:lvlText w:val="•"/>
      <w:lvlJc w:val="left"/>
      <w:pPr>
        <w:ind w:left="216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826466"/>
    <w:multiLevelType w:val="hybridMultilevel"/>
    <w:tmpl w:val="A1CCA7FA"/>
    <w:lvl w:ilvl="0" w:tplc="0C090001">
      <w:start w:val="1"/>
      <w:numFmt w:val="bullet"/>
      <w:lvlText w:val=""/>
      <w:lvlJc w:val="left"/>
      <w:pPr>
        <w:ind w:left="1440" w:hanging="360"/>
      </w:pPr>
      <w:rPr>
        <w:rFonts w:ascii="Symbol" w:hAnsi="Symbol" w:hint="default"/>
      </w:rPr>
    </w:lvl>
    <w:lvl w:ilvl="1" w:tplc="B24227A4">
      <w:numFmt w:val="bullet"/>
      <w:lvlText w:val="•"/>
      <w:lvlJc w:val="left"/>
      <w:pPr>
        <w:ind w:left="2160" w:hanging="360"/>
      </w:pPr>
      <w:rPr>
        <w:rFonts w:ascii="Calibri" w:eastAsiaTheme="minorHAnsi"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2674E7F"/>
    <w:multiLevelType w:val="multilevel"/>
    <w:tmpl w:val="726879DE"/>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32E36C81"/>
    <w:multiLevelType w:val="hybridMultilevel"/>
    <w:tmpl w:val="CE7E2D6C"/>
    <w:lvl w:ilvl="0" w:tplc="B24227A4">
      <w:numFmt w:val="bullet"/>
      <w:lvlText w:val="•"/>
      <w:lvlJc w:val="left"/>
      <w:pPr>
        <w:ind w:left="21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244933"/>
    <w:multiLevelType w:val="hybridMultilevel"/>
    <w:tmpl w:val="A8266E64"/>
    <w:lvl w:ilvl="0" w:tplc="0C090015">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192C1C"/>
    <w:multiLevelType w:val="hybridMultilevel"/>
    <w:tmpl w:val="AFC22C5A"/>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6" w15:restartNumberingAfterBreak="0">
    <w:nsid w:val="538F6851"/>
    <w:multiLevelType w:val="hybridMultilevel"/>
    <w:tmpl w:val="575CC1FE"/>
    <w:lvl w:ilvl="0" w:tplc="B24227A4">
      <w:numFmt w:val="bullet"/>
      <w:lvlText w:val="•"/>
      <w:lvlJc w:val="left"/>
      <w:pPr>
        <w:ind w:left="216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7" w15:restartNumberingAfterBreak="0">
    <w:nsid w:val="784D033C"/>
    <w:multiLevelType w:val="multilevel"/>
    <w:tmpl w:val="AE7E90E0"/>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F610278"/>
    <w:multiLevelType w:val="hybridMultilevel"/>
    <w:tmpl w:val="1635B4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37"/>
  </w:num>
  <w:num w:numId="3">
    <w:abstractNumId w:val="1"/>
  </w:num>
  <w:num w:numId="4">
    <w:abstractNumId w:val="29"/>
  </w:num>
  <w:num w:numId="5">
    <w:abstractNumId w:val="39"/>
  </w:num>
  <w:num w:numId="6">
    <w:abstractNumId w:val="35"/>
  </w:num>
  <w:num w:numId="7">
    <w:abstractNumId w:val="24"/>
  </w:num>
  <w:num w:numId="8">
    <w:abstractNumId w:val="22"/>
  </w:num>
  <w:num w:numId="9">
    <w:abstractNumId w:val="2"/>
  </w:num>
  <w:num w:numId="10">
    <w:abstractNumId w:val="37"/>
  </w:num>
  <w:num w:numId="11">
    <w:abstractNumId w:val="33"/>
  </w:num>
  <w:num w:numId="12">
    <w:abstractNumId w:val="36"/>
  </w:num>
  <w:num w:numId="13">
    <w:abstractNumId w:val="18"/>
  </w:num>
  <w:num w:numId="14">
    <w:abstractNumId w:val="11"/>
  </w:num>
  <w:num w:numId="15">
    <w:abstractNumId w:val="31"/>
  </w:num>
  <w:num w:numId="16">
    <w:abstractNumId w:val="4"/>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8"/>
  </w:num>
  <w:num w:numId="20">
    <w:abstractNumId w:val="10"/>
  </w:num>
  <w:num w:numId="21">
    <w:abstractNumId w:val="9"/>
  </w:num>
  <w:num w:numId="22">
    <w:abstractNumId w:val="23"/>
  </w:num>
  <w:num w:numId="23">
    <w:abstractNumId w:val="12"/>
  </w:num>
  <w:num w:numId="24">
    <w:abstractNumId w:val="19"/>
  </w:num>
  <w:num w:numId="25">
    <w:abstractNumId w:val="16"/>
  </w:num>
  <w:num w:numId="26">
    <w:abstractNumId w:val="26"/>
  </w:num>
  <w:num w:numId="27">
    <w:abstractNumId w:val="20"/>
  </w:num>
  <w:num w:numId="28">
    <w:abstractNumId w:val="40"/>
  </w:num>
  <w:num w:numId="29">
    <w:abstractNumId w:val="0"/>
  </w:num>
  <w:num w:numId="30">
    <w:abstractNumId w:val="37"/>
  </w:num>
  <w:num w:numId="31">
    <w:abstractNumId w:val="37"/>
  </w:num>
  <w:num w:numId="32">
    <w:abstractNumId w:val="37"/>
  </w:num>
  <w:num w:numId="33">
    <w:abstractNumId w:val="25"/>
  </w:num>
  <w:num w:numId="34">
    <w:abstractNumId w:val="5"/>
  </w:num>
  <w:num w:numId="35">
    <w:abstractNumId w:val="8"/>
  </w:num>
  <w:num w:numId="36">
    <w:abstractNumId w:val="13"/>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6"/>
  </w:num>
  <w:num w:numId="40">
    <w:abstractNumId w:val="37"/>
  </w:num>
  <w:num w:numId="41">
    <w:abstractNumId w:val="37"/>
  </w:num>
  <w:num w:numId="42">
    <w:abstractNumId w:val="27"/>
  </w:num>
  <w:num w:numId="43">
    <w:abstractNumId w:val="7"/>
  </w:num>
  <w:num w:numId="44">
    <w:abstractNumId w:val="3"/>
  </w:num>
  <w:num w:numId="45">
    <w:abstractNumId w:val="15"/>
  </w:num>
  <w:num w:numId="46">
    <w:abstractNumId w:val="17"/>
  </w:num>
  <w:num w:numId="47">
    <w:abstractNumId w:val="14"/>
  </w:num>
  <w:num w:numId="4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37"/>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07437"/>
    <w:rsid w:val="00010A68"/>
    <w:rsid w:val="0001179A"/>
    <w:rsid w:val="00011A59"/>
    <w:rsid w:val="00014D69"/>
    <w:rsid w:val="00016A41"/>
    <w:rsid w:val="000214D1"/>
    <w:rsid w:val="00021F20"/>
    <w:rsid w:val="0002464A"/>
    <w:rsid w:val="000249A7"/>
    <w:rsid w:val="00025962"/>
    <w:rsid w:val="00025A04"/>
    <w:rsid w:val="000266FE"/>
    <w:rsid w:val="0002693D"/>
    <w:rsid w:val="0003050E"/>
    <w:rsid w:val="0003106B"/>
    <w:rsid w:val="000335B9"/>
    <w:rsid w:val="00034905"/>
    <w:rsid w:val="00040A30"/>
    <w:rsid w:val="000421A1"/>
    <w:rsid w:val="0004240E"/>
    <w:rsid w:val="000448E6"/>
    <w:rsid w:val="00044EC4"/>
    <w:rsid w:val="00045E26"/>
    <w:rsid w:val="00046903"/>
    <w:rsid w:val="000514B5"/>
    <w:rsid w:val="0005322E"/>
    <w:rsid w:val="00054E2B"/>
    <w:rsid w:val="00060E64"/>
    <w:rsid w:val="00061B5A"/>
    <w:rsid w:val="000621AB"/>
    <w:rsid w:val="0006232E"/>
    <w:rsid w:val="00062E88"/>
    <w:rsid w:val="00066193"/>
    <w:rsid w:val="00066755"/>
    <w:rsid w:val="00071365"/>
    <w:rsid w:val="00071A5B"/>
    <w:rsid w:val="00072730"/>
    <w:rsid w:val="0007337F"/>
    <w:rsid w:val="00074320"/>
    <w:rsid w:val="00075B73"/>
    <w:rsid w:val="000763D5"/>
    <w:rsid w:val="00076C38"/>
    <w:rsid w:val="00077143"/>
    <w:rsid w:val="00077DF7"/>
    <w:rsid w:val="0008050C"/>
    <w:rsid w:val="00082169"/>
    <w:rsid w:val="000834BE"/>
    <w:rsid w:val="00083F01"/>
    <w:rsid w:val="00085E5A"/>
    <w:rsid w:val="00087C4C"/>
    <w:rsid w:val="000918CB"/>
    <w:rsid w:val="00091B06"/>
    <w:rsid w:val="000951C4"/>
    <w:rsid w:val="00095ADA"/>
    <w:rsid w:val="00095F3A"/>
    <w:rsid w:val="000969AD"/>
    <w:rsid w:val="000975FB"/>
    <w:rsid w:val="000A02F8"/>
    <w:rsid w:val="000A3AA2"/>
    <w:rsid w:val="000A42EF"/>
    <w:rsid w:val="000A44B2"/>
    <w:rsid w:val="000A48CD"/>
    <w:rsid w:val="000A52F6"/>
    <w:rsid w:val="000A58B8"/>
    <w:rsid w:val="000B44C3"/>
    <w:rsid w:val="000B558D"/>
    <w:rsid w:val="000B5A89"/>
    <w:rsid w:val="000B65F6"/>
    <w:rsid w:val="000B7767"/>
    <w:rsid w:val="000B7B6F"/>
    <w:rsid w:val="000C05A7"/>
    <w:rsid w:val="000C1AFF"/>
    <w:rsid w:val="000C5F95"/>
    <w:rsid w:val="000C6996"/>
    <w:rsid w:val="000C7C46"/>
    <w:rsid w:val="000D09E9"/>
    <w:rsid w:val="000D113F"/>
    <w:rsid w:val="000D23BA"/>
    <w:rsid w:val="000D5233"/>
    <w:rsid w:val="000E19B7"/>
    <w:rsid w:val="000E20FC"/>
    <w:rsid w:val="000E3DFB"/>
    <w:rsid w:val="000E5EA1"/>
    <w:rsid w:val="000E681E"/>
    <w:rsid w:val="000E696B"/>
    <w:rsid w:val="000E7E52"/>
    <w:rsid w:val="000E7E90"/>
    <w:rsid w:val="000EE1C7"/>
    <w:rsid w:val="000F0003"/>
    <w:rsid w:val="000F1B26"/>
    <w:rsid w:val="000F3384"/>
    <w:rsid w:val="000F380B"/>
    <w:rsid w:val="000F4E6A"/>
    <w:rsid w:val="000F6ABB"/>
    <w:rsid w:val="000F7354"/>
    <w:rsid w:val="000F7C27"/>
    <w:rsid w:val="001006B5"/>
    <w:rsid w:val="00101ABE"/>
    <w:rsid w:val="00102202"/>
    <w:rsid w:val="00102700"/>
    <w:rsid w:val="00102A78"/>
    <w:rsid w:val="00103118"/>
    <w:rsid w:val="00103F1B"/>
    <w:rsid w:val="00104227"/>
    <w:rsid w:val="001053D5"/>
    <w:rsid w:val="001107BF"/>
    <w:rsid w:val="00113649"/>
    <w:rsid w:val="00113D5C"/>
    <w:rsid w:val="00116B03"/>
    <w:rsid w:val="00120AA6"/>
    <w:rsid w:val="001239DB"/>
    <w:rsid w:val="0012417C"/>
    <w:rsid w:val="00124A60"/>
    <w:rsid w:val="00124BF2"/>
    <w:rsid w:val="00125837"/>
    <w:rsid w:val="0012597F"/>
    <w:rsid w:val="00126B19"/>
    <w:rsid w:val="00126D3A"/>
    <w:rsid w:val="0012749D"/>
    <w:rsid w:val="00127A23"/>
    <w:rsid w:val="001306A5"/>
    <w:rsid w:val="00130918"/>
    <w:rsid w:val="001311AE"/>
    <w:rsid w:val="00135E23"/>
    <w:rsid w:val="001366C2"/>
    <w:rsid w:val="00136C17"/>
    <w:rsid w:val="00140B74"/>
    <w:rsid w:val="00140D94"/>
    <w:rsid w:val="00142395"/>
    <w:rsid w:val="00142714"/>
    <w:rsid w:val="00144D09"/>
    <w:rsid w:val="001452ED"/>
    <w:rsid w:val="00147D84"/>
    <w:rsid w:val="00151CBD"/>
    <w:rsid w:val="00151DB2"/>
    <w:rsid w:val="001533C3"/>
    <w:rsid w:val="0015455A"/>
    <w:rsid w:val="001549C1"/>
    <w:rsid w:val="00156C8D"/>
    <w:rsid w:val="00160F4D"/>
    <w:rsid w:val="00162BDD"/>
    <w:rsid w:val="00162D4E"/>
    <w:rsid w:val="00163329"/>
    <w:rsid w:val="00164623"/>
    <w:rsid w:val="001652DE"/>
    <w:rsid w:val="001653EC"/>
    <w:rsid w:val="00165B64"/>
    <w:rsid w:val="00167C39"/>
    <w:rsid w:val="00171CBB"/>
    <w:rsid w:val="00176B9D"/>
    <w:rsid w:val="00177A72"/>
    <w:rsid w:val="00180713"/>
    <w:rsid w:val="00180720"/>
    <w:rsid w:val="001830CE"/>
    <w:rsid w:val="001836E3"/>
    <w:rsid w:val="00183D6D"/>
    <w:rsid w:val="00184659"/>
    <w:rsid w:val="001860E5"/>
    <w:rsid w:val="0018643B"/>
    <w:rsid w:val="00190FB3"/>
    <w:rsid w:val="00196307"/>
    <w:rsid w:val="00197C70"/>
    <w:rsid w:val="00197F03"/>
    <w:rsid w:val="001A0D10"/>
    <w:rsid w:val="001A140E"/>
    <w:rsid w:val="001A1CFD"/>
    <w:rsid w:val="001A33EA"/>
    <w:rsid w:val="001A3B9F"/>
    <w:rsid w:val="001A4413"/>
    <w:rsid w:val="001A4C4F"/>
    <w:rsid w:val="001A5A2B"/>
    <w:rsid w:val="001A76FB"/>
    <w:rsid w:val="001B017F"/>
    <w:rsid w:val="001B0B79"/>
    <w:rsid w:val="001B2BBC"/>
    <w:rsid w:val="001B2BCD"/>
    <w:rsid w:val="001B3A40"/>
    <w:rsid w:val="001B3FFE"/>
    <w:rsid w:val="001B5129"/>
    <w:rsid w:val="001B5F28"/>
    <w:rsid w:val="001C0B4C"/>
    <w:rsid w:val="001C0EC4"/>
    <w:rsid w:val="001C1195"/>
    <w:rsid w:val="001C12AE"/>
    <w:rsid w:val="001C15DF"/>
    <w:rsid w:val="001C1E84"/>
    <w:rsid w:val="001C20E1"/>
    <w:rsid w:val="001C2A0F"/>
    <w:rsid w:val="001C2E42"/>
    <w:rsid w:val="001C4610"/>
    <w:rsid w:val="001C4C17"/>
    <w:rsid w:val="001C5341"/>
    <w:rsid w:val="001D1F5F"/>
    <w:rsid w:val="001E06D2"/>
    <w:rsid w:val="001E17C4"/>
    <w:rsid w:val="001E2D65"/>
    <w:rsid w:val="001E735B"/>
    <w:rsid w:val="001F005B"/>
    <w:rsid w:val="001F1850"/>
    <w:rsid w:val="001F1FBF"/>
    <w:rsid w:val="001F2311"/>
    <w:rsid w:val="001F2B80"/>
    <w:rsid w:val="001F2F1C"/>
    <w:rsid w:val="001F3189"/>
    <w:rsid w:val="00200BEA"/>
    <w:rsid w:val="0020180F"/>
    <w:rsid w:val="00201FB8"/>
    <w:rsid w:val="00203FAC"/>
    <w:rsid w:val="002077DF"/>
    <w:rsid w:val="002133FB"/>
    <w:rsid w:val="00213CFB"/>
    <w:rsid w:val="0021553C"/>
    <w:rsid w:val="0021557B"/>
    <w:rsid w:val="00216B87"/>
    <w:rsid w:val="002174FD"/>
    <w:rsid w:val="00217BE1"/>
    <w:rsid w:val="002214B9"/>
    <w:rsid w:val="00222680"/>
    <w:rsid w:val="00222E50"/>
    <w:rsid w:val="00222F56"/>
    <w:rsid w:val="00223370"/>
    <w:rsid w:val="00226611"/>
    <w:rsid w:val="00227BC5"/>
    <w:rsid w:val="00230F63"/>
    <w:rsid w:val="00231D35"/>
    <w:rsid w:val="00232FB9"/>
    <w:rsid w:val="002341CF"/>
    <w:rsid w:val="00234252"/>
    <w:rsid w:val="0023466E"/>
    <w:rsid w:val="002352D0"/>
    <w:rsid w:val="00237AC6"/>
    <w:rsid w:val="00242BFD"/>
    <w:rsid w:val="00244139"/>
    <w:rsid w:val="00244490"/>
    <w:rsid w:val="00244BEC"/>
    <w:rsid w:val="00245B9C"/>
    <w:rsid w:val="00252587"/>
    <w:rsid w:val="00253499"/>
    <w:rsid w:val="002551A4"/>
    <w:rsid w:val="00257664"/>
    <w:rsid w:val="00260165"/>
    <w:rsid w:val="00265151"/>
    <w:rsid w:val="00265C2C"/>
    <w:rsid w:val="00266509"/>
    <w:rsid w:val="00271BA1"/>
    <w:rsid w:val="00271ED8"/>
    <w:rsid w:val="00273AC5"/>
    <w:rsid w:val="002762FA"/>
    <w:rsid w:val="00276346"/>
    <w:rsid w:val="00277505"/>
    <w:rsid w:val="00277873"/>
    <w:rsid w:val="0028158C"/>
    <w:rsid w:val="002823B6"/>
    <w:rsid w:val="00290C03"/>
    <w:rsid w:val="00292E3B"/>
    <w:rsid w:val="002933A8"/>
    <w:rsid w:val="00294274"/>
    <w:rsid w:val="0029458F"/>
    <w:rsid w:val="002977C0"/>
    <w:rsid w:val="00297860"/>
    <w:rsid w:val="00297A63"/>
    <w:rsid w:val="002A018F"/>
    <w:rsid w:val="002A0E04"/>
    <w:rsid w:val="002A104C"/>
    <w:rsid w:val="002A1EF7"/>
    <w:rsid w:val="002A2B7B"/>
    <w:rsid w:val="002A494D"/>
    <w:rsid w:val="002A4960"/>
    <w:rsid w:val="002A636A"/>
    <w:rsid w:val="002A755F"/>
    <w:rsid w:val="002B07BE"/>
    <w:rsid w:val="002B0AE0"/>
    <w:rsid w:val="002B1AE6"/>
    <w:rsid w:val="002B1D51"/>
    <w:rsid w:val="002B2DE8"/>
    <w:rsid w:val="002B30F8"/>
    <w:rsid w:val="002B388A"/>
    <w:rsid w:val="002B3BFE"/>
    <w:rsid w:val="002B3C1A"/>
    <w:rsid w:val="002B5596"/>
    <w:rsid w:val="002B77D7"/>
    <w:rsid w:val="002C212F"/>
    <w:rsid w:val="002C2F35"/>
    <w:rsid w:val="002C4059"/>
    <w:rsid w:val="002C4543"/>
    <w:rsid w:val="002C6AA9"/>
    <w:rsid w:val="002C7485"/>
    <w:rsid w:val="002D2641"/>
    <w:rsid w:val="002D283A"/>
    <w:rsid w:val="002D39D5"/>
    <w:rsid w:val="002D4543"/>
    <w:rsid w:val="002D5140"/>
    <w:rsid w:val="002D715F"/>
    <w:rsid w:val="002E022A"/>
    <w:rsid w:val="002E0C40"/>
    <w:rsid w:val="002E3153"/>
    <w:rsid w:val="002E48E7"/>
    <w:rsid w:val="002E4A02"/>
    <w:rsid w:val="002E5292"/>
    <w:rsid w:val="002E72CA"/>
    <w:rsid w:val="002E75DD"/>
    <w:rsid w:val="002F1D07"/>
    <w:rsid w:val="002F3748"/>
    <w:rsid w:val="002F5492"/>
    <w:rsid w:val="002F5C5B"/>
    <w:rsid w:val="002F600D"/>
    <w:rsid w:val="002F6F0F"/>
    <w:rsid w:val="002F709C"/>
    <w:rsid w:val="002F7E47"/>
    <w:rsid w:val="00300AD6"/>
    <w:rsid w:val="00300B1B"/>
    <w:rsid w:val="003019D0"/>
    <w:rsid w:val="003019DE"/>
    <w:rsid w:val="0030311E"/>
    <w:rsid w:val="003064AF"/>
    <w:rsid w:val="00307DC6"/>
    <w:rsid w:val="00310A8B"/>
    <w:rsid w:val="00310B68"/>
    <w:rsid w:val="00311716"/>
    <w:rsid w:val="00312371"/>
    <w:rsid w:val="00314098"/>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1AE4"/>
    <w:rsid w:val="003425CA"/>
    <w:rsid w:val="00343FB7"/>
    <w:rsid w:val="0034653A"/>
    <w:rsid w:val="003476EE"/>
    <w:rsid w:val="003541DD"/>
    <w:rsid w:val="00356E5B"/>
    <w:rsid w:val="00356EFC"/>
    <w:rsid w:val="00360546"/>
    <w:rsid w:val="00360887"/>
    <w:rsid w:val="0036249F"/>
    <w:rsid w:val="00365602"/>
    <w:rsid w:val="00371246"/>
    <w:rsid w:val="00372280"/>
    <w:rsid w:val="003736C9"/>
    <w:rsid w:val="00374D03"/>
    <w:rsid w:val="00375BC4"/>
    <w:rsid w:val="00383B77"/>
    <w:rsid w:val="00384988"/>
    <w:rsid w:val="003872CF"/>
    <w:rsid w:val="003874CB"/>
    <w:rsid w:val="00396E08"/>
    <w:rsid w:val="003970DD"/>
    <w:rsid w:val="0039782C"/>
    <w:rsid w:val="003A13A6"/>
    <w:rsid w:val="003A16CA"/>
    <w:rsid w:val="003A2165"/>
    <w:rsid w:val="003A3AF3"/>
    <w:rsid w:val="003A3FD4"/>
    <w:rsid w:val="003A50F0"/>
    <w:rsid w:val="003A5B4A"/>
    <w:rsid w:val="003A5D95"/>
    <w:rsid w:val="003A5EE8"/>
    <w:rsid w:val="003A6510"/>
    <w:rsid w:val="003A74E2"/>
    <w:rsid w:val="003B0CB7"/>
    <w:rsid w:val="003B0D3A"/>
    <w:rsid w:val="003B2302"/>
    <w:rsid w:val="003B23C5"/>
    <w:rsid w:val="003B2A75"/>
    <w:rsid w:val="003B49B2"/>
    <w:rsid w:val="003B6124"/>
    <w:rsid w:val="003B7960"/>
    <w:rsid w:val="003C0718"/>
    <w:rsid w:val="003C0908"/>
    <w:rsid w:val="003C093A"/>
    <w:rsid w:val="003C1ECF"/>
    <w:rsid w:val="003C2FB5"/>
    <w:rsid w:val="003D24C5"/>
    <w:rsid w:val="003D4594"/>
    <w:rsid w:val="003D4AC4"/>
    <w:rsid w:val="003D5433"/>
    <w:rsid w:val="003D63B7"/>
    <w:rsid w:val="003D74C5"/>
    <w:rsid w:val="003E04E7"/>
    <w:rsid w:val="003E3A54"/>
    <w:rsid w:val="003E4374"/>
    <w:rsid w:val="003E468B"/>
    <w:rsid w:val="003E62BD"/>
    <w:rsid w:val="003E658D"/>
    <w:rsid w:val="003F044F"/>
    <w:rsid w:val="003F0C3A"/>
    <w:rsid w:val="003F15F0"/>
    <w:rsid w:val="003F2AD9"/>
    <w:rsid w:val="003F2C01"/>
    <w:rsid w:val="003F3228"/>
    <w:rsid w:val="003F5C8C"/>
    <w:rsid w:val="003F63CE"/>
    <w:rsid w:val="003F70C2"/>
    <w:rsid w:val="003F775A"/>
    <w:rsid w:val="00400E55"/>
    <w:rsid w:val="0040128E"/>
    <w:rsid w:val="0040216B"/>
    <w:rsid w:val="00404852"/>
    <w:rsid w:val="0040590E"/>
    <w:rsid w:val="00407CC8"/>
    <w:rsid w:val="0041132E"/>
    <w:rsid w:val="00413FE2"/>
    <w:rsid w:val="00414F0C"/>
    <w:rsid w:val="00420400"/>
    <w:rsid w:val="00423E78"/>
    <w:rsid w:val="004252EC"/>
    <w:rsid w:val="00430D39"/>
    <w:rsid w:val="0044069A"/>
    <w:rsid w:val="00441735"/>
    <w:rsid w:val="004427F6"/>
    <w:rsid w:val="00442C91"/>
    <w:rsid w:val="0044348E"/>
    <w:rsid w:val="004465BD"/>
    <w:rsid w:val="00446938"/>
    <w:rsid w:val="004528FA"/>
    <w:rsid w:val="004603C9"/>
    <w:rsid w:val="00461A44"/>
    <w:rsid w:val="00462D26"/>
    <w:rsid w:val="0046368B"/>
    <w:rsid w:val="0046385A"/>
    <w:rsid w:val="00464039"/>
    <w:rsid w:val="00466ADA"/>
    <w:rsid w:val="004702BB"/>
    <w:rsid w:val="004704AC"/>
    <w:rsid w:val="0047494B"/>
    <w:rsid w:val="00476245"/>
    <w:rsid w:val="00477A9B"/>
    <w:rsid w:val="00482AE4"/>
    <w:rsid w:val="00483035"/>
    <w:rsid w:val="00485940"/>
    <w:rsid w:val="00486C95"/>
    <w:rsid w:val="004877C2"/>
    <w:rsid w:val="004904B9"/>
    <w:rsid w:val="004928E1"/>
    <w:rsid w:val="00492D8D"/>
    <w:rsid w:val="00496662"/>
    <w:rsid w:val="004A0B5C"/>
    <w:rsid w:val="004A1431"/>
    <w:rsid w:val="004A2484"/>
    <w:rsid w:val="004A5A85"/>
    <w:rsid w:val="004A71D1"/>
    <w:rsid w:val="004A7C5B"/>
    <w:rsid w:val="004B1845"/>
    <w:rsid w:val="004B2348"/>
    <w:rsid w:val="004B2E01"/>
    <w:rsid w:val="004B2E98"/>
    <w:rsid w:val="004B4608"/>
    <w:rsid w:val="004B5640"/>
    <w:rsid w:val="004B6084"/>
    <w:rsid w:val="004BCF29"/>
    <w:rsid w:val="004C0206"/>
    <w:rsid w:val="004C03D0"/>
    <w:rsid w:val="004C1ACB"/>
    <w:rsid w:val="004C1BD7"/>
    <w:rsid w:val="004C239C"/>
    <w:rsid w:val="004C31FE"/>
    <w:rsid w:val="004C4443"/>
    <w:rsid w:val="004C524C"/>
    <w:rsid w:val="004C5EDD"/>
    <w:rsid w:val="004C5FFA"/>
    <w:rsid w:val="004C691D"/>
    <w:rsid w:val="004C6C07"/>
    <w:rsid w:val="004C7E15"/>
    <w:rsid w:val="004D2CD1"/>
    <w:rsid w:val="004D4FF6"/>
    <w:rsid w:val="004D5ADD"/>
    <w:rsid w:val="004E0CC3"/>
    <w:rsid w:val="004E45A2"/>
    <w:rsid w:val="004E692D"/>
    <w:rsid w:val="004E7230"/>
    <w:rsid w:val="004E7D87"/>
    <w:rsid w:val="004F2553"/>
    <w:rsid w:val="004F306A"/>
    <w:rsid w:val="00501554"/>
    <w:rsid w:val="00501960"/>
    <w:rsid w:val="00502AFE"/>
    <w:rsid w:val="00502E64"/>
    <w:rsid w:val="00503AD7"/>
    <w:rsid w:val="00503E89"/>
    <w:rsid w:val="00503EC5"/>
    <w:rsid w:val="00504E0C"/>
    <w:rsid w:val="00504E13"/>
    <w:rsid w:val="005109D4"/>
    <w:rsid w:val="0051230A"/>
    <w:rsid w:val="00514CD7"/>
    <w:rsid w:val="005167EC"/>
    <w:rsid w:val="005170DA"/>
    <w:rsid w:val="00520D6A"/>
    <w:rsid w:val="00522DB6"/>
    <w:rsid w:val="005264A7"/>
    <w:rsid w:val="005269C0"/>
    <w:rsid w:val="0052792D"/>
    <w:rsid w:val="005319B2"/>
    <w:rsid w:val="00532402"/>
    <w:rsid w:val="00532C74"/>
    <w:rsid w:val="00533239"/>
    <w:rsid w:val="00534E2E"/>
    <w:rsid w:val="00535133"/>
    <w:rsid w:val="0054064C"/>
    <w:rsid w:val="00541278"/>
    <w:rsid w:val="00544552"/>
    <w:rsid w:val="00545130"/>
    <w:rsid w:val="00546B36"/>
    <w:rsid w:val="0054765B"/>
    <w:rsid w:val="0055286A"/>
    <w:rsid w:val="005531FC"/>
    <w:rsid w:val="00553CD8"/>
    <w:rsid w:val="00555745"/>
    <w:rsid w:val="00557D4F"/>
    <w:rsid w:val="00560DFD"/>
    <w:rsid w:val="0056122E"/>
    <w:rsid w:val="0056427F"/>
    <w:rsid w:val="0056484E"/>
    <w:rsid w:val="00565999"/>
    <w:rsid w:val="00567D8A"/>
    <w:rsid w:val="00570231"/>
    <w:rsid w:val="005764CD"/>
    <w:rsid w:val="00577C4D"/>
    <w:rsid w:val="00580532"/>
    <w:rsid w:val="00581932"/>
    <w:rsid w:val="00583002"/>
    <w:rsid w:val="005903BB"/>
    <w:rsid w:val="00593893"/>
    <w:rsid w:val="005963BB"/>
    <w:rsid w:val="0059645C"/>
    <w:rsid w:val="00596D37"/>
    <w:rsid w:val="005A15D2"/>
    <w:rsid w:val="005A3173"/>
    <w:rsid w:val="005A3223"/>
    <w:rsid w:val="005A3DA3"/>
    <w:rsid w:val="005A52C4"/>
    <w:rsid w:val="005A63A1"/>
    <w:rsid w:val="005A6B39"/>
    <w:rsid w:val="005B0486"/>
    <w:rsid w:val="005B0C39"/>
    <w:rsid w:val="005B1032"/>
    <w:rsid w:val="005B1473"/>
    <w:rsid w:val="005B1D41"/>
    <w:rsid w:val="005B36FA"/>
    <w:rsid w:val="005C4F73"/>
    <w:rsid w:val="005D03AB"/>
    <w:rsid w:val="005D20A4"/>
    <w:rsid w:val="005D401D"/>
    <w:rsid w:val="005D5017"/>
    <w:rsid w:val="005D5708"/>
    <w:rsid w:val="005D63FA"/>
    <w:rsid w:val="005D6DDE"/>
    <w:rsid w:val="005D73C7"/>
    <w:rsid w:val="005E0C2D"/>
    <w:rsid w:val="005E0D82"/>
    <w:rsid w:val="005E0F59"/>
    <w:rsid w:val="005E1333"/>
    <w:rsid w:val="005E2958"/>
    <w:rsid w:val="005E3136"/>
    <w:rsid w:val="005E507D"/>
    <w:rsid w:val="005E54A0"/>
    <w:rsid w:val="005F0AD0"/>
    <w:rsid w:val="005F4E86"/>
    <w:rsid w:val="00601A91"/>
    <w:rsid w:val="00602113"/>
    <w:rsid w:val="00602BA3"/>
    <w:rsid w:val="0060342E"/>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546"/>
    <w:rsid w:val="00630A2C"/>
    <w:rsid w:val="00634A75"/>
    <w:rsid w:val="006353A3"/>
    <w:rsid w:val="0063682E"/>
    <w:rsid w:val="00640088"/>
    <w:rsid w:val="00642672"/>
    <w:rsid w:val="00642DA8"/>
    <w:rsid w:val="00643068"/>
    <w:rsid w:val="006436CD"/>
    <w:rsid w:val="00650551"/>
    <w:rsid w:val="00651169"/>
    <w:rsid w:val="006514F5"/>
    <w:rsid w:val="00653D69"/>
    <w:rsid w:val="006552E6"/>
    <w:rsid w:val="00655794"/>
    <w:rsid w:val="00656F2F"/>
    <w:rsid w:val="00657C63"/>
    <w:rsid w:val="006613FF"/>
    <w:rsid w:val="00661CBC"/>
    <w:rsid w:val="0066279B"/>
    <w:rsid w:val="00662B85"/>
    <w:rsid w:val="00663A0B"/>
    <w:rsid w:val="006670B3"/>
    <w:rsid w:val="006670BE"/>
    <w:rsid w:val="00670A76"/>
    <w:rsid w:val="006711AA"/>
    <w:rsid w:val="00672B57"/>
    <w:rsid w:val="00673F1F"/>
    <w:rsid w:val="00675622"/>
    <w:rsid w:val="00675DEB"/>
    <w:rsid w:val="0067747D"/>
    <w:rsid w:val="006818D5"/>
    <w:rsid w:val="00681CA4"/>
    <w:rsid w:val="00684533"/>
    <w:rsid w:val="00686057"/>
    <w:rsid w:val="00686559"/>
    <w:rsid w:val="0069039D"/>
    <w:rsid w:val="006906DB"/>
    <w:rsid w:val="00691900"/>
    <w:rsid w:val="00691E6C"/>
    <w:rsid w:val="0069342D"/>
    <w:rsid w:val="00693DFB"/>
    <w:rsid w:val="00694FD5"/>
    <w:rsid w:val="0069501D"/>
    <w:rsid w:val="00696129"/>
    <w:rsid w:val="00697CF2"/>
    <w:rsid w:val="006A12A5"/>
    <w:rsid w:val="006A2515"/>
    <w:rsid w:val="006A4DCB"/>
    <w:rsid w:val="006A559D"/>
    <w:rsid w:val="006A572D"/>
    <w:rsid w:val="006A5E20"/>
    <w:rsid w:val="006B0D94"/>
    <w:rsid w:val="006B16B6"/>
    <w:rsid w:val="006B40E2"/>
    <w:rsid w:val="006B485D"/>
    <w:rsid w:val="006B7DDA"/>
    <w:rsid w:val="006C0C45"/>
    <w:rsid w:val="006C2315"/>
    <w:rsid w:val="006C2806"/>
    <w:rsid w:val="006C334C"/>
    <w:rsid w:val="006C3E96"/>
    <w:rsid w:val="006C6C10"/>
    <w:rsid w:val="006C708E"/>
    <w:rsid w:val="006C7E5B"/>
    <w:rsid w:val="006D06C3"/>
    <w:rsid w:val="006D14E7"/>
    <w:rsid w:val="006D20AA"/>
    <w:rsid w:val="006D4444"/>
    <w:rsid w:val="006D6493"/>
    <w:rsid w:val="006D6EC7"/>
    <w:rsid w:val="006D7B05"/>
    <w:rsid w:val="006D7E45"/>
    <w:rsid w:val="006E1143"/>
    <w:rsid w:val="006E1BCD"/>
    <w:rsid w:val="006E1C0C"/>
    <w:rsid w:val="006E25B0"/>
    <w:rsid w:val="006E2732"/>
    <w:rsid w:val="006E59CD"/>
    <w:rsid w:val="006E611F"/>
    <w:rsid w:val="006F0A71"/>
    <w:rsid w:val="006F1246"/>
    <w:rsid w:val="006F1C6B"/>
    <w:rsid w:val="006F40C2"/>
    <w:rsid w:val="006F43B8"/>
    <w:rsid w:val="006F5125"/>
    <w:rsid w:val="006F733D"/>
    <w:rsid w:val="00700765"/>
    <w:rsid w:val="00702959"/>
    <w:rsid w:val="00702B6F"/>
    <w:rsid w:val="007030B4"/>
    <w:rsid w:val="00703B86"/>
    <w:rsid w:val="00703DBB"/>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485A"/>
    <w:rsid w:val="0072502E"/>
    <w:rsid w:val="00725266"/>
    <w:rsid w:val="0073137C"/>
    <w:rsid w:val="007340B9"/>
    <w:rsid w:val="007353D3"/>
    <w:rsid w:val="0074108E"/>
    <w:rsid w:val="0074156B"/>
    <w:rsid w:val="00741619"/>
    <w:rsid w:val="00742885"/>
    <w:rsid w:val="00747092"/>
    <w:rsid w:val="007526E6"/>
    <w:rsid w:val="00754DF9"/>
    <w:rsid w:val="007555E8"/>
    <w:rsid w:val="00755CC5"/>
    <w:rsid w:val="00757E53"/>
    <w:rsid w:val="00762862"/>
    <w:rsid w:val="0076420C"/>
    <w:rsid w:val="007655A3"/>
    <w:rsid w:val="00771785"/>
    <w:rsid w:val="00771D07"/>
    <w:rsid w:val="00772649"/>
    <w:rsid w:val="00773BE3"/>
    <w:rsid w:val="007743DD"/>
    <w:rsid w:val="00774E2C"/>
    <w:rsid w:val="0077503C"/>
    <w:rsid w:val="0077518D"/>
    <w:rsid w:val="007753C2"/>
    <w:rsid w:val="00776068"/>
    <w:rsid w:val="007808EC"/>
    <w:rsid w:val="00782E7C"/>
    <w:rsid w:val="007838B8"/>
    <w:rsid w:val="00785779"/>
    <w:rsid w:val="00787FD8"/>
    <w:rsid w:val="007915BA"/>
    <w:rsid w:val="00791844"/>
    <w:rsid w:val="00793CE9"/>
    <w:rsid w:val="00795FA1"/>
    <w:rsid w:val="00796667"/>
    <w:rsid w:val="00797068"/>
    <w:rsid w:val="007979BD"/>
    <w:rsid w:val="007A1B66"/>
    <w:rsid w:val="007A3D8E"/>
    <w:rsid w:val="007A5C88"/>
    <w:rsid w:val="007A6A2F"/>
    <w:rsid w:val="007B024E"/>
    <w:rsid w:val="007B3BAF"/>
    <w:rsid w:val="007B3DDC"/>
    <w:rsid w:val="007B72A6"/>
    <w:rsid w:val="007C06D2"/>
    <w:rsid w:val="007C08E0"/>
    <w:rsid w:val="007C0F57"/>
    <w:rsid w:val="007C2F4B"/>
    <w:rsid w:val="007C40B6"/>
    <w:rsid w:val="007C5975"/>
    <w:rsid w:val="007C729F"/>
    <w:rsid w:val="007C72AD"/>
    <w:rsid w:val="007D4641"/>
    <w:rsid w:val="007D503D"/>
    <w:rsid w:val="007D59E7"/>
    <w:rsid w:val="007D5F2A"/>
    <w:rsid w:val="007E07AC"/>
    <w:rsid w:val="007E1014"/>
    <w:rsid w:val="007E12F8"/>
    <w:rsid w:val="007E1D28"/>
    <w:rsid w:val="007E4564"/>
    <w:rsid w:val="007E490F"/>
    <w:rsid w:val="007E5E26"/>
    <w:rsid w:val="007F0021"/>
    <w:rsid w:val="007F2641"/>
    <w:rsid w:val="007F603B"/>
    <w:rsid w:val="007F7C36"/>
    <w:rsid w:val="007F7F45"/>
    <w:rsid w:val="0080001F"/>
    <w:rsid w:val="00801958"/>
    <w:rsid w:val="0080449E"/>
    <w:rsid w:val="008055AF"/>
    <w:rsid w:val="008057CD"/>
    <w:rsid w:val="008066B8"/>
    <w:rsid w:val="00806796"/>
    <w:rsid w:val="00810167"/>
    <w:rsid w:val="008104D0"/>
    <w:rsid w:val="00811CC0"/>
    <w:rsid w:val="00814276"/>
    <w:rsid w:val="008151D6"/>
    <w:rsid w:val="00820803"/>
    <w:rsid w:val="00821296"/>
    <w:rsid w:val="00821527"/>
    <w:rsid w:val="00822696"/>
    <w:rsid w:val="00825A6C"/>
    <w:rsid w:val="0082617E"/>
    <w:rsid w:val="008268BB"/>
    <w:rsid w:val="00826F6D"/>
    <w:rsid w:val="008306F3"/>
    <w:rsid w:val="00830E40"/>
    <w:rsid w:val="00832D9A"/>
    <w:rsid w:val="00832E75"/>
    <w:rsid w:val="00835C62"/>
    <w:rsid w:val="008368A1"/>
    <w:rsid w:val="00840EF7"/>
    <w:rsid w:val="00844C0A"/>
    <w:rsid w:val="00846056"/>
    <w:rsid w:val="0084681F"/>
    <w:rsid w:val="00847D08"/>
    <w:rsid w:val="00847EC0"/>
    <w:rsid w:val="00854506"/>
    <w:rsid w:val="00855FD6"/>
    <w:rsid w:val="00856DDD"/>
    <w:rsid w:val="00860233"/>
    <w:rsid w:val="00861AE0"/>
    <w:rsid w:val="00863E68"/>
    <w:rsid w:val="008647B5"/>
    <w:rsid w:val="00867D64"/>
    <w:rsid w:val="00872E8F"/>
    <w:rsid w:val="00875DCB"/>
    <w:rsid w:val="00876FBF"/>
    <w:rsid w:val="0087755A"/>
    <w:rsid w:val="00882085"/>
    <w:rsid w:val="00882ECD"/>
    <w:rsid w:val="00883188"/>
    <w:rsid w:val="00884A0C"/>
    <w:rsid w:val="00886ACA"/>
    <w:rsid w:val="00886B01"/>
    <w:rsid w:val="0089031E"/>
    <w:rsid w:val="0089109A"/>
    <w:rsid w:val="00893CE8"/>
    <w:rsid w:val="00893D5C"/>
    <w:rsid w:val="0089460B"/>
    <w:rsid w:val="00897D58"/>
    <w:rsid w:val="00897F22"/>
    <w:rsid w:val="008A0B39"/>
    <w:rsid w:val="008A17A3"/>
    <w:rsid w:val="008A1956"/>
    <w:rsid w:val="008A1E85"/>
    <w:rsid w:val="008A2419"/>
    <w:rsid w:val="008A4937"/>
    <w:rsid w:val="008A50F1"/>
    <w:rsid w:val="008A59D9"/>
    <w:rsid w:val="008A643E"/>
    <w:rsid w:val="008A67DC"/>
    <w:rsid w:val="008A6819"/>
    <w:rsid w:val="008B007A"/>
    <w:rsid w:val="008B2673"/>
    <w:rsid w:val="008B2EC0"/>
    <w:rsid w:val="008B6DCF"/>
    <w:rsid w:val="008C6C35"/>
    <w:rsid w:val="008D0945"/>
    <w:rsid w:val="008D1409"/>
    <w:rsid w:val="008D15CC"/>
    <w:rsid w:val="008D1729"/>
    <w:rsid w:val="008D1B5C"/>
    <w:rsid w:val="008D21B3"/>
    <w:rsid w:val="008D29DC"/>
    <w:rsid w:val="008D3C82"/>
    <w:rsid w:val="008D447E"/>
    <w:rsid w:val="008D4D51"/>
    <w:rsid w:val="008D5963"/>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31BC"/>
    <w:rsid w:val="00904413"/>
    <w:rsid w:val="009067B7"/>
    <w:rsid w:val="00906E7A"/>
    <w:rsid w:val="0090775A"/>
    <w:rsid w:val="00907DFD"/>
    <w:rsid w:val="0091182A"/>
    <w:rsid w:val="00913C99"/>
    <w:rsid w:val="00917D69"/>
    <w:rsid w:val="00920B6D"/>
    <w:rsid w:val="00923A5D"/>
    <w:rsid w:val="00924A0C"/>
    <w:rsid w:val="00925381"/>
    <w:rsid w:val="00926560"/>
    <w:rsid w:val="00926B15"/>
    <w:rsid w:val="00930291"/>
    <w:rsid w:val="00930937"/>
    <w:rsid w:val="009324A6"/>
    <w:rsid w:val="00933B7D"/>
    <w:rsid w:val="00933E6C"/>
    <w:rsid w:val="00934803"/>
    <w:rsid w:val="00935A6E"/>
    <w:rsid w:val="0093737E"/>
    <w:rsid w:val="00937958"/>
    <w:rsid w:val="009406E5"/>
    <w:rsid w:val="0094115C"/>
    <w:rsid w:val="00941602"/>
    <w:rsid w:val="00942160"/>
    <w:rsid w:val="00945578"/>
    <w:rsid w:val="00946921"/>
    <w:rsid w:val="00946E65"/>
    <w:rsid w:val="00947343"/>
    <w:rsid w:val="0095146F"/>
    <w:rsid w:val="009534C7"/>
    <w:rsid w:val="00956E3D"/>
    <w:rsid w:val="00957944"/>
    <w:rsid w:val="009602C5"/>
    <w:rsid w:val="0096103A"/>
    <w:rsid w:val="00962223"/>
    <w:rsid w:val="0096252B"/>
    <w:rsid w:val="00964215"/>
    <w:rsid w:val="009644D9"/>
    <w:rsid w:val="00964A9F"/>
    <w:rsid w:val="00966D0D"/>
    <w:rsid w:val="00967732"/>
    <w:rsid w:val="0096783C"/>
    <w:rsid w:val="00970023"/>
    <w:rsid w:val="009722B3"/>
    <w:rsid w:val="00973E24"/>
    <w:rsid w:val="00974C21"/>
    <w:rsid w:val="00975948"/>
    <w:rsid w:val="009772FD"/>
    <w:rsid w:val="00977BF3"/>
    <w:rsid w:val="0098004C"/>
    <w:rsid w:val="009803E4"/>
    <w:rsid w:val="00980B0E"/>
    <w:rsid w:val="00982B39"/>
    <w:rsid w:val="009836A3"/>
    <w:rsid w:val="00984C58"/>
    <w:rsid w:val="009855A8"/>
    <w:rsid w:val="00985CBE"/>
    <w:rsid w:val="00985D1A"/>
    <w:rsid w:val="00990CF8"/>
    <w:rsid w:val="009913F4"/>
    <w:rsid w:val="00991782"/>
    <w:rsid w:val="009937F7"/>
    <w:rsid w:val="0099465B"/>
    <w:rsid w:val="009951A1"/>
    <w:rsid w:val="00996B9B"/>
    <w:rsid w:val="00997755"/>
    <w:rsid w:val="00997A44"/>
    <w:rsid w:val="009A0CDD"/>
    <w:rsid w:val="009A3168"/>
    <w:rsid w:val="009A4621"/>
    <w:rsid w:val="009A4BDF"/>
    <w:rsid w:val="009A5D04"/>
    <w:rsid w:val="009A61CA"/>
    <w:rsid w:val="009A6747"/>
    <w:rsid w:val="009B0C64"/>
    <w:rsid w:val="009B0F67"/>
    <w:rsid w:val="009B208A"/>
    <w:rsid w:val="009B2756"/>
    <w:rsid w:val="009B3D56"/>
    <w:rsid w:val="009B3F8C"/>
    <w:rsid w:val="009B533B"/>
    <w:rsid w:val="009C26AA"/>
    <w:rsid w:val="009C703C"/>
    <w:rsid w:val="009D0C29"/>
    <w:rsid w:val="009D206E"/>
    <w:rsid w:val="009D3CAA"/>
    <w:rsid w:val="009D507A"/>
    <w:rsid w:val="009D5B78"/>
    <w:rsid w:val="009D6532"/>
    <w:rsid w:val="009D71FD"/>
    <w:rsid w:val="009E06F0"/>
    <w:rsid w:val="009E0755"/>
    <w:rsid w:val="009E0C1C"/>
    <w:rsid w:val="009E10AD"/>
    <w:rsid w:val="009E2588"/>
    <w:rsid w:val="009E2E8E"/>
    <w:rsid w:val="009E40E1"/>
    <w:rsid w:val="009F0EFA"/>
    <w:rsid w:val="009F4E46"/>
    <w:rsid w:val="009F5B65"/>
    <w:rsid w:val="009F5F2E"/>
    <w:rsid w:val="00A01432"/>
    <w:rsid w:val="00A06225"/>
    <w:rsid w:val="00A066E6"/>
    <w:rsid w:val="00A110D1"/>
    <w:rsid w:val="00A118E2"/>
    <w:rsid w:val="00A12587"/>
    <w:rsid w:val="00A128E6"/>
    <w:rsid w:val="00A144D3"/>
    <w:rsid w:val="00A17EA7"/>
    <w:rsid w:val="00A21D7D"/>
    <w:rsid w:val="00A22AC3"/>
    <w:rsid w:val="00A2351E"/>
    <w:rsid w:val="00A23F3F"/>
    <w:rsid w:val="00A24067"/>
    <w:rsid w:val="00A24A4B"/>
    <w:rsid w:val="00A2744D"/>
    <w:rsid w:val="00A27B58"/>
    <w:rsid w:val="00A30D16"/>
    <w:rsid w:val="00A33EB7"/>
    <w:rsid w:val="00A34E6C"/>
    <w:rsid w:val="00A34FD0"/>
    <w:rsid w:val="00A36398"/>
    <w:rsid w:val="00A37C8D"/>
    <w:rsid w:val="00A4020E"/>
    <w:rsid w:val="00A40493"/>
    <w:rsid w:val="00A408E8"/>
    <w:rsid w:val="00A40FB5"/>
    <w:rsid w:val="00A42826"/>
    <w:rsid w:val="00A429B3"/>
    <w:rsid w:val="00A44EC1"/>
    <w:rsid w:val="00A510E4"/>
    <w:rsid w:val="00A526F7"/>
    <w:rsid w:val="00A5273B"/>
    <w:rsid w:val="00A53A9D"/>
    <w:rsid w:val="00A55FEE"/>
    <w:rsid w:val="00A57422"/>
    <w:rsid w:val="00A62C1A"/>
    <w:rsid w:val="00A63CA2"/>
    <w:rsid w:val="00A6426D"/>
    <w:rsid w:val="00A644D6"/>
    <w:rsid w:val="00A665C1"/>
    <w:rsid w:val="00A67369"/>
    <w:rsid w:val="00A673A4"/>
    <w:rsid w:val="00A67742"/>
    <w:rsid w:val="00A7001A"/>
    <w:rsid w:val="00A70622"/>
    <w:rsid w:val="00A70977"/>
    <w:rsid w:val="00A70D58"/>
    <w:rsid w:val="00A744F9"/>
    <w:rsid w:val="00A75940"/>
    <w:rsid w:val="00A77613"/>
    <w:rsid w:val="00A77B87"/>
    <w:rsid w:val="00A801AD"/>
    <w:rsid w:val="00A81851"/>
    <w:rsid w:val="00A8390C"/>
    <w:rsid w:val="00A845E7"/>
    <w:rsid w:val="00A86AE0"/>
    <w:rsid w:val="00A91362"/>
    <w:rsid w:val="00A9151C"/>
    <w:rsid w:val="00A919C6"/>
    <w:rsid w:val="00A928BD"/>
    <w:rsid w:val="00A92C4C"/>
    <w:rsid w:val="00A960AE"/>
    <w:rsid w:val="00A96740"/>
    <w:rsid w:val="00A978F7"/>
    <w:rsid w:val="00A97DE9"/>
    <w:rsid w:val="00AA12CD"/>
    <w:rsid w:val="00AA4D1C"/>
    <w:rsid w:val="00AA52FD"/>
    <w:rsid w:val="00AA6DC9"/>
    <w:rsid w:val="00AA7006"/>
    <w:rsid w:val="00AA7D59"/>
    <w:rsid w:val="00AA7ECB"/>
    <w:rsid w:val="00AB2AC8"/>
    <w:rsid w:val="00AB320B"/>
    <w:rsid w:val="00AB4684"/>
    <w:rsid w:val="00AB5856"/>
    <w:rsid w:val="00AC081D"/>
    <w:rsid w:val="00AC0C6F"/>
    <w:rsid w:val="00AC1266"/>
    <w:rsid w:val="00AC193C"/>
    <w:rsid w:val="00AC30C1"/>
    <w:rsid w:val="00AC4DE5"/>
    <w:rsid w:val="00AC5206"/>
    <w:rsid w:val="00AD095B"/>
    <w:rsid w:val="00AD3106"/>
    <w:rsid w:val="00AD4322"/>
    <w:rsid w:val="00AD4329"/>
    <w:rsid w:val="00AE11A5"/>
    <w:rsid w:val="00AE13E2"/>
    <w:rsid w:val="00AE22D3"/>
    <w:rsid w:val="00AE5A49"/>
    <w:rsid w:val="00AE6A28"/>
    <w:rsid w:val="00AF11D8"/>
    <w:rsid w:val="00AF5867"/>
    <w:rsid w:val="00AF60F8"/>
    <w:rsid w:val="00AF62DF"/>
    <w:rsid w:val="00AF68CC"/>
    <w:rsid w:val="00AF70D7"/>
    <w:rsid w:val="00B00086"/>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1633"/>
    <w:rsid w:val="00B21A91"/>
    <w:rsid w:val="00B22E84"/>
    <w:rsid w:val="00B233AD"/>
    <w:rsid w:val="00B23E25"/>
    <w:rsid w:val="00B25F75"/>
    <w:rsid w:val="00B26B3F"/>
    <w:rsid w:val="00B2778F"/>
    <w:rsid w:val="00B327E2"/>
    <w:rsid w:val="00B33635"/>
    <w:rsid w:val="00B37A23"/>
    <w:rsid w:val="00B37CF8"/>
    <w:rsid w:val="00B4073B"/>
    <w:rsid w:val="00B42AF4"/>
    <w:rsid w:val="00B43E90"/>
    <w:rsid w:val="00B44308"/>
    <w:rsid w:val="00B45722"/>
    <w:rsid w:val="00B467DC"/>
    <w:rsid w:val="00B47A88"/>
    <w:rsid w:val="00B5057E"/>
    <w:rsid w:val="00B52303"/>
    <w:rsid w:val="00B5392A"/>
    <w:rsid w:val="00B539EF"/>
    <w:rsid w:val="00B56118"/>
    <w:rsid w:val="00B566E1"/>
    <w:rsid w:val="00B56AFB"/>
    <w:rsid w:val="00B602F6"/>
    <w:rsid w:val="00B62EC1"/>
    <w:rsid w:val="00B64A96"/>
    <w:rsid w:val="00B6773F"/>
    <w:rsid w:val="00B707D9"/>
    <w:rsid w:val="00B70EB3"/>
    <w:rsid w:val="00B72906"/>
    <w:rsid w:val="00B72E84"/>
    <w:rsid w:val="00B74F48"/>
    <w:rsid w:val="00B7525E"/>
    <w:rsid w:val="00B75433"/>
    <w:rsid w:val="00B760FB"/>
    <w:rsid w:val="00B76765"/>
    <w:rsid w:val="00B767AB"/>
    <w:rsid w:val="00B801BA"/>
    <w:rsid w:val="00B812D6"/>
    <w:rsid w:val="00B84D5C"/>
    <w:rsid w:val="00B85AF6"/>
    <w:rsid w:val="00B87F00"/>
    <w:rsid w:val="00B904E9"/>
    <w:rsid w:val="00B956ED"/>
    <w:rsid w:val="00BA0E18"/>
    <w:rsid w:val="00BA2DA8"/>
    <w:rsid w:val="00BA347C"/>
    <w:rsid w:val="00BA4C79"/>
    <w:rsid w:val="00BB298A"/>
    <w:rsid w:val="00BB3469"/>
    <w:rsid w:val="00BB4DB7"/>
    <w:rsid w:val="00BB5C49"/>
    <w:rsid w:val="00BB6240"/>
    <w:rsid w:val="00BB6285"/>
    <w:rsid w:val="00BB69F5"/>
    <w:rsid w:val="00BB7EC3"/>
    <w:rsid w:val="00BC04B1"/>
    <w:rsid w:val="00BC470E"/>
    <w:rsid w:val="00BC4B9A"/>
    <w:rsid w:val="00BC600C"/>
    <w:rsid w:val="00BC69D2"/>
    <w:rsid w:val="00BD02C3"/>
    <w:rsid w:val="00BD7483"/>
    <w:rsid w:val="00BD784C"/>
    <w:rsid w:val="00BE020A"/>
    <w:rsid w:val="00BE13DF"/>
    <w:rsid w:val="00BE1EF0"/>
    <w:rsid w:val="00BE25D7"/>
    <w:rsid w:val="00BE2A32"/>
    <w:rsid w:val="00BE5FCB"/>
    <w:rsid w:val="00BE7931"/>
    <w:rsid w:val="00BF092C"/>
    <w:rsid w:val="00BF1F7A"/>
    <w:rsid w:val="00BF27A0"/>
    <w:rsid w:val="00BF4CB6"/>
    <w:rsid w:val="00BF51E1"/>
    <w:rsid w:val="00BF55D5"/>
    <w:rsid w:val="00BF6CBD"/>
    <w:rsid w:val="00BF7DA9"/>
    <w:rsid w:val="00C00DA7"/>
    <w:rsid w:val="00C034FB"/>
    <w:rsid w:val="00C04CDE"/>
    <w:rsid w:val="00C059D5"/>
    <w:rsid w:val="00C068A6"/>
    <w:rsid w:val="00C12768"/>
    <w:rsid w:val="00C12D70"/>
    <w:rsid w:val="00C161B6"/>
    <w:rsid w:val="00C16724"/>
    <w:rsid w:val="00C21B09"/>
    <w:rsid w:val="00C2200B"/>
    <w:rsid w:val="00C25EFF"/>
    <w:rsid w:val="00C2673A"/>
    <w:rsid w:val="00C27382"/>
    <w:rsid w:val="00C278CD"/>
    <w:rsid w:val="00C27B58"/>
    <w:rsid w:val="00C27C1C"/>
    <w:rsid w:val="00C3166C"/>
    <w:rsid w:val="00C33186"/>
    <w:rsid w:val="00C35190"/>
    <w:rsid w:val="00C355BB"/>
    <w:rsid w:val="00C35996"/>
    <w:rsid w:val="00C42BCD"/>
    <w:rsid w:val="00C4485F"/>
    <w:rsid w:val="00C46C13"/>
    <w:rsid w:val="00C4747E"/>
    <w:rsid w:val="00C47780"/>
    <w:rsid w:val="00C5151E"/>
    <w:rsid w:val="00C52256"/>
    <w:rsid w:val="00C5342C"/>
    <w:rsid w:val="00C53B2B"/>
    <w:rsid w:val="00C57465"/>
    <w:rsid w:val="00C57E91"/>
    <w:rsid w:val="00C60272"/>
    <w:rsid w:val="00C603D4"/>
    <w:rsid w:val="00C6256A"/>
    <w:rsid w:val="00C63FDA"/>
    <w:rsid w:val="00C64EBC"/>
    <w:rsid w:val="00C6514A"/>
    <w:rsid w:val="00C664D2"/>
    <w:rsid w:val="00C677E1"/>
    <w:rsid w:val="00C70E6E"/>
    <w:rsid w:val="00C710E2"/>
    <w:rsid w:val="00C7113B"/>
    <w:rsid w:val="00C71C3F"/>
    <w:rsid w:val="00C73173"/>
    <w:rsid w:val="00C7409E"/>
    <w:rsid w:val="00C74D6D"/>
    <w:rsid w:val="00C76E76"/>
    <w:rsid w:val="00C77891"/>
    <w:rsid w:val="00C77B74"/>
    <w:rsid w:val="00C82062"/>
    <w:rsid w:val="00C829A9"/>
    <w:rsid w:val="00C87B80"/>
    <w:rsid w:val="00C90330"/>
    <w:rsid w:val="00C90FD1"/>
    <w:rsid w:val="00C91449"/>
    <w:rsid w:val="00C92D10"/>
    <w:rsid w:val="00C92F79"/>
    <w:rsid w:val="00C95200"/>
    <w:rsid w:val="00C96EC0"/>
    <w:rsid w:val="00CA06F9"/>
    <w:rsid w:val="00CA224F"/>
    <w:rsid w:val="00CA48D9"/>
    <w:rsid w:val="00CA5BA0"/>
    <w:rsid w:val="00CB1193"/>
    <w:rsid w:val="00CB4767"/>
    <w:rsid w:val="00CB493D"/>
    <w:rsid w:val="00CC0792"/>
    <w:rsid w:val="00CC3B97"/>
    <w:rsid w:val="00CD6257"/>
    <w:rsid w:val="00CD7C0B"/>
    <w:rsid w:val="00CE10C4"/>
    <w:rsid w:val="00CE167C"/>
    <w:rsid w:val="00CE2343"/>
    <w:rsid w:val="00CE27B5"/>
    <w:rsid w:val="00CE2BDF"/>
    <w:rsid w:val="00CE6D24"/>
    <w:rsid w:val="00CE6DAF"/>
    <w:rsid w:val="00CF410A"/>
    <w:rsid w:val="00CF7528"/>
    <w:rsid w:val="00CF7FDE"/>
    <w:rsid w:val="00D009DF"/>
    <w:rsid w:val="00D0124D"/>
    <w:rsid w:val="00D012AF"/>
    <w:rsid w:val="00D0321E"/>
    <w:rsid w:val="00D0373D"/>
    <w:rsid w:val="00D04E87"/>
    <w:rsid w:val="00D05457"/>
    <w:rsid w:val="00D069EB"/>
    <w:rsid w:val="00D07A8A"/>
    <w:rsid w:val="00D10E31"/>
    <w:rsid w:val="00D11199"/>
    <w:rsid w:val="00D1455A"/>
    <w:rsid w:val="00D14573"/>
    <w:rsid w:val="00D14A70"/>
    <w:rsid w:val="00D169E6"/>
    <w:rsid w:val="00D207EA"/>
    <w:rsid w:val="00D22093"/>
    <w:rsid w:val="00D25B84"/>
    <w:rsid w:val="00D31150"/>
    <w:rsid w:val="00D3138B"/>
    <w:rsid w:val="00D31FCE"/>
    <w:rsid w:val="00D3280C"/>
    <w:rsid w:val="00D3406A"/>
    <w:rsid w:val="00D34D24"/>
    <w:rsid w:val="00D40B11"/>
    <w:rsid w:val="00D42864"/>
    <w:rsid w:val="00D429EC"/>
    <w:rsid w:val="00D441F1"/>
    <w:rsid w:val="00D444C5"/>
    <w:rsid w:val="00D4572C"/>
    <w:rsid w:val="00D469B2"/>
    <w:rsid w:val="00D52B24"/>
    <w:rsid w:val="00D52ECF"/>
    <w:rsid w:val="00D52F0D"/>
    <w:rsid w:val="00D54B09"/>
    <w:rsid w:val="00D623A0"/>
    <w:rsid w:val="00D6243E"/>
    <w:rsid w:val="00D65658"/>
    <w:rsid w:val="00D658CF"/>
    <w:rsid w:val="00D67EB2"/>
    <w:rsid w:val="00D70349"/>
    <w:rsid w:val="00D72B6F"/>
    <w:rsid w:val="00D741EB"/>
    <w:rsid w:val="00D7679C"/>
    <w:rsid w:val="00D820F3"/>
    <w:rsid w:val="00D83605"/>
    <w:rsid w:val="00D84934"/>
    <w:rsid w:val="00D866EB"/>
    <w:rsid w:val="00D87D1A"/>
    <w:rsid w:val="00D906DA"/>
    <w:rsid w:val="00D90717"/>
    <w:rsid w:val="00D91271"/>
    <w:rsid w:val="00D919F5"/>
    <w:rsid w:val="00D9432D"/>
    <w:rsid w:val="00D945F6"/>
    <w:rsid w:val="00D94B19"/>
    <w:rsid w:val="00D94F03"/>
    <w:rsid w:val="00D95161"/>
    <w:rsid w:val="00D95C23"/>
    <w:rsid w:val="00DA0A82"/>
    <w:rsid w:val="00DA0D14"/>
    <w:rsid w:val="00DA1145"/>
    <w:rsid w:val="00DA1EE0"/>
    <w:rsid w:val="00DA1FC9"/>
    <w:rsid w:val="00DA2CB5"/>
    <w:rsid w:val="00DA383E"/>
    <w:rsid w:val="00DA4BAC"/>
    <w:rsid w:val="00DA6319"/>
    <w:rsid w:val="00DA6791"/>
    <w:rsid w:val="00DA722E"/>
    <w:rsid w:val="00DA792A"/>
    <w:rsid w:val="00DB0151"/>
    <w:rsid w:val="00DB04D7"/>
    <w:rsid w:val="00DB50E1"/>
    <w:rsid w:val="00DC0566"/>
    <w:rsid w:val="00DC05E1"/>
    <w:rsid w:val="00DC1499"/>
    <w:rsid w:val="00DC16CF"/>
    <w:rsid w:val="00DC2C3E"/>
    <w:rsid w:val="00DC3137"/>
    <w:rsid w:val="00DC4880"/>
    <w:rsid w:val="00DC5E90"/>
    <w:rsid w:val="00DC64EB"/>
    <w:rsid w:val="00DD0BE9"/>
    <w:rsid w:val="00DD26F9"/>
    <w:rsid w:val="00DD42AB"/>
    <w:rsid w:val="00DD63F5"/>
    <w:rsid w:val="00DE06AF"/>
    <w:rsid w:val="00DE6D27"/>
    <w:rsid w:val="00DE76EA"/>
    <w:rsid w:val="00DF01F8"/>
    <w:rsid w:val="00DF021D"/>
    <w:rsid w:val="00DF14EE"/>
    <w:rsid w:val="00DF217D"/>
    <w:rsid w:val="00DF26A7"/>
    <w:rsid w:val="00DF3277"/>
    <w:rsid w:val="00DF5D81"/>
    <w:rsid w:val="00DF6A31"/>
    <w:rsid w:val="00DF77A1"/>
    <w:rsid w:val="00DF7919"/>
    <w:rsid w:val="00E0207E"/>
    <w:rsid w:val="00E02AE6"/>
    <w:rsid w:val="00E03912"/>
    <w:rsid w:val="00E04748"/>
    <w:rsid w:val="00E078D9"/>
    <w:rsid w:val="00E10293"/>
    <w:rsid w:val="00E103A0"/>
    <w:rsid w:val="00E1043F"/>
    <w:rsid w:val="00E11F44"/>
    <w:rsid w:val="00E13313"/>
    <w:rsid w:val="00E13E60"/>
    <w:rsid w:val="00E14B91"/>
    <w:rsid w:val="00E15627"/>
    <w:rsid w:val="00E164B3"/>
    <w:rsid w:val="00E16910"/>
    <w:rsid w:val="00E21164"/>
    <w:rsid w:val="00E239E2"/>
    <w:rsid w:val="00E24E09"/>
    <w:rsid w:val="00E27234"/>
    <w:rsid w:val="00E3495C"/>
    <w:rsid w:val="00E360C2"/>
    <w:rsid w:val="00E37455"/>
    <w:rsid w:val="00E42BDB"/>
    <w:rsid w:val="00E4366B"/>
    <w:rsid w:val="00E44D09"/>
    <w:rsid w:val="00E53446"/>
    <w:rsid w:val="00E53F1A"/>
    <w:rsid w:val="00E5726D"/>
    <w:rsid w:val="00E57EEB"/>
    <w:rsid w:val="00E62D94"/>
    <w:rsid w:val="00E62ECC"/>
    <w:rsid w:val="00E64F37"/>
    <w:rsid w:val="00E65091"/>
    <w:rsid w:val="00E65393"/>
    <w:rsid w:val="00E65E54"/>
    <w:rsid w:val="00E661C7"/>
    <w:rsid w:val="00E66679"/>
    <w:rsid w:val="00E724E1"/>
    <w:rsid w:val="00E732C4"/>
    <w:rsid w:val="00E74E41"/>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3548"/>
    <w:rsid w:val="00EA5027"/>
    <w:rsid w:val="00EA64C2"/>
    <w:rsid w:val="00EA6518"/>
    <w:rsid w:val="00EA71A2"/>
    <w:rsid w:val="00EA7466"/>
    <w:rsid w:val="00EA7EDE"/>
    <w:rsid w:val="00EB0B63"/>
    <w:rsid w:val="00EB1936"/>
    <w:rsid w:val="00EB3545"/>
    <w:rsid w:val="00EB37BE"/>
    <w:rsid w:val="00EB4BAE"/>
    <w:rsid w:val="00EB5088"/>
    <w:rsid w:val="00EB6487"/>
    <w:rsid w:val="00EB7210"/>
    <w:rsid w:val="00EC2726"/>
    <w:rsid w:val="00EC60CC"/>
    <w:rsid w:val="00EC681C"/>
    <w:rsid w:val="00EC7B87"/>
    <w:rsid w:val="00ED1644"/>
    <w:rsid w:val="00ED2593"/>
    <w:rsid w:val="00ED3709"/>
    <w:rsid w:val="00ED7D55"/>
    <w:rsid w:val="00ED7D9C"/>
    <w:rsid w:val="00EE00A7"/>
    <w:rsid w:val="00EE31A2"/>
    <w:rsid w:val="00EE4329"/>
    <w:rsid w:val="00EE5499"/>
    <w:rsid w:val="00EE6203"/>
    <w:rsid w:val="00EF0069"/>
    <w:rsid w:val="00EF44A0"/>
    <w:rsid w:val="00EF4580"/>
    <w:rsid w:val="00EF4FED"/>
    <w:rsid w:val="00EF5F45"/>
    <w:rsid w:val="00EF6843"/>
    <w:rsid w:val="00EF6941"/>
    <w:rsid w:val="00EF6FB3"/>
    <w:rsid w:val="00EF7231"/>
    <w:rsid w:val="00EF731B"/>
    <w:rsid w:val="00F0068B"/>
    <w:rsid w:val="00F007C6"/>
    <w:rsid w:val="00F0172E"/>
    <w:rsid w:val="00F050BD"/>
    <w:rsid w:val="00F05657"/>
    <w:rsid w:val="00F05AB0"/>
    <w:rsid w:val="00F10708"/>
    <w:rsid w:val="00F12C74"/>
    <w:rsid w:val="00F13214"/>
    <w:rsid w:val="00F1559A"/>
    <w:rsid w:val="00F15D73"/>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3D2"/>
    <w:rsid w:val="00F56A2D"/>
    <w:rsid w:val="00F57A6D"/>
    <w:rsid w:val="00F57F9E"/>
    <w:rsid w:val="00F6044B"/>
    <w:rsid w:val="00F62F19"/>
    <w:rsid w:val="00F638CC"/>
    <w:rsid w:val="00F64C9E"/>
    <w:rsid w:val="00F64CC1"/>
    <w:rsid w:val="00F708B1"/>
    <w:rsid w:val="00F70F42"/>
    <w:rsid w:val="00F72317"/>
    <w:rsid w:val="00F73DC1"/>
    <w:rsid w:val="00F73F6E"/>
    <w:rsid w:val="00F745E1"/>
    <w:rsid w:val="00F75BB8"/>
    <w:rsid w:val="00F77714"/>
    <w:rsid w:val="00F80475"/>
    <w:rsid w:val="00F80E6E"/>
    <w:rsid w:val="00F81390"/>
    <w:rsid w:val="00F81F7A"/>
    <w:rsid w:val="00F8247A"/>
    <w:rsid w:val="00F82E5C"/>
    <w:rsid w:val="00F83E86"/>
    <w:rsid w:val="00F83F58"/>
    <w:rsid w:val="00F85206"/>
    <w:rsid w:val="00F87CEA"/>
    <w:rsid w:val="00F9265D"/>
    <w:rsid w:val="00F9629A"/>
    <w:rsid w:val="00F96848"/>
    <w:rsid w:val="00F97EFC"/>
    <w:rsid w:val="00FA0850"/>
    <w:rsid w:val="00FA0B04"/>
    <w:rsid w:val="00FA0C7C"/>
    <w:rsid w:val="00FA1BDD"/>
    <w:rsid w:val="00FA305C"/>
    <w:rsid w:val="00FA462E"/>
    <w:rsid w:val="00FA4DD5"/>
    <w:rsid w:val="00FA5883"/>
    <w:rsid w:val="00FA6055"/>
    <w:rsid w:val="00FB0B39"/>
    <w:rsid w:val="00FB322F"/>
    <w:rsid w:val="00FB442F"/>
    <w:rsid w:val="00FB5CDD"/>
    <w:rsid w:val="00FB70C8"/>
    <w:rsid w:val="00FC101B"/>
    <w:rsid w:val="00FC118C"/>
    <w:rsid w:val="00FC1929"/>
    <w:rsid w:val="00FC5B46"/>
    <w:rsid w:val="00FC5FB3"/>
    <w:rsid w:val="00FC6648"/>
    <w:rsid w:val="00FC7643"/>
    <w:rsid w:val="00FD1D4F"/>
    <w:rsid w:val="00FD24BF"/>
    <w:rsid w:val="00FD3B6E"/>
    <w:rsid w:val="00FD4140"/>
    <w:rsid w:val="00FD57EB"/>
    <w:rsid w:val="00FD6D8E"/>
    <w:rsid w:val="00FE0663"/>
    <w:rsid w:val="00FE0E94"/>
    <w:rsid w:val="00FE369C"/>
    <w:rsid w:val="00FE3CD9"/>
    <w:rsid w:val="00FF00BD"/>
    <w:rsid w:val="00FF0B1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customStyle="1" w:styleId="3-SubsectionHeading">
    <w:name w:val="3-Subsection Heading"/>
    <w:basedOn w:val="Heading2"/>
    <w:next w:val="Normal"/>
    <w:link w:val="3-SubsectionHeadingChar"/>
    <w:qFormat/>
    <w:rsid w:val="005B0C39"/>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5B0C39"/>
    <w:rPr>
      <w:rFonts w:asciiTheme="minorHAnsi" w:eastAsiaTheme="majorEastAsia" w:hAnsiTheme="minorHAnsi" w:cstheme="majorBidi"/>
      <w:b/>
      <w:i/>
      <w:spacing w:val="5"/>
      <w:kern w:val="28"/>
      <w:sz w:val="28"/>
      <w:szCs w:val="36"/>
      <w:lang w:eastAsia="en-US"/>
    </w:rPr>
  </w:style>
  <w:style w:type="character" w:styleId="Strong">
    <w:name w:val="Strong"/>
    <w:basedOn w:val="DefaultParagraphFont"/>
    <w:uiPriority w:val="22"/>
    <w:qFormat/>
    <w:rsid w:val="004C4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4104196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487089215">
      <w:bodyDiv w:val="1"/>
      <w:marLeft w:val="0"/>
      <w:marRight w:val="0"/>
      <w:marTop w:val="0"/>
      <w:marBottom w:val="0"/>
      <w:divBdr>
        <w:top w:val="none" w:sz="0" w:space="0" w:color="auto"/>
        <w:left w:val="none" w:sz="0" w:space="0" w:color="auto"/>
        <w:bottom w:val="none" w:sz="0" w:space="0" w:color="auto"/>
        <w:right w:val="none" w:sz="0" w:space="0" w:color="auto"/>
      </w:divBdr>
    </w:div>
    <w:div w:id="569269290">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21479217">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4361</Words>
  <Characters>23497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2023-02-27T00:05:00Z</dcterms:created>
  <dcterms:modified xsi:type="dcterms:W3CDTF">2023-02-27T00:06:00Z</dcterms:modified>
</cp:coreProperties>
</file>