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27A0" w:rsidRPr="0003474C" w:rsidRDefault="00F47C65" w:rsidP="00E23D88">
      <w:pPr>
        <w:pStyle w:val="1MainTitle"/>
        <w:jc w:val="left"/>
        <w:rPr>
          <w:rFonts w:eastAsia="Calibri"/>
          <w:lang w:eastAsia="en-US"/>
        </w:rPr>
      </w:pPr>
      <w:r w:rsidRPr="0003474C">
        <w:rPr>
          <w:rFonts w:eastAsia="Calibri"/>
          <w:lang w:eastAsia="en-US"/>
        </w:rPr>
        <w:t>5.16</w:t>
      </w:r>
      <w:r w:rsidR="00A77CCC" w:rsidRPr="0003474C">
        <w:rPr>
          <w:rFonts w:eastAsia="Calibri"/>
          <w:lang w:eastAsia="en-US"/>
        </w:rPr>
        <w:tab/>
        <w:t>PANCREATIC EXTRACT</w:t>
      </w:r>
      <w:r w:rsidR="00BF27A0" w:rsidRPr="0003474C">
        <w:rPr>
          <w:rFonts w:eastAsia="Calibri"/>
          <w:lang w:eastAsia="en-US"/>
        </w:rPr>
        <w:t>,</w:t>
      </w:r>
      <w:r w:rsidR="00F82E5C" w:rsidRPr="0003474C">
        <w:rPr>
          <w:rFonts w:eastAsia="Calibri"/>
          <w:lang w:eastAsia="en-US"/>
        </w:rPr>
        <w:t xml:space="preserve"> </w:t>
      </w:r>
      <w:r w:rsidR="005E0D82" w:rsidRPr="0003474C">
        <w:rPr>
          <w:rFonts w:eastAsia="Calibri"/>
          <w:lang w:eastAsia="en-US"/>
        </w:rPr>
        <w:br/>
      </w:r>
      <w:r w:rsidR="00E23D88" w:rsidRPr="0003474C">
        <w:rPr>
          <w:rFonts w:eastAsia="Calibri"/>
          <w:lang w:eastAsia="en-US"/>
        </w:rPr>
        <w:t>Capsule (containing enteric coated minimicrospheres) providing not less than 20,000 BP units of lipase activity</w:t>
      </w:r>
      <w:r w:rsidR="00AC14C9" w:rsidRPr="0003474C">
        <w:rPr>
          <w:rFonts w:eastAsia="Calibri"/>
          <w:lang w:eastAsia="en-US"/>
        </w:rPr>
        <w:t xml:space="preserve">, </w:t>
      </w:r>
      <w:r w:rsidR="00E23D88" w:rsidRPr="0003474C">
        <w:rPr>
          <w:rFonts w:eastAsia="Calibri"/>
          <w:lang w:eastAsia="en-US"/>
        </w:rPr>
        <w:br/>
        <w:t>Capsule (containing enteric coated minimicrospheres) providing not less than 35,000 BP units of lipase activity</w:t>
      </w:r>
      <w:r w:rsidR="00AC14C9" w:rsidRPr="0003474C">
        <w:rPr>
          <w:rFonts w:eastAsia="Calibri"/>
          <w:lang w:eastAsia="en-US"/>
        </w:rPr>
        <w:t xml:space="preserve">, </w:t>
      </w:r>
      <w:r w:rsidR="005E0D82" w:rsidRPr="0003474C">
        <w:rPr>
          <w:rFonts w:eastAsia="Calibri"/>
          <w:lang w:eastAsia="en-US"/>
        </w:rPr>
        <w:br/>
      </w:r>
      <w:r w:rsidR="00E23D88" w:rsidRPr="0003474C">
        <w:rPr>
          <w:rFonts w:eastAsia="Calibri"/>
          <w:lang w:eastAsia="en-US"/>
        </w:rPr>
        <w:t>Creon</w:t>
      </w:r>
      <w:r w:rsidR="00E23D88" w:rsidRPr="0003474C">
        <w:rPr>
          <w:rFonts w:eastAsia="Calibri" w:cstheme="minorHAnsi"/>
          <w:lang w:eastAsia="en-US"/>
        </w:rPr>
        <w:t>®</w:t>
      </w:r>
      <w:r w:rsidR="00AC14C9" w:rsidRPr="0003474C">
        <w:rPr>
          <w:rFonts w:eastAsia="Calibri"/>
          <w:lang w:eastAsia="en-US"/>
        </w:rPr>
        <w:t xml:space="preserve">, </w:t>
      </w:r>
      <w:r w:rsidR="005E0D82" w:rsidRPr="0003474C">
        <w:rPr>
          <w:rFonts w:eastAsia="Calibri"/>
          <w:lang w:eastAsia="en-US"/>
        </w:rPr>
        <w:br/>
      </w:r>
      <w:r w:rsidR="00E23D88" w:rsidRPr="0003474C">
        <w:rPr>
          <w:rFonts w:eastAsia="Calibri"/>
          <w:lang w:eastAsia="en-US"/>
        </w:rPr>
        <w:t>Mylan Health Pty Ltd</w:t>
      </w:r>
    </w:p>
    <w:p w:rsidR="008A50F1" w:rsidRPr="0003474C" w:rsidRDefault="00CE10C4" w:rsidP="008F0213">
      <w:pPr>
        <w:pStyle w:val="2-SectionHeading"/>
      </w:pPr>
      <w:r w:rsidRPr="0003474C">
        <w:t xml:space="preserve">Purpose of </w:t>
      </w:r>
      <w:bookmarkStart w:id="0" w:name="_GoBack"/>
      <w:bookmarkEnd w:id="0"/>
      <w:r w:rsidR="0004240E" w:rsidRPr="0003474C">
        <w:t>Application</w:t>
      </w:r>
      <w:r w:rsidR="00034905" w:rsidRPr="0003474C">
        <w:t xml:space="preserve"> </w:t>
      </w:r>
    </w:p>
    <w:p w:rsidR="006A12A5" w:rsidRPr="0003474C" w:rsidRDefault="00EF44A0" w:rsidP="00635242">
      <w:pPr>
        <w:pStyle w:val="3Bodytext"/>
      </w:pPr>
      <w:r w:rsidRPr="0003474C">
        <w:t>The mi</w:t>
      </w:r>
      <w:r w:rsidR="00AC14C9" w:rsidRPr="0003474C">
        <w:t xml:space="preserve">nor submission </w:t>
      </w:r>
      <w:r w:rsidR="000251D5" w:rsidRPr="0003474C">
        <w:t>sought a General Schedule</w:t>
      </w:r>
      <w:r w:rsidR="00AC14C9" w:rsidRPr="0003474C">
        <w:t xml:space="preserve"> listing</w:t>
      </w:r>
      <w:r w:rsidR="000251D5" w:rsidRPr="0003474C">
        <w:t xml:space="preserve"> for</w:t>
      </w:r>
      <w:r w:rsidR="00AC14C9" w:rsidRPr="0003474C">
        <w:t xml:space="preserve"> </w:t>
      </w:r>
      <w:r w:rsidR="00785B5D" w:rsidRPr="0003474C">
        <w:t xml:space="preserve">two </w:t>
      </w:r>
      <w:r w:rsidR="000251D5" w:rsidRPr="0003474C">
        <w:t xml:space="preserve">new </w:t>
      </w:r>
      <w:r w:rsidR="00A97D66" w:rsidRPr="0003474C">
        <w:t xml:space="preserve">strengths </w:t>
      </w:r>
      <w:r w:rsidR="00697D7C" w:rsidRPr="0003474C">
        <w:t>of pancreatic extract</w:t>
      </w:r>
      <w:r w:rsidR="00F46EB9" w:rsidRPr="0003474C">
        <w:t xml:space="preserve"> (Creon</w:t>
      </w:r>
      <w:r w:rsidR="00F46EB9" w:rsidRPr="0003474C">
        <w:rPr>
          <w:rFonts w:cstheme="minorHAnsi"/>
        </w:rPr>
        <w:t>®</w:t>
      </w:r>
      <w:r w:rsidR="00F46EB9" w:rsidRPr="0003474C">
        <w:t>)</w:t>
      </w:r>
      <w:r w:rsidR="008C4C7E" w:rsidRPr="0003474C">
        <w:t>,</w:t>
      </w:r>
      <w:r w:rsidR="00697D7C" w:rsidRPr="0003474C">
        <w:t xml:space="preserve"> </w:t>
      </w:r>
      <w:r w:rsidR="00F46EB9" w:rsidRPr="0003474C">
        <w:t xml:space="preserve">20,000 </w:t>
      </w:r>
      <w:r w:rsidR="008C4C7E" w:rsidRPr="0003474C">
        <w:t>and</w:t>
      </w:r>
      <w:r w:rsidR="00F46EB9" w:rsidRPr="0003474C">
        <w:t xml:space="preserve"> 35,000 </w:t>
      </w:r>
      <w:r w:rsidR="008C4C7E" w:rsidRPr="0003474C">
        <w:t xml:space="preserve">lipase </w:t>
      </w:r>
      <w:r w:rsidR="00BC1B94" w:rsidRPr="0003474C">
        <w:t xml:space="preserve">BP </w:t>
      </w:r>
      <w:r w:rsidR="008C4C7E" w:rsidRPr="0003474C">
        <w:t>units modified release capsule</w:t>
      </w:r>
      <w:r w:rsidR="00C062A6" w:rsidRPr="0003474C">
        <w:t>s</w:t>
      </w:r>
      <w:r w:rsidR="008C4C7E" w:rsidRPr="0003474C">
        <w:t xml:space="preserve"> </w:t>
      </w:r>
      <w:r w:rsidR="00F46EB9" w:rsidRPr="0003474C">
        <w:t xml:space="preserve">(herein referred to as Creon 20,000 and 35,000), under the same conditions </w:t>
      </w:r>
      <w:r w:rsidR="00EC0B1D" w:rsidRPr="0003474C">
        <w:t>as the currently PBS-listed Creon products</w:t>
      </w:r>
      <w:r w:rsidR="00F46EB9" w:rsidRPr="0003474C">
        <w:t xml:space="preserve">. </w:t>
      </w:r>
    </w:p>
    <w:p w:rsidR="00A01432" w:rsidRPr="0003474C" w:rsidRDefault="00A01432" w:rsidP="006F0A71">
      <w:pPr>
        <w:pStyle w:val="2-SectionHeading"/>
      </w:pPr>
      <w:r w:rsidRPr="0003474C">
        <w:t xml:space="preserve">Background </w:t>
      </w:r>
    </w:p>
    <w:p w:rsidR="00F205D7" w:rsidRPr="0003474C" w:rsidRDefault="00F205D7" w:rsidP="00F205D7">
      <w:pPr>
        <w:pStyle w:val="4-SubsectionHeading"/>
      </w:pPr>
      <w:r w:rsidRPr="0003474C">
        <w:t xml:space="preserve">Previous PBAC consideration </w:t>
      </w:r>
    </w:p>
    <w:p w:rsidR="00F205D7" w:rsidRPr="0003474C" w:rsidRDefault="00F205D7" w:rsidP="00635242">
      <w:pPr>
        <w:pStyle w:val="3Bodytext"/>
      </w:pPr>
      <w:r w:rsidRPr="0003474C">
        <w:t>Creon 2</w:t>
      </w:r>
      <w:r w:rsidR="00410684" w:rsidRPr="0003474C">
        <w:t>0</w:t>
      </w:r>
      <w:r w:rsidRPr="0003474C">
        <w:t xml:space="preserve">,000 and 35,000 have not </w:t>
      </w:r>
      <w:r w:rsidR="00EC0B1D" w:rsidRPr="0003474C">
        <w:t xml:space="preserve">been </w:t>
      </w:r>
      <w:r w:rsidRPr="0003474C">
        <w:t>previously</w:t>
      </w:r>
      <w:r w:rsidR="00EC0B1D" w:rsidRPr="0003474C">
        <w:t xml:space="preserve"> </w:t>
      </w:r>
      <w:r w:rsidRPr="0003474C">
        <w:t xml:space="preserve">considered by the PBAC. </w:t>
      </w:r>
    </w:p>
    <w:p w:rsidR="00741707" w:rsidRPr="0003474C" w:rsidRDefault="00741707" w:rsidP="00741707">
      <w:pPr>
        <w:pStyle w:val="4-SubsectionHeading"/>
      </w:pPr>
      <w:r w:rsidRPr="0003474C">
        <w:t>Current situation</w:t>
      </w:r>
    </w:p>
    <w:p w:rsidR="00741707" w:rsidRPr="0003474C" w:rsidRDefault="00741707" w:rsidP="00635242">
      <w:pPr>
        <w:pStyle w:val="3Bodytext"/>
      </w:pPr>
      <w:r w:rsidRPr="0003474C">
        <w:t>Creon</w:t>
      </w:r>
      <w:r w:rsidR="005D2D86" w:rsidRPr="0003474C">
        <w:t xml:space="preserve"> Micro 5000 granules,</w:t>
      </w:r>
      <w:r w:rsidRPr="0003474C">
        <w:t xml:space="preserve"> </w:t>
      </w:r>
      <w:r w:rsidR="005D2D86" w:rsidRPr="0003474C">
        <w:t xml:space="preserve">Creon </w:t>
      </w:r>
      <w:r w:rsidRPr="0003474C">
        <w:t>10,000, 25,000 and 40,000</w:t>
      </w:r>
      <w:r w:rsidR="005D2D86" w:rsidRPr="0003474C">
        <w:t xml:space="preserve"> lipase BP units modified release capsules (herein referred to as Creon 10,000, 25,000 and 40,000)</w:t>
      </w:r>
      <w:r w:rsidRPr="0003474C">
        <w:t xml:space="preserve"> are listed on the PBS under </w:t>
      </w:r>
      <w:r w:rsidR="00EC0B1D" w:rsidRPr="0003474C">
        <w:t xml:space="preserve">the </w:t>
      </w:r>
      <w:r w:rsidRPr="0003474C">
        <w:t>General Schedule as unrestricted benefit</w:t>
      </w:r>
      <w:r w:rsidR="00910670" w:rsidRPr="0003474C">
        <w:t>s</w:t>
      </w:r>
      <w:r w:rsidRPr="0003474C">
        <w:t xml:space="preserve"> and restricted benefit for treatment of cystic fibrosis</w:t>
      </w:r>
      <w:r w:rsidR="00910670" w:rsidRPr="0003474C">
        <w:t xml:space="preserve"> (which provides a higher number of repeats)</w:t>
      </w:r>
      <w:r w:rsidR="0003474C">
        <w:t xml:space="preserve">. </w:t>
      </w:r>
    </w:p>
    <w:p w:rsidR="00741707" w:rsidRPr="0003474C" w:rsidRDefault="00741707" w:rsidP="00741707">
      <w:pPr>
        <w:pStyle w:val="4-SubsectionHeading"/>
      </w:pPr>
      <w:r w:rsidRPr="0003474C">
        <w:t>Registration status</w:t>
      </w:r>
    </w:p>
    <w:p w:rsidR="00387666" w:rsidRPr="0003474C" w:rsidRDefault="00387666" w:rsidP="00635242">
      <w:pPr>
        <w:pStyle w:val="3Bodytext"/>
      </w:pPr>
      <w:r w:rsidRPr="0003474C">
        <w:t>Creon 20,000 and 35,000 were TGA registered on 21 April 2020. The registered indication is the same as for the currently listed Creon products.</w:t>
      </w:r>
    </w:p>
    <w:p w:rsidR="00741707" w:rsidRPr="0003474C" w:rsidRDefault="00741707" w:rsidP="00635242">
      <w:pPr>
        <w:pStyle w:val="3Bodytext"/>
      </w:pPr>
      <w:r w:rsidRPr="0003474C">
        <w:t xml:space="preserve">The current TGA indication for Creon is for pancreatic enzyme replacement in paediatric and adult patients with </w:t>
      </w:r>
      <w:r w:rsidR="00C44664" w:rsidRPr="0003474C">
        <w:t xml:space="preserve">Pancreatic </w:t>
      </w:r>
      <w:r w:rsidR="00791D69" w:rsidRPr="0003474C">
        <w:t>E</w:t>
      </w:r>
      <w:r w:rsidR="00C44664" w:rsidRPr="0003474C">
        <w:t xml:space="preserve">xocrine </w:t>
      </w:r>
      <w:r w:rsidR="00791D69" w:rsidRPr="0003474C">
        <w:t>I</w:t>
      </w:r>
      <w:r w:rsidR="00C44664" w:rsidRPr="0003474C">
        <w:t>nsufficiency (PEI)</w:t>
      </w:r>
      <w:r w:rsidRPr="0003474C">
        <w:t xml:space="preserve">. </w:t>
      </w:r>
      <w:r w:rsidR="00EC0B1D" w:rsidRPr="0003474C">
        <w:t>PEI</w:t>
      </w:r>
      <w:r w:rsidRPr="0003474C">
        <w:t xml:space="preserve"> is often associated with, but not limited to</w:t>
      </w:r>
      <w:r w:rsidR="00F90B27" w:rsidRPr="0003474C">
        <w:t>:</w:t>
      </w:r>
      <w:r w:rsidRPr="0003474C">
        <w:t xml:space="preserve"> cystic fibrosis; chronic pancreatitis; pancreatic surgery; gastrointestinal bypass surgery (e.g. Bilroth II gastroenterostomy); and ductal obstruction of the pancreas or common bile duct (e.g. from neoplasm).</w:t>
      </w:r>
    </w:p>
    <w:p w:rsidR="00B17EE5" w:rsidRPr="0003474C" w:rsidRDefault="00B17EE5" w:rsidP="00917D69">
      <w:pPr>
        <w:pStyle w:val="2-SectionHeading"/>
      </w:pPr>
      <w:r w:rsidRPr="0003474C">
        <w:lastRenderedPageBreak/>
        <w:t>Requested listing</w:t>
      </w:r>
    </w:p>
    <w:p w:rsidR="00CF0C69" w:rsidRPr="0003474C" w:rsidRDefault="00B17EE5" w:rsidP="00635242">
      <w:pPr>
        <w:pStyle w:val="3Bodytext"/>
      </w:pPr>
      <w:r w:rsidRPr="0003474C">
        <w:t xml:space="preserve">The submission requested </w:t>
      </w:r>
      <w:r w:rsidR="00115F2E" w:rsidRPr="0003474C">
        <w:t>Creon 20,000 and 35,000</w:t>
      </w:r>
      <w:r w:rsidR="000251D5" w:rsidRPr="0003474C">
        <w:t xml:space="preserve"> be made available through the PBS under the same circumstances as the currently PBS-listed Creon</w:t>
      </w:r>
      <w:r w:rsidR="00115F2E" w:rsidRPr="0003474C">
        <w:t xml:space="preserve"> </w:t>
      </w:r>
      <w:r w:rsidR="005A36BC" w:rsidRPr="0003474C">
        <w:t xml:space="preserve">products.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14"/>
        <w:gridCol w:w="882"/>
        <w:gridCol w:w="882"/>
        <w:gridCol w:w="882"/>
        <w:gridCol w:w="743"/>
        <w:gridCol w:w="1713"/>
      </w:tblGrid>
      <w:tr w:rsidR="002F3252" w:rsidRPr="0003474C" w:rsidTr="00FB2E4A">
        <w:trPr>
          <w:cantSplit/>
          <w:trHeight w:val="471"/>
        </w:trPr>
        <w:tc>
          <w:tcPr>
            <w:tcW w:w="2171" w:type="pct"/>
          </w:tcPr>
          <w:p w:rsidR="002F3252" w:rsidRPr="0003474C" w:rsidRDefault="002F3252" w:rsidP="00A77CCC">
            <w:pPr>
              <w:keepNext/>
              <w:ind w:left="-108"/>
              <w:rPr>
                <w:rFonts w:ascii="Arial Narrow" w:hAnsi="Arial Narrow" w:cs="Arial"/>
                <w:b/>
                <w:bCs/>
                <w:sz w:val="18"/>
                <w:szCs w:val="18"/>
              </w:rPr>
            </w:pPr>
            <w:r w:rsidRPr="0003474C">
              <w:rPr>
                <w:rFonts w:ascii="Arial Narrow" w:hAnsi="Arial Narrow" w:cs="Arial"/>
                <w:b/>
                <w:bCs/>
                <w:sz w:val="18"/>
                <w:szCs w:val="18"/>
              </w:rPr>
              <w:t>MEDICINAL PRODUCT</w:t>
            </w:r>
          </w:p>
          <w:p w:rsidR="002F3252" w:rsidRPr="0003474C" w:rsidRDefault="008534E3" w:rsidP="00A77CCC">
            <w:pPr>
              <w:keepNext/>
              <w:ind w:left="-108"/>
              <w:rPr>
                <w:rFonts w:ascii="Arial Narrow" w:hAnsi="Arial Narrow" w:cs="Arial"/>
                <w:b/>
                <w:sz w:val="18"/>
                <w:szCs w:val="18"/>
              </w:rPr>
            </w:pPr>
            <w:r>
              <w:rPr>
                <w:rFonts w:ascii="Arial Narrow" w:hAnsi="Arial Narrow" w:cs="Arial"/>
                <w:b/>
                <w:bCs/>
                <w:sz w:val="18"/>
                <w:szCs w:val="18"/>
              </w:rPr>
              <w:t xml:space="preserve"> medicinal product p</w:t>
            </w:r>
            <w:r w:rsidR="002F3252" w:rsidRPr="0003474C">
              <w:rPr>
                <w:rFonts w:ascii="Arial Narrow" w:hAnsi="Arial Narrow" w:cs="Arial"/>
                <w:b/>
                <w:bCs/>
                <w:sz w:val="18"/>
                <w:szCs w:val="18"/>
              </w:rPr>
              <w:t>ack</w:t>
            </w:r>
          </w:p>
        </w:tc>
        <w:tc>
          <w:tcPr>
            <w:tcW w:w="489" w:type="pct"/>
          </w:tcPr>
          <w:p w:rsidR="002F3252" w:rsidRPr="0003474C" w:rsidRDefault="002F3252" w:rsidP="00A77CCC">
            <w:pPr>
              <w:keepNext/>
              <w:ind w:left="-108"/>
              <w:jc w:val="center"/>
              <w:rPr>
                <w:rFonts w:ascii="Arial Narrow" w:hAnsi="Arial Narrow" w:cs="Arial"/>
                <w:b/>
                <w:sz w:val="18"/>
                <w:szCs w:val="18"/>
              </w:rPr>
            </w:pPr>
            <w:r w:rsidRPr="0003474C">
              <w:rPr>
                <w:rFonts w:ascii="Arial Narrow" w:hAnsi="Arial Narrow" w:cs="Arial"/>
                <w:b/>
                <w:sz w:val="18"/>
                <w:szCs w:val="18"/>
              </w:rPr>
              <w:t>PBS item code</w:t>
            </w:r>
          </w:p>
        </w:tc>
        <w:tc>
          <w:tcPr>
            <w:tcW w:w="489" w:type="pct"/>
          </w:tcPr>
          <w:p w:rsidR="002F3252" w:rsidRPr="0003474C" w:rsidRDefault="002F3252" w:rsidP="00A77CCC">
            <w:pPr>
              <w:keepNext/>
              <w:ind w:left="-108"/>
              <w:jc w:val="center"/>
              <w:rPr>
                <w:rFonts w:ascii="Arial Narrow" w:hAnsi="Arial Narrow" w:cs="Arial"/>
                <w:b/>
                <w:sz w:val="18"/>
                <w:szCs w:val="18"/>
              </w:rPr>
            </w:pPr>
            <w:r w:rsidRPr="0003474C">
              <w:rPr>
                <w:rFonts w:ascii="Arial Narrow" w:hAnsi="Arial Narrow" w:cs="Arial"/>
                <w:b/>
                <w:sz w:val="18"/>
                <w:szCs w:val="18"/>
              </w:rPr>
              <w:t>Max. qty packs</w:t>
            </w:r>
          </w:p>
        </w:tc>
        <w:tc>
          <w:tcPr>
            <w:tcW w:w="489" w:type="pct"/>
          </w:tcPr>
          <w:p w:rsidR="002F3252" w:rsidRPr="0003474C" w:rsidRDefault="002F3252" w:rsidP="00A77CCC">
            <w:pPr>
              <w:keepNext/>
              <w:ind w:left="-108"/>
              <w:jc w:val="center"/>
              <w:rPr>
                <w:rFonts w:ascii="Arial Narrow" w:hAnsi="Arial Narrow" w:cs="Arial"/>
                <w:b/>
                <w:sz w:val="18"/>
                <w:szCs w:val="18"/>
              </w:rPr>
            </w:pPr>
            <w:r w:rsidRPr="0003474C">
              <w:rPr>
                <w:rFonts w:ascii="Arial Narrow" w:hAnsi="Arial Narrow" w:cs="Arial"/>
                <w:b/>
                <w:sz w:val="18"/>
                <w:szCs w:val="18"/>
              </w:rPr>
              <w:t>Max. qty units</w:t>
            </w:r>
          </w:p>
        </w:tc>
        <w:tc>
          <w:tcPr>
            <w:tcW w:w="412" w:type="pct"/>
          </w:tcPr>
          <w:p w:rsidR="002F3252" w:rsidRPr="0003474C" w:rsidRDefault="002F3252" w:rsidP="00A77CCC">
            <w:pPr>
              <w:keepNext/>
              <w:ind w:left="-108"/>
              <w:jc w:val="center"/>
              <w:rPr>
                <w:rFonts w:ascii="Arial Narrow" w:hAnsi="Arial Narrow" w:cs="Arial"/>
                <w:b/>
                <w:sz w:val="18"/>
                <w:szCs w:val="18"/>
              </w:rPr>
            </w:pPr>
            <w:r w:rsidRPr="0003474C">
              <w:rPr>
                <w:rFonts w:ascii="Arial Narrow" w:hAnsi="Arial Narrow" w:cs="Arial"/>
                <w:b/>
                <w:sz w:val="18"/>
                <w:szCs w:val="18"/>
              </w:rPr>
              <w:t>№.of</w:t>
            </w:r>
          </w:p>
          <w:p w:rsidR="002F3252" w:rsidRPr="0003474C" w:rsidRDefault="002F3252" w:rsidP="00A77CCC">
            <w:pPr>
              <w:keepNext/>
              <w:ind w:left="-108"/>
              <w:jc w:val="center"/>
              <w:rPr>
                <w:rFonts w:ascii="Arial Narrow" w:hAnsi="Arial Narrow" w:cs="Arial"/>
                <w:b/>
                <w:sz w:val="18"/>
                <w:szCs w:val="18"/>
              </w:rPr>
            </w:pPr>
            <w:r w:rsidRPr="0003474C">
              <w:rPr>
                <w:rFonts w:ascii="Arial Narrow" w:hAnsi="Arial Narrow" w:cs="Arial"/>
                <w:b/>
                <w:sz w:val="18"/>
                <w:szCs w:val="18"/>
              </w:rPr>
              <w:t>Rpts</w:t>
            </w:r>
          </w:p>
        </w:tc>
        <w:tc>
          <w:tcPr>
            <w:tcW w:w="950" w:type="pct"/>
          </w:tcPr>
          <w:p w:rsidR="002F3252" w:rsidRPr="008534E3" w:rsidRDefault="002F3252" w:rsidP="00A77CCC">
            <w:pPr>
              <w:keepNext/>
              <w:rPr>
                <w:rFonts w:ascii="Arial Narrow" w:hAnsi="Arial Narrow" w:cs="Arial"/>
                <w:b/>
                <w:sz w:val="18"/>
                <w:szCs w:val="18"/>
              </w:rPr>
            </w:pPr>
            <w:r w:rsidRPr="0003474C">
              <w:rPr>
                <w:rFonts w:ascii="Arial Narrow" w:hAnsi="Arial Narrow" w:cs="Arial"/>
                <w:b/>
                <w:sz w:val="18"/>
                <w:szCs w:val="18"/>
              </w:rPr>
              <w:t>Available brands</w:t>
            </w:r>
          </w:p>
        </w:tc>
      </w:tr>
      <w:tr w:rsidR="002F3252" w:rsidRPr="0003474C" w:rsidTr="00FB2E4A">
        <w:trPr>
          <w:cantSplit/>
          <w:trHeight w:val="341"/>
        </w:trPr>
        <w:tc>
          <w:tcPr>
            <w:tcW w:w="5000" w:type="pct"/>
            <w:gridSpan w:val="6"/>
          </w:tcPr>
          <w:p w:rsidR="002F3252" w:rsidRPr="0003474C" w:rsidDel="005A36BC" w:rsidRDefault="00843AB8" w:rsidP="0036412A">
            <w:pPr>
              <w:keepNext/>
              <w:jc w:val="left"/>
              <w:rPr>
                <w:rFonts w:ascii="Arial Narrow" w:hAnsi="Arial Narrow" w:cs="Arial"/>
                <w:sz w:val="18"/>
                <w:szCs w:val="18"/>
              </w:rPr>
            </w:pPr>
            <w:r w:rsidRPr="0003474C">
              <w:rPr>
                <w:rFonts w:ascii="Arial Narrow" w:hAnsi="Arial Narrow" w:cs="Arial"/>
                <w:sz w:val="18"/>
                <w:szCs w:val="18"/>
              </w:rPr>
              <w:t>PANCREATIC EXTRACT</w:t>
            </w:r>
          </w:p>
        </w:tc>
      </w:tr>
      <w:tr w:rsidR="002F3252" w:rsidRPr="0003474C" w:rsidTr="00FB2E4A">
        <w:trPr>
          <w:cantSplit/>
          <w:trHeight w:val="421"/>
        </w:trPr>
        <w:tc>
          <w:tcPr>
            <w:tcW w:w="2171" w:type="pct"/>
          </w:tcPr>
          <w:p w:rsidR="002F3252" w:rsidRPr="0003474C" w:rsidRDefault="002F3252" w:rsidP="00E4759A">
            <w:pPr>
              <w:keepNext/>
              <w:tabs>
                <w:tab w:val="left" w:pos="1077"/>
              </w:tabs>
              <w:ind w:left="-108"/>
              <w:rPr>
                <w:rFonts w:ascii="Arial Narrow" w:hAnsi="Arial Narrow" w:cs="Arial"/>
                <w:sz w:val="18"/>
                <w:szCs w:val="18"/>
              </w:rPr>
            </w:pPr>
            <w:r w:rsidRPr="0003474C">
              <w:rPr>
                <w:rFonts w:ascii="Arial Narrow" w:hAnsi="Arial Narrow" w:cs="Arial"/>
                <w:sz w:val="18"/>
                <w:szCs w:val="18"/>
              </w:rPr>
              <w:t xml:space="preserve">pancreatic extract 5000 units/100 mg enteric coated granules, 20 g </w:t>
            </w:r>
          </w:p>
        </w:tc>
        <w:tc>
          <w:tcPr>
            <w:tcW w:w="489" w:type="pct"/>
          </w:tcPr>
          <w:p w:rsidR="002F3252" w:rsidRPr="0003474C" w:rsidRDefault="002F3252" w:rsidP="0036412A">
            <w:pPr>
              <w:keepNext/>
              <w:tabs>
                <w:tab w:val="left" w:pos="1077"/>
              </w:tabs>
              <w:jc w:val="center"/>
              <w:rPr>
                <w:rFonts w:ascii="Arial Narrow" w:hAnsi="Arial Narrow" w:cs="Arial"/>
                <w:sz w:val="18"/>
                <w:szCs w:val="18"/>
              </w:rPr>
            </w:pPr>
            <w:r w:rsidRPr="0003474C">
              <w:rPr>
                <w:rFonts w:ascii="Arial Narrow" w:hAnsi="Arial Narrow" w:cs="Arial"/>
                <w:sz w:val="18"/>
                <w:szCs w:val="18"/>
              </w:rPr>
              <w:t>5453B</w:t>
            </w:r>
          </w:p>
        </w:tc>
        <w:tc>
          <w:tcPr>
            <w:tcW w:w="489" w:type="pct"/>
          </w:tcPr>
          <w:p w:rsidR="002F3252" w:rsidRPr="0003474C" w:rsidRDefault="002F3252" w:rsidP="0036412A">
            <w:pPr>
              <w:keepNext/>
              <w:tabs>
                <w:tab w:val="left" w:pos="1077"/>
              </w:tabs>
              <w:jc w:val="center"/>
              <w:rPr>
                <w:rFonts w:ascii="Arial Narrow" w:hAnsi="Arial Narrow" w:cs="Arial"/>
                <w:sz w:val="18"/>
                <w:szCs w:val="18"/>
              </w:rPr>
            </w:pPr>
            <w:r w:rsidRPr="0003474C">
              <w:rPr>
                <w:rFonts w:ascii="Arial Narrow" w:hAnsi="Arial Narrow" w:cs="Arial"/>
                <w:sz w:val="18"/>
                <w:szCs w:val="18"/>
              </w:rPr>
              <w:t>3</w:t>
            </w:r>
          </w:p>
        </w:tc>
        <w:tc>
          <w:tcPr>
            <w:tcW w:w="489" w:type="pct"/>
          </w:tcPr>
          <w:p w:rsidR="002F3252" w:rsidRPr="0003474C" w:rsidRDefault="002F3252" w:rsidP="0036412A">
            <w:pPr>
              <w:keepNext/>
              <w:tabs>
                <w:tab w:val="left" w:pos="1077"/>
              </w:tabs>
              <w:jc w:val="center"/>
              <w:rPr>
                <w:rFonts w:ascii="Arial Narrow" w:hAnsi="Arial Narrow" w:cs="Arial"/>
                <w:sz w:val="18"/>
                <w:szCs w:val="18"/>
              </w:rPr>
            </w:pPr>
            <w:r w:rsidRPr="0003474C">
              <w:rPr>
                <w:rFonts w:ascii="Arial Narrow" w:hAnsi="Arial Narrow" w:cs="Arial"/>
                <w:sz w:val="18"/>
                <w:szCs w:val="18"/>
              </w:rPr>
              <w:t>3</w:t>
            </w:r>
          </w:p>
        </w:tc>
        <w:tc>
          <w:tcPr>
            <w:tcW w:w="412" w:type="pct"/>
          </w:tcPr>
          <w:p w:rsidR="002F3252" w:rsidRPr="0003474C" w:rsidRDefault="002F3252" w:rsidP="0036412A">
            <w:pPr>
              <w:keepNext/>
              <w:tabs>
                <w:tab w:val="left" w:pos="1077"/>
              </w:tabs>
              <w:jc w:val="center"/>
              <w:rPr>
                <w:rFonts w:ascii="Arial Narrow" w:hAnsi="Arial Narrow" w:cs="Arial"/>
                <w:sz w:val="18"/>
                <w:szCs w:val="18"/>
              </w:rPr>
            </w:pPr>
            <w:r w:rsidRPr="0003474C">
              <w:rPr>
                <w:rFonts w:ascii="Arial Narrow" w:hAnsi="Arial Narrow" w:cs="Arial"/>
                <w:sz w:val="18"/>
                <w:szCs w:val="18"/>
              </w:rPr>
              <w:t>10</w:t>
            </w:r>
          </w:p>
        </w:tc>
        <w:tc>
          <w:tcPr>
            <w:tcW w:w="950" w:type="pct"/>
          </w:tcPr>
          <w:p w:rsidR="002F3252" w:rsidRPr="0003474C" w:rsidRDefault="002F3252" w:rsidP="00E4759A">
            <w:pPr>
              <w:keepNext/>
              <w:tabs>
                <w:tab w:val="left" w:pos="1077"/>
              </w:tabs>
              <w:jc w:val="center"/>
              <w:rPr>
                <w:rFonts w:ascii="Arial Narrow" w:hAnsi="Arial Narrow" w:cs="Arial"/>
                <w:sz w:val="18"/>
                <w:szCs w:val="18"/>
              </w:rPr>
            </w:pPr>
            <w:r w:rsidRPr="0003474C">
              <w:rPr>
                <w:rFonts w:ascii="Arial Narrow" w:hAnsi="Arial Narrow" w:cs="Arial"/>
                <w:sz w:val="18"/>
                <w:szCs w:val="18"/>
              </w:rPr>
              <w:t>Creon Micro</w:t>
            </w:r>
          </w:p>
        </w:tc>
      </w:tr>
      <w:tr w:rsidR="002F3252" w:rsidRPr="0003474C" w:rsidTr="00FB2E4A">
        <w:trPr>
          <w:cantSplit/>
          <w:trHeight w:val="421"/>
        </w:trPr>
        <w:tc>
          <w:tcPr>
            <w:tcW w:w="2171" w:type="pct"/>
          </w:tcPr>
          <w:p w:rsidR="002F3252" w:rsidRPr="0003474C" w:rsidRDefault="002F3252" w:rsidP="00E4759A">
            <w:pPr>
              <w:keepNext/>
              <w:tabs>
                <w:tab w:val="left" w:pos="1077"/>
              </w:tabs>
              <w:ind w:left="-108"/>
              <w:rPr>
                <w:rFonts w:ascii="Arial Narrow" w:hAnsi="Arial Narrow" w:cs="Arial"/>
                <w:sz w:val="18"/>
                <w:szCs w:val="18"/>
              </w:rPr>
            </w:pPr>
            <w:r w:rsidRPr="0003474C">
              <w:rPr>
                <w:rFonts w:ascii="Arial Narrow" w:hAnsi="Arial Narrow" w:cs="Arial"/>
                <w:sz w:val="18"/>
                <w:szCs w:val="18"/>
              </w:rPr>
              <w:t xml:space="preserve">pancreatic extract 10 000 units modified release capsule, 100 </w:t>
            </w:r>
          </w:p>
        </w:tc>
        <w:tc>
          <w:tcPr>
            <w:tcW w:w="489" w:type="pct"/>
          </w:tcPr>
          <w:p w:rsidR="002F3252" w:rsidRPr="0003474C" w:rsidRDefault="002F3252" w:rsidP="0036412A">
            <w:pPr>
              <w:keepNext/>
              <w:tabs>
                <w:tab w:val="left" w:pos="1077"/>
              </w:tabs>
              <w:jc w:val="center"/>
              <w:rPr>
                <w:rFonts w:ascii="Arial Narrow" w:hAnsi="Arial Narrow" w:cs="Arial"/>
                <w:sz w:val="18"/>
                <w:szCs w:val="18"/>
              </w:rPr>
            </w:pPr>
            <w:r w:rsidRPr="0003474C">
              <w:rPr>
                <w:rFonts w:ascii="Arial Narrow" w:hAnsi="Arial Narrow" w:cs="Arial"/>
                <w:sz w:val="18"/>
                <w:szCs w:val="18"/>
              </w:rPr>
              <w:t>8020D</w:t>
            </w:r>
          </w:p>
        </w:tc>
        <w:tc>
          <w:tcPr>
            <w:tcW w:w="489" w:type="pct"/>
          </w:tcPr>
          <w:p w:rsidR="002F3252" w:rsidRPr="0003474C" w:rsidRDefault="002F3252" w:rsidP="0036412A">
            <w:pPr>
              <w:keepNext/>
              <w:tabs>
                <w:tab w:val="left" w:pos="1077"/>
              </w:tabs>
              <w:jc w:val="center"/>
              <w:rPr>
                <w:rFonts w:ascii="Arial Narrow" w:hAnsi="Arial Narrow" w:cs="Arial"/>
                <w:sz w:val="18"/>
                <w:szCs w:val="18"/>
              </w:rPr>
            </w:pPr>
            <w:r w:rsidRPr="0003474C">
              <w:rPr>
                <w:rFonts w:ascii="Arial Narrow" w:hAnsi="Arial Narrow" w:cs="Arial"/>
                <w:sz w:val="18"/>
                <w:szCs w:val="18"/>
              </w:rPr>
              <w:t>5</w:t>
            </w:r>
          </w:p>
        </w:tc>
        <w:tc>
          <w:tcPr>
            <w:tcW w:w="489" w:type="pct"/>
          </w:tcPr>
          <w:p w:rsidR="002F3252" w:rsidRPr="0003474C" w:rsidRDefault="002F3252" w:rsidP="0036412A">
            <w:pPr>
              <w:keepNext/>
              <w:tabs>
                <w:tab w:val="left" w:pos="1077"/>
              </w:tabs>
              <w:jc w:val="center"/>
              <w:rPr>
                <w:rFonts w:ascii="Arial Narrow" w:hAnsi="Arial Narrow" w:cs="Arial"/>
                <w:sz w:val="18"/>
                <w:szCs w:val="18"/>
              </w:rPr>
            </w:pPr>
            <w:r w:rsidRPr="0003474C">
              <w:rPr>
                <w:rFonts w:ascii="Arial Narrow" w:hAnsi="Arial Narrow" w:cs="Arial"/>
                <w:sz w:val="18"/>
                <w:szCs w:val="18"/>
              </w:rPr>
              <w:t>500</w:t>
            </w:r>
          </w:p>
        </w:tc>
        <w:tc>
          <w:tcPr>
            <w:tcW w:w="412" w:type="pct"/>
          </w:tcPr>
          <w:p w:rsidR="002F3252" w:rsidRPr="0003474C" w:rsidRDefault="002F3252" w:rsidP="0036412A">
            <w:pPr>
              <w:keepNext/>
              <w:tabs>
                <w:tab w:val="left" w:pos="1077"/>
              </w:tabs>
              <w:jc w:val="center"/>
              <w:rPr>
                <w:rFonts w:ascii="Arial Narrow" w:hAnsi="Arial Narrow" w:cs="Arial"/>
                <w:sz w:val="18"/>
                <w:szCs w:val="18"/>
              </w:rPr>
            </w:pPr>
            <w:r w:rsidRPr="0003474C">
              <w:rPr>
                <w:rFonts w:ascii="Arial Narrow" w:hAnsi="Arial Narrow" w:cs="Arial"/>
                <w:sz w:val="18"/>
                <w:szCs w:val="18"/>
              </w:rPr>
              <w:t>10</w:t>
            </w:r>
          </w:p>
        </w:tc>
        <w:tc>
          <w:tcPr>
            <w:tcW w:w="950" w:type="pct"/>
          </w:tcPr>
          <w:p w:rsidR="002F3252" w:rsidRPr="0003474C" w:rsidRDefault="002F3252" w:rsidP="00E4759A">
            <w:pPr>
              <w:keepNext/>
              <w:tabs>
                <w:tab w:val="left" w:pos="1077"/>
              </w:tabs>
              <w:jc w:val="center"/>
              <w:rPr>
                <w:rFonts w:ascii="Arial Narrow" w:hAnsi="Arial Narrow" w:cs="Arial"/>
                <w:sz w:val="18"/>
                <w:szCs w:val="18"/>
              </w:rPr>
            </w:pPr>
            <w:r w:rsidRPr="0003474C">
              <w:rPr>
                <w:rFonts w:ascii="Arial Narrow" w:hAnsi="Arial Narrow" w:cs="Arial"/>
                <w:sz w:val="18"/>
                <w:szCs w:val="18"/>
              </w:rPr>
              <w:t xml:space="preserve">Creon 10,000 Micro </w:t>
            </w:r>
          </w:p>
        </w:tc>
      </w:tr>
      <w:tr w:rsidR="002F3252" w:rsidRPr="0003474C" w:rsidTr="00FB2E4A">
        <w:trPr>
          <w:cantSplit/>
          <w:trHeight w:val="421"/>
        </w:trPr>
        <w:tc>
          <w:tcPr>
            <w:tcW w:w="2171" w:type="pct"/>
          </w:tcPr>
          <w:p w:rsidR="002F3252" w:rsidRPr="0003474C" w:rsidDel="0054374C" w:rsidRDefault="002F3252" w:rsidP="00E4759A">
            <w:pPr>
              <w:keepNext/>
              <w:tabs>
                <w:tab w:val="left" w:pos="1077"/>
              </w:tabs>
              <w:ind w:left="-108"/>
              <w:rPr>
                <w:rFonts w:ascii="Arial Narrow" w:hAnsi="Arial Narrow" w:cs="Arial"/>
                <w:i/>
                <w:sz w:val="18"/>
                <w:szCs w:val="18"/>
              </w:rPr>
            </w:pPr>
            <w:r w:rsidRPr="0003474C">
              <w:rPr>
                <w:rFonts w:ascii="Arial Narrow" w:hAnsi="Arial Narrow" w:cs="Arial"/>
                <w:i/>
                <w:sz w:val="18"/>
                <w:szCs w:val="18"/>
              </w:rPr>
              <w:t>pancreatic extract 20 000 units modified release capsule, 100</w:t>
            </w:r>
            <w:r w:rsidRPr="0003474C">
              <w:rPr>
                <w:rFonts w:ascii="Arial Narrow" w:hAnsi="Arial Narrow" w:cs="Arial"/>
                <w:sz w:val="18"/>
                <w:szCs w:val="18"/>
              </w:rPr>
              <w:t xml:space="preserve"> </w:t>
            </w:r>
          </w:p>
        </w:tc>
        <w:tc>
          <w:tcPr>
            <w:tcW w:w="489" w:type="pct"/>
          </w:tcPr>
          <w:p w:rsidR="002F3252" w:rsidRPr="0003474C" w:rsidRDefault="002F3252" w:rsidP="0036412A">
            <w:pPr>
              <w:keepNext/>
              <w:tabs>
                <w:tab w:val="left" w:pos="1077"/>
              </w:tabs>
              <w:jc w:val="center"/>
              <w:rPr>
                <w:rFonts w:ascii="Arial Narrow" w:hAnsi="Arial Narrow" w:cs="Arial"/>
                <w:i/>
                <w:sz w:val="18"/>
                <w:szCs w:val="18"/>
              </w:rPr>
            </w:pPr>
            <w:r w:rsidRPr="0003474C">
              <w:rPr>
                <w:rFonts w:ascii="Arial Narrow" w:hAnsi="Arial Narrow" w:cs="Arial"/>
                <w:i/>
                <w:sz w:val="18"/>
                <w:szCs w:val="18"/>
              </w:rPr>
              <w:t>NEW</w:t>
            </w:r>
          </w:p>
        </w:tc>
        <w:tc>
          <w:tcPr>
            <w:tcW w:w="489" w:type="pct"/>
          </w:tcPr>
          <w:p w:rsidR="002F3252" w:rsidRPr="0003474C" w:rsidRDefault="002F3252" w:rsidP="0036412A">
            <w:pPr>
              <w:keepNext/>
              <w:tabs>
                <w:tab w:val="left" w:pos="1077"/>
              </w:tabs>
              <w:jc w:val="center"/>
              <w:rPr>
                <w:rFonts w:ascii="Arial Narrow" w:hAnsi="Arial Narrow" w:cs="Arial"/>
                <w:i/>
                <w:sz w:val="18"/>
                <w:szCs w:val="18"/>
              </w:rPr>
            </w:pPr>
            <w:r w:rsidRPr="0003474C">
              <w:rPr>
                <w:rFonts w:ascii="Arial Narrow" w:hAnsi="Arial Narrow" w:cs="Arial"/>
                <w:i/>
                <w:sz w:val="18"/>
                <w:szCs w:val="18"/>
              </w:rPr>
              <w:t>2</w:t>
            </w:r>
          </w:p>
        </w:tc>
        <w:tc>
          <w:tcPr>
            <w:tcW w:w="489" w:type="pct"/>
          </w:tcPr>
          <w:p w:rsidR="002F3252" w:rsidRPr="0003474C" w:rsidRDefault="002F3252" w:rsidP="0036412A">
            <w:pPr>
              <w:keepNext/>
              <w:tabs>
                <w:tab w:val="left" w:pos="1077"/>
              </w:tabs>
              <w:jc w:val="center"/>
              <w:rPr>
                <w:rFonts w:ascii="Arial Narrow" w:hAnsi="Arial Narrow" w:cs="Arial"/>
                <w:i/>
                <w:sz w:val="18"/>
                <w:szCs w:val="18"/>
              </w:rPr>
            </w:pPr>
            <w:r w:rsidRPr="0003474C">
              <w:rPr>
                <w:rFonts w:ascii="Arial Narrow" w:hAnsi="Arial Narrow" w:cs="Arial"/>
                <w:i/>
                <w:sz w:val="18"/>
                <w:szCs w:val="18"/>
              </w:rPr>
              <w:t>200</w:t>
            </w:r>
          </w:p>
        </w:tc>
        <w:tc>
          <w:tcPr>
            <w:tcW w:w="412" w:type="pct"/>
          </w:tcPr>
          <w:p w:rsidR="002F3252" w:rsidRPr="0003474C" w:rsidRDefault="002F3252" w:rsidP="0036412A">
            <w:pPr>
              <w:keepNext/>
              <w:tabs>
                <w:tab w:val="left" w:pos="1077"/>
              </w:tabs>
              <w:jc w:val="center"/>
              <w:rPr>
                <w:rFonts w:ascii="Arial Narrow" w:hAnsi="Arial Narrow" w:cs="Arial"/>
                <w:i/>
                <w:sz w:val="18"/>
                <w:szCs w:val="18"/>
              </w:rPr>
            </w:pPr>
            <w:r w:rsidRPr="0003474C">
              <w:rPr>
                <w:rFonts w:ascii="Arial Narrow" w:hAnsi="Arial Narrow" w:cs="Arial"/>
                <w:i/>
                <w:sz w:val="18"/>
                <w:szCs w:val="18"/>
              </w:rPr>
              <w:t>10</w:t>
            </w:r>
          </w:p>
          <w:p w:rsidR="002F3252" w:rsidRPr="0003474C" w:rsidRDefault="002F3252" w:rsidP="0036412A">
            <w:pPr>
              <w:keepNext/>
              <w:tabs>
                <w:tab w:val="left" w:pos="1077"/>
              </w:tabs>
              <w:ind w:left="-108"/>
              <w:jc w:val="center"/>
              <w:rPr>
                <w:rFonts w:ascii="Arial Narrow" w:hAnsi="Arial Narrow" w:cs="Arial"/>
                <w:i/>
                <w:sz w:val="18"/>
                <w:szCs w:val="18"/>
              </w:rPr>
            </w:pPr>
          </w:p>
        </w:tc>
        <w:tc>
          <w:tcPr>
            <w:tcW w:w="950" w:type="pct"/>
          </w:tcPr>
          <w:p w:rsidR="002F3252" w:rsidRPr="0003474C" w:rsidRDefault="003C6E6B" w:rsidP="0036412A">
            <w:pPr>
              <w:keepNext/>
              <w:tabs>
                <w:tab w:val="left" w:pos="1077"/>
              </w:tabs>
              <w:jc w:val="center"/>
              <w:rPr>
                <w:rFonts w:ascii="Arial Narrow" w:hAnsi="Arial Narrow" w:cs="Arial"/>
                <w:i/>
                <w:sz w:val="18"/>
                <w:szCs w:val="18"/>
              </w:rPr>
            </w:pPr>
            <w:r>
              <w:rPr>
                <w:rFonts w:ascii="Arial Narrow" w:hAnsi="Arial Narrow" w:cs="Arial"/>
                <w:i/>
                <w:sz w:val="18"/>
                <w:szCs w:val="18"/>
              </w:rPr>
              <w:t xml:space="preserve">Creon 20,000 </w:t>
            </w:r>
          </w:p>
          <w:p w:rsidR="002F3252" w:rsidRPr="0003474C" w:rsidRDefault="002F3252" w:rsidP="0036412A">
            <w:pPr>
              <w:keepNext/>
              <w:tabs>
                <w:tab w:val="left" w:pos="1077"/>
              </w:tabs>
              <w:ind w:left="-108"/>
              <w:jc w:val="center"/>
              <w:rPr>
                <w:rFonts w:ascii="Arial Narrow" w:hAnsi="Arial Narrow" w:cs="Arial"/>
                <w:i/>
                <w:sz w:val="18"/>
                <w:szCs w:val="18"/>
              </w:rPr>
            </w:pPr>
          </w:p>
        </w:tc>
      </w:tr>
      <w:tr w:rsidR="002F3252" w:rsidRPr="0003474C" w:rsidTr="00FB2E4A">
        <w:trPr>
          <w:cantSplit/>
          <w:trHeight w:val="421"/>
        </w:trPr>
        <w:tc>
          <w:tcPr>
            <w:tcW w:w="2171" w:type="pct"/>
          </w:tcPr>
          <w:p w:rsidR="002F3252" w:rsidRPr="0003474C" w:rsidRDefault="002F3252" w:rsidP="00E4759A">
            <w:pPr>
              <w:keepNext/>
              <w:tabs>
                <w:tab w:val="left" w:pos="1077"/>
              </w:tabs>
              <w:ind w:left="-108"/>
              <w:rPr>
                <w:rFonts w:ascii="Arial Narrow" w:hAnsi="Arial Narrow" w:cs="Arial"/>
                <w:sz w:val="18"/>
                <w:szCs w:val="18"/>
              </w:rPr>
            </w:pPr>
            <w:r w:rsidRPr="0003474C">
              <w:rPr>
                <w:rFonts w:ascii="Arial Narrow" w:hAnsi="Arial Narrow" w:cs="Arial"/>
                <w:sz w:val="18"/>
                <w:szCs w:val="18"/>
              </w:rPr>
              <w:t xml:space="preserve">pancreatic extract 25 000 units modified release capsule, 100 </w:t>
            </w:r>
          </w:p>
        </w:tc>
        <w:tc>
          <w:tcPr>
            <w:tcW w:w="489" w:type="pct"/>
          </w:tcPr>
          <w:p w:rsidR="002F3252" w:rsidRPr="0003474C" w:rsidRDefault="002F3252" w:rsidP="0036412A">
            <w:pPr>
              <w:keepNext/>
              <w:tabs>
                <w:tab w:val="left" w:pos="1077"/>
              </w:tabs>
              <w:jc w:val="center"/>
              <w:rPr>
                <w:rFonts w:ascii="Arial Narrow" w:hAnsi="Arial Narrow" w:cs="Arial"/>
                <w:sz w:val="18"/>
                <w:szCs w:val="18"/>
              </w:rPr>
            </w:pPr>
            <w:r w:rsidRPr="0003474C">
              <w:rPr>
                <w:rFonts w:ascii="Arial Narrow" w:hAnsi="Arial Narrow" w:cs="Arial"/>
                <w:sz w:val="18"/>
                <w:szCs w:val="18"/>
              </w:rPr>
              <w:t>8021E</w:t>
            </w:r>
          </w:p>
        </w:tc>
        <w:tc>
          <w:tcPr>
            <w:tcW w:w="489" w:type="pct"/>
          </w:tcPr>
          <w:p w:rsidR="002F3252" w:rsidRPr="0003474C" w:rsidRDefault="002F3252" w:rsidP="0036412A">
            <w:pPr>
              <w:keepNext/>
              <w:tabs>
                <w:tab w:val="left" w:pos="1077"/>
              </w:tabs>
              <w:jc w:val="center"/>
              <w:rPr>
                <w:rFonts w:ascii="Arial Narrow" w:hAnsi="Arial Narrow" w:cs="Arial"/>
                <w:sz w:val="18"/>
                <w:szCs w:val="18"/>
              </w:rPr>
            </w:pPr>
            <w:r w:rsidRPr="0003474C">
              <w:rPr>
                <w:rFonts w:ascii="Arial Narrow" w:hAnsi="Arial Narrow" w:cs="Arial"/>
                <w:sz w:val="18"/>
                <w:szCs w:val="18"/>
              </w:rPr>
              <w:t>2</w:t>
            </w:r>
          </w:p>
        </w:tc>
        <w:tc>
          <w:tcPr>
            <w:tcW w:w="489" w:type="pct"/>
          </w:tcPr>
          <w:p w:rsidR="002F3252" w:rsidRPr="0003474C" w:rsidRDefault="002F3252" w:rsidP="0036412A">
            <w:pPr>
              <w:keepNext/>
              <w:tabs>
                <w:tab w:val="left" w:pos="1077"/>
              </w:tabs>
              <w:jc w:val="center"/>
              <w:rPr>
                <w:rFonts w:ascii="Arial Narrow" w:hAnsi="Arial Narrow" w:cs="Arial"/>
                <w:sz w:val="18"/>
                <w:szCs w:val="18"/>
              </w:rPr>
            </w:pPr>
            <w:r w:rsidRPr="0003474C">
              <w:rPr>
                <w:rFonts w:ascii="Arial Narrow" w:hAnsi="Arial Narrow" w:cs="Arial"/>
                <w:sz w:val="18"/>
                <w:szCs w:val="18"/>
              </w:rPr>
              <w:t>200</w:t>
            </w:r>
          </w:p>
        </w:tc>
        <w:tc>
          <w:tcPr>
            <w:tcW w:w="412" w:type="pct"/>
          </w:tcPr>
          <w:p w:rsidR="002F3252" w:rsidRPr="0003474C" w:rsidRDefault="002F3252" w:rsidP="0036412A">
            <w:pPr>
              <w:keepNext/>
              <w:tabs>
                <w:tab w:val="left" w:pos="1077"/>
              </w:tabs>
              <w:jc w:val="center"/>
              <w:rPr>
                <w:rFonts w:ascii="Arial Narrow" w:hAnsi="Arial Narrow" w:cs="Arial"/>
                <w:sz w:val="18"/>
                <w:szCs w:val="18"/>
              </w:rPr>
            </w:pPr>
            <w:r w:rsidRPr="0003474C">
              <w:rPr>
                <w:rFonts w:ascii="Arial Narrow" w:hAnsi="Arial Narrow" w:cs="Arial"/>
                <w:sz w:val="18"/>
                <w:szCs w:val="18"/>
              </w:rPr>
              <w:t>10</w:t>
            </w:r>
          </w:p>
        </w:tc>
        <w:tc>
          <w:tcPr>
            <w:tcW w:w="950" w:type="pct"/>
          </w:tcPr>
          <w:p w:rsidR="002F3252" w:rsidRPr="0003474C" w:rsidRDefault="002F3252" w:rsidP="00E4759A">
            <w:pPr>
              <w:keepNext/>
              <w:tabs>
                <w:tab w:val="left" w:pos="1077"/>
              </w:tabs>
              <w:jc w:val="center"/>
              <w:rPr>
                <w:rFonts w:ascii="Arial Narrow" w:hAnsi="Arial Narrow" w:cs="Arial"/>
                <w:sz w:val="18"/>
                <w:szCs w:val="18"/>
              </w:rPr>
            </w:pPr>
            <w:r w:rsidRPr="0003474C">
              <w:rPr>
                <w:rFonts w:ascii="Arial Narrow" w:hAnsi="Arial Narrow" w:cs="Arial"/>
                <w:sz w:val="18"/>
                <w:szCs w:val="18"/>
              </w:rPr>
              <w:t xml:space="preserve">Creon 25,000 Micro </w:t>
            </w:r>
          </w:p>
        </w:tc>
      </w:tr>
      <w:tr w:rsidR="002F3252" w:rsidRPr="0003474C" w:rsidTr="00FB2E4A">
        <w:trPr>
          <w:cantSplit/>
          <w:trHeight w:val="131"/>
        </w:trPr>
        <w:tc>
          <w:tcPr>
            <w:tcW w:w="2171" w:type="pct"/>
          </w:tcPr>
          <w:p w:rsidR="002F3252" w:rsidRPr="0003474C" w:rsidRDefault="002F3252" w:rsidP="00E4759A">
            <w:pPr>
              <w:keepNext/>
              <w:tabs>
                <w:tab w:val="left" w:pos="1077"/>
              </w:tabs>
              <w:ind w:left="-108"/>
              <w:rPr>
                <w:rFonts w:ascii="Arial Narrow" w:hAnsi="Arial Narrow" w:cs="Arial"/>
                <w:i/>
                <w:sz w:val="18"/>
                <w:szCs w:val="18"/>
              </w:rPr>
            </w:pPr>
            <w:r w:rsidRPr="0003474C">
              <w:rPr>
                <w:rFonts w:ascii="Arial Narrow" w:hAnsi="Arial Narrow" w:cs="Arial"/>
                <w:i/>
                <w:sz w:val="18"/>
                <w:szCs w:val="18"/>
              </w:rPr>
              <w:t>pancreatic extract 35 000 units modified release capsule, 100</w:t>
            </w:r>
            <w:r w:rsidRPr="0003474C">
              <w:rPr>
                <w:rFonts w:ascii="Arial Narrow" w:hAnsi="Arial Narrow" w:cs="Arial"/>
                <w:sz w:val="18"/>
                <w:szCs w:val="18"/>
              </w:rPr>
              <w:t xml:space="preserve"> </w:t>
            </w:r>
          </w:p>
        </w:tc>
        <w:tc>
          <w:tcPr>
            <w:tcW w:w="489" w:type="pct"/>
          </w:tcPr>
          <w:p w:rsidR="002F3252" w:rsidRPr="0003474C" w:rsidRDefault="002F3252" w:rsidP="0036412A">
            <w:pPr>
              <w:keepNext/>
              <w:jc w:val="center"/>
              <w:rPr>
                <w:rFonts w:ascii="Arial Narrow" w:hAnsi="Arial Narrow" w:cs="Arial"/>
                <w:i/>
                <w:sz w:val="18"/>
                <w:szCs w:val="18"/>
              </w:rPr>
            </w:pPr>
            <w:r w:rsidRPr="0003474C">
              <w:rPr>
                <w:rFonts w:ascii="Arial Narrow" w:hAnsi="Arial Narrow" w:cs="Arial"/>
                <w:i/>
                <w:sz w:val="18"/>
                <w:szCs w:val="18"/>
              </w:rPr>
              <w:t>NEW</w:t>
            </w:r>
          </w:p>
        </w:tc>
        <w:tc>
          <w:tcPr>
            <w:tcW w:w="489" w:type="pct"/>
          </w:tcPr>
          <w:p w:rsidR="002F3252" w:rsidRPr="0003474C" w:rsidRDefault="002F3252" w:rsidP="0036412A">
            <w:pPr>
              <w:keepNext/>
              <w:jc w:val="center"/>
              <w:rPr>
                <w:rFonts w:ascii="Arial Narrow" w:hAnsi="Arial Narrow" w:cs="Arial"/>
                <w:i/>
                <w:sz w:val="18"/>
                <w:szCs w:val="18"/>
              </w:rPr>
            </w:pPr>
            <w:r w:rsidRPr="0003474C">
              <w:rPr>
                <w:rFonts w:ascii="Arial Narrow" w:hAnsi="Arial Narrow" w:cs="Arial"/>
                <w:i/>
                <w:sz w:val="18"/>
                <w:szCs w:val="18"/>
              </w:rPr>
              <w:t>2</w:t>
            </w:r>
          </w:p>
        </w:tc>
        <w:tc>
          <w:tcPr>
            <w:tcW w:w="489" w:type="pct"/>
          </w:tcPr>
          <w:p w:rsidR="002F3252" w:rsidRPr="0003474C" w:rsidRDefault="002F3252" w:rsidP="0036412A">
            <w:pPr>
              <w:keepNext/>
              <w:jc w:val="center"/>
              <w:rPr>
                <w:rFonts w:ascii="Arial Narrow" w:hAnsi="Arial Narrow" w:cs="Arial"/>
                <w:i/>
                <w:sz w:val="18"/>
                <w:szCs w:val="18"/>
              </w:rPr>
            </w:pPr>
            <w:r w:rsidRPr="0003474C">
              <w:rPr>
                <w:rFonts w:ascii="Arial Narrow" w:hAnsi="Arial Narrow" w:cs="Arial"/>
                <w:i/>
                <w:sz w:val="18"/>
                <w:szCs w:val="18"/>
              </w:rPr>
              <w:t>200</w:t>
            </w:r>
          </w:p>
        </w:tc>
        <w:tc>
          <w:tcPr>
            <w:tcW w:w="412" w:type="pct"/>
          </w:tcPr>
          <w:p w:rsidR="002F3252" w:rsidRPr="0003474C" w:rsidRDefault="002F3252" w:rsidP="0036412A">
            <w:pPr>
              <w:keepNext/>
              <w:jc w:val="center"/>
              <w:rPr>
                <w:rFonts w:ascii="Arial Narrow" w:hAnsi="Arial Narrow" w:cs="Arial"/>
                <w:i/>
                <w:sz w:val="18"/>
                <w:szCs w:val="18"/>
              </w:rPr>
            </w:pPr>
            <w:r w:rsidRPr="0003474C">
              <w:rPr>
                <w:rFonts w:ascii="Arial Narrow" w:hAnsi="Arial Narrow" w:cs="Arial"/>
                <w:i/>
                <w:sz w:val="18"/>
                <w:szCs w:val="18"/>
              </w:rPr>
              <w:t>10</w:t>
            </w:r>
          </w:p>
        </w:tc>
        <w:tc>
          <w:tcPr>
            <w:tcW w:w="950" w:type="pct"/>
          </w:tcPr>
          <w:p w:rsidR="002F3252" w:rsidRPr="0003474C" w:rsidRDefault="002F3252" w:rsidP="00E4759A">
            <w:pPr>
              <w:keepNext/>
              <w:jc w:val="center"/>
              <w:rPr>
                <w:rFonts w:ascii="Arial Narrow" w:hAnsi="Arial Narrow" w:cs="Arial"/>
                <w:i/>
                <w:sz w:val="18"/>
                <w:szCs w:val="18"/>
              </w:rPr>
            </w:pPr>
            <w:r w:rsidRPr="0003474C">
              <w:rPr>
                <w:rFonts w:ascii="Arial Narrow" w:hAnsi="Arial Narrow" w:cs="Arial"/>
                <w:i/>
                <w:sz w:val="18"/>
                <w:szCs w:val="18"/>
              </w:rPr>
              <w:t xml:space="preserve">Creon 35,000 </w:t>
            </w:r>
          </w:p>
        </w:tc>
      </w:tr>
      <w:tr w:rsidR="002F3252" w:rsidRPr="0003474C" w:rsidTr="00FB2E4A">
        <w:trPr>
          <w:cantSplit/>
          <w:trHeight w:val="131"/>
        </w:trPr>
        <w:tc>
          <w:tcPr>
            <w:tcW w:w="2171" w:type="pct"/>
          </w:tcPr>
          <w:p w:rsidR="002F3252" w:rsidRPr="0003474C" w:rsidRDefault="002F3252" w:rsidP="00E4759A">
            <w:pPr>
              <w:keepNext/>
              <w:tabs>
                <w:tab w:val="left" w:pos="1077"/>
              </w:tabs>
              <w:ind w:left="-108"/>
              <w:rPr>
                <w:rFonts w:ascii="Arial Narrow" w:hAnsi="Arial Narrow" w:cs="Arial"/>
                <w:sz w:val="18"/>
                <w:szCs w:val="18"/>
              </w:rPr>
            </w:pPr>
            <w:r w:rsidRPr="0003474C">
              <w:rPr>
                <w:rFonts w:ascii="Arial Narrow" w:hAnsi="Arial Narrow" w:cs="Arial"/>
                <w:sz w:val="18"/>
                <w:szCs w:val="18"/>
              </w:rPr>
              <w:t xml:space="preserve">pancreatic extract 40 000 units modified release capsule, 100 </w:t>
            </w:r>
          </w:p>
        </w:tc>
        <w:tc>
          <w:tcPr>
            <w:tcW w:w="489" w:type="pct"/>
          </w:tcPr>
          <w:p w:rsidR="002F3252" w:rsidRPr="0003474C" w:rsidRDefault="002F3252" w:rsidP="0036412A">
            <w:pPr>
              <w:keepNext/>
              <w:jc w:val="center"/>
              <w:rPr>
                <w:rFonts w:ascii="Arial Narrow" w:hAnsi="Arial Narrow" w:cs="Arial"/>
                <w:sz w:val="18"/>
                <w:szCs w:val="18"/>
              </w:rPr>
            </w:pPr>
            <w:r w:rsidRPr="0003474C">
              <w:rPr>
                <w:rFonts w:ascii="Arial Narrow" w:hAnsi="Arial Narrow" w:cs="Arial"/>
                <w:sz w:val="18"/>
                <w:szCs w:val="18"/>
              </w:rPr>
              <w:t>9412J</w:t>
            </w:r>
          </w:p>
        </w:tc>
        <w:tc>
          <w:tcPr>
            <w:tcW w:w="489" w:type="pct"/>
          </w:tcPr>
          <w:p w:rsidR="002F3252" w:rsidRPr="0003474C" w:rsidRDefault="002F3252" w:rsidP="0036412A">
            <w:pPr>
              <w:keepNext/>
              <w:jc w:val="center"/>
              <w:rPr>
                <w:rFonts w:ascii="Arial Narrow" w:hAnsi="Arial Narrow" w:cs="Arial"/>
                <w:sz w:val="18"/>
                <w:szCs w:val="18"/>
              </w:rPr>
            </w:pPr>
            <w:r w:rsidRPr="0003474C">
              <w:rPr>
                <w:rFonts w:ascii="Arial Narrow" w:hAnsi="Arial Narrow" w:cs="Arial"/>
                <w:sz w:val="18"/>
                <w:szCs w:val="18"/>
              </w:rPr>
              <w:t>2</w:t>
            </w:r>
          </w:p>
        </w:tc>
        <w:tc>
          <w:tcPr>
            <w:tcW w:w="489" w:type="pct"/>
          </w:tcPr>
          <w:p w:rsidR="002F3252" w:rsidRPr="0003474C" w:rsidRDefault="002F3252" w:rsidP="0036412A">
            <w:pPr>
              <w:keepNext/>
              <w:jc w:val="center"/>
              <w:rPr>
                <w:rFonts w:ascii="Arial Narrow" w:hAnsi="Arial Narrow" w:cs="Arial"/>
                <w:sz w:val="18"/>
                <w:szCs w:val="18"/>
              </w:rPr>
            </w:pPr>
            <w:r w:rsidRPr="0003474C">
              <w:rPr>
                <w:rFonts w:ascii="Arial Narrow" w:hAnsi="Arial Narrow" w:cs="Arial"/>
                <w:sz w:val="18"/>
                <w:szCs w:val="18"/>
              </w:rPr>
              <w:t>200</w:t>
            </w:r>
          </w:p>
        </w:tc>
        <w:tc>
          <w:tcPr>
            <w:tcW w:w="412" w:type="pct"/>
          </w:tcPr>
          <w:p w:rsidR="002F3252" w:rsidRPr="0003474C" w:rsidRDefault="002F3252" w:rsidP="0036412A">
            <w:pPr>
              <w:keepNext/>
              <w:jc w:val="center"/>
              <w:rPr>
                <w:rFonts w:ascii="Arial Narrow" w:hAnsi="Arial Narrow" w:cs="Arial"/>
                <w:sz w:val="18"/>
                <w:szCs w:val="18"/>
              </w:rPr>
            </w:pPr>
            <w:r w:rsidRPr="0003474C">
              <w:rPr>
                <w:rFonts w:ascii="Arial Narrow" w:hAnsi="Arial Narrow" w:cs="Arial"/>
                <w:sz w:val="18"/>
                <w:szCs w:val="18"/>
              </w:rPr>
              <w:t>10</w:t>
            </w:r>
          </w:p>
        </w:tc>
        <w:tc>
          <w:tcPr>
            <w:tcW w:w="950" w:type="pct"/>
          </w:tcPr>
          <w:p w:rsidR="002F3252" w:rsidRPr="0003474C" w:rsidRDefault="002F3252" w:rsidP="00E4759A">
            <w:pPr>
              <w:keepNext/>
              <w:jc w:val="center"/>
              <w:rPr>
                <w:rFonts w:ascii="Arial Narrow" w:hAnsi="Arial Narrow" w:cs="Arial"/>
                <w:sz w:val="18"/>
                <w:szCs w:val="18"/>
              </w:rPr>
            </w:pPr>
            <w:r w:rsidRPr="0003474C">
              <w:rPr>
                <w:rFonts w:ascii="Arial Narrow" w:hAnsi="Arial Narrow" w:cs="Arial"/>
                <w:sz w:val="18"/>
                <w:szCs w:val="18"/>
              </w:rPr>
              <w:t xml:space="preserve">Creon 40,000 Micro </w:t>
            </w:r>
          </w:p>
        </w:tc>
      </w:tr>
    </w:tbl>
    <w:p w:rsidR="00CF518B" w:rsidRPr="0003474C" w:rsidRDefault="00CF518B" w:rsidP="007743DD">
      <w:pPr>
        <w:rPr>
          <w:rFonts w:ascii="Arial Narrow" w:hAnsi="Arial Narrow"/>
          <w:b/>
          <w:sz w:val="18"/>
          <w:szCs w:val="18"/>
        </w:rPr>
      </w:pPr>
    </w:p>
    <w:p w:rsidR="00B76A47" w:rsidRPr="0003474C" w:rsidRDefault="00B76A47" w:rsidP="007743DD">
      <w:pPr>
        <w:rPr>
          <w:rFonts w:ascii="Arial Narrow" w:hAnsi="Arial Narrow"/>
          <w:b/>
          <w:sz w:val="18"/>
          <w:szCs w:val="18"/>
        </w:rPr>
      </w:pPr>
      <w:r w:rsidRPr="0003474C">
        <w:rPr>
          <w:rFonts w:ascii="Arial Narrow" w:hAnsi="Arial Narrow"/>
          <w:b/>
          <w:sz w:val="18"/>
          <w:szCs w:val="18"/>
        </w:rPr>
        <w:t>Benefit Type: 38023 – Unrestricted benefit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81"/>
        <w:gridCol w:w="8035"/>
      </w:tblGrid>
      <w:tr w:rsidR="007743DD" w:rsidRPr="0003474C" w:rsidTr="00A77CCC">
        <w:tc>
          <w:tcPr>
            <w:tcW w:w="544" w:type="pct"/>
            <w:vMerge w:val="restart"/>
            <w:tcBorders>
              <w:top w:val="single" w:sz="4" w:space="0" w:color="auto"/>
              <w:left w:val="single" w:sz="4" w:space="0" w:color="auto"/>
              <w:right w:val="single" w:sz="4" w:space="0" w:color="auto"/>
            </w:tcBorders>
          </w:tcPr>
          <w:p w:rsidR="007743DD" w:rsidRPr="0003474C" w:rsidRDefault="007743DD" w:rsidP="00A50EF5">
            <w:pPr>
              <w:jc w:val="center"/>
              <w:rPr>
                <w:rFonts w:ascii="Arial Narrow" w:hAnsi="Arial Narrow" w:cs="Arial"/>
                <w:sz w:val="18"/>
                <w:szCs w:val="18"/>
              </w:rPr>
            </w:pPr>
          </w:p>
        </w:tc>
        <w:tc>
          <w:tcPr>
            <w:tcW w:w="4456" w:type="pct"/>
            <w:tcBorders>
              <w:top w:val="single" w:sz="4" w:space="0" w:color="auto"/>
              <w:left w:val="single" w:sz="4" w:space="0" w:color="auto"/>
              <w:bottom w:val="single" w:sz="4" w:space="0" w:color="auto"/>
              <w:right w:val="single" w:sz="4" w:space="0" w:color="auto"/>
            </w:tcBorders>
          </w:tcPr>
          <w:p w:rsidR="007743DD" w:rsidRPr="0003474C" w:rsidRDefault="007743DD" w:rsidP="00A77CCC">
            <w:pPr>
              <w:rPr>
                <w:rFonts w:ascii="Arial Narrow" w:hAnsi="Arial Narrow" w:cs="Arial"/>
                <w:sz w:val="18"/>
                <w:szCs w:val="18"/>
              </w:rPr>
            </w:pPr>
            <w:r w:rsidRPr="0003474C">
              <w:rPr>
                <w:rFonts w:ascii="Arial Narrow" w:hAnsi="Arial Narrow" w:cs="Arial"/>
                <w:b/>
                <w:sz w:val="18"/>
                <w:szCs w:val="18"/>
              </w:rPr>
              <w:t xml:space="preserve">Category / Program:   </w:t>
            </w:r>
            <w:r w:rsidRPr="0003474C">
              <w:rPr>
                <w:rFonts w:ascii="Arial Narrow" w:hAnsi="Arial Narrow" w:cs="Arial"/>
                <w:sz w:val="18"/>
                <w:szCs w:val="18"/>
              </w:rPr>
              <w:t xml:space="preserve">GENERAL – General Schedule (Code GE) </w:t>
            </w:r>
          </w:p>
        </w:tc>
      </w:tr>
      <w:tr w:rsidR="007743DD" w:rsidRPr="0003474C" w:rsidTr="00A77CCC">
        <w:trPr>
          <w:trHeight w:val="240"/>
        </w:trPr>
        <w:tc>
          <w:tcPr>
            <w:tcW w:w="544" w:type="pct"/>
            <w:vMerge/>
            <w:tcBorders>
              <w:left w:val="single" w:sz="4" w:space="0" w:color="auto"/>
              <w:right w:val="single" w:sz="4" w:space="0" w:color="auto"/>
            </w:tcBorders>
          </w:tcPr>
          <w:p w:rsidR="007743DD" w:rsidRPr="0003474C" w:rsidRDefault="007743DD" w:rsidP="00A77CCC">
            <w:pPr>
              <w:rPr>
                <w:rFonts w:ascii="Arial Narrow" w:hAnsi="Arial Narrow" w:cs="Arial"/>
                <w:sz w:val="18"/>
                <w:szCs w:val="18"/>
              </w:rPr>
            </w:pPr>
          </w:p>
        </w:tc>
        <w:tc>
          <w:tcPr>
            <w:tcW w:w="4456" w:type="pct"/>
            <w:tcBorders>
              <w:top w:val="single" w:sz="4" w:space="0" w:color="auto"/>
              <w:left w:val="single" w:sz="4" w:space="0" w:color="auto"/>
              <w:bottom w:val="single" w:sz="4" w:space="0" w:color="auto"/>
              <w:right w:val="single" w:sz="4" w:space="0" w:color="auto"/>
            </w:tcBorders>
          </w:tcPr>
          <w:p w:rsidR="007743DD" w:rsidRPr="0003474C" w:rsidRDefault="007743DD" w:rsidP="0036412A">
            <w:pPr>
              <w:rPr>
                <w:rFonts w:ascii="Arial Narrow" w:hAnsi="Arial Narrow" w:cs="Arial"/>
                <w:b/>
                <w:sz w:val="18"/>
                <w:szCs w:val="18"/>
              </w:rPr>
            </w:pPr>
            <w:r w:rsidRPr="0003474C">
              <w:rPr>
                <w:rFonts w:ascii="Arial Narrow" w:hAnsi="Arial Narrow" w:cs="Arial"/>
                <w:b/>
                <w:sz w:val="18"/>
                <w:szCs w:val="18"/>
              </w:rPr>
              <w:t xml:space="preserve">Prescriber type:   </w:t>
            </w:r>
            <w:r w:rsidRPr="0003474C">
              <w:rPr>
                <w:rFonts w:ascii="Arial Narrow" w:hAnsi="Arial Narrow" w:cs="Arial"/>
                <w:sz w:val="18"/>
                <w:szCs w:val="18"/>
              </w:rPr>
              <w:t xml:space="preserve">   </w:t>
            </w:r>
            <w:r w:rsidR="00D25C39" w:rsidRPr="008534E3">
              <w:rPr>
                <w:rFonts w:ascii="Arial Narrow" w:hAnsi="Arial Narrow" w:cs="Arial"/>
                <w:sz w:val="18"/>
                <w:szCs w:val="18"/>
              </w:rPr>
              <w:fldChar w:fldCharType="begin">
                <w:ffData>
                  <w:name w:val=""/>
                  <w:enabled/>
                  <w:calcOnExit w:val="0"/>
                  <w:checkBox>
                    <w:sizeAuto/>
                    <w:default w:val="1"/>
                  </w:checkBox>
                </w:ffData>
              </w:fldChar>
            </w:r>
            <w:r w:rsidR="00D25C39" w:rsidRPr="0003474C">
              <w:rPr>
                <w:rFonts w:ascii="Arial Narrow" w:hAnsi="Arial Narrow" w:cs="Arial"/>
                <w:sz w:val="18"/>
                <w:szCs w:val="18"/>
              </w:rPr>
              <w:instrText xml:space="preserve"> FORMCHECKBOX </w:instrText>
            </w:r>
            <w:r w:rsidR="00585F84">
              <w:rPr>
                <w:rFonts w:ascii="Arial Narrow" w:hAnsi="Arial Narrow" w:cs="Arial"/>
                <w:sz w:val="18"/>
                <w:szCs w:val="18"/>
              </w:rPr>
            </w:r>
            <w:r w:rsidR="00585F84">
              <w:rPr>
                <w:rFonts w:ascii="Arial Narrow" w:hAnsi="Arial Narrow" w:cs="Arial"/>
                <w:sz w:val="18"/>
                <w:szCs w:val="18"/>
              </w:rPr>
              <w:fldChar w:fldCharType="separate"/>
            </w:r>
            <w:r w:rsidR="00D25C39" w:rsidRPr="008534E3">
              <w:rPr>
                <w:rFonts w:ascii="Arial Narrow" w:hAnsi="Arial Narrow" w:cs="Arial"/>
                <w:sz w:val="18"/>
                <w:szCs w:val="18"/>
              </w:rPr>
              <w:fldChar w:fldCharType="end"/>
            </w:r>
            <w:r w:rsidRPr="0003474C">
              <w:rPr>
                <w:rFonts w:ascii="Arial Narrow" w:hAnsi="Arial Narrow" w:cs="Arial"/>
                <w:sz w:val="18"/>
                <w:szCs w:val="18"/>
              </w:rPr>
              <w:t xml:space="preserve">Medical Practitioners    </w:t>
            </w:r>
            <w:r w:rsidR="00D25C39" w:rsidRPr="008534E3">
              <w:rPr>
                <w:rFonts w:ascii="Arial Narrow" w:hAnsi="Arial Narrow" w:cs="Arial"/>
                <w:sz w:val="18"/>
                <w:szCs w:val="18"/>
              </w:rPr>
              <w:fldChar w:fldCharType="begin">
                <w:ffData>
                  <w:name w:val="Check3"/>
                  <w:enabled/>
                  <w:calcOnExit w:val="0"/>
                  <w:checkBox>
                    <w:sizeAuto/>
                    <w:default w:val="1"/>
                  </w:checkBox>
                </w:ffData>
              </w:fldChar>
            </w:r>
            <w:bookmarkStart w:id="1" w:name="Check3"/>
            <w:r w:rsidR="00D25C39" w:rsidRPr="0003474C">
              <w:rPr>
                <w:rFonts w:ascii="Arial Narrow" w:hAnsi="Arial Narrow" w:cs="Arial"/>
                <w:sz w:val="18"/>
                <w:szCs w:val="18"/>
              </w:rPr>
              <w:instrText xml:space="preserve"> FORMCHECKBOX </w:instrText>
            </w:r>
            <w:r w:rsidR="00585F84">
              <w:rPr>
                <w:rFonts w:ascii="Arial Narrow" w:hAnsi="Arial Narrow" w:cs="Arial"/>
                <w:sz w:val="18"/>
                <w:szCs w:val="18"/>
              </w:rPr>
            </w:r>
            <w:r w:rsidR="00585F84">
              <w:rPr>
                <w:rFonts w:ascii="Arial Narrow" w:hAnsi="Arial Narrow" w:cs="Arial"/>
                <w:sz w:val="18"/>
                <w:szCs w:val="18"/>
              </w:rPr>
              <w:fldChar w:fldCharType="separate"/>
            </w:r>
            <w:r w:rsidR="00D25C39" w:rsidRPr="008534E3">
              <w:rPr>
                <w:rFonts w:ascii="Arial Narrow" w:hAnsi="Arial Narrow" w:cs="Arial"/>
                <w:sz w:val="18"/>
                <w:szCs w:val="18"/>
              </w:rPr>
              <w:fldChar w:fldCharType="end"/>
            </w:r>
            <w:bookmarkEnd w:id="1"/>
            <w:r w:rsidRPr="0003474C">
              <w:rPr>
                <w:rFonts w:ascii="Arial Narrow" w:hAnsi="Arial Narrow" w:cs="Arial"/>
                <w:sz w:val="18"/>
                <w:szCs w:val="18"/>
              </w:rPr>
              <w:t>Nurse practitioners</w:t>
            </w:r>
            <w:r w:rsidR="0036412A" w:rsidRPr="0003474C">
              <w:rPr>
                <w:rFonts w:ascii="Arial Narrow" w:hAnsi="Arial Narrow" w:cs="Arial"/>
                <w:sz w:val="18"/>
                <w:szCs w:val="18"/>
              </w:rPr>
              <w:t xml:space="preserve"> - CTO</w:t>
            </w:r>
            <w:r w:rsidRPr="0003474C">
              <w:rPr>
                <w:rFonts w:ascii="Arial Narrow" w:hAnsi="Arial Narrow" w:cs="Arial"/>
                <w:sz w:val="18"/>
                <w:szCs w:val="18"/>
              </w:rPr>
              <w:t xml:space="preserve">     </w:t>
            </w:r>
          </w:p>
        </w:tc>
      </w:tr>
      <w:tr w:rsidR="007743DD" w:rsidRPr="0003474C" w:rsidTr="00A77CCC">
        <w:tc>
          <w:tcPr>
            <w:tcW w:w="544" w:type="pct"/>
            <w:vMerge/>
            <w:tcBorders>
              <w:left w:val="single" w:sz="4" w:space="0" w:color="auto"/>
              <w:bottom w:val="single" w:sz="4" w:space="0" w:color="auto"/>
              <w:right w:val="single" w:sz="4" w:space="0" w:color="auto"/>
            </w:tcBorders>
          </w:tcPr>
          <w:p w:rsidR="007743DD" w:rsidRPr="0003474C" w:rsidRDefault="007743DD" w:rsidP="00A77CCC">
            <w:pPr>
              <w:rPr>
                <w:rFonts w:ascii="Arial Narrow" w:hAnsi="Arial Narrow" w:cs="Arial"/>
                <w:sz w:val="18"/>
                <w:szCs w:val="18"/>
              </w:rPr>
            </w:pPr>
          </w:p>
        </w:tc>
        <w:tc>
          <w:tcPr>
            <w:tcW w:w="4456" w:type="pct"/>
            <w:tcBorders>
              <w:top w:val="single" w:sz="4" w:space="0" w:color="auto"/>
              <w:left w:val="single" w:sz="4" w:space="0" w:color="auto"/>
              <w:bottom w:val="single" w:sz="4" w:space="0" w:color="auto"/>
              <w:right w:val="single" w:sz="4" w:space="0" w:color="auto"/>
            </w:tcBorders>
          </w:tcPr>
          <w:p w:rsidR="007743DD" w:rsidRPr="00E4759A" w:rsidRDefault="007743DD" w:rsidP="00A77CCC">
            <w:pPr>
              <w:rPr>
                <w:rFonts w:ascii="Arial Narrow" w:hAnsi="Arial Narrow" w:cs="Arial"/>
                <w:b/>
                <w:sz w:val="18"/>
                <w:szCs w:val="18"/>
              </w:rPr>
            </w:pPr>
            <w:r w:rsidRPr="0003474C">
              <w:rPr>
                <w:rFonts w:ascii="Arial Narrow" w:hAnsi="Arial Narrow" w:cs="Arial"/>
                <w:b/>
                <w:sz w:val="18"/>
                <w:szCs w:val="18"/>
              </w:rPr>
              <w:t>Restriction Type:</w:t>
            </w:r>
            <w:r w:rsidR="00E4759A">
              <w:rPr>
                <w:rFonts w:ascii="Arial Narrow" w:hAnsi="Arial Narrow" w:cs="Arial"/>
                <w:b/>
                <w:sz w:val="18"/>
                <w:szCs w:val="18"/>
              </w:rPr>
              <w:t xml:space="preserve"> </w:t>
            </w:r>
            <w:r w:rsidR="00D25C39" w:rsidRPr="008534E3">
              <w:rPr>
                <w:rFonts w:ascii="Arial Narrow" w:eastAsia="Calibri" w:hAnsi="Arial Narrow" w:cs="Arial"/>
                <w:sz w:val="18"/>
                <w:szCs w:val="18"/>
              </w:rPr>
              <w:fldChar w:fldCharType="begin">
                <w:ffData>
                  <w:name w:val=""/>
                  <w:enabled/>
                  <w:calcOnExit w:val="0"/>
                  <w:checkBox>
                    <w:sizeAuto/>
                    <w:default w:val="1"/>
                  </w:checkBox>
                </w:ffData>
              </w:fldChar>
            </w:r>
            <w:r w:rsidR="00D25C39" w:rsidRPr="0003474C">
              <w:rPr>
                <w:rFonts w:ascii="Arial Narrow" w:eastAsia="Calibri" w:hAnsi="Arial Narrow" w:cs="Arial"/>
                <w:sz w:val="18"/>
                <w:szCs w:val="18"/>
              </w:rPr>
              <w:instrText xml:space="preserve"> FORMCHECKBOX </w:instrText>
            </w:r>
            <w:r w:rsidR="00585F84">
              <w:rPr>
                <w:rFonts w:ascii="Arial Narrow" w:eastAsia="Calibri" w:hAnsi="Arial Narrow" w:cs="Arial"/>
                <w:sz w:val="18"/>
                <w:szCs w:val="18"/>
              </w:rPr>
            </w:r>
            <w:r w:rsidR="00585F84">
              <w:rPr>
                <w:rFonts w:ascii="Arial Narrow" w:eastAsia="Calibri" w:hAnsi="Arial Narrow" w:cs="Arial"/>
                <w:sz w:val="18"/>
                <w:szCs w:val="18"/>
              </w:rPr>
              <w:fldChar w:fldCharType="separate"/>
            </w:r>
            <w:r w:rsidR="00D25C39" w:rsidRPr="008534E3">
              <w:rPr>
                <w:rFonts w:ascii="Arial Narrow" w:eastAsia="Calibri" w:hAnsi="Arial Narrow" w:cs="Arial"/>
                <w:sz w:val="18"/>
                <w:szCs w:val="18"/>
              </w:rPr>
              <w:fldChar w:fldCharType="end"/>
            </w:r>
            <w:r w:rsidR="00E4759A">
              <w:rPr>
                <w:rFonts w:ascii="Arial Narrow" w:eastAsia="Calibri" w:hAnsi="Arial Narrow" w:cs="Arial"/>
                <w:sz w:val="18"/>
                <w:szCs w:val="18"/>
              </w:rPr>
              <w:t xml:space="preserve"> </w:t>
            </w:r>
            <w:r w:rsidRPr="0003474C">
              <w:rPr>
                <w:rFonts w:ascii="Arial Narrow" w:eastAsia="Calibri" w:hAnsi="Arial Narrow" w:cs="Arial"/>
                <w:sz w:val="18"/>
                <w:szCs w:val="18"/>
              </w:rPr>
              <w:t>Unrestricted benefit</w:t>
            </w:r>
          </w:p>
        </w:tc>
      </w:tr>
      <w:tr w:rsidR="007743DD" w:rsidRPr="0003474C" w:rsidTr="00027298">
        <w:tc>
          <w:tcPr>
            <w:tcW w:w="544" w:type="pct"/>
            <w:vAlign w:val="center"/>
          </w:tcPr>
          <w:p w:rsidR="007743DD" w:rsidRPr="0003474C" w:rsidRDefault="007743DD" w:rsidP="00D424B0">
            <w:pPr>
              <w:jc w:val="center"/>
              <w:rPr>
                <w:rFonts w:ascii="Arial Narrow" w:hAnsi="Arial Narrow"/>
                <w:color w:val="333333"/>
                <w:sz w:val="18"/>
                <w:szCs w:val="18"/>
              </w:rPr>
            </w:pPr>
          </w:p>
        </w:tc>
        <w:tc>
          <w:tcPr>
            <w:tcW w:w="4456" w:type="pct"/>
            <w:vAlign w:val="center"/>
            <w:hideMark/>
          </w:tcPr>
          <w:p w:rsidR="007743DD" w:rsidRPr="0003474C" w:rsidRDefault="007743DD" w:rsidP="00A77CCC">
            <w:pPr>
              <w:rPr>
                <w:rFonts w:ascii="Arial Narrow" w:hAnsi="Arial Narrow"/>
                <w:color w:val="333333"/>
                <w:sz w:val="18"/>
                <w:szCs w:val="18"/>
              </w:rPr>
            </w:pPr>
            <w:r w:rsidRPr="0003474C">
              <w:rPr>
                <w:rFonts w:ascii="Arial Narrow" w:hAnsi="Arial Narrow"/>
                <w:b/>
                <w:bCs/>
                <w:color w:val="333333"/>
                <w:sz w:val="18"/>
                <w:szCs w:val="18"/>
              </w:rPr>
              <w:t>Prescribing Instructions:</w:t>
            </w:r>
          </w:p>
          <w:p w:rsidR="007743DD" w:rsidRPr="008534E3" w:rsidRDefault="00D25C39" w:rsidP="00A77CCC">
            <w:pPr>
              <w:rPr>
                <w:rFonts w:ascii="Arial Narrow" w:hAnsi="Arial Narrow"/>
                <w:b/>
                <w:color w:val="333333"/>
                <w:sz w:val="18"/>
                <w:szCs w:val="18"/>
              </w:rPr>
            </w:pPr>
            <w:r w:rsidRPr="008534E3">
              <w:rPr>
                <w:rFonts w:ascii="Arial Narrow" w:hAnsi="Arial Narrow"/>
                <w:b/>
                <w:color w:val="333333"/>
                <w:sz w:val="18"/>
                <w:szCs w:val="18"/>
              </w:rPr>
              <w:t xml:space="preserve">Continuing Therapy Only: </w:t>
            </w:r>
          </w:p>
          <w:p w:rsidR="00D25C39" w:rsidRPr="0003474C" w:rsidRDefault="00D25C39" w:rsidP="00A77CCC">
            <w:pPr>
              <w:rPr>
                <w:rFonts w:ascii="Arial Narrow" w:hAnsi="Arial Narrow"/>
                <w:color w:val="333333"/>
                <w:sz w:val="18"/>
                <w:szCs w:val="18"/>
              </w:rPr>
            </w:pPr>
          </w:p>
          <w:p w:rsidR="00D25C39" w:rsidRPr="0003474C" w:rsidRDefault="00D25C39" w:rsidP="00A77CCC">
            <w:pPr>
              <w:rPr>
                <w:rFonts w:ascii="Arial Narrow" w:hAnsi="Arial Narrow"/>
                <w:color w:val="333333"/>
                <w:sz w:val="18"/>
                <w:szCs w:val="18"/>
              </w:rPr>
            </w:pPr>
            <w:r w:rsidRPr="0003474C">
              <w:rPr>
                <w:rFonts w:ascii="Arial Narrow" w:hAnsi="Arial Narrow"/>
                <w:color w:val="333333"/>
                <w:sz w:val="18"/>
                <w:szCs w:val="18"/>
              </w:rPr>
              <w:t xml:space="preserve">For prescribing by nurse practitioners as continuing therapy only, where the treatment of, and prescribing of medicine for, </w:t>
            </w:r>
            <w:r w:rsidR="00145177" w:rsidRPr="0003474C">
              <w:rPr>
                <w:rFonts w:ascii="Arial Narrow" w:hAnsi="Arial Narrow"/>
                <w:color w:val="333333"/>
                <w:sz w:val="18"/>
                <w:szCs w:val="18"/>
              </w:rPr>
              <w:t xml:space="preserve">a patient has been initiated by a medical practitioner Further information can be found in the Explanatory Notes for Nurse Practitioners. </w:t>
            </w:r>
          </w:p>
        </w:tc>
      </w:tr>
    </w:tbl>
    <w:p w:rsidR="00CF518B" w:rsidRPr="0003474C" w:rsidRDefault="00CF518B">
      <w:pPr>
        <w:jc w:val="left"/>
        <w:rPr>
          <w:rFonts w:ascii="Arial Narrow" w:hAnsi="Arial Narrow"/>
          <w:b/>
          <w:sz w:val="18"/>
          <w:szCs w:val="18"/>
        </w:rPr>
      </w:pPr>
      <w:r w:rsidRPr="0003474C">
        <w:rPr>
          <w:rFonts w:ascii="Arial Narrow" w:hAnsi="Arial Narrow"/>
          <w:b/>
          <w:sz w:val="18"/>
          <w:szCs w:val="18"/>
        </w:rPr>
        <w:br w:type="page"/>
      </w:r>
    </w:p>
    <w:p w:rsidR="007743DD" w:rsidRPr="0003474C" w:rsidRDefault="00A10727" w:rsidP="00A10727">
      <w:pPr>
        <w:rPr>
          <w:rFonts w:ascii="Arial Narrow" w:hAnsi="Arial Narrow"/>
          <w:b/>
          <w:sz w:val="18"/>
          <w:szCs w:val="18"/>
        </w:rPr>
      </w:pPr>
      <w:r w:rsidRPr="0003474C">
        <w:rPr>
          <w:rFonts w:ascii="Arial Narrow" w:hAnsi="Arial Narrow"/>
          <w:b/>
          <w:sz w:val="18"/>
          <w:szCs w:val="18"/>
        </w:rPr>
        <w:lastRenderedPageBreak/>
        <w:t>Restriction Summary 5779 / Treatment of Concept: 5779</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05"/>
        <w:gridCol w:w="1053"/>
        <w:gridCol w:w="902"/>
        <w:gridCol w:w="903"/>
        <w:gridCol w:w="750"/>
        <w:gridCol w:w="1203"/>
      </w:tblGrid>
      <w:tr w:rsidR="00843AB8" w:rsidRPr="00FB2E4A" w:rsidTr="00FB2E4A">
        <w:trPr>
          <w:cantSplit/>
          <w:trHeight w:val="471"/>
        </w:trPr>
        <w:tc>
          <w:tcPr>
            <w:tcW w:w="2332" w:type="pct"/>
          </w:tcPr>
          <w:p w:rsidR="00843AB8" w:rsidRPr="00FB2E4A" w:rsidRDefault="00843AB8" w:rsidP="009649D5">
            <w:pPr>
              <w:keepNext/>
              <w:ind w:left="-108"/>
              <w:rPr>
                <w:rFonts w:ascii="Arial Narrow" w:hAnsi="Arial Narrow" w:cs="Arial"/>
                <w:b/>
                <w:sz w:val="18"/>
                <w:szCs w:val="18"/>
              </w:rPr>
            </w:pPr>
            <w:r w:rsidRPr="00FB2E4A">
              <w:rPr>
                <w:rFonts w:ascii="Arial Narrow" w:hAnsi="Arial Narrow" w:cs="Arial"/>
                <w:b/>
                <w:bCs/>
                <w:sz w:val="18"/>
                <w:szCs w:val="18"/>
              </w:rPr>
              <w:t xml:space="preserve">MEDICINAL </w:t>
            </w:r>
            <w:r w:rsidR="002A1245" w:rsidRPr="00FB2E4A">
              <w:rPr>
                <w:rFonts w:ascii="Arial Narrow" w:hAnsi="Arial Narrow" w:cs="Arial"/>
                <w:b/>
                <w:bCs/>
                <w:sz w:val="18"/>
                <w:szCs w:val="18"/>
              </w:rPr>
              <w:t>PRODUCT Medicinal</w:t>
            </w:r>
            <w:r w:rsidRPr="00FB2E4A">
              <w:rPr>
                <w:rFonts w:ascii="Arial Narrow" w:hAnsi="Arial Narrow" w:cs="Arial"/>
                <w:b/>
                <w:bCs/>
                <w:sz w:val="18"/>
                <w:szCs w:val="18"/>
              </w:rPr>
              <w:t xml:space="preserve"> Product Pack</w:t>
            </w:r>
          </w:p>
        </w:tc>
        <w:tc>
          <w:tcPr>
            <w:tcW w:w="584" w:type="pct"/>
          </w:tcPr>
          <w:p w:rsidR="00843AB8" w:rsidRPr="00FB2E4A" w:rsidRDefault="00843AB8" w:rsidP="009649D5">
            <w:pPr>
              <w:keepNext/>
              <w:ind w:left="-108"/>
              <w:jc w:val="center"/>
              <w:rPr>
                <w:rFonts w:ascii="Arial Narrow" w:hAnsi="Arial Narrow" w:cs="Arial"/>
                <w:b/>
                <w:sz w:val="18"/>
                <w:szCs w:val="18"/>
              </w:rPr>
            </w:pPr>
            <w:r w:rsidRPr="00FB2E4A">
              <w:rPr>
                <w:rFonts w:ascii="Arial Narrow" w:hAnsi="Arial Narrow" w:cs="Arial"/>
                <w:b/>
                <w:sz w:val="18"/>
                <w:szCs w:val="18"/>
              </w:rPr>
              <w:t>PBS item code</w:t>
            </w:r>
          </w:p>
        </w:tc>
        <w:tc>
          <w:tcPr>
            <w:tcW w:w="500" w:type="pct"/>
          </w:tcPr>
          <w:p w:rsidR="00843AB8" w:rsidRPr="00FB2E4A" w:rsidRDefault="00843AB8" w:rsidP="009649D5">
            <w:pPr>
              <w:keepNext/>
              <w:ind w:left="-108"/>
              <w:jc w:val="center"/>
              <w:rPr>
                <w:rFonts w:ascii="Arial Narrow" w:hAnsi="Arial Narrow" w:cs="Arial"/>
                <w:b/>
                <w:sz w:val="18"/>
                <w:szCs w:val="18"/>
              </w:rPr>
            </w:pPr>
            <w:r w:rsidRPr="00FB2E4A">
              <w:rPr>
                <w:rFonts w:ascii="Arial Narrow" w:hAnsi="Arial Narrow" w:cs="Arial"/>
                <w:b/>
                <w:sz w:val="18"/>
                <w:szCs w:val="18"/>
              </w:rPr>
              <w:t>Max. qty packs</w:t>
            </w:r>
          </w:p>
        </w:tc>
        <w:tc>
          <w:tcPr>
            <w:tcW w:w="501" w:type="pct"/>
          </w:tcPr>
          <w:p w:rsidR="00843AB8" w:rsidRPr="00FB2E4A" w:rsidRDefault="00843AB8" w:rsidP="009649D5">
            <w:pPr>
              <w:keepNext/>
              <w:ind w:left="-108"/>
              <w:jc w:val="center"/>
              <w:rPr>
                <w:rFonts w:ascii="Arial Narrow" w:hAnsi="Arial Narrow" w:cs="Arial"/>
                <w:b/>
                <w:sz w:val="18"/>
                <w:szCs w:val="18"/>
              </w:rPr>
            </w:pPr>
            <w:r w:rsidRPr="00FB2E4A">
              <w:rPr>
                <w:rFonts w:ascii="Arial Narrow" w:hAnsi="Arial Narrow" w:cs="Arial"/>
                <w:b/>
                <w:sz w:val="18"/>
                <w:szCs w:val="18"/>
              </w:rPr>
              <w:t>Max. qty units</w:t>
            </w:r>
          </w:p>
        </w:tc>
        <w:tc>
          <w:tcPr>
            <w:tcW w:w="416" w:type="pct"/>
          </w:tcPr>
          <w:p w:rsidR="00843AB8" w:rsidRPr="00FB2E4A" w:rsidRDefault="00843AB8" w:rsidP="009649D5">
            <w:pPr>
              <w:keepNext/>
              <w:ind w:left="-108"/>
              <w:jc w:val="center"/>
              <w:rPr>
                <w:rFonts w:ascii="Arial Narrow" w:hAnsi="Arial Narrow" w:cs="Arial"/>
                <w:b/>
                <w:sz w:val="18"/>
                <w:szCs w:val="18"/>
              </w:rPr>
            </w:pPr>
            <w:r w:rsidRPr="00FB2E4A">
              <w:rPr>
                <w:rFonts w:ascii="Arial Narrow" w:hAnsi="Arial Narrow" w:cs="Arial"/>
                <w:b/>
                <w:sz w:val="18"/>
                <w:szCs w:val="18"/>
              </w:rPr>
              <w:t>№.of</w:t>
            </w:r>
          </w:p>
          <w:p w:rsidR="00843AB8" w:rsidRPr="00FB2E4A" w:rsidRDefault="00843AB8" w:rsidP="009649D5">
            <w:pPr>
              <w:keepNext/>
              <w:ind w:left="-108"/>
              <w:jc w:val="center"/>
              <w:rPr>
                <w:rFonts w:ascii="Arial Narrow" w:hAnsi="Arial Narrow" w:cs="Arial"/>
                <w:b/>
                <w:sz w:val="18"/>
                <w:szCs w:val="18"/>
              </w:rPr>
            </w:pPr>
            <w:r w:rsidRPr="00FB2E4A">
              <w:rPr>
                <w:rFonts w:ascii="Arial Narrow" w:hAnsi="Arial Narrow" w:cs="Arial"/>
                <w:b/>
                <w:sz w:val="18"/>
                <w:szCs w:val="18"/>
              </w:rPr>
              <w:t>Rpts</w:t>
            </w:r>
          </w:p>
        </w:tc>
        <w:tc>
          <w:tcPr>
            <w:tcW w:w="667" w:type="pct"/>
          </w:tcPr>
          <w:p w:rsidR="00843AB8" w:rsidRPr="00FB2E4A" w:rsidRDefault="00843AB8" w:rsidP="009649D5">
            <w:pPr>
              <w:keepNext/>
              <w:rPr>
                <w:rFonts w:ascii="Arial Narrow" w:hAnsi="Arial Narrow" w:cs="Arial"/>
                <w:b/>
                <w:sz w:val="18"/>
                <w:szCs w:val="18"/>
              </w:rPr>
            </w:pPr>
            <w:r w:rsidRPr="00FB2E4A">
              <w:rPr>
                <w:rFonts w:ascii="Arial Narrow" w:hAnsi="Arial Narrow" w:cs="Arial"/>
                <w:b/>
                <w:sz w:val="18"/>
                <w:szCs w:val="18"/>
              </w:rPr>
              <w:t>Available brands</w:t>
            </w:r>
          </w:p>
        </w:tc>
      </w:tr>
      <w:tr w:rsidR="00843AB8" w:rsidRPr="00FB2E4A" w:rsidTr="00FB2E4A">
        <w:trPr>
          <w:cantSplit/>
          <w:trHeight w:val="341"/>
        </w:trPr>
        <w:tc>
          <w:tcPr>
            <w:tcW w:w="5000" w:type="pct"/>
            <w:gridSpan w:val="6"/>
          </w:tcPr>
          <w:p w:rsidR="00843AB8" w:rsidRPr="00FB2E4A" w:rsidRDefault="00843AB8" w:rsidP="009649D5">
            <w:pPr>
              <w:keepNext/>
              <w:jc w:val="left"/>
              <w:rPr>
                <w:rFonts w:ascii="Arial Narrow" w:hAnsi="Arial Narrow" w:cs="Arial"/>
                <w:sz w:val="18"/>
                <w:szCs w:val="18"/>
              </w:rPr>
            </w:pPr>
            <w:r w:rsidRPr="00FB2E4A">
              <w:rPr>
                <w:rFonts w:ascii="Arial Narrow" w:hAnsi="Arial Narrow" w:cs="Arial"/>
                <w:sz w:val="18"/>
                <w:szCs w:val="18"/>
              </w:rPr>
              <w:t>PANCREATIC EXTRACT</w:t>
            </w:r>
          </w:p>
        </w:tc>
      </w:tr>
      <w:tr w:rsidR="00843AB8" w:rsidRPr="00FB2E4A" w:rsidTr="00FB2E4A">
        <w:trPr>
          <w:cantSplit/>
          <w:trHeight w:val="421"/>
        </w:trPr>
        <w:tc>
          <w:tcPr>
            <w:tcW w:w="2332" w:type="pct"/>
          </w:tcPr>
          <w:p w:rsidR="00843AB8" w:rsidRPr="00FB2E4A" w:rsidRDefault="00843AB8" w:rsidP="00E4759A">
            <w:pPr>
              <w:keepNext/>
              <w:tabs>
                <w:tab w:val="left" w:pos="1077"/>
              </w:tabs>
              <w:ind w:left="-108"/>
              <w:rPr>
                <w:rFonts w:ascii="Arial Narrow" w:hAnsi="Arial Narrow" w:cs="Arial"/>
                <w:sz w:val="18"/>
                <w:szCs w:val="18"/>
              </w:rPr>
            </w:pPr>
            <w:r w:rsidRPr="00FB2E4A">
              <w:rPr>
                <w:rFonts w:ascii="Arial Narrow" w:hAnsi="Arial Narrow" w:cs="Arial"/>
                <w:sz w:val="18"/>
                <w:szCs w:val="18"/>
              </w:rPr>
              <w:t xml:space="preserve">pancreatic extract 5000 units/100 mg enteric coated granules, 20 g </w:t>
            </w:r>
          </w:p>
        </w:tc>
        <w:tc>
          <w:tcPr>
            <w:tcW w:w="584" w:type="pct"/>
          </w:tcPr>
          <w:p w:rsidR="00843AB8" w:rsidRPr="00FB2E4A" w:rsidRDefault="00843AB8" w:rsidP="00893BAA">
            <w:pPr>
              <w:keepNext/>
              <w:tabs>
                <w:tab w:val="left" w:pos="1077"/>
              </w:tabs>
              <w:jc w:val="center"/>
              <w:rPr>
                <w:rFonts w:ascii="Arial Narrow" w:hAnsi="Arial Narrow" w:cs="Arial"/>
                <w:sz w:val="18"/>
                <w:szCs w:val="18"/>
              </w:rPr>
            </w:pPr>
            <w:r w:rsidRPr="00FB2E4A">
              <w:rPr>
                <w:rFonts w:ascii="Arial Narrow" w:hAnsi="Arial Narrow" w:cs="Arial"/>
                <w:sz w:val="18"/>
                <w:szCs w:val="18"/>
              </w:rPr>
              <w:t>5454C</w:t>
            </w:r>
          </w:p>
        </w:tc>
        <w:tc>
          <w:tcPr>
            <w:tcW w:w="500" w:type="pct"/>
          </w:tcPr>
          <w:p w:rsidR="00843AB8" w:rsidRPr="00FB2E4A" w:rsidRDefault="00843AB8" w:rsidP="009649D5">
            <w:pPr>
              <w:keepNext/>
              <w:tabs>
                <w:tab w:val="left" w:pos="1077"/>
              </w:tabs>
              <w:jc w:val="center"/>
              <w:rPr>
                <w:rFonts w:ascii="Arial Narrow" w:hAnsi="Arial Narrow" w:cs="Arial"/>
                <w:sz w:val="18"/>
                <w:szCs w:val="18"/>
              </w:rPr>
            </w:pPr>
            <w:r w:rsidRPr="00FB2E4A">
              <w:rPr>
                <w:rFonts w:ascii="Arial Narrow" w:hAnsi="Arial Narrow" w:cs="Arial"/>
                <w:sz w:val="18"/>
                <w:szCs w:val="18"/>
              </w:rPr>
              <w:t>3</w:t>
            </w:r>
          </w:p>
        </w:tc>
        <w:tc>
          <w:tcPr>
            <w:tcW w:w="501" w:type="pct"/>
          </w:tcPr>
          <w:p w:rsidR="00843AB8" w:rsidRPr="00FB2E4A" w:rsidRDefault="00843AB8" w:rsidP="009649D5">
            <w:pPr>
              <w:keepNext/>
              <w:tabs>
                <w:tab w:val="left" w:pos="1077"/>
              </w:tabs>
              <w:jc w:val="center"/>
              <w:rPr>
                <w:rFonts w:ascii="Arial Narrow" w:hAnsi="Arial Narrow" w:cs="Arial"/>
                <w:sz w:val="18"/>
                <w:szCs w:val="18"/>
              </w:rPr>
            </w:pPr>
            <w:r w:rsidRPr="00FB2E4A">
              <w:rPr>
                <w:rFonts w:ascii="Arial Narrow" w:hAnsi="Arial Narrow" w:cs="Arial"/>
                <w:sz w:val="18"/>
                <w:szCs w:val="18"/>
              </w:rPr>
              <w:t>3</w:t>
            </w:r>
          </w:p>
        </w:tc>
        <w:tc>
          <w:tcPr>
            <w:tcW w:w="416" w:type="pct"/>
          </w:tcPr>
          <w:p w:rsidR="00843AB8" w:rsidRPr="00FB2E4A" w:rsidRDefault="00843AB8" w:rsidP="009649D5">
            <w:pPr>
              <w:keepNext/>
              <w:tabs>
                <w:tab w:val="left" w:pos="1077"/>
              </w:tabs>
              <w:jc w:val="center"/>
              <w:rPr>
                <w:rFonts w:ascii="Arial Narrow" w:hAnsi="Arial Narrow" w:cs="Arial"/>
                <w:sz w:val="18"/>
                <w:szCs w:val="18"/>
              </w:rPr>
            </w:pPr>
            <w:r w:rsidRPr="00FB2E4A">
              <w:rPr>
                <w:rFonts w:ascii="Arial Narrow" w:hAnsi="Arial Narrow" w:cs="Arial"/>
                <w:sz w:val="18"/>
                <w:szCs w:val="18"/>
              </w:rPr>
              <w:t>21</w:t>
            </w:r>
          </w:p>
        </w:tc>
        <w:tc>
          <w:tcPr>
            <w:tcW w:w="667" w:type="pct"/>
          </w:tcPr>
          <w:p w:rsidR="00843AB8" w:rsidRPr="00FB2E4A" w:rsidRDefault="00843AB8" w:rsidP="00E4759A">
            <w:pPr>
              <w:keepNext/>
              <w:tabs>
                <w:tab w:val="left" w:pos="1077"/>
              </w:tabs>
              <w:jc w:val="center"/>
              <w:rPr>
                <w:rFonts w:ascii="Arial Narrow" w:hAnsi="Arial Narrow" w:cs="Arial"/>
                <w:sz w:val="18"/>
                <w:szCs w:val="18"/>
              </w:rPr>
            </w:pPr>
            <w:r w:rsidRPr="00FB2E4A">
              <w:rPr>
                <w:rFonts w:ascii="Arial Narrow" w:hAnsi="Arial Narrow" w:cs="Arial"/>
                <w:sz w:val="18"/>
                <w:szCs w:val="18"/>
              </w:rPr>
              <w:t xml:space="preserve">Creon Micro </w:t>
            </w:r>
          </w:p>
        </w:tc>
      </w:tr>
      <w:tr w:rsidR="00843AB8" w:rsidRPr="00FB2E4A" w:rsidTr="00FB2E4A">
        <w:trPr>
          <w:cantSplit/>
          <w:trHeight w:val="421"/>
        </w:trPr>
        <w:tc>
          <w:tcPr>
            <w:tcW w:w="2332" w:type="pct"/>
          </w:tcPr>
          <w:p w:rsidR="00843AB8" w:rsidRPr="00FB2E4A" w:rsidRDefault="00843AB8" w:rsidP="00E4759A">
            <w:pPr>
              <w:keepNext/>
              <w:tabs>
                <w:tab w:val="left" w:pos="1077"/>
              </w:tabs>
              <w:ind w:left="-108"/>
              <w:rPr>
                <w:rFonts w:ascii="Arial Narrow" w:hAnsi="Arial Narrow" w:cs="Arial"/>
                <w:sz w:val="18"/>
                <w:szCs w:val="18"/>
              </w:rPr>
            </w:pPr>
            <w:r w:rsidRPr="00FB2E4A">
              <w:rPr>
                <w:rFonts w:ascii="Arial Narrow" w:hAnsi="Arial Narrow" w:cs="Arial"/>
                <w:sz w:val="18"/>
                <w:szCs w:val="18"/>
              </w:rPr>
              <w:t xml:space="preserve">pancreatic extract 10 000 units modified release capsule, 100 </w:t>
            </w:r>
          </w:p>
        </w:tc>
        <w:tc>
          <w:tcPr>
            <w:tcW w:w="584" w:type="pct"/>
          </w:tcPr>
          <w:p w:rsidR="00843AB8" w:rsidRPr="00FB2E4A" w:rsidRDefault="00843AB8" w:rsidP="009649D5">
            <w:pPr>
              <w:keepNext/>
              <w:tabs>
                <w:tab w:val="left" w:pos="1077"/>
              </w:tabs>
              <w:jc w:val="center"/>
              <w:rPr>
                <w:rFonts w:ascii="Arial Narrow" w:hAnsi="Arial Narrow" w:cs="Arial"/>
                <w:sz w:val="18"/>
                <w:szCs w:val="18"/>
              </w:rPr>
            </w:pPr>
            <w:r w:rsidRPr="00FB2E4A">
              <w:rPr>
                <w:rFonts w:ascii="Arial Narrow" w:hAnsi="Arial Narrow" w:cs="Arial"/>
                <w:sz w:val="18"/>
                <w:szCs w:val="18"/>
              </w:rPr>
              <w:t>9226N</w:t>
            </w:r>
          </w:p>
        </w:tc>
        <w:tc>
          <w:tcPr>
            <w:tcW w:w="500" w:type="pct"/>
          </w:tcPr>
          <w:p w:rsidR="00843AB8" w:rsidRPr="00FB2E4A" w:rsidRDefault="00843AB8" w:rsidP="009649D5">
            <w:pPr>
              <w:keepNext/>
              <w:tabs>
                <w:tab w:val="left" w:pos="1077"/>
              </w:tabs>
              <w:jc w:val="center"/>
              <w:rPr>
                <w:rFonts w:ascii="Arial Narrow" w:hAnsi="Arial Narrow" w:cs="Arial"/>
                <w:sz w:val="18"/>
                <w:szCs w:val="18"/>
              </w:rPr>
            </w:pPr>
            <w:r w:rsidRPr="00FB2E4A">
              <w:rPr>
                <w:rFonts w:ascii="Arial Narrow" w:hAnsi="Arial Narrow" w:cs="Arial"/>
                <w:sz w:val="18"/>
                <w:szCs w:val="18"/>
              </w:rPr>
              <w:t>5</w:t>
            </w:r>
          </w:p>
        </w:tc>
        <w:tc>
          <w:tcPr>
            <w:tcW w:w="501" w:type="pct"/>
          </w:tcPr>
          <w:p w:rsidR="00843AB8" w:rsidRPr="00FB2E4A" w:rsidRDefault="00843AB8" w:rsidP="009649D5">
            <w:pPr>
              <w:keepNext/>
              <w:tabs>
                <w:tab w:val="left" w:pos="1077"/>
              </w:tabs>
              <w:jc w:val="center"/>
              <w:rPr>
                <w:rFonts w:ascii="Arial Narrow" w:hAnsi="Arial Narrow" w:cs="Arial"/>
                <w:sz w:val="18"/>
                <w:szCs w:val="18"/>
              </w:rPr>
            </w:pPr>
            <w:r w:rsidRPr="00FB2E4A">
              <w:rPr>
                <w:rFonts w:ascii="Arial Narrow" w:hAnsi="Arial Narrow" w:cs="Arial"/>
                <w:sz w:val="18"/>
                <w:szCs w:val="18"/>
              </w:rPr>
              <w:t>500</w:t>
            </w:r>
          </w:p>
        </w:tc>
        <w:tc>
          <w:tcPr>
            <w:tcW w:w="416" w:type="pct"/>
          </w:tcPr>
          <w:p w:rsidR="00843AB8" w:rsidRPr="00FB2E4A" w:rsidRDefault="00843AB8" w:rsidP="009649D5">
            <w:pPr>
              <w:keepNext/>
              <w:tabs>
                <w:tab w:val="left" w:pos="1077"/>
              </w:tabs>
              <w:jc w:val="center"/>
              <w:rPr>
                <w:rFonts w:ascii="Arial Narrow" w:hAnsi="Arial Narrow" w:cs="Arial"/>
                <w:sz w:val="18"/>
                <w:szCs w:val="18"/>
              </w:rPr>
            </w:pPr>
            <w:r w:rsidRPr="00FB2E4A">
              <w:rPr>
                <w:rFonts w:ascii="Arial Narrow" w:hAnsi="Arial Narrow" w:cs="Arial"/>
                <w:sz w:val="18"/>
                <w:szCs w:val="18"/>
              </w:rPr>
              <w:t>21</w:t>
            </w:r>
          </w:p>
        </w:tc>
        <w:tc>
          <w:tcPr>
            <w:tcW w:w="667" w:type="pct"/>
          </w:tcPr>
          <w:p w:rsidR="00843AB8" w:rsidRPr="00FB2E4A" w:rsidRDefault="00843AB8" w:rsidP="00E4759A">
            <w:pPr>
              <w:keepNext/>
              <w:tabs>
                <w:tab w:val="left" w:pos="1077"/>
              </w:tabs>
              <w:jc w:val="center"/>
              <w:rPr>
                <w:rFonts w:ascii="Arial Narrow" w:hAnsi="Arial Narrow" w:cs="Arial"/>
                <w:sz w:val="18"/>
                <w:szCs w:val="18"/>
              </w:rPr>
            </w:pPr>
            <w:r w:rsidRPr="00FB2E4A">
              <w:rPr>
                <w:rFonts w:ascii="Arial Narrow" w:hAnsi="Arial Narrow" w:cs="Arial"/>
                <w:sz w:val="18"/>
                <w:szCs w:val="18"/>
              </w:rPr>
              <w:t xml:space="preserve">Creon 10,000 </w:t>
            </w:r>
          </w:p>
        </w:tc>
      </w:tr>
      <w:tr w:rsidR="00843AB8" w:rsidRPr="00FB2E4A" w:rsidTr="00FB2E4A">
        <w:trPr>
          <w:cantSplit/>
          <w:trHeight w:val="421"/>
        </w:trPr>
        <w:tc>
          <w:tcPr>
            <w:tcW w:w="2332" w:type="pct"/>
          </w:tcPr>
          <w:p w:rsidR="00843AB8" w:rsidRPr="00FB2E4A" w:rsidDel="0054374C" w:rsidRDefault="00843AB8" w:rsidP="00E4759A">
            <w:pPr>
              <w:keepNext/>
              <w:tabs>
                <w:tab w:val="left" w:pos="1077"/>
              </w:tabs>
              <w:ind w:left="-108"/>
              <w:rPr>
                <w:rFonts w:ascii="Arial Narrow" w:hAnsi="Arial Narrow" w:cs="Arial"/>
                <w:i/>
                <w:sz w:val="18"/>
                <w:szCs w:val="18"/>
              </w:rPr>
            </w:pPr>
            <w:r w:rsidRPr="00FB2E4A">
              <w:rPr>
                <w:rFonts w:ascii="Arial Narrow" w:hAnsi="Arial Narrow" w:cs="Arial"/>
                <w:i/>
                <w:sz w:val="18"/>
                <w:szCs w:val="18"/>
              </w:rPr>
              <w:t xml:space="preserve">pancreatic extract 20 000 units modified release capsule, 100 </w:t>
            </w:r>
          </w:p>
        </w:tc>
        <w:tc>
          <w:tcPr>
            <w:tcW w:w="584" w:type="pct"/>
          </w:tcPr>
          <w:p w:rsidR="00843AB8" w:rsidRPr="00FB2E4A" w:rsidRDefault="00843AB8" w:rsidP="009649D5">
            <w:pPr>
              <w:keepNext/>
              <w:tabs>
                <w:tab w:val="left" w:pos="1077"/>
              </w:tabs>
              <w:jc w:val="center"/>
              <w:rPr>
                <w:rFonts w:ascii="Arial Narrow" w:hAnsi="Arial Narrow" w:cs="Arial"/>
                <w:i/>
                <w:sz w:val="18"/>
                <w:szCs w:val="18"/>
              </w:rPr>
            </w:pPr>
            <w:r w:rsidRPr="00FB2E4A">
              <w:rPr>
                <w:rFonts w:ascii="Arial Narrow" w:hAnsi="Arial Narrow" w:cs="Arial"/>
                <w:i/>
                <w:sz w:val="18"/>
                <w:szCs w:val="18"/>
              </w:rPr>
              <w:t>NEW</w:t>
            </w:r>
          </w:p>
        </w:tc>
        <w:tc>
          <w:tcPr>
            <w:tcW w:w="500" w:type="pct"/>
          </w:tcPr>
          <w:p w:rsidR="00843AB8" w:rsidRPr="00FB2E4A" w:rsidRDefault="00843AB8" w:rsidP="009649D5">
            <w:pPr>
              <w:keepNext/>
              <w:tabs>
                <w:tab w:val="left" w:pos="1077"/>
              </w:tabs>
              <w:jc w:val="center"/>
              <w:rPr>
                <w:rFonts w:ascii="Arial Narrow" w:hAnsi="Arial Narrow" w:cs="Arial"/>
                <w:i/>
                <w:sz w:val="18"/>
                <w:szCs w:val="18"/>
              </w:rPr>
            </w:pPr>
            <w:r w:rsidRPr="00FB2E4A">
              <w:rPr>
                <w:rFonts w:ascii="Arial Narrow" w:hAnsi="Arial Narrow" w:cs="Arial"/>
                <w:i/>
                <w:sz w:val="18"/>
                <w:szCs w:val="18"/>
              </w:rPr>
              <w:t>2</w:t>
            </w:r>
          </w:p>
        </w:tc>
        <w:tc>
          <w:tcPr>
            <w:tcW w:w="501" w:type="pct"/>
          </w:tcPr>
          <w:p w:rsidR="00843AB8" w:rsidRPr="00FB2E4A" w:rsidRDefault="00843AB8" w:rsidP="009649D5">
            <w:pPr>
              <w:keepNext/>
              <w:tabs>
                <w:tab w:val="left" w:pos="1077"/>
              </w:tabs>
              <w:jc w:val="center"/>
              <w:rPr>
                <w:rFonts w:ascii="Arial Narrow" w:hAnsi="Arial Narrow" w:cs="Arial"/>
                <w:i/>
                <w:sz w:val="18"/>
                <w:szCs w:val="18"/>
              </w:rPr>
            </w:pPr>
            <w:r w:rsidRPr="00FB2E4A">
              <w:rPr>
                <w:rFonts w:ascii="Arial Narrow" w:hAnsi="Arial Narrow" w:cs="Arial"/>
                <w:i/>
                <w:sz w:val="18"/>
                <w:szCs w:val="18"/>
              </w:rPr>
              <w:t>200</w:t>
            </w:r>
          </w:p>
        </w:tc>
        <w:tc>
          <w:tcPr>
            <w:tcW w:w="416" w:type="pct"/>
          </w:tcPr>
          <w:p w:rsidR="00843AB8" w:rsidRPr="00FB2E4A" w:rsidRDefault="00843AB8" w:rsidP="009649D5">
            <w:pPr>
              <w:keepNext/>
              <w:tabs>
                <w:tab w:val="left" w:pos="1077"/>
              </w:tabs>
              <w:jc w:val="center"/>
              <w:rPr>
                <w:rFonts w:ascii="Arial Narrow" w:hAnsi="Arial Narrow" w:cs="Arial"/>
                <w:i/>
                <w:sz w:val="18"/>
                <w:szCs w:val="18"/>
              </w:rPr>
            </w:pPr>
            <w:r w:rsidRPr="00FB2E4A">
              <w:rPr>
                <w:rFonts w:ascii="Arial Narrow" w:hAnsi="Arial Narrow" w:cs="Arial"/>
                <w:i/>
                <w:sz w:val="18"/>
                <w:szCs w:val="18"/>
              </w:rPr>
              <w:t>21</w:t>
            </w:r>
          </w:p>
          <w:p w:rsidR="00843AB8" w:rsidRPr="00FB2E4A" w:rsidRDefault="00843AB8" w:rsidP="009649D5">
            <w:pPr>
              <w:keepNext/>
              <w:tabs>
                <w:tab w:val="left" w:pos="1077"/>
              </w:tabs>
              <w:ind w:left="-108"/>
              <w:jc w:val="center"/>
              <w:rPr>
                <w:rFonts w:ascii="Arial Narrow" w:hAnsi="Arial Narrow" w:cs="Arial"/>
                <w:i/>
                <w:sz w:val="18"/>
                <w:szCs w:val="18"/>
              </w:rPr>
            </w:pPr>
          </w:p>
        </w:tc>
        <w:tc>
          <w:tcPr>
            <w:tcW w:w="667" w:type="pct"/>
          </w:tcPr>
          <w:p w:rsidR="00843AB8" w:rsidRPr="00FB2E4A" w:rsidRDefault="00843AB8" w:rsidP="00E4759A">
            <w:pPr>
              <w:keepNext/>
              <w:tabs>
                <w:tab w:val="left" w:pos="1077"/>
              </w:tabs>
              <w:jc w:val="center"/>
              <w:rPr>
                <w:rFonts w:ascii="Arial Narrow" w:hAnsi="Arial Narrow" w:cs="Arial"/>
                <w:i/>
                <w:sz w:val="18"/>
                <w:szCs w:val="18"/>
              </w:rPr>
            </w:pPr>
            <w:r w:rsidRPr="00FB2E4A">
              <w:rPr>
                <w:rFonts w:ascii="Arial Narrow" w:hAnsi="Arial Narrow" w:cs="Arial"/>
                <w:i/>
                <w:sz w:val="18"/>
                <w:szCs w:val="18"/>
              </w:rPr>
              <w:t xml:space="preserve">Creon 20,000 </w:t>
            </w:r>
          </w:p>
        </w:tc>
      </w:tr>
      <w:tr w:rsidR="00843AB8" w:rsidRPr="00FB2E4A" w:rsidTr="00FB2E4A">
        <w:trPr>
          <w:cantSplit/>
          <w:trHeight w:val="421"/>
        </w:trPr>
        <w:tc>
          <w:tcPr>
            <w:tcW w:w="2332" w:type="pct"/>
          </w:tcPr>
          <w:p w:rsidR="00843AB8" w:rsidRPr="00FB2E4A" w:rsidRDefault="00843AB8" w:rsidP="00E4759A">
            <w:pPr>
              <w:keepNext/>
              <w:tabs>
                <w:tab w:val="left" w:pos="1077"/>
              </w:tabs>
              <w:ind w:left="-108"/>
              <w:rPr>
                <w:rFonts w:ascii="Arial Narrow" w:hAnsi="Arial Narrow" w:cs="Arial"/>
                <w:sz w:val="18"/>
                <w:szCs w:val="18"/>
              </w:rPr>
            </w:pPr>
            <w:r w:rsidRPr="00FB2E4A">
              <w:rPr>
                <w:rFonts w:ascii="Arial Narrow" w:hAnsi="Arial Narrow" w:cs="Arial"/>
                <w:sz w:val="18"/>
                <w:szCs w:val="18"/>
              </w:rPr>
              <w:t xml:space="preserve">pancreatic extract 25 000 units modified release capsule, 100 </w:t>
            </w:r>
          </w:p>
        </w:tc>
        <w:tc>
          <w:tcPr>
            <w:tcW w:w="584" w:type="pct"/>
          </w:tcPr>
          <w:p w:rsidR="00843AB8" w:rsidRPr="00FB2E4A" w:rsidRDefault="00843AB8" w:rsidP="009649D5">
            <w:pPr>
              <w:keepNext/>
              <w:tabs>
                <w:tab w:val="left" w:pos="1077"/>
              </w:tabs>
              <w:jc w:val="center"/>
              <w:rPr>
                <w:rFonts w:ascii="Arial Narrow" w:hAnsi="Arial Narrow" w:cs="Arial"/>
                <w:sz w:val="18"/>
                <w:szCs w:val="18"/>
              </w:rPr>
            </w:pPr>
            <w:r w:rsidRPr="00FB2E4A">
              <w:rPr>
                <w:rFonts w:ascii="Arial Narrow" w:hAnsi="Arial Narrow" w:cs="Arial"/>
                <w:sz w:val="18"/>
                <w:szCs w:val="18"/>
              </w:rPr>
              <w:t>9227P</w:t>
            </w:r>
          </w:p>
        </w:tc>
        <w:tc>
          <w:tcPr>
            <w:tcW w:w="500" w:type="pct"/>
          </w:tcPr>
          <w:p w:rsidR="00843AB8" w:rsidRPr="00FB2E4A" w:rsidRDefault="00843AB8" w:rsidP="009649D5">
            <w:pPr>
              <w:keepNext/>
              <w:tabs>
                <w:tab w:val="left" w:pos="1077"/>
              </w:tabs>
              <w:jc w:val="center"/>
              <w:rPr>
                <w:rFonts w:ascii="Arial Narrow" w:hAnsi="Arial Narrow" w:cs="Arial"/>
                <w:sz w:val="18"/>
                <w:szCs w:val="18"/>
              </w:rPr>
            </w:pPr>
            <w:r w:rsidRPr="00FB2E4A">
              <w:rPr>
                <w:rFonts w:ascii="Arial Narrow" w:hAnsi="Arial Narrow" w:cs="Arial"/>
                <w:sz w:val="18"/>
                <w:szCs w:val="18"/>
              </w:rPr>
              <w:t>2</w:t>
            </w:r>
          </w:p>
        </w:tc>
        <w:tc>
          <w:tcPr>
            <w:tcW w:w="501" w:type="pct"/>
          </w:tcPr>
          <w:p w:rsidR="00843AB8" w:rsidRPr="00FB2E4A" w:rsidRDefault="00843AB8" w:rsidP="009649D5">
            <w:pPr>
              <w:keepNext/>
              <w:tabs>
                <w:tab w:val="left" w:pos="1077"/>
              </w:tabs>
              <w:jc w:val="center"/>
              <w:rPr>
                <w:rFonts w:ascii="Arial Narrow" w:hAnsi="Arial Narrow" w:cs="Arial"/>
                <w:sz w:val="18"/>
                <w:szCs w:val="18"/>
              </w:rPr>
            </w:pPr>
            <w:r w:rsidRPr="00FB2E4A">
              <w:rPr>
                <w:rFonts w:ascii="Arial Narrow" w:hAnsi="Arial Narrow" w:cs="Arial"/>
                <w:sz w:val="18"/>
                <w:szCs w:val="18"/>
              </w:rPr>
              <w:t>200</w:t>
            </w:r>
          </w:p>
        </w:tc>
        <w:tc>
          <w:tcPr>
            <w:tcW w:w="416" w:type="pct"/>
          </w:tcPr>
          <w:p w:rsidR="00843AB8" w:rsidRPr="00FB2E4A" w:rsidRDefault="00843AB8" w:rsidP="009649D5">
            <w:pPr>
              <w:keepNext/>
              <w:tabs>
                <w:tab w:val="left" w:pos="1077"/>
              </w:tabs>
              <w:jc w:val="center"/>
              <w:rPr>
                <w:rFonts w:ascii="Arial Narrow" w:hAnsi="Arial Narrow" w:cs="Arial"/>
                <w:sz w:val="18"/>
                <w:szCs w:val="18"/>
              </w:rPr>
            </w:pPr>
            <w:r w:rsidRPr="00FB2E4A">
              <w:rPr>
                <w:rFonts w:ascii="Arial Narrow" w:hAnsi="Arial Narrow" w:cs="Arial"/>
                <w:sz w:val="18"/>
                <w:szCs w:val="18"/>
              </w:rPr>
              <w:t>21</w:t>
            </w:r>
          </w:p>
        </w:tc>
        <w:tc>
          <w:tcPr>
            <w:tcW w:w="667" w:type="pct"/>
          </w:tcPr>
          <w:p w:rsidR="00843AB8" w:rsidRPr="00FB2E4A" w:rsidRDefault="00843AB8" w:rsidP="00E4759A">
            <w:pPr>
              <w:keepNext/>
              <w:tabs>
                <w:tab w:val="left" w:pos="1077"/>
              </w:tabs>
              <w:jc w:val="center"/>
              <w:rPr>
                <w:rFonts w:ascii="Arial Narrow" w:hAnsi="Arial Narrow" w:cs="Arial"/>
                <w:sz w:val="18"/>
                <w:szCs w:val="18"/>
              </w:rPr>
            </w:pPr>
            <w:r w:rsidRPr="00FB2E4A">
              <w:rPr>
                <w:rFonts w:ascii="Arial Narrow" w:hAnsi="Arial Narrow" w:cs="Arial"/>
                <w:sz w:val="18"/>
                <w:szCs w:val="18"/>
              </w:rPr>
              <w:t xml:space="preserve">Creon 25,000 </w:t>
            </w:r>
          </w:p>
        </w:tc>
      </w:tr>
      <w:tr w:rsidR="00843AB8" w:rsidRPr="00FB2E4A" w:rsidTr="00FB2E4A">
        <w:trPr>
          <w:cantSplit/>
          <w:trHeight w:val="131"/>
        </w:trPr>
        <w:tc>
          <w:tcPr>
            <w:tcW w:w="2332" w:type="pct"/>
          </w:tcPr>
          <w:p w:rsidR="00843AB8" w:rsidRPr="00FB2E4A" w:rsidRDefault="00843AB8" w:rsidP="00E4759A">
            <w:pPr>
              <w:keepNext/>
              <w:tabs>
                <w:tab w:val="left" w:pos="1077"/>
              </w:tabs>
              <w:ind w:left="-108"/>
              <w:rPr>
                <w:rFonts w:ascii="Arial Narrow" w:hAnsi="Arial Narrow" w:cs="Arial"/>
                <w:i/>
                <w:sz w:val="18"/>
                <w:szCs w:val="18"/>
              </w:rPr>
            </w:pPr>
            <w:r w:rsidRPr="00FB2E4A">
              <w:rPr>
                <w:rFonts w:ascii="Arial Narrow" w:hAnsi="Arial Narrow" w:cs="Arial"/>
                <w:i/>
                <w:sz w:val="18"/>
                <w:szCs w:val="18"/>
              </w:rPr>
              <w:t>pancreatic extract 35 000 unit</w:t>
            </w:r>
            <w:r w:rsidR="003C6E6B">
              <w:rPr>
                <w:rFonts w:ascii="Arial Narrow" w:hAnsi="Arial Narrow" w:cs="Arial"/>
                <w:i/>
                <w:sz w:val="18"/>
                <w:szCs w:val="18"/>
              </w:rPr>
              <w:t>s modified release capsule, 100</w:t>
            </w:r>
          </w:p>
        </w:tc>
        <w:tc>
          <w:tcPr>
            <w:tcW w:w="584" w:type="pct"/>
          </w:tcPr>
          <w:p w:rsidR="00843AB8" w:rsidRPr="00FB2E4A" w:rsidRDefault="00843AB8" w:rsidP="009649D5">
            <w:pPr>
              <w:keepNext/>
              <w:jc w:val="center"/>
              <w:rPr>
                <w:rFonts w:ascii="Arial Narrow" w:hAnsi="Arial Narrow" w:cs="Arial"/>
                <w:i/>
                <w:sz w:val="18"/>
                <w:szCs w:val="18"/>
              </w:rPr>
            </w:pPr>
            <w:r w:rsidRPr="00FB2E4A">
              <w:rPr>
                <w:rFonts w:ascii="Arial Narrow" w:hAnsi="Arial Narrow" w:cs="Arial"/>
                <w:i/>
                <w:sz w:val="18"/>
                <w:szCs w:val="18"/>
              </w:rPr>
              <w:t>NEW</w:t>
            </w:r>
          </w:p>
        </w:tc>
        <w:tc>
          <w:tcPr>
            <w:tcW w:w="500" w:type="pct"/>
          </w:tcPr>
          <w:p w:rsidR="00843AB8" w:rsidRPr="00FB2E4A" w:rsidRDefault="00843AB8" w:rsidP="009649D5">
            <w:pPr>
              <w:keepNext/>
              <w:jc w:val="center"/>
              <w:rPr>
                <w:rFonts w:ascii="Arial Narrow" w:hAnsi="Arial Narrow" w:cs="Arial"/>
                <w:i/>
                <w:sz w:val="18"/>
                <w:szCs w:val="18"/>
              </w:rPr>
            </w:pPr>
            <w:r w:rsidRPr="00FB2E4A">
              <w:rPr>
                <w:rFonts w:ascii="Arial Narrow" w:hAnsi="Arial Narrow" w:cs="Arial"/>
                <w:i/>
                <w:sz w:val="18"/>
                <w:szCs w:val="18"/>
              </w:rPr>
              <w:t>2</w:t>
            </w:r>
          </w:p>
        </w:tc>
        <w:tc>
          <w:tcPr>
            <w:tcW w:w="501" w:type="pct"/>
          </w:tcPr>
          <w:p w:rsidR="00843AB8" w:rsidRPr="00FB2E4A" w:rsidRDefault="00843AB8" w:rsidP="009649D5">
            <w:pPr>
              <w:keepNext/>
              <w:jc w:val="center"/>
              <w:rPr>
                <w:rFonts w:ascii="Arial Narrow" w:hAnsi="Arial Narrow" w:cs="Arial"/>
                <w:i/>
                <w:sz w:val="18"/>
                <w:szCs w:val="18"/>
              </w:rPr>
            </w:pPr>
            <w:r w:rsidRPr="00FB2E4A">
              <w:rPr>
                <w:rFonts w:ascii="Arial Narrow" w:hAnsi="Arial Narrow" w:cs="Arial"/>
                <w:i/>
                <w:sz w:val="18"/>
                <w:szCs w:val="18"/>
              </w:rPr>
              <w:t>200</w:t>
            </w:r>
          </w:p>
        </w:tc>
        <w:tc>
          <w:tcPr>
            <w:tcW w:w="416" w:type="pct"/>
          </w:tcPr>
          <w:p w:rsidR="00843AB8" w:rsidRPr="00FB2E4A" w:rsidRDefault="00843AB8" w:rsidP="009649D5">
            <w:pPr>
              <w:keepNext/>
              <w:jc w:val="center"/>
              <w:rPr>
                <w:rFonts w:ascii="Arial Narrow" w:hAnsi="Arial Narrow" w:cs="Arial"/>
                <w:i/>
                <w:sz w:val="18"/>
                <w:szCs w:val="18"/>
              </w:rPr>
            </w:pPr>
            <w:r w:rsidRPr="00FB2E4A">
              <w:rPr>
                <w:rFonts w:ascii="Arial Narrow" w:hAnsi="Arial Narrow" w:cs="Arial"/>
                <w:i/>
                <w:sz w:val="18"/>
                <w:szCs w:val="18"/>
              </w:rPr>
              <w:t>21</w:t>
            </w:r>
          </w:p>
        </w:tc>
        <w:tc>
          <w:tcPr>
            <w:tcW w:w="667" w:type="pct"/>
          </w:tcPr>
          <w:p w:rsidR="00843AB8" w:rsidRPr="00FB2E4A" w:rsidRDefault="00843AB8" w:rsidP="009649D5">
            <w:pPr>
              <w:keepNext/>
              <w:jc w:val="center"/>
              <w:rPr>
                <w:rFonts w:ascii="Arial Narrow" w:hAnsi="Arial Narrow" w:cs="Arial"/>
                <w:i/>
                <w:sz w:val="18"/>
                <w:szCs w:val="18"/>
              </w:rPr>
            </w:pPr>
            <w:r w:rsidRPr="00FB2E4A">
              <w:rPr>
                <w:rFonts w:ascii="Arial Narrow" w:hAnsi="Arial Narrow" w:cs="Arial"/>
                <w:i/>
                <w:sz w:val="18"/>
                <w:szCs w:val="18"/>
              </w:rPr>
              <w:t>Creon 35,000</w:t>
            </w:r>
          </w:p>
          <w:p w:rsidR="00843AB8" w:rsidRPr="00FB2E4A" w:rsidRDefault="00843AB8" w:rsidP="00BF35D9">
            <w:pPr>
              <w:keepNext/>
              <w:jc w:val="center"/>
              <w:rPr>
                <w:rFonts w:ascii="Arial Narrow" w:hAnsi="Arial Narrow" w:cs="Arial"/>
                <w:i/>
                <w:sz w:val="18"/>
                <w:szCs w:val="18"/>
              </w:rPr>
            </w:pPr>
          </w:p>
        </w:tc>
      </w:tr>
      <w:tr w:rsidR="00843AB8" w:rsidRPr="00FB2E4A" w:rsidTr="00FB2E4A">
        <w:trPr>
          <w:cantSplit/>
          <w:trHeight w:val="131"/>
        </w:trPr>
        <w:tc>
          <w:tcPr>
            <w:tcW w:w="2332" w:type="pct"/>
          </w:tcPr>
          <w:p w:rsidR="00843AB8" w:rsidRPr="00FB2E4A" w:rsidRDefault="00843AB8" w:rsidP="00E4759A">
            <w:pPr>
              <w:keepNext/>
              <w:tabs>
                <w:tab w:val="left" w:pos="1077"/>
              </w:tabs>
              <w:ind w:left="-108"/>
              <w:rPr>
                <w:rFonts w:ascii="Arial Narrow" w:hAnsi="Arial Narrow" w:cs="Arial"/>
                <w:sz w:val="18"/>
                <w:szCs w:val="18"/>
              </w:rPr>
            </w:pPr>
            <w:r w:rsidRPr="00FB2E4A">
              <w:rPr>
                <w:rFonts w:ascii="Arial Narrow" w:hAnsi="Arial Narrow" w:cs="Arial"/>
                <w:sz w:val="18"/>
                <w:szCs w:val="18"/>
              </w:rPr>
              <w:t xml:space="preserve">pancreatic extract 40 000 units modified release capsule, 100 </w:t>
            </w:r>
          </w:p>
        </w:tc>
        <w:tc>
          <w:tcPr>
            <w:tcW w:w="584" w:type="pct"/>
          </w:tcPr>
          <w:p w:rsidR="00843AB8" w:rsidRPr="00FB2E4A" w:rsidRDefault="00843AB8" w:rsidP="00893BAA">
            <w:pPr>
              <w:keepNext/>
              <w:jc w:val="center"/>
              <w:rPr>
                <w:rFonts w:ascii="Arial Narrow" w:hAnsi="Arial Narrow" w:cs="Arial"/>
                <w:sz w:val="18"/>
                <w:szCs w:val="18"/>
              </w:rPr>
            </w:pPr>
            <w:r w:rsidRPr="00FB2E4A">
              <w:rPr>
                <w:rFonts w:ascii="Arial Narrow" w:hAnsi="Arial Narrow" w:cs="Arial"/>
                <w:sz w:val="18"/>
                <w:szCs w:val="18"/>
              </w:rPr>
              <w:t>9413K</w:t>
            </w:r>
          </w:p>
        </w:tc>
        <w:tc>
          <w:tcPr>
            <w:tcW w:w="500" w:type="pct"/>
          </w:tcPr>
          <w:p w:rsidR="00843AB8" w:rsidRPr="00FB2E4A" w:rsidRDefault="00843AB8" w:rsidP="009649D5">
            <w:pPr>
              <w:keepNext/>
              <w:jc w:val="center"/>
              <w:rPr>
                <w:rFonts w:ascii="Arial Narrow" w:hAnsi="Arial Narrow" w:cs="Arial"/>
                <w:sz w:val="18"/>
                <w:szCs w:val="18"/>
              </w:rPr>
            </w:pPr>
            <w:r w:rsidRPr="00FB2E4A">
              <w:rPr>
                <w:rFonts w:ascii="Arial Narrow" w:hAnsi="Arial Narrow" w:cs="Arial"/>
                <w:sz w:val="18"/>
                <w:szCs w:val="18"/>
              </w:rPr>
              <w:t>2</w:t>
            </w:r>
          </w:p>
        </w:tc>
        <w:tc>
          <w:tcPr>
            <w:tcW w:w="501" w:type="pct"/>
          </w:tcPr>
          <w:p w:rsidR="00843AB8" w:rsidRPr="00FB2E4A" w:rsidRDefault="00843AB8" w:rsidP="009649D5">
            <w:pPr>
              <w:keepNext/>
              <w:jc w:val="center"/>
              <w:rPr>
                <w:rFonts w:ascii="Arial Narrow" w:hAnsi="Arial Narrow" w:cs="Arial"/>
                <w:sz w:val="18"/>
                <w:szCs w:val="18"/>
              </w:rPr>
            </w:pPr>
            <w:r w:rsidRPr="00FB2E4A">
              <w:rPr>
                <w:rFonts w:ascii="Arial Narrow" w:hAnsi="Arial Narrow" w:cs="Arial"/>
                <w:sz w:val="18"/>
                <w:szCs w:val="18"/>
              </w:rPr>
              <w:t>200</w:t>
            </w:r>
          </w:p>
        </w:tc>
        <w:tc>
          <w:tcPr>
            <w:tcW w:w="416" w:type="pct"/>
          </w:tcPr>
          <w:p w:rsidR="00843AB8" w:rsidRPr="00FB2E4A" w:rsidRDefault="00843AB8" w:rsidP="009649D5">
            <w:pPr>
              <w:keepNext/>
              <w:jc w:val="center"/>
              <w:rPr>
                <w:rFonts w:ascii="Arial Narrow" w:hAnsi="Arial Narrow" w:cs="Arial"/>
                <w:sz w:val="18"/>
                <w:szCs w:val="18"/>
              </w:rPr>
            </w:pPr>
            <w:r w:rsidRPr="00FB2E4A">
              <w:rPr>
                <w:rFonts w:ascii="Arial Narrow" w:hAnsi="Arial Narrow" w:cs="Arial"/>
                <w:sz w:val="18"/>
                <w:szCs w:val="18"/>
              </w:rPr>
              <w:t>21</w:t>
            </w:r>
          </w:p>
        </w:tc>
        <w:tc>
          <w:tcPr>
            <w:tcW w:w="667" w:type="pct"/>
          </w:tcPr>
          <w:p w:rsidR="00843AB8" w:rsidRPr="00FB2E4A" w:rsidRDefault="00843AB8" w:rsidP="00E4759A">
            <w:pPr>
              <w:keepNext/>
              <w:jc w:val="center"/>
              <w:rPr>
                <w:rFonts w:ascii="Arial Narrow" w:hAnsi="Arial Narrow" w:cs="Arial"/>
                <w:sz w:val="18"/>
                <w:szCs w:val="18"/>
              </w:rPr>
            </w:pPr>
            <w:r w:rsidRPr="00FB2E4A">
              <w:rPr>
                <w:rFonts w:ascii="Arial Narrow" w:hAnsi="Arial Narrow" w:cs="Arial"/>
                <w:sz w:val="18"/>
                <w:szCs w:val="18"/>
              </w:rPr>
              <w:t xml:space="preserve">Creon 40,000 </w:t>
            </w:r>
          </w:p>
        </w:tc>
      </w:tr>
    </w:tbl>
    <w:p w:rsidR="000F2534" w:rsidRPr="0003474C" w:rsidRDefault="000F2534" w:rsidP="00D25C39"/>
    <w:p w:rsidR="00D25C39" w:rsidRPr="0003474C" w:rsidRDefault="00D25C39" w:rsidP="00D25C39">
      <w:r w:rsidRPr="0003474C">
        <w:rPr>
          <w:rFonts w:ascii="Arial Narrow" w:hAnsi="Arial Narrow"/>
          <w:b/>
          <w:sz w:val="18"/>
          <w:szCs w:val="18"/>
        </w:rPr>
        <w:t xml:space="preserve">Restriction Summary </w:t>
      </w:r>
      <w:r w:rsidR="00B76A47" w:rsidRPr="0003474C">
        <w:rPr>
          <w:rFonts w:ascii="Arial Narrow" w:hAnsi="Arial Narrow"/>
          <w:b/>
          <w:sz w:val="18"/>
          <w:szCs w:val="18"/>
        </w:rPr>
        <w:t>5779</w:t>
      </w:r>
      <w:r w:rsidRPr="0003474C">
        <w:rPr>
          <w:rFonts w:ascii="Arial Narrow" w:hAnsi="Arial Narrow"/>
          <w:b/>
          <w:sz w:val="18"/>
          <w:szCs w:val="18"/>
        </w:rPr>
        <w:t xml:space="preserve"> / Treatment of Concept: </w:t>
      </w:r>
      <w:r w:rsidR="00B76A47" w:rsidRPr="0003474C">
        <w:rPr>
          <w:rFonts w:ascii="Arial Narrow" w:hAnsi="Arial Narrow"/>
          <w:b/>
          <w:sz w:val="18"/>
          <w:szCs w:val="18"/>
        </w:rPr>
        <w:t xml:space="preserve"> 5779</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81"/>
        <w:gridCol w:w="8035"/>
      </w:tblGrid>
      <w:tr w:rsidR="00D25C39" w:rsidRPr="0003474C" w:rsidTr="00FB2E4A">
        <w:tc>
          <w:tcPr>
            <w:tcW w:w="544" w:type="pct"/>
            <w:vMerge w:val="restart"/>
            <w:tcBorders>
              <w:top w:val="single" w:sz="4" w:space="0" w:color="auto"/>
              <w:left w:val="single" w:sz="4" w:space="0" w:color="auto"/>
              <w:right w:val="single" w:sz="4" w:space="0" w:color="auto"/>
            </w:tcBorders>
          </w:tcPr>
          <w:p w:rsidR="00D25C39" w:rsidRPr="0003474C" w:rsidRDefault="00D25C39" w:rsidP="00A50EF5">
            <w:pPr>
              <w:jc w:val="center"/>
              <w:rPr>
                <w:rFonts w:ascii="Arial Narrow" w:hAnsi="Arial Narrow" w:cs="Arial"/>
                <w:sz w:val="18"/>
                <w:szCs w:val="18"/>
              </w:rPr>
            </w:pPr>
          </w:p>
        </w:tc>
        <w:tc>
          <w:tcPr>
            <w:tcW w:w="4456" w:type="pct"/>
            <w:tcBorders>
              <w:top w:val="single" w:sz="4" w:space="0" w:color="auto"/>
              <w:left w:val="single" w:sz="4" w:space="0" w:color="auto"/>
              <w:bottom w:val="single" w:sz="4" w:space="0" w:color="auto"/>
              <w:right w:val="single" w:sz="4" w:space="0" w:color="auto"/>
            </w:tcBorders>
          </w:tcPr>
          <w:p w:rsidR="00D25C39" w:rsidRPr="0003474C" w:rsidRDefault="00D25C39" w:rsidP="000A149A">
            <w:pPr>
              <w:rPr>
                <w:rFonts w:ascii="Arial Narrow" w:hAnsi="Arial Narrow" w:cs="Arial"/>
                <w:sz w:val="18"/>
                <w:szCs w:val="18"/>
              </w:rPr>
            </w:pPr>
            <w:r w:rsidRPr="0003474C">
              <w:rPr>
                <w:rFonts w:ascii="Arial Narrow" w:hAnsi="Arial Narrow" w:cs="Arial"/>
                <w:b/>
                <w:sz w:val="18"/>
                <w:szCs w:val="18"/>
              </w:rPr>
              <w:t xml:space="preserve">Category / Program:   </w:t>
            </w:r>
            <w:r w:rsidRPr="0003474C">
              <w:rPr>
                <w:rFonts w:ascii="Arial Narrow" w:hAnsi="Arial Narrow" w:cs="Arial"/>
                <w:sz w:val="18"/>
                <w:szCs w:val="18"/>
              </w:rPr>
              <w:t>GENERAL – General S</w:t>
            </w:r>
            <w:r w:rsidR="00145177" w:rsidRPr="0003474C">
              <w:rPr>
                <w:rFonts w:ascii="Arial Narrow" w:hAnsi="Arial Narrow" w:cs="Arial"/>
                <w:sz w:val="18"/>
                <w:szCs w:val="18"/>
              </w:rPr>
              <w:t>chedule (Code GE)</w:t>
            </w:r>
            <w:r w:rsidRPr="0003474C">
              <w:rPr>
                <w:rFonts w:ascii="Arial Narrow" w:hAnsi="Arial Narrow" w:cs="Arial"/>
                <w:sz w:val="18"/>
                <w:szCs w:val="18"/>
              </w:rPr>
              <w:t xml:space="preserve"> </w:t>
            </w:r>
          </w:p>
        </w:tc>
      </w:tr>
      <w:tr w:rsidR="00D25C39" w:rsidRPr="0003474C" w:rsidTr="00FB2E4A">
        <w:trPr>
          <w:trHeight w:val="240"/>
        </w:trPr>
        <w:tc>
          <w:tcPr>
            <w:tcW w:w="544" w:type="pct"/>
            <w:vMerge/>
            <w:tcBorders>
              <w:left w:val="single" w:sz="4" w:space="0" w:color="auto"/>
              <w:right w:val="single" w:sz="4" w:space="0" w:color="auto"/>
            </w:tcBorders>
          </w:tcPr>
          <w:p w:rsidR="00D25C39" w:rsidRPr="0003474C" w:rsidRDefault="00D25C39" w:rsidP="000A149A">
            <w:pPr>
              <w:rPr>
                <w:rFonts w:ascii="Arial Narrow" w:hAnsi="Arial Narrow" w:cs="Arial"/>
                <w:sz w:val="18"/>
                <w:szCs w:val="18"/>
              </w:rPr>
            </w:pPr>
          </w:p>
        </w:tc>
        <w:tc>
          <w:tcPr>
            <w:tcW w:w="4456" w:type="pct"/>
            <w:tcBorders>
              <w:top w:val="single" w:sz="4" w:space="0" w:color="auto"/>
              <w:left w:val="single" w:sz="4" w:space="0" w:color="auto"/>
              <w:bottom w:val="single" w:sz="4" w:space="0" w:color="auto"/>
              <w:right w:val="single" w:sz="4" w:space="0" w:color="auto"/>
            </w:tcBorders>
          </w:tcPr>
          <w:p w:rsidR="00D25C39" w:rsidRPr="0003474C" w:rsidRDefault="00D25C39" w:rsidP="00B76A47">
            <w:pPr>
              <w:rPr>
                <w:rFonts w:ascii="Arial Narrow" w:hAnsi="Arial Narrow" w:cs="Arial"/>
                <w:b/>
                <w:sz w:val="18"/>
                <w:szCs w:val="18"/>
              </w:rPr>
            </w:pPr>
            <w:r w:rsidRPr="0003474C">
              <w:rPr>
                <w:rFonts w:ascii="Arial Narrow" w:hAnsi="Arial Narrow" w:cs="Arial"/>
                <w:b/>
                <w:sz w:val="18"/>
                <w:szCs w:val="18"/>
              </w:rPr>
              <w:t xml:space="preserve">Prescriber type:   </w:t>
            </w:r>
            <w:r w:rsidRPr="0003474C">
              <w:rPr>
                <w:rFonts w:ascii="Arial Narrow" w:hAnsi="Arial Narrow" w:cs="Arial"/>
                <w:sz w:val="18"/>
                <w:szCs w:val="18"/>
              </w:rPr>
              <w:t xml:space="preserve">    </w:t>
            </w:r>
            <w:r w:rsidR="00145177" w:rsidRPr="008534E3">
              <w:rPr>
                <w:rFonts w:ascii="Arial Narrow" w:hAnsi="Arial Narrow" w:cs="Arial"/>
                <w:sz w:val="18"/>
                <w:szCs w:val="18"/>
              </w:rPr>
              <w:fldChar w:fldCharType="begin">
                <w:ffData>
                  <w:name w:val=""/>
                  <w:enabled/>
                  <w:calcOnExit w:val="0"/>
                  <w:checkBox>
                    <w:sizeAuto/>
                    <w:default w:val="1"/>
                  </w:checkBox>
                </w:ffData>
              </w:fldChar>
            </w:r>
            <w:r w:rsidR="00145177" w:rsidRPr="0003474C">
              <w:rPr>
                <w:rFonts w:ascii="Arial Narrow" w:hAnsi="Arial Narrow" w:cs="Arial"/>
                <w:sz w:val="18"/>
                <w:szCs w:val="18"/>
              </w:rPr>
              <w:instrText xml:space="preserve"> FORMCHECKBOX </w:instrText>
            </w:r>
            <w:r w:rsidR="00585F84">
              <w:rPr>
                <w:rFonts w:ascii="Arial Narrow" w:hAnsi="Arial Narrow" w:cs="Arial"/>
                <w:sz w:val="18"/>
                <w:szCs w:val="18"/>
              </w:rPr>
            </w:r>
            <w:r w:rsidR="00585F84">
              <w:rPr>
                <w:rFonts w:ascii="Arial Narrow" w:hAnsi="Arial Narrow" w:cs="Arial"/>
                <w:sz w:val="18"/>
                <w:szCs w:val="18"/>
              </w:rPr>
              <w:fldChar w:fldCharType="separate"/>
            </w:r>
            <w:r w:rsidR="00145177" w:rsidRPr="008534E3">
              <w:rPr>
                <w:rFonts w:ascii="Arial Narrow" w:hAnsi="Arial Narrow" w:cs="Arial"/>
                <w:sz w:val="18"/>
                <w:szCs w:val="18"/>
              </w:rPr>
              <w:fldChar w:fldCharType="end"/>
            </w:r>
            <w:r w:rsidRPr="0003474C">
              <w:rPr>
                <w:rFonts w:ascii="Arial Narrow" w:hAnsi="Arial Narrow" w:cs="Arial"/>
                <w:sz w:val="18"/>
                <w:szCs w:val="18"/>
              </w:rPr>
              <w:t xml:space="preserve">Medical Practitioners    </w:t>
            </w:r>
          </w:p>
        </w:tc>
      </w:tr>
      <w:tr w:rsidR="00D25C39" w:rsidRPr="0003474C" w:rsidTr="00FB2E4A">
        <w:tc>
          <w:tcPr>
            <w:tcW w:w="544" w:type="pct"/>
            <w:vMerge/>
            <w:tcBorders>
              <w:left w:val="single" w:sz="4" w:space="0" w:color="auto"/>
              <w:bottom w:val="single" w:sz="4" w:space="0" w:color="auto"/>
              <w:right w:val="single" w:sz="4" w:space="0" w:color="auto"/>
            </w:tcBorders>
          </w:tcPr>
          <w:p w:rsidR="00D25C39" w:rsidRPr="0003474C" w:rsidRDefault="00D25C39" w:rsidP="000A149A">
            <w:pPr>
              <w:rPr>
                <w:rFonts w:ascii="Arial Narrow" w:hAnsi="Arial Narrow" w:cs="Arial"/>
                <w:sz w:val="18"/>
                <w:szCs w:val="18"/>
              </w:rPr>
            </w:pPr>
          </w:p>
        </w:tc>
        <w:tc>
          <w:tcPr>
            <w:tcW w:w="4456" w:type="pct"/>
            <w:tcBorders>
              <w:top w:val="single" w:sz="4" w:space="0" w:color="auto"/>
              <w:left w:val="single" w:sz="4" w:space="0" w:color="auto"/>
              <w:bottom w:val="single" w:sz="4" w:space="0" w:color="auto"/>
              <w:right w:val="single" w:sz="4" w:space="0" w:color="auto"/>
            </w:tcBorders>
          </w:tcPr>
          <w:p w:rsidR="00D25C39" w:rsidRPr="00E4759A" w:rsidRDefault="00D25C39" w:rsidP="00145177">
            <w:pPr>
              <w:rPr>
                <w:rFonts w:ascii="Arial Narrow" w:hAnsi="Arial Narrow" w:cs="Arial"/>
                <w:b/>
                <w:sz w:val="18"/>
                <w:szCs w:val="18"/>
              </w:rPr>
            </w:pPr>
            <w:r w:rsidRPr="0003474C">
              <w:rPr>
                <w:rFonts w:ascii="Arial Narrow" w:hAnsi="Arial Narrow" w:cs="Arial"/>
                <w:b/>
                <w:sz w:val="18"/>
                <w:szCs w:val="18"/>
              </w:rPr>
              <w:t>Restriction Type:</w:t>
            </w:r>
            <w:r w:rsidR="00E4759A">
              <w:rPr>
                <w:rFonts w:ascii="Arial Narrow" w:hAnsi="Arial Narrow" w:cs="Arial"/>
                <w:b/>
                <w:sz w:val="18"/>
                <w:szCs w:val="18"/>
              </w:rPr>
              <w:t xml:space="preserve"> </w:t>
            </w:r>
            <w:r w:rsidR="00145177" w:rsidRPr="008534E3">
              <w:rPr>
                <w:rFonts w:ascii="Arial Narrow" w:eastAsia="Calibri" w:hAnsi="Arial Narrow" w:cs="Arial"/>
                <w:sz w:val="18"/>
                <w:szCs w:val="18"/>
              </w:rPr>
              <w:fldChar w:fldCharType="begin">
                <w:ffData>
                  <w:name w:val=""/>
                  <w:enabled/>
                  <w:calcOnExit w:val="0"/>
                  <w:checkBox>
                    <w:sizeAuto/>
                    <w:default w:val="1"/>
                  </w:checkBox>
                </w:ffData>
              </w:fldChar>
            </w:r>
            <w:r w:rsidR="00145177" w:rsidRPr="0003474C">
              <w:rPr>
                <w:rFonts w:ascii="Arial Narrow" w:eastAsia="Calibri" w:hAnsi="Arial Narrow" w:cs="Arial"/>
                <w:sz w:val="18"/>
                <w:szCs w:val="18"/>
              </w:rPr>
              <w:instrText xml:space="preserve"> FORMCHECKBOX </w:instrText>
            </w:r>
            <w:r w:rsidR="00585F84">
              <w:rPr>
                <w:rFonts w:ascii="Arial Narrow" w:eastAsia="Calibri" w:hAnsi="Arial Narrow" w:cs="Arial"/>
                <w:sz w:val="18"/>
                <w:szCs w:val="18"/>
              </w:rPr>
            </w:r>
            <w:r w:rsidR="00585F84">
              <w:rPr>
                <w:rFonts w:ascii="Arial Narrow" w:eastAsia="Calibri" w:hAnsi="Arial Narrow" w:cs="Arial"/>
                <w:sz w:val="18"/>
                <w:szCs w:val="18"/>
              </w:rPr>
              <w:fldChar w:fldCharType="separate"/>
            </w:r>
            <w:r w:rsidR="00145177" w:rsidRPr="008534E3">
              <w:rPr>
                <w:rFonts w:ascii="Arial Narrow" w:eastAsia="Calibri" w:hAnsi="Arial Narrow" w:cs="Arial"/>
                <w:sz w:val="18"/>
                <w:szCs w:val="18"/>
              </w:rPr>
              <w:fldChar w:fldCharType="end"/>
            </w:r>
            <w:r w:rsidR="00E4759A">
              <w:rPr>
                <w:rFonts w:ascii="Arial Narrow" w:eastAsia="Calibri" w:hAnsi="Arial Narrow" w:cs="Arial"/>
                <w:sz w:val="18"/>
                <w:szCs w:val="18"/>
              </w:rPr>
              <w:t xml:space="preserve">  </w:t>
            </w:r>
            <w:r w:rsidRPr="0003474C">
              <w:rPr>
                <w:rFonts w:ascii="Arial Narrow" w:eastAsia="Calibri" w:hAnsi="Arial Narrow" w:cs="Arial"/>
                <w:sz w:val="18"/>
                <w:szCs w:val="18"/>
              </w:rPr>
              <w:t>Restricted benefit</w:t>
            </w:r>
          </w:p>
        </w:tc>
      </w:tr>
      <w:tr w:rsidR="00D25C39" w:rsidRPr="0003474C" w:rsidTr="00027298">
        <w:tc>
          <w:tcPr>
            <w:tcW w:w="544" w:type="pct"/>
            <w:vAlign w:val="center"/>
          </w:tcPr>
          <w:p w:rsidR="00D25C39" w:rsidRPr="0003474C" w:rsidRDefault="00D25C39" w:rsidP="006B36F6">
            <w:pPr>
              <w:jc w:val="center"/>
              <w:rPr>
                <w:rFonts w:ascii="Arial Narrow" w:hAnsi="Arial Narrow"/>
                <w:color w:val="333333"/>
                <w:sz w:val="18"/>
                <w:szCs w:val="18"/>
              </w:rPr>
            </w:pPr>
          </w:p>
        </w:tc>
        <w:tc>
          <w:tcPr>
            <w:tcW w:w="4456" w:type="pct"/>
            <w:vAlign w:val="center"/>
            <w:hideMark/>
          </w:tcPr>
          <w:p w:rsidR="00D25C39" w:rsidRPr="0003474C" w:rsidRDefault="00D25C39" w:rsidP="00145177">
            <w:pPr>
              <w:rPr>
                <w:rFonts w:ascii="Arial Narrow" w:hAnsi="Arial Narrow"/>
                <w:color w:val="333333"/>
                <w:sz w:val="18"/>
                <w:szCs w:val="18"/>
              </w:rPr>
            </w:pPr>
            <w:r w:rsidRPr="0003474C">
              <w:rPr>
                <w:rFonts w:ascii="Arial Narrow" w:hAnsi="Arial Narrow"/>
                <w:b/>
                <w:bCs/>
                <w:color w:val="333333"/>
                <w:sz w:val="18"/>
                <w:szCs w:val="18"/>
              </w:rPr>
              <w:t>Indication:</w:t>
            </w:r>
            <w:r w:rsidRPr="0003474C">
              <w:rPr>
                <w:rFonts w:ascii="Arial Narrow" w:hAnsi="Arial Narrow"/>
                <w:color w:val="333333"/>
                <w:sz w:val="18"/>
                <w:szCs w:val="18"/>
              </w:rPr>
              <w:t xml:space="preserve"> </w:t>
            </w:r>
            <w:r w:rsidR="00145177" w:rsidRPr="0003474C">
              <w:rPr>
                <w:rFonts w:ascii="Arial Narrow" w:hAnsi="Arial Narrow"/>
                <w:color w:val="333333"/>
                <w:sz w:val="18"/>
                <w:szCs w:val="18"/>
              </w:rPr>
              <w:t>Cystic fibrosis</w:t>
            </w:r>
          </w:p>
        </w:tc>
      </w:tr>
      <w:tr w:rsidR="00D25C39" w:rsidRPr="0003474C" w:rsidTr="00027298">
        <w:tc>
          <w:tcPr>
            <w:tcW w:w="544" w:type="pct"/>
            <w:vAlign w:val="center"/>
          </w:tcPr>
          <w:p w:rsidR="00D25C39" w:rsidRPr="0003474C" w:rsidRDefault="00D25C39" w:rsidP="00E362C0">
            <w:pPr>
              <w:jc w:val="center"/>
              <w:rPr>
                <w:rFonts w:ascii="Arial Narrow" w:hAnsi="Arial Narrow"/>
                <w:color w:val="333333"/>
                <w:sz w:val="18"/>
                <w:szCs w:val="18"/>
              </w:rPr>
            </w:pPr>
          </w:p>
        </w:tc>
        <w:tc>
          <w:tcPr>
            <w:tcW w:w="4456" w:type="pct"/>
            <w:vAlign w:val="center"/>
            <w:hideMark/>
          </w:tcPr>
          <w:p w:rsidR="00D25C39" w:rsidRPr="0003474C" w:rsidRDefault="00D25C39" w:rsidP="000A149A">
            <w:pPr>
              <w:rPr>
                <w:rFonts w:ascii="Arial Narrow" w:hAnsi="Arial Narrow"/>
                <w:color w:val="333333"/>
                <w:sz w:val="18"/>
                <w:szCs w:val="18"/>
              </w:rPr>
            </w:pPr>
            <w:r w:rsidRPr="0003474C">
              <w:rPr>
                <w:rFonts w:ascii="Arial Narrow" w:hAnsi="Arial Narrow"/>
                <w:b/>
                <w:bCs/>
                <w:color w:val="333333"/>
                <w:sz w:val="18"/>
                <w:szCs w:val="18"/>
              </w:rPr>
              <w:t>Clinical criteria:</w:t>
            </w:r>
          </w:p>
        </w:tc>
      </w:tr>
      <w:tr w:rsidR="00D25C39" w:rsidRPr="0003474C" w:rsidTr="00027298">
        <w:tc>
          <w:tcPr>
            <w:tcW w:w="544" w:type="pct"/>
            <w:vAlign w:val="center"/>
          </w:tcPr>
          <w:p w:rsidR="00D25C39" w:rsidRPr="0003474C" w:rsidRDefault="00D25C39" w:rsidP="000A149A">
            <w:pPr>
              <w:jc w:val="center"/>
              <w:rPr>
                <w:rFonts w:ascii="Arial Narrow" w:hAnsi="Arial Narrow"/>
                <w:color w:val="333333"/>
                <w:sz w:val="18"/>
                <w:szCs w:val="18"/>
              </w:rPr>
            </w:pPr>
          </w:p>
        </w:tc>
        <w:tc>
          <w:tcPr>
            <w:tcW w:w="4456" w:type="pct"/>
            <w:vAlign w:val="center"/>
            <w:hideMark/>
          </w:tcPr>
          <w:p w:rsidR="00D25C39" w:rsidRPr="0003474C" w:rsidRDefault="00145177" w:rsidP="000A149A">
            <w:pPr>
              <w:jc w:val="left"/>
              <w:rPr>
                <w:rFonts w:ascii="Arial Narrow" w:hAnsi="Arial Narrow"/>
                <w:color w:val="333333"/>
                <w:sz w:val="18"/>
                <w:szCs w:val="18"/>
              </w:rPr>
            </w:pPr>
            <w:r w:rsidRPr="0003474C">
              <w:rPr>
                <w:rFonts w:ascii="Arial Narrow" w:hAnsi="Arial Narrow"/>
                <w:color w:val="333333"/>
                <w:sz w:val="18"/>
                <w:szCs w:val="18"/>
              </w:rPr>
              <w:t>Patient must be receiving treatment under a GP Management Plan or Team Care Arrangements where Medicare benefits were or are payable for the preparation of the Plan or coordination of the Arrangements.</w:t>
            </w:r>
          </w:p>
        </w:tc>
      </w:tr>
      <w:tr w:rsidR="00D25C39" w:rsidRPr="0003474C" w:rsidTr="00027298">
        <w:tc>
          <w:tcPr>
            <w:tcW w:w="544" w:type="pct"/>
            <w:vAlign w:val="center"/>
          </w:tcPr>
          <w:p w:rsidR="00E362C0" w:rsidRPr="0003474C" w:rsidRDefault="00E362C0" w:rsidP="009B6A51">
            <w:pPr>
              <w:jc w:val="center"/>
              <w:rPr>
                <w:rFonts w:ascii="Arial Narrow" w:hAnsi="Arial Narrow"/>
                <w:color w:val="333333"/>
                <w:sz w:val="18"/>
                <w:szCs w:val="18"/>
              </w:rPr>
            </w:pPr>
          </w:p>
        </w:tc>
        <w:tc>
          <w:tcPr>
            <w:tcW w:w="4456" w:type="pct"/>
            <w:vAlign w:val="center"/>
            <w:hideMark/>
          </w:tcPr>
          <w:p w:rsidR="00145177" w:rsidRPr="0003474C" w:rsidRDefault="00D25C39" w:rsidP="000A149A">
            <w:pPr>
              <w:rPr>
                <w:rFonts w:ascii="Arial Narrow" w:hAnsi="Arial Narrow"/>
                <w:color w:val="333333"/>
                <w:sz w:val="18"/>
                <w:szCs w:val="18"/>
              </w:rPr>
            </w:pPr>
            <w:r w:rsidRPr="0003474C">
              <w:rPr>
                <w:rFonts w:ascii="Arial Narrow" w:hAnsi="Arial Narrow"/>
                <w:b/>
                <w:bCs/>
                <w:color w:val="333333"/>
                <w:sz w:val="18"/>
                <w:szCs w:val="18"/>
              </w:rPr>
              <w:t>Prescribing Instructions:</w:t>
            </w:r>
            <w:r w:rsidR="009B6A51" w:rsidRPr="0003474C">
              <w:rPr>
                <w:rFonts w:ascii="Arial Narrow" w:hAnsi="Arial Narrow"/>
                <w:color w:val="333333"/>
                <w:sz w:val="18"/>
                <w:szCs w:val="18"/>
              </w:rPr>
              <w:t xml:space="preserve"> </w:t>
            </w:r>
            <w:r w:rsidR="00145177" w:rsidRPr="0003474C">
              <w:rPr>
                <w:rFonts w:ascii="Arial Narrow" w:hAnsi="Arial Narrow"/>
                <w:color w:val="333333"/>
                <w:sz w:val="18"/>
                <w:szCs w:val="18"/>
              </w:rPr>
              <w:t xml:space="preserve">No increase in the maximum quantity or number of units may be authorised. </w:t>
            </w:r>
          </w:p>
        </w:tc>
      </w:tr>
      <w:tr w:rsidR="009B6A51" w:rsidRPr="0003474C" w:rsidTr="00FB2E4A">
        <w:tc>
          <w:tcPr>
            <w:tcW w:w="544" w:type="pct"/>
            <w:vAlign w:val="center"/>
          </w:tcPr>
          <w:p w:rsidR="009B6A51" w:rsidRPr="0003474C" w:rsidRDefault="009B6A51" w:rsidP="009B6A51">
            <w:pPr>
              <w:jc w:val="center"/>
              <w:rPr>
                <w:rFonts w:ascii="Arial Narrow" w:hAnsi="Arial Narrow"/>
                <w:color w:val="333333"/>
                <w:sz w:val="18"/>
                <w:szCs w:val="18"/>
              </w:rPr>
            </w:pPr>
          </w:p>
        </w:tc>
        <w:tc>
          <w:tcPr>
            <w:tcW w:w="4456" w:type="pct"/>
            <w:vAlign w:val="center"/>
          </w:tcPr>
          <w:p w:rsidR="009B6A51" w:rsidRPr="0003474C" w:rsidRDefault="009B6A51" w:rsidP="009B6A51">
            <w:pPr>
              <w:rPr>
                <w:rFonts w:ascii="Arial Narrow" w:hAnsi="Arial Narrow"/>
                <w:color w:val="333333"/>
                <w:sz w:val="18"/>
                <w:szCs w:val="18"/>
              </w:rPr>
            </w:pPr>
            <w:r w:rsidRPr="0003474C">
              <w:rPr>
                <w:rFonts w:ascii="Arial Narrow" w:hAnsi="Arial Narrow"/>
                <w:b/>
                <w:bCs/>
                <w:color w:val="333333"/>
                <w:sz w:val="18"/>
                <w:szCs w:val="18"/>
              </w:rPr>
              <w:t>Prescribing Instructions:</w:t>
            </w:r>
            <w:r w:rsidRPr="0003474C">
              <w:rPr>
                <w:rFonts w:ascii="Arial Narrow" w:hAnsi="Arial Narrow"/>
                <w:color w:val="333333"/>
                <w:sz w:val="18"/>
                <w:szCs w:val="18"/>
              </w:rPr>
              <w:t xml:space="preserve"> No increase in the maximum number of repeats may be authorised. </w:t>
            </w:r>
          </w:p>
        </w:tc>
      </w:tr>
    </w:tbl>
    <w:p w:rsidR="005A3173" w:rsidRPr="0003474C" w:rsidRDefault="005A3173" w:rsidP="00917D69">
      <w:pPr>
        <w:pStyle w:val="2-SectionHeading"/>
        <w:rPr>
          <w:color w:val="FF0000"/>
        </w:rPr>
      </w:pPr>
      <w:r w:rsidRPr="0003474C">
        <w:t>Comparator</w:t>
      </w:r>
      <w:r w:rsidR="0099465B" w:rsidRPr="0003474C">
        <w:t xml:space="preserve"> </w:t>
      </w:r>
    </w:p>
    <w:p w:rsidR="000B44C3" w:rsidRPr="0003474C" w:rsidRDefault="000B44C3" w:rsidP="00635242">
      <w:pPr>
        <w:pStyle w:val="3Bodytext"/>
      </w:pPr>
      <w:r w:rsidRPr="0003474C">
        <w:t xml:space="preserve">The </w:t>
      </w:r>
      <w:r w:rsidR="005876D4" w:rsidRPr="0003474C">
        <w:t xml:space="preserve">minor </w:t>
      </w:r>
      <w:r w:rsidR="003464AA" w:rsidRPr="0003474C">
        <w:t xml:space="preserve">submission </w:t>
      </w:r>
      <w:r w:rsidR="003F720F" w:rsidRPr="0003474C">
        <w:t xml:space="preserve">nominated Creon </w:t>
      </w:r>
      <w:r w:rsidR="00C3134E" w:rsidRPr="0003474C">
        <w:t>capsules</w:t>
      </w:r>
      <w:r w:rsidR="003F720F" w:rsidRPr="0003474C">
        <w:t xml:space="preserve"> as the comparator.</w:t>
      </w:r>
      <w:r w:rsidR="00C3134E" w:rsidRPr="0003474C">
        <w:t xml:space="preserve"> This was appropriate.</w:t>
      </w:r>
      <w:r w:rsidR="003F720F" w:rsidRPr="0003474C">
        <w:t xml:space="preserve"> </w:t>
      </w:r>
    </w:p>
    <w:p w:rsidR="00356E5B" w:rsidRPr="0003474C" w:rsidRDefault="008D7A41" w:rsidP="00635242">
      <w:pPr>
        <w:pStyle w:val="2-SectionHeading"/>
      </w:pPr>
      <w:r w:rsidRPr="0003474C">
        <w:t>C</w:t>
      </w:r>
      <w:r w:rsidR="00D84934" w:rsidRPr="0003474C">
        <w:t>onsideration of the evidence</w:t>
      </w:r>
    </w:p>
    <w:p w:rsidR="00817C31" w:rsidRPr="0003474C" w:rsidRDefault="00817C31" w:rsidP="00635242">
      <w:pPr>
        <w:pStyle w:val="4-SubsectionHeading"/>
        <w:rPr>
          <w:lang w:eastAsia="en-US"/>
        </w:rPr>
      </w:pPr>
      <w:r w:rsidRPr="0003474C">
        <w:rPr>
          <w:lang w:eastAsia="en-US"/>
        </w:rPr>
        <w:t>Sponsor hearing</w:t>
      </w:r>
    </w:p>
    <w:p w:rsidR="00817C31" w:rsidRPr="0003474C" w:rsidRDefault="00817C31" w:rsidP="00635242">
      <w:pPr>
        <w:pStyle w:val="3Bodytext"/>
        <w:rPr>
          <w:snapToGrid w:val="0"/>
        </w:rPr>
      </w:pPr>
      <w:r w:rsidRPr="0003474C">
        <w:rPr>
          <w:snapToGrid w:val="0"/>
        </w:rPr>
        <w:t>There was no hearing for this ite</w:t>
      </w:r>
      <w:r w:rsidR="005B175D" w:rsidRPr="0003474C">
        <w:rPr>
          <w:snapToGrid w:val="0"/>
        </w:rPr>
        <w:t>m as it was a minor submission.</w:t>
      </w:r>
    </w:p>
    <w:p w:rsidR="00817C31" w:rsidRPr="0003474C" w:rsidRDefault="00817C31" w:rsidP="00635242">
      <w:pPr>
        <w:pStyle w:val="4-SubsectionHeading"/>
        <w:rPr>
          <w:rFonts w:eastAsia="Times New Roman"/>
          <w:snapToGrid w:val="0"/>
        </w:rPr>
      </w:pPr>
      <w:r w:rsidRPr="00635242">
        <w:t>Consumer</w:t>
      </w:r>
      <w:r w:rsidRPr="0003474C">
        <w:rPr>
          <w:rFonts w:eastAsia="Times New Roman"/>
          <w:snapToGrid w:val="0"/>
        </w:rPr>
        <w:t xml:space="preserve"> comments </w:t>
      </w:r>
    </w:p>
    <w:p w:rsidR="00817C31" w:rsidRPr="0003474C" w:rsidRDefault="00817C31" w:rsidP="00635242">
      <w:pPr>
        <w:pStyle w:val="3Bodytext"/>
        <w:rPr>
          <w:snapToGrid w:val="0"/>
        </w:rPr>
      </w:pPr>
      <w:r w:rsidRPr="0003474C">
        <w:rPr>
          <w:snapToGrid w:val="0"/>
        </w:rPr>
        <w:t>The PBAC noted that no consumer comme</w:t>
      </w:r>
      <w:r w:rsidR="008D7C4B" w:rsidRPr="0003474C">
        <w:rPr>
          <w:snapToGrid w:val="0"/>
        </w:rPr>
        <w:t>nts were received for this item</w:t>
      </w:r>
      <w:r w:rsidRPr="0003474C">
        <w:rPr>
          <w:snapToGrid w:val="0"/>
        </w:rPr>
        <w:t>.</w:t>
      </w:r>
    </w:p>
    <w:p w:rsidR="00F205D7" w:rsidRPr="0003474C" w:rsidRDefault="00F205D7" w:rsidP="00635242">
      <w:pPr>
        <w:pStyle w:val="4-SubsectionHeading"/>
        <w:rPr>
          <w:lang w:eastAsia="en-US"/>
        </w:rPr>
      </w:pPr>
      <w:r w:rsidRPr="0003474C">
        <w:rPr>
          <w:lang w:eastAsia="en-US"/>
        </w:rPr>
        <w:t>Clinical trials</w:t>
      </w:r>
    </w:p>
    <w:p w:rsidR="00F205D7" w:rsidRPr="0003474C" w:rsidRDefault="00910670" w:rsidP="00635242">
      <w:pPr>
        <w:pStyle w:val="3Bodytext"/>
      </w:pPr>
      <w:r w:rsidRPr="0003474C">
        <w:t>N</w:t>
      </w:r>
      <w:r w:rsidR="00F205D7" w:rsidRPr="0003474C">
        <w:t xml:space="preserve">o clinical trials were presented in the submission. </w:t>
      </w:r>
    </w:p>
    <w:p w:rsidR="005A3173" w:rsidRPr="0003474C" w:rsidRDefault="005A3173" w:rsidP="00917D69">
      <w:pPr>
        <w:pStyle w:val="4-SubsectionHeading"/>
        <w:rPr>
          <w:lang w:eastAsia="en-US"/>
        </w:rPr>
      </w:pPr>
      <w:r w:rsidRPr="0003474C">
        <w:rPr>
          <w:lang w:eastAsia="en-US"/>
        </w:rPr>
        <w:t>Economic analysis</w:t>
      </w:r>
      <w:r w:rsidR="009803E4" w:rsidRPr="0003474C">
        <w:rPr>
          <w:lang w:eastAsia="en-US"/>
        </w:rPr>
        <w:t xml:space="preserve"> </w:t>
      </w:r>
    </w:p>
    <w:p w:rsidR="00977BF3" w:rsidRPr="0003474C" w:rsidRDefault="00910670" w:rsidP="00635242">
      <w:pPr>
        <w:pStyle w:val="3Bodytext"/>
        <w:rPr>
          <w:rFonts w:cstheme="minorHAnsi"/>
        </w:rPr>
      </w:pPr>
      <w:r w:rsidRPr="0003474C">
        <w:t>T</w:t>
      </w:r>
      <w:r w:rsidR="00F87D8B" w:rsidRPr="0003474C">
        <w:t xml:space="preserve">here was no economic evaluation presented. </w:t>
      </w:r>
    </w:p>
    <w:p w:rsidR="00634EA3" w:rsidRPr="0003474C" w:rsidRDefault="00F205D7" w:rsidP="00635242">
      <w:pPr>
        <w:pStyle w:val="3Bodytext"/>
        <w:rPr>
          <w:rStyle w:val="CommentReference"/>
          <w:rFonts w:cstheme="minorHAnsi"/>
          <w:sz w:val="24"/>
          <w:szCs w:val="24"/>
        </w:rPr>
      </w:pPr>
      <w:r w:rsidRPr="008534E3">
        <w:t xml:space="preserve">The submission’s proposed approved ex-manufacturer price is </w:t>
      </w:r>
      <w:r w:rsidR="00BC0D29" w:rsidRPr="0003474C">
        <w:t>$</w:t>
      </w:r>
      <w:r w:rsidR="00BC0D29" w:rsidRPr="0099290D">
        <w:t>38.82</w:t>
      </w:r>
      <w:r w:rsidR="00BC0D29" w:rsidRPr="0003474C">
        <w:t xml:space="preserve"> for Creon</w:t>
      </w:r>
      <w:r w:rsidR="00F90B27" w:rsidRPr="0003474C">
        <w:t> </w:t>
      </w:r>
      <w:r w:rsidR="00BC0D29" w:rsidRPr="0003474C">
        <w:t>20,000 and $</w:t>
      </w:r>
      <w:r w:rsidR="00BC0D29" w:rsidRPr="0099290D">
        <w:t>67.93</w:t>
      </w:r>
      <w:r w:rsidR="00BC0D29" w:rsidRPr="0003474C">
        <w:t xml:space="preserve"> for Creon 35,000,</w:t>
      </w:r>
      <w:r w:rsidRPr="0003474C">
        <w:t xml:space="preserve"> resulting in a dispensed price for maximum quantity</w:t>
      </w:r>
      <w:r w:rsidR="009D4E27" w:rsidRPr="0003474C">
        <w:t xml:space="preserve"> </w:t>
      </w:r>
      <w:r w:rsidRPr="0003474C">
        <w:t xml:space="preserve">of </w:t>
      </w:r>
      <w:r w:rsidR="00BC0D29" w:rsidRPr="0003474C">
        <w:t>$</w:t>
      </w:r>
      <w:r w:rsidR="00BC0D29" w:rsidRPr="0099290D">
        <w:t>94.68</w:t>
      </w:r>
      <w:r w:rsidR="00BC0D29" w:rsidRPr="0003474C">
        <w:t xml:space="preserve"> and $</w:t>
      </w:r>
      <w:r w:rsidR="00BC0D29" w:rsidRPr="0099290D">
        <w:t>160.39</w:t>
      </w:r>
      <w:r w:rsidR="00BC0D29" w:rsidRPr="0003474C">
        <w:t>, respectively.</w:t>
      </w:r>
      <w:r w:rsidRPr="0003474C">
        <w:t xml:space="preserve"> The proposed price is based on the </w:t>
      </w:r>
      <w:r w:rsidR="00BC0D29" w:rsidRPr="0003474C">
        <w:t xml:space="preserve">price </w:t>
      </w:r>
      <w:r w:rsidR="00BC0D29" w:rsidRPr="0003474C">
        <w:lastRenderedPageBreak/>
        <w:t>per unit of the currently listed Creon 25,000 units and 40,000 units ($</w:t>
      </w:r>
      <w:r w:rsidR="00BC0D29" w:rsidRPr="0099290D">
        <w:t>0.00001941</w:t>
      </w:r>
      <w:r w:rsidR="00BC0D29" w:rsidRPr="0003474C">
        <w:t>)</w:t>
      </w:r>
      <w:r w:rsidR="00442E25" w:rsidRPr="0003474C">
        <w:t xml:space="preserve"> which is cheaper than the price per unit of the currently listed Creon</w:t>
      </w:r>
      <w:r w:rsidR="00551AF1" w:rsidRPr="0003474C">
        <w:t> </w:t>
      </w:r>
      <w:r w:rsidR="00BC0D29" w:rsidRPr="0003474C">
        <w:t xml:space="preserve">10,000 units </w:t>
      </w:r>
      <w:r w:rsidR="00442E25" w:rsidRPr="0003474C">
        <w:t>(</w:t>
      </w:r>
      <w:r w:rsidR="00BC0D29" w:rsidRPr="0003474C">
        <w:t>$</w:t>
      </w:r>
      <w:r w:rsidR="00BC0D29" w:rsidRPr="00C35F12">
        <w:t>0.00002435</w:t>
      </w:r>
      <w:r w:rsidR="00442E25" w:rsidRPr="0003474C">
        <w:t>)</w:t>
      </w:r>
      <w:r w:rsidR="00BC0D29" w:rsidRPr="0003474C">
        <w:t xml:space="preserve">. </w:t>
      </w:r>
    </w:p>
    <w:p w:rsidR="003C2FB5" w:rsidRPr="0003474C" w:rsidRDefault="008D536C" w:rsidP="00917D69">
      <w:pPr>
        <w:pStyle w:val="4-SubsectionHeading"/>
        <w:rPr>
          <w:lang w:eastAsia="en-US"/>
        </w:rPr>
      </w:pPr>
      <w:r w:rsidRPr="0003474C">
        <w:rPr>
          <w:lang w:eastAsia="en-US"/>
        </w:rPr>
        <w:t>Drug cost/patient/year</w:t>
      </w:r>
      <w:r w:rsidR="00A55FEE" w:rsidRPr="0003474C">
        <w:rPr>
          <w:lang w:eastAsia="en-US"/>
        </w:rPr>
        <w:t>: $</w:t>
      </w:r>
      <w:r w:rsidR="002051D1" w:rsidRPr="00C35F12">
        <w:rPr>
          <w:lang w:eastAsia="en-US"/>
        </w:rPr>
        <w:t>2726.63</w:t>
      </w:r>
    </w:p>
    <w:p w:rsidR="001E1038" w:rsidRPr="0003474C" w:rsidRDefault="003064AF" w:rsidP="00635242">
      <w:pPr>
        <w:pStyle w:val="3Bodytext"/>
      </w:pPr>
      <w:r w:rsidRPr="0003474C">
        <w:t>The estimated drug cost</w:t>
      </w:r>
      <w:r w:rsidR="0052792D" w:rsidRPr="0003474C">
        <w:t>/patient</w:t>
      </w:r>
      <w:r w:rsidR="004D43C8" w:rsidRPr="0003474C">
        <w:t>/</w:t>
      </w:r>
      <w:r w:rsidR="00CA48D9" w:rsidRPr="0003474C">
        <w:t>per year</w:t>
      </w:r>
      <w:r w:rsidR="0052792D" w:rsidRPr="0003474C">
        <w:t xml:space="preserve"> would be </w:t>
      </w:r>
      <w:r w:rsidR="005B2764" w:rsidRPr="0003474C">
        <w:t>$</w:t>
      </w:r>
      <w:r w:rsidR="00073091" w:rsidRPr="00C35F12">
        <w:t>27</w:t>
      </w:r>
      <w:r w:rsidR="002051D1" w:rsidRPr="00C35F12">
        <w:t>26.63</w:t>
      </w:r>
      <w:r w:rsidRPr="0003474C">
        <w:t xml:space="preserve">, based on </w:t>
      </w:r>
      <w:r w:rsidR="009159B0" w:rsidRPr="0003474C">
        <w:t xml:space="preserve">a maximum dosage of </w:t>
      </w:r>
      <w:r w:rsidR="00073091" w:rsidRPr="0003474C">
        <w:t>80,000</w:t>
      </w:r>
      <w:r w:rsidR="009159B0" w:rsidRPr="0003474C">
        <w:t xml:space="preserve"> units</w:t>
      </w:r>
      <w:r w:rsidR="00073091" w:rsidRPr="0003474C">
        <w:t xml:space="preserve"> lipase per meal for an adult who eats four meals a day</w:t>
      </w:r>
      <w:r w:rsidR="007D696A" w:rsidRPr="0003474C">
        <w:t>. Such patient</w:t>
      </w:r>
      <w:r w:rsidR="00910670" w:rsidRPr="0003474C">
        <w:t>s</w:t>
      </w:r>
      <w:r w:rsidR="007D696A" w:rsidRPr="0003474C">
        <w:t xml:space="preserve"> will require 17 </w:t>
      </w:r>
      <w:r w:rsidR="00910670" w:rsidRPr="0003474C">
        <w:t xml:space="preserve">prescriptions per year </w:t>
      </w:r>
      <w:r w:rsidR="007D696A" w:rsidRPr="0003474C">
        <w:t xml:space="preserve">of Creon 35,000 </w:t>
      </w:r>
      <w:r w:rsidR="002051D1" w:rsidRPr="0003474C">
        <w:t>(DPMQ of $</w:t>
      </w:r>
      <w:r w:rsidR="002051D1" w:rsidRPr="0099290D">
        <w:t>160.39</w:t>
      </w:r>
      <w:r w:rsidR="002051D1" w:rsidRPr="0003474C">
        <w:t xml:space="preserve">) </w:t>
      </w:r>
      <w:r w:rsidR="007D696A" w:rsidRPr="0003474C">
        <w:t>(i.e. 80,000 units/meal * 4 meals * 365 days divided by 35,000 units * 200 packs)</w:t>
      </w:r>
      <w:r w:rsidR="0003474C">
        <w:t xml:space="preserve">. </w:t>
      </w:r>
      <w:r w:rsidR="006C0A51" w:rsidRPr="0003474C">
        <w:t xml:space="preserve"> </w:t>
      </w:r>
    </w:p>
    <w:p w:rsidR="00CB4CFF" w:rsidRPr="0003474C" w:rsidRDefault="00073091" w:rsidP="00635242">
      <w:pPr>
        <w:pStyle w:val="3Bodytext"/>
      </w:pPr>
      <w:r w:rsidRPr="0003474C">
        <w:t>The actual cost will vary due to individual patient needs.</w:t>
      </w:r>
    </w:p>
    <w:p w:rsidR="005A3173" w:rsidRPr="0003474C" w:rsidRDefault="005A3173" w:rsidP="00917D69">
      <w:pPr>
        <w:pStyle w:val="4-SubsectionHeading"/>
        <w:rPr>
          <w:lang w:eastAsia="en-US"/>
        </w:rPr>
      </w:pPr>
      <w:r w:rsidRPr="0003474C">
        <w:rPr>
          <w:lang w:eastAsia="en-US"/>
        </w:rPr>
        <w:t>Estimated PBS usage &amp; financial implications</w:t>
      </w:r>
    </w:p>
    <w:p w:rsidR="00442E25" w:rsidRPr="0003474C" w:rsidRDefault="00DB554A" w:rsidP="00635242">
      <w:pPr>
        <w:pStyle w:val="3Bodytext"/>
        <w:rPr>
          <w:b/>
        </w:rPr>
      </w:pPr>
      <w:r w:rsidRPr="0003474C">
        <w:t xml:space="preserve">The minor submission </w:t>
      </w:r>
      <w:r w:rsidR="001616EB" w:rsidRPr="0003474C">
        <w:t xml:space="preserve">used a market-share approach to estimate the usage of the two new strengths of Creon. The submission stated that </w:t>
      </w:r>
      <w:r w:rsidR="00D92020" w:rsidRPr="0003474C">
        <w:t xml:space="preserve">Creon 20,000 is most likely to replace </w:t>
      </w:r>
      <w:r w:rsidR="00442E25" w:rsidRPr="0003474C">
        <w:t xml:space="preserve">a portion of </w:t>
      </w:r>
      <w:r w:rsidR="00D92020" w:rsidRPr="0003474C">
        <w:t xml:space="preserve">the currently listed Creon 10,000, and Creon 35,000 is most likely to replace </w:t>
      </w:r>
      <w:r w:rsidR="00442E25" w:rsidRPr="0003474C">
        <w:t xml:space="preserve">a portion of </w:t>
      </w:r>
      <w:r w:rsidR="00D92020" w:rsidRPr="0003474C">
        <w:t xml:space="preserve">the currently listed Creon 10,000 and 25,000 strengths. </w:t>
      </w:r>
    </w:p>
    <w:p w:rsidR="00DB554A" w:rsidRPr="0003474C" w:rsidRDefault="00442E25" w:rsidP="00635242">
      <w:pPr>
        <w:pStyle w:val="3Bodytext"/>
        <w:rPr>
          <w:b/>
        </w:rPr>
      </w:pPr>
      <w:r w:rsidRPr="0003474C">
        <w:t>The submission claimed that t</w:t>
      </w:r>
      <w:r w:rsidR="001616EB" w:rsidRPr="0003474C">
        <w:t>he proposed listings are not expected to grow the market</w:t>
      </w:r>
      <w:r w:rsidRPr="0003474C">
        <w:t xml:space="preserve"> size for Creon, given the maturity and size of the current market. </w:t>
      </w:r>
    </w:p>
    <w:p w:rsidR="00E078D9" w:rsidRPr="0003474C" w:rsidRDefault="00347761" w:rsidP="00635242">
      <w:pPr>
        <w:pStyle w:val="3Bodytext"/>
        <w:rPr>
          <w:b/>
        </w:rPr>
      </w:pPr>
      <w:r w:rsidRPr="0003474C">
        <w:t>The</w:t>
      </w:r>
      <w:r w:rsidR="00FF2801" w:rsidRPr="0003474C">
        <w:t xml:space="preserve"> minor submission estimated</w:t>
      </w:r>
      <w:r w:rsidR="00C00DA7" w:rsidRPr="0003474C">
        <w:t xml:space="preserve"> a net save to the PBS of </w:t>
      </w:r>
      <w:r w:rsidR="00314F95" w:rsidRPr="0003474C">
        <w:t>$</w:t>
      </w:r>
      <w:r w:rsidR="00E26CA6">
        <w:t>0 to &lt;$10 million</w:t>
      </w:r>
      <w:r w:rsidR="00C00DA7" w:rsidRPr="0003474C">
        <w:t xml:space="preserve"> in Year </w:t>
      </w:r>
      <w:r w:rsidR="00977BF3" w:rsidRPr="0003474C">
        <w:t>6</w:t>
      </w:r>
      <w:r w:rsidR="00314F95" w:rsidRPr="0003474C">
        <w:t xml:space="preserve"> of listing, with a total net s</w:t>
      </w:r>
      <w:r w:rsidR="00C00DA7" w:rsidRPr="0003474C">
        <w:t xml:space="preserve">ave to the PBS of </w:t>
      </w:r>
      <w:r w:rsidR="00314F95" w:rsidRPr="0003474C">
        <w:t>$</w:t>
      </w:r>
      <w:r w:rsidR="00E26CA6">
        <w:t>0 to &lt;$10 million</w:t>
      </w:r>
      <w:r w:rsidR="00C7409E" w:rsidRPr="0003474C">
        <w:t xml:space="preserve"> </w:t>
      </w:r>
      <w:r w:rsidR="00C00DA7" w:rsidRPr="0003474C">
        <w:t>ove</w:t>
      </w:r>
      <w:r w:rsidR="00C7409E" w:rsidRPr="0003474C">
        <w:t xml:space="preserve">r the first </w:t>
      </w:r>
      <w:r w:rsidR="00977BF3" w:rsidRPr="0003474C">
        <w:t>6</w:t>
      </w:r>
      <w:r w:rsidR="00C7409E" w:rsidRPr="0003474C">
        <w:t xml:space="preserve"> years of listing. </w:t>
      </w:r>
      <w:r w:rsidR="00C00DA7" w:rsidRPr="0003474C">
        <w:t>Th</w:t>
      </w:r>
      <w:r w:rsidR="00BF35D9" w:rsidRPr="0003474C">
        <w:t>e estimated use and financial implications are</w:t>
      </w:r>
      <w:r w:rsidR="00C00DA7" w:rsidRPr="0003474C">
        <w:t xml:space="preserve"> summarised in the table below. </w:t>
      </w:r>
    </w:p>
    <w:p w:rsidR="00C7409E" w:rsidRPr="0003474C" w:rsidRDefault="00C7409E" w:rsidP="004D436E">
      <w:pPr>
        <w:pStyle w:val="Tabletitles"/>
        <w:keepNext/>
        <w:spacing w:after="0"/>
      </w:pPr>
      <w:r w:rsidRPr="0003474C">
        <w:rPr>
          <w:rStyle w:val="CommentReference"/>
          <w:sz w:val="20"/>
          <w:szCs w:val="22"/>
        </w:rPr>
        <w:lastRenderedPageBreak/>
        <w:t>Table</w:t>
      </w:r>
      <w:r w:rsidR="004D436E" w:rsidRPr="0003474C">
        <w:rPr>
          <w:rFonts w:eastAsiaTheme="majorEastAsia"/>
        </w:rPr>
        <w:t xml:space="preserve"> </w:t>
      </w:r>
      <w:r w:rsidR="00864123" w:rsidRPr="0003474C">
        <w:rPr>
          <w:rFonts w:eastAsiaTheme="majorEastAsia"/>
        </w:rPr>
        <w:t>1</w:t>
      </w:r>
      <w:r w:rsidR="00EE31A2" w:rsidRPr="0003474C">
        <w:rPr>
          <w:rFonts w:eastAsiaTheme="majorEastAsia"/>
        </w:rPr>
        <w:t xml:space="preserve">: </w:t>
      </w:r>
      <w:r w:rsidRPr="0003474C">
        <w:rPr>
          <w:rStyle w:val="CommentReference"/>
          <w:sz w:val="20"/>
          <w:szCs w:val="22"/>
        </w:rPr>
        <w:t>Estimated use and financial implications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013"/>
        <w:gridCol w:w="1167"/>
        <w:gridCol w:w="1167"/>
        <w:gridCol w:w="1167"/>
        <w:gridCol w:w="1167"/>
        <w:gridCol w:w="1167"/>
        <w:gridCol w:w="1168"/>
      </w:tblGrid>
      <w:tr w:rsidR="00C7409E" w:rsidRPr="00635242" w:rsidTr="00635242">
        <w:trPr>
          <w:tblHeader/>
        </w:trPr>
        <w:tc>
          <w:tcPr>
            <w:tcW w:w="1117" w:type="pct"/>
            <w:shd w:val="clear" w:color="auto" w:fill="auto"/>
            <w:vAlign w:val="center"/>
          </w:tcPr>
          <w:p w:rsidR="00C7409E" w:rsidRPr="00635242" w:rsidRDefault="00C7409E" w:rsidP="00F37ECA">
            <w:pPr>
              <w:pStyle w:val="TableText0"/>
              <w:rPr>
                <w:szCs w:val="20"/>
              </w:rPr>
            </w:pPr>
          </w:p>
        </w:tc>
        <w:tc>
          <w:tcPr>
            <w:tcW w:w="647" w:type="pct"/>
            <w:shd w:val="clear" w:color="auto" w:fill="auto"/>
            <w:vAlign w:val="center"/>
          </w:tcPr>
          <w:p w:rsidR="00C7409E" w:rsidRPr="00635242" w:rsidRDefault="00C7409E" w:rsidP="00EF6A7E">
            <w:pPr>
              <w:pStyle w:val="TableText0"/>
              <w:jc w:val="center"/>
              <w:rPr>
                <w:b/>
                <w:szCs w:val="20"/>
              </w:rPr>
            </w:pPr>
            <w:r w:rsidRPr="00635242">
              <w:rPr>
                <w:b/>
                <w:szCs w:val="20"/>
              </w:rPr>
              <w:t>Year 1</w:t>
            </w:r>
          </w:p>
        </w:tc>
        <w:tc>
          <w:tcPr>
            <w:tcW w:w="647" w:type="pct"/>
            <w:shd w:val="clear" w:color="auto" w:fill="auto"/>
            <w:vAlign w:val="center"/>
          </w:tcPr>
          <w:p w:rsidR="00C7409E" w:rsidRPr="00635242" w:rsidRDefault="00C7409E" w:rsidP="00EF6A7E">
            <w:pPr>
              <w:pStyle w:val="TableText0"/>
              <w:jc w:val="center"/>
              <w:rPr>
                <w:b/>
                <w:szCs w:val="20"/>
              </w:rPr>
            </w:pPr>
            <w:r w:rsidRPr="00635242">
              <w:rPr>
                <w:b/>
                <w:szCs w:val="20"/>
              </w:rPr>
              <w:t>Year 2</w:t>
            </w:r>
          </w:p>
        </w:tc>
        <w:tc>
          <w:tcPr>
            <w:tcW w:w="647" w:type="pct"/>
            <w:shd w:val="clear" w:color="auto" w:fill="auto"/>
            <w:vAlign w:val="center"/>
          </w:tcPr>
          <w:p w:rsidR="00C7409E" w:rsidRPr="00635242" w:rsidRDefault="00C7409E" w:rsidP="00EF6A7E">
            <w:pPr>
              <w:pStyle w:val="TableText0"/>
              <w:jc w:val="center"/>
              <w:rPr>
                <w:b/>
                <w:szCs w:val="20"/>
              </w:rPr>
            </w:pPr>
            <w:r w:rsidRPr="00635242">
              <w:rPr>
                <w:b/>
                <w:szCs w:val="20"/>
              </w:rPr>
              <w:t>Year 3</w:t>
            </w:r>
          </w:p>
        </w:tc>
        <w:tc>
          <w:tcPr>
            <w:tcW w:w="647" w:type="pct"/>
            <w:shd w:val="clear" w:color="auto" w:fill="auto"/>
            <w:vAlign w:val="center"/>
          </w:tcPr>
          <w:p w:rsidR="00C7409E" w:rsidRPr="00635242" w:rsidRDefault="00C7409E" w:rsidP="00EF6A7E">
            <w:pPr>
              <w:pStyle w:val="TableText0"/>
              <w:jc w:val="center"/>
              <w:rPr>
                <w:b/>
                <w:szCs w:val="20"/>
              </w:rPr>
            </w:pPr>
            <w:r w:rsidRPr="00635242">
              <w:rPr>
                <w:b/>
                <w:szCs w:val="20"/>
              </w:rPr>
              <w:t>Year 4</w:t>
            </w:r>
          </w:p>
        </w:tc>
        <w:tc>
          <w:tcPr>
            <w:tcW w:w="647" w:type="pct"/>
            <w:shd w:val="clear" w:color="auto" w:fill="auto"/>
            <w:vAlign w:val="center"/>
          </w:tcPr>
          <w:p w:rsidR="00C7409E" w:rsidRPr="00635242" w:rsidRDefault="00C7409E" w:rsidP="00EF6A7E">
            <w:pPr>
              <w:pStyle w:val="TableText0"/>
              <w:jc w:val="center"/>
              <w:rPr>
                <w:b/>
                <w:szCs w:val="20"/>
              </w:rPr>
            </w:pPr>
            <w:r w:rsidRPr="00635242">
              <w:rPr>
                <w:b/>
                <w:szCs w:val="20"/>
              </w:rPr>
              <w:t>Year 5</w:t>
            </w:r>
          </w:p>
        </w:tc>
        <w:tc>
          <w:tcPr>
            <w:tcW w:w="647" w:type="pct"/>
            <w:vAlign w:val="center"/>
          </w:tcPr>
          <w:p w:rsidR="00C7409E" w:rsidRPr="00635242" w:rsidRDefault="00C7409E" w:rsidP="00EF6A7E">
            <w:pPr>
              <w:pStyle w:val="TableText0"/>
              <w:jc w:val="center"/>
              <w:rPr>
                <w:b/>
                <w:szCs w:val="20"/>
              </w:rPr>
            </w:pPr>
            <w:r w:rsidRPr="00635242">
              <w:rPr>
                <w:b/>
                <w:szCs w:val="20"/>
              </w:rPr>
              <w:t>Year 6</w:t>
            </w:r>
          </w:p>
        </w:tc>
      </w:tr>
      <w:tr w:rsidR="00C7409E" w:rsidRPr="00635242" w:rsidTr="00635242">
        <w:tc>
          <w:tcPr>
            <w:tcW w:w="5000" w:type="pct"/>
            <w:gridSpan w:val="7"/>
            <w:shd w:val="clear" w:color="auto" w:fill="auto"/>
            <w:vAlign w:val="center"/>
          </w:tcPr>
          <w:p w:rsidR="00C7409E" w:rsidRPr="00635242" w:rsidRDefault="00C7409E" w:rsidP="00F37ECA">
            <w:pPr>
              <w:pStyle w:val="TableText0"/>
              <w:rPr>
                <w:b/>
                <w:color w:val="000000"/>
                <w:szCs w:val="20"/>
              </w:rPr>
            </w:pPr>
            <w:r w:rsidRPr="00635242">
              <w:rPr>
                <w:b/>
                <w:color w:val="000000"/>
                <w:szCs w:val="20"/>
              </w:rPr>
              <w:t>Estimated extent of use</w:t>
            </w:r>
          </w:p>
        </w:tc>
      </w:tr>
      <w:tr w:rsidR="00C7409E" w:rsidRPr="00635242" w:rsidTr="00635242">
        <w:tc>
          <w:tcPr>
            <w:tcW w:w="1117" w:type="pct"/>
            <w:shd w:val="clear" w:color="auto" w:fill="auto"/>
            <w:vAlign w:val="center"/>
          </w:tcPr>
          <w:p w:rsidR="00C7409E" w:rsidRPr="00635242" w:rsidRDefault="00C7409E" w:rsidP="00F37ECA">
            <w:pPr>
              <w:pStyle w:val="TableText0"/>
              <w:rPr>
                <w:szCs w:val="20"/>
              </w:rPr>
            </w:pPr>
            <w:r w:rsidRPr="00635242">
              <w:rPr>
                <w:szCs w:val="20"/>
              </w:rPr>
              <w:t>Number of scripts dispensed</w:t>
            </w:r>
            <w:r w:rsidRPr="00635242">
              <w:rPr>
                <w:szCs w:val="20"/>
                <w:vertAlign w:val="superscript"/>
              </w:rPr>
              <w:t>a</w:t>
            </w:r>
          </w:p>
        </w:tc>
        <w:tc>
          <w:tcPr>
            <w:tcW w:w="647" w:type="pct"/>
            <w:shd w:val="clear" w:color="auto" w:fill="auto"/>
            <w:vAlign w:val="center"/>
          </w:tcPr>
          <w:p w:rsidR="00C7409E" w:rsidRPr="00635242" w:rsidRDefault="004A54ED" w:rsidP="009649D5">
            <w:pPr>
              <w:pStyle w:val="TableText0"/>
              <w:jc w:val="center"/>
              <w:rPr>
                <w:color w:val="000000"/>
                <w:szCs w:val="20"/>
              </w:rPr>
            </w:pPr>
            <w:r>
              <w:rPr>
                <w:noProof/>
                <w:color w:val="000000"/>
                <w:szCs w:val="20"/>
                <w:highlight w:val="black"/>
              </w:rPr>
              <w:t>''''''''''''''''</w:t>
            </w:r>
            <w:r w:rsidR="00003E02" w:rsidRPr="00027298">
              <w:rPr>
                <w:color w:val="000000"/>
                <w:szCs w:val="20"/>
                <w:vertAlign w:val="superscript"/>
              </w:rPr>
              <w:t>1</w:t>
            </w:r>
          </w:p>
        </w:tc>
        <w:tc>
          <w:tcPr>
            <w:tcW w:w="647" w:type="pct"/>
            <w:shd w:val="clear" w:color="auto" w:fill="auto"/>
            <w:vAlign w:val="center"/>
          </w:tcPr>
          <w:p w:rsidR="00C7409E" w:rsidRPr="00635242" w:rsidRDefault="004A54ED" w:rsidP="009649D5">
            <w:pPr>
              <w:pStyle w:val="TableText0"/>
              <w:jc w:val="center"/>
              <w:rPr>
                <w:color w:val="000000"/>
                <w:szCs w:val="20"/>
              </w:rPr>
            </w:pPr>
            <w:r>
              <w:rPr>
                <w:noProof/>
                <w:color w:val="000000"/>
                <w:szCs w:val="20"/>
                <w:highlight w:val="black"/>
              </w:rPr>
              <w:t>'''''''''''''''''</w:t>
            </w:r>
            <w:r w:rsidR="00003E02" w:rsidRPr="00027298">
              <w:rPr>
                <w:color w:val="000000"/>
                <w:szCs w:val="20"/>
                <w:vertAlign w:val="superscript"/>
              </w:rPr>
              <w:t>2</w:t>
            </w:r>
          </w:p>
        </w:tc>
        <w:tc>
          <w:tcPr>
            <w:tcW w:w="647" w:type="pct"/>
            <w:shd w:val="clear" w:color="auto" w:fill="auto"/>
            <w:vAlign w:val="center"/>
          </w:tcPr>
          <w:p w:rsidR="00C7409E" w:rsidRPr="00635242" w:rsidRDefault="004A54ED" w:rsidP="009649D5">
            <w:pPr>
              <w:pStyle w:val="TableText0"/>
              <w:jc w:val="center"/>
              <w:rPr>
                <w:color w:val="000000"/>
                <w:szCs w:val="20"/>
              </w:rPr>
            </w:pPr>
            <w:r>
              <w:rPr>
                <w:noProof/>
                <w:color w:val="000000"/>
                <w:szCs w:val="20"/>
                <w:highlight w:val="black"/>
              </w:rPr>
              <w:t>'''''''''''''''</w:t>
            </w:r>
            <w:r w:rsidR="00003E02" w:rsidRPr="00027298">
              <w:rPr>
                <w:color w:val="000000"/>
                <w:szCs w:val="20"/>
                <w:vertAlign w:val="superscript"/>
              </w:rPr>
              <w:t>3</w:t>
            </w:r>
          </w:p>
        </w:tc>
        <w:tc>
          <w:tcPr>
            <w:tcW w:w="647" w:type="pct"/>
            <w:shd w:val="clear" w:color="auto" w:fill="auto"/>
            <w:vAlign w:val="center"/>
          </w:tcPr>
          <w:p w:rsidR="00C7409E" w:rsidRPr="00635242" w:rsidRDefault="004A54ED" w:rsidP="009649D5">
            <w:pPr>
              <w:pStyle w:val="TableText0"/>
              <w:jc w:val="center"/>
              <w:rPr>
                <w:color w:val="000000"/>
                <w:szCs w:val="20"/>
              </w:rPr>
            </w:pPr>
            <w:r>
              <w:rPr>
                <w:noProof/>
                <w:color w:val="000000"/>
                <w:szCs w:val="20"/>
                <w:highlight w:val="black"/>
              </w:rPr>
              <w:t>''''''''''''''''</w:t>
            </w:r>
            <w:r w:rsidR="00003E02" w:rsidRPr="00027298">
              <w:rPr>
                <w:color w:val="000000"/>
                <w:szCs w:val="20"/>
                <w:vertAlign w:val="superscript"/>
              </w:rPr>
              <w:t>4</w:t>
            </w:r>
          </w:p>
        </w:tc>
        <w:tc>
          <w:tcPr>
            <w:tcW w:w="647" w:type="pct"/>
            <w:shd w:val="clear" w:color="auto" w:fill="auto"/>
            <w:vAlign w:val="center"/>
          </w:tcPr>
          <w:p w:rsidR="00C7409E" w:rsidRPr="00635242" w:rsidRDefault="004A54ED" w:rsidP="009649D5">
            <w:pPr>
              <w:pStyle w:val="TableText0"/>
              <w:jc w:val="center"/>
              <w:rPr>
                <w:color w:val="000000"/>
                <w:szCs w:val="20"/>
              </w:rPr>
            </w:pPr>
            <w:r>
              <w:rPr>
                <w:noProof/>
                <w:color w:val="000000"/>
                <w:szCs w:val="20"/>
                <w:highlight w:val="black"/>
              </w:rPr>
              <w:t>''''''''''''''''</w:t>
            </w:r>
            <w:r w:rsidR="00003E02" w:rsidRPr="00027298">
              <w:rPr>
                <w:color w:val="000000"/>
                <w:szCs w:val="20"/>
                <w:vertAlign w:val="superscript"/>
              </w:rPr>
              <w:t>5</w:t>
            </w:r>
          </w:p>
        </w:tc>
        <w:tc>
          <w:tcPr>
            <w:tcW w:w="647" w:type="pct"/>
            <w:vAlign w:val="center"/>
          </w:tcPr>
          <w:p w:rsidR="00C7409E" w:rsidRPr="00635242" w:rsidRDefault="004A54ED" w:rsidP="009649D5">
            <w:pPr>
              <w:pStyle w:val="TableText0"/>
              <w:jc w:val="center"/>
              <w:rPr>
                <w:color w:val="000000"/>
                <w:szCs w:val="20"/>
              </w:rPr>
            </w:pPr>
            <w:r>
              <w:rPr>
                <w:noProof/>
                <w:color w:val="000000"/>
                <w:szCs w:val="20"/>
                <w:highlight w:val="black"/>
              </w:rPr>
              <w:t>''''''''''''''''</w:t>
            </w:r>
            <w:r w:rsidR="00003E02" w:rsidRPr="00027298">
              <w:rPr>
                <w:color w:val="000000"/>
                <w:szCs w:val="20"/>
                <w:vertAlign w:val="superscript"/>
              </w:rPr>
              <w:t>5</w:t>
            </w:r>
          </w:p>
        </w:tc>
      </w:tr>
      <w:tr w:rsidR="00C7409E" w:rsidRPr="00635242" w:rsidTr="00635242">
        <w:tc>
          <w:tcPr>
            <w:tcW w:w="5000" w:type="pct"/>
            <w:gridSpan w:val="7"/>
            <w:shd w:val="clear" w:color="auto" w:fill="auto"/>
            <w:vAlign w:val="center"/>
          </w:tcPr>
          <w:p w:rsidR="00C7409E" w:rsidRPr="00635242" w:rsidRDefault="00C7409E" w:rsidP="00F37ECA">
            <w:pPr>
              <w:pStyle w:val="TableText0"/>
              <w:rPr>
                <w:b/>
                <w:color w:val="000000"/>
                <w:szCs w:val="20"/>
              </w:rPr>
            </w:pPr>
            <w:r w:rsidRPr="00635242">
              <w:rPr>
                <w:b/>
                <w:color w:val="000000"/>
                <w:szCs w:val="20"/>
              </w:rPr>
              <w:t>Estimated financial implic</w:t>
            </w:r>
            <w:r w:rsidR="00314F95" w:rsidRPr="00635242">
              <w:rPr>
                <w:b/>
                <w:color w:val="000000"/>
                <w:szCs w:val="20"/>
              </w:rPr>
              <w:t>ations of new strengths of pancreatic extract</w:t>
            </w:r>
            <w:r w:rsidR="00BF35D9" w:rsidRPr="00635242">
              <w:rPr>
                <w:b/>
                <w:color w:val="000000"/>
                <w:szCs w:val="20"/>
              </w:rPr>
              <w:t xml:space="preserve"> (i.e. Creon 20,000 and 35,000)</w:t>
            </w:r>
          </w:p>
        </w:tc>
      </w:tr>
      <w:tr w:rsidR="00C7409E" w:rsidRPr="00635242" w:rsidTr="00635242">
        <w:tc>
          <w:tcPr>
            <w:tcW w:w="1117" w:type="pct"/>
            <w:shd w:val="clear" w:color="auto" w:fill="auto"/>
            <w:vAlign w:val="center"/>
          </w:tcPr>
          <w:p w:rsidR="00C7409E" w:rsidRPr="00635242" w:rsidRDefault="00C7409E" w:rsidP="00F37ECA">
            <w:pPr>
              <w:pStyle w:val="TableText0"/>
              <w:rPr>
                <w:szCs w:val="20"/>
              </w:rPr>
            </w:pPr>
            <w:r w:rsidRPr="00635242">
              <w:rPr>
                <w:szCs w:val="20"/>
              </w:rPr>
              <w:t>Cost to PBS/RPBS</w:t>
            </w:r>
          </w:p>
          <w:p w:rsidR="009649D5" w:rsidRPr="00635242" w:rsidRDefault="009649D5" w:rsidP="00F37ECA">
            <w:pPr>
              <w:pStyle w:val="TableText0"/>
              <w:rPr>
                <w:szCs w:val="20"/>
              </w:rPr>
            </w:pPr>
          </w:p>
        </w:tc>
        <w:tc>
          <w:tcPr>
            <w:tcW w:w="647" w:type="pct"/>
            <w:shd w:val="clear" w:color="auto" w:fill="auto"/>
            <w:vAlign w:val="center"/>
          </w:tcPr>
          <w:p w:rsidR="00C7409E" w:rsidRPr="00635242" w:rsidRDefault="007632C5" w:rsidP="006F795E">
            <w:pPr>
              <w:pStyle w:val="TableText0"/>
              <w:jc w:val="center"/>
              <w:rPr>
                <w:color w:val="000000"/>
                <w:szCs w:val="20"/>
              </w:rPr>
            </w:pPr>
            <w:r w:rsidRPr="00635242">
              <w:rPr>
                <w:color w:val="000000"/>
                <w:szCs w:val="20"/>
              </w:rPr>
              <w:t>$</w:t>
            </w:r>
            <w:r w:rsidR="004A54ED">
              <w:rPr>
                <w:noProof/>
                <w:color w:val="000000"/>
                <w:szCs w:val="20"/>
                <w:highlight w:val="black"/>
              </w:rPr>
              <w:t>'''''''''''''''''''''''''</w:t>
            </w:r>
            <w:r w:rsidR="006B278B" w:rsidRPr="00027298">
              <w:rPr>
                <w:color w:val="000000"/>
                <w:szCs w:val="20"/>
                <w:vertAlign w:val="superscript"/>
              </w:rPr>
              <w:t>6</w:t>
            </w:r>
          </w:p>
        </w:tc>
        <w:tc>
          <w:tcPr>
            <w:tcW w:w="647" w:type="pct"/>
            <w:shd w:val="clear" w:color="auto" w:fill="auto"/>
            <w:vAlign w:val="center"/>
          </w:tcPr>
          <w:p w:rsidR="00C7409E" w:rsidRPr="00635242" w:rsidRDefault="007632C5" w:rsidP="006F795E">
            <w:pPr>
              <w:pStyle w:val="TableText0"/>
              <w:jc w:val="center"/>
              <w:rPr>
                <w:color w:val="000000"/>
                <w:szCs w:val="20"/>
              </w:rPr>
            </w:pPr>
            <w:r w:rsidRPr="00635242">
              <w:rPr>
                <w:color w:val="000000"/>
                <w:szCs w:val="20"/>
              </w:rPr>
              <w:t>$</w:t>
            </w:r>
            <w:r w:rsidR="004A54ED">
              <w:rPr>
                <w:noProof/>
                <w:color w:val="000000"/>
                <w:szCs w:val="20"/>
                <w:highlight w:val="black"/>
              </w:rPr>
              <w:t>''''''''''''''''''''''''''</w:t>
            </w:r>
            <w:r w:rsidR="006B278B" w:rsidRPr="00027298">
              <w:rPr>
                <w:color w:val="000000"/>
                <w:szCs w:val="20"/>
                <w:vertAlign w:val="superscript"/>
              </w:rPr>
              <w:t>6</w:t>
            </w:r>
          </w:p>
        </w:tc>
        <w:tc>
          <w:tcPr>
            <w:tcW w:w="647" w:type="pct"/>
            <w:shd w:val="clear" w:color="auto" w:fill="auto"/>
            <w:vAlign w:val="center"/>
          </w:tcPr>
          <w:p w:rsidR="00C7409E" w:rsidRPr="00635242" w:rsidRDefault="007632C5" w:rsidP="006F795E">
            <w:pPr>
              <w:pStyle w:val="TableText0"/>
              <w:jc w:val="center"/>
              <w:rPr>
                <w:color w:val="000000"/>
                <w:szCs w:val="20"/>
              </w:rPr>
            </w:pPr>
            <w:r w:rsidRPr="00635242">
              <w:rPr>
                <w:color w:val="000000"/>
                <w:szCs w:val="20"/>
              </w:rPr>
              <w:t>$</w:t>
            </w:r>
            <w:r w:rsidR="004A54ED">
              <w:rPr>
                <w:noProof/>
                <w:color w:val="000000"/>
                <w:szCs w:val="20"/>
                <w:highlight w:val="black"/>
              </w:rPr>
              <w:t>''''''''''''''''''''''</w:t>
            </w:r>
            <w:r w:rsidR="006B278B" w:rsidRPr="00027298">
              <w:rPr>
                <w:color w:val="000000"/>
                <w:szCs w:val="20"/>
                <w:vertAlign w:val="superscript"/>
              </w:rPr>
              <w:t>6</w:t>
            </w:r>
          </w:p>
        </w:tc>
        <w:tc>
          <w:tcPr>
            <w:tcW w:w="647" w:type="pct"/>
            <w:shd w:val="clear" w:color="auto" w:fill="auto"/>
            <w:vAlign w:val="center"/>
          </w:tcPr>
          <w:p w:rsidR="00C7409E" w:rsidRPr="00635242" w:rsidRDefault="007632C5" w:rsidP="006F795E">
            <w:pPr>
              <w:pStyle w:val="TableText0"/>
              <w:jc w:val="center"/>
              <w:rPr>
                <w:color w:val="000000"/>
                <w:szCs w:val="20"/>
              </w:rPr>
            </w:pPr>
            <w:r w:rsidRPr="00635242">
              <w:rPr>
                <w:color w:val="000000"/>
                <w:szCs w:val="20"/>
              </w:rPr>
              <w:t>$</w:t>
            </w:r>
            <w:r w:rsidR="004A54ED">
              <w:rPr>
                <w:noProof/>
                <w:color w:val="000000"/>
                <w:szCs w:val="20"/>
                <w:highlight w:val="black"/>
              </w:rPr>
              <w:t>'''''''''''''''''''''''''</w:t>
            </w:r>
            <w:r w:rsidR="006B278B" w:rsidRPr="00027298">
              <w:rPr>
                <w:color w:val="000000"/>
                <w:szCs w:val="20"/>
                <w:vertAlign w:val="superscript"/>
              </w:rPr>
              <w:t>6</w:t>
            </w:r>
          </w:p>
        </w:tc>
        <w:tc>
          <w:tcPr>
            <w:tcW w:w="647" w:type="pct"/>
            <w:shd w:val="clear" w:color="auto" w:fill="auto"/>
            <w:vAlign w:val="center"/>
          </w:tcPr>
          <w:p w:rsidR="00C7409E" w:rsidRPr="0096043A" w:rsidRDefault="007632C5" w:rsidP="006F795E">
            <w:pPr>
              <w:pStyle w:val="TableText0"/>
              <w:jc w:val="center"/>
              <w:rPr>
                <w:color w:val="000000"/>
                <w:szCs w:val="20"/>
                <w:vertAlign w:val="superscript"/>
              </w:rPr>
            </w:pPr>
            <w:r w:rsidRPr="00635242">
              <w:rPr>
                <w:color w:val="000000"/>
                <w:szCs w:val="20"/>
              </w:rPr>
              <w:t>$</w:t>
            </w:r>
            <w:r w:rsidR="004A54ED">
              <w:rPr>
                <w:noProof/>
                <w:color w:val="000000"/>
                <w:szCs w:val="20"/>
                <w:highlight w:val="black"/>
              </w:rPr>
              <w:t>'''''''''''''''''''''''''''''</w:t>
            </w:r>
            <w:r w:rsidR="0096043A">
              <w:rPr>
                <w:noProof/>
                <w:color w:val="000000"/>
                <w:szCs w:val="20"/>
                <w:vertAlign w:val="superscript"/>
              </w:rPr>
              <w:t>6</w:t>
            </w:r>
          </w:p>
        </w:tc>
        <w:tc>
          <w:tcPr>
            <w:tcW w:w="647" w:type="pct"/>
            <w:vAlign w:val="center"/>
          </w:tcPr>
          <w:p w:rsidR="00C7409E" w:rsidRPr="00635242" w:rsidRDefault="007632C5" w:rsidP="006F795E">
            <w:pPr>
              <w:pStyle w:val="TableText0"/>
              <w:jc w:val="center"/>
              <w:rPr>
                <w:color w:val="000000"/>
                <w:szCs w:val="20"/>
              </w:rPr>
            </w:pPr>
            <w:r w:rsidRPr="00635242">
              <w:rPr>
                <w:color w:val="000000"/>
                <w:szCs w:val="20"/>
              </w:rPr>
              <w:t>$</w:t>
            </w:r>
            <w:r w:rsidR="004A54ED">
              <w:rPr>
                <w:noProof/>
                <w:color w:val="000000"/>
                <w:szCs w:val="20"/>
                <w:highlight w:val="black"/>
              </w:rPr>
              <w:t>'''''''''''''''''''''''''</w:t>
            </w:r>
            <w:r w:rsidR="006B278B" w:rsidRPr="00027298">
              <w:rPr>
                <w:color w:val="000000"/>
                <w:szCs w:val="20"/>
                <w:vertAlign w:val="superscript"/>
              </w:rPr>
              <w:t>6</w:t>
            </w:r>
          </w:p>
        </w:tc>
      </w:tr>
      <w:tr w:rsidR="00C7409E" w:rsidRPr="00635242" w:rsidTr="00635242">
        <w:tc>
          <w:tcPr>
            <w:tcW w:w="1117" w:type="pct"/>
            <w:shd w:val="clear" w:color="auto" w:fill="auto"/>
            <w:vAlign w:val="center"/>
          </w:tcPr>
          <w:p w:rsidR="00C7409E" w:rsidRPr="00635242" w:rsidRDefault="00C7409E" w:rsidP="00F37ECA">
            <w:pPr>
              <w:pStyle w:val="TableText0"/>
              <w:rPr>
                <w:szCs w:val="20"/>
              </w:rPr>
            </w:pPr>
            <w:r w:rsidRPr="00635242">
              <w:rPr>
                <w:szCs w:val="20"/>
              </w:rPr>
              <w:t>Copayments</w:t>
            </w:r>
          </w:p>
          <w:p w:rsidR="009649D5" w:rsidRPr="00635242" w:rsidRDefault="009649D5" w:rsidP="00F37ECA">
            <w:pPr>
              <w:pStyle w:val="TableText0"/>
              <w:rPr>
                <w:szCs w:val="20"/>
              </w:rPr>
            </w:pPr>
          </w:p>
        </w:tc>
        <w:tc>
          <w:tcPr>
            <w:tcW w:w="647" w:type="pct"/>
            <w:shd w:val="clear" w:color="auto" w:fill="auto"/>
            <w:vAlign w:val="center"/>
          </w:tcPr>
          <w:p w:rsidR="00C7409E" w:rsidRPr="00635242" w:rsidRDefault="00A010B9" w:rsidP="006F795E">
            <w:pPr>
              <w:pStyle w:val="TableText0"/>
              <w:jc w:val="center"/>
              <w:rPr>
                <w:color w:val="000000"/>
                <w:szCs w:val="20"/>
              </w:rPr>
            </w:pPr>
            <w:r w:rsidRPr="00635242">
              <w:rPr>
                <w:color w:val="000000"/>
                <w:szCs w:val="20"/>
              </w:rPr>
              <w:t>-$</w:t>
            </w:r>
            <w:r w:rsidR="004A54ED">
              <w:rPr>
                <w:noProof/>
                <w:color w:val="000000"/>
                <w:szCs w:val="20"/>
                <w:highlight w:val="black"/>
              </w:rPr>
              <w:t>'''''''''''''''''''</w:t>
            </w:r>
            <w:r w:rsidR="006B278B" w:rsidRPr="00027298">
              <w:rPr>
                <w:color w:val="000000"/>
                <w:szCs w:val="20"/>
                <w:vertAlign w:val="superscript"/>
              </w:rPr>
              <w:t>6</w:t>
            </w:r>
          </w:p>
        </w:tc>
        <w:tc>
          <w:tcPr>
            <w:tcW w:w="647" w:type="pct"/>
            <w:shd w:val="clear" w:color="auto" w:fill="auto"/>
            <w:vAlign w:val="center"/>
          </w:tcPr>
          <w:p w:rsidR="00C7409E" w:rsidRPr="00635242" w:rsidRDefault="00A010B9" w:rsidP="006F795E">
            <w:pPr>
              <w:pStyle w:val="TableText0"/>
              <w:jc w:val="center"/>
              <w:rPr>
                <w:color w:val="000000"/>
                <w:szCs w:val="20"/>
              </w:rPr>
            </w:pPr>
            <w:r w:rsidRPr="00635242">
              <w:rPr>
                <w:color w:val="000000"/>
                <w:szCs w:val="20"/>
              </w:rPr>
              <w:t>-</w:t>
            </w:r>
            <w:r w:rsidR="007632C5" w:rsidRPr="00635242">
              <w:rPr>
                <w:color w:val="000000"/>
                <w:szCs w:val="20"/>
              </w:rPr>
              <w:t>$</w:t>
            </w:r>
            <w:r w:rsidR="004A54ED">
              <w:rPr>
                <w:noProof/>
                <w:color w:val="000000"/>
                <w:szCs w:val="20"/>
                <w:highlight w:val="black"/>
              </w:rPr>
              <w:t>''''''''''''''''''</w:t>
            </w:r>
            <w:r w:rsidR="006B278B" w:rsidRPr="00027298">
              <w:rPr>
                <w:color w:val="000000"/>
                <w:szCs w:val="20"/>
                <w:vertAlign w:val="superscript"/>
              </w:rPr>
              <w:t>6</w:t>
            </w:r>
          </w:p>
        </w:tc>
        <w:tc>
          <w:tcPr>
            <w:tcW w:w="647" w:type="pct"/>
            <w:shd w:val="clear" w:color="auto" w:fill="auto"/>
            <w:vAlign w:val="center"/>
          </w:tcPr>
          <w:p w:rsidR="00C7409E" w:rsidRPr="00635242" w:rsidRDefault="00A010B9" w:rsidP="006F795E">
            <w:pPr>
              <w:pStyle w:val="TableText0"/>
              <w:jc w:val="center"/>
              <w:rPr>
                <w:color w:val="000000"/>
                <w:szCs w:val="20"/>
              </w:rPr>
            </w:pPr>
            <w:r w:rsidRPr="00635242">
              <w:rPr>
                <w:color w:val="000000"/>
                <w:szCs w:val="20"/>
              </w:rPr>
              <w:t>-</w:t>
            </w:r>
            <w:r w:rsidR="007632C5" w:rsidRPr="00635242">
              <w:rPr>
                <w:color w:val="000000"/>
                <w:szCs w:val="20"/>
              </w:rPr>
              <w:t>$</w:t>
            </w:r>
            <w:r w:rsidR="004A54ED">
              <w:rPr>
                <w:noProof/>
                <w:color w:val="000000"/>
                <w:szCs w:val="20"/>
                <w:highlight w:val="black"/>
              </w:rPr>
              <w:t>'''''''''''''''''''''</w:t>
            </w:r>
            <w:r w:rsidR="006B278B" w:rsidRPr="00027298">
              <w:rPr>
                <w:color w:val="000000"/>
                <w:szCs w:val="20"/>
                <w:vertAlign w:val="superscript"/>
              </w:rPr>
              <w:t>6</w:t>
            </w:r>
          </w:p>
        </w:tc>
        <w:tc>
          <w:tcPr>
            <w:tcW w:w="647" w:type="pct"/>
            <w:shd w:val="clear" w:color="auto" w:fill="auto"/>
            <w:vAlign w:val="center"/>
          </w:tcPr>
          <w:p w:rsidR="00C7409E" w:rsidRPr="00635242" w:rsidRDefault="00A010B9" w:rsidP="006F795E">
            <w:pPr>
              <w:pStyle w:val="TableText0"/>
              <w:jc w:val="center"/>
              <w:rPr>
                <w:color w:val="000000"/>
                <w:szCs w:val="20"/>
              </w:rPr>
            </w:pPr>
            <w:r w:rsidRPr="00635242">
              <w:rPr>
                <w:color w:val="000000"/>
                <w:szCs w:val="20"/>
              </w:rPr>
              <w:t>-</w:t>
            </w:r>
            <w:r w:rsidR="007632C5" w:rsidRPr="00635242">
              <w:rPr>
                <w:color w:val="000000"/>
                <w:szCs w:val="20"/>
              </w:rPr>
              <w:t>$</w:t>
            </w:r>
            <w:r w:rsidR="004A54ED">
              <w:rPr>
                <w:noProof/>
                <w:color w:val="000000"/>
                <w:szCs w:val="20"/>
                <w:highlight w:val="black"/>
              </w:rPr>
              <w:t>''''''''''''''''''''</w:t>
            </w:r>
            <w:r w:rsidR="006B278B" w:rsidRPr="00027298">
              <w:rPr>
                <w:color w:val="000000"/>
                <w:szCs w:val="20"/>
                <w:vertAlign w:val="superscript"/>
              </w:rPr>
              <w:t>6</w:t>
            </w:r>
          </w:p>
        </w:tc>
        <w:tc>
          <w:tcPr>
            <w:tcW w:w="647" w:type="pct"/>
            <w:shd w:val="clear" w:color="auto" w:fill="auto"/>
            <w:vAlign w:val="center"/>
          </w:tcPr>
          <w:p w:rsidR="00C7409E" w:rsidRPr="00635242" w:rsidRDefault="00A010B9" w:rsidP="006F795E">
            <w:pPr>
              <w:pStyle w:val="TableText0"/>
              <w:jc w:val="center"/>
              <w:rPr>
                <w:color w:val="000000"/>
                <w:szCs w:val="20"/>
              </w:rPr>
            </w:pPr>
            <w:r w:rsidRPr="00635242">
              <w:rPr>
                <w:color w:val="000000"/>
                <w:szCs w:val="20"/>
              </w:rPr>
              <w:t>-</w:t>
            </w:r>
            <w:r w:rsidR="007632C5" w:rsidRPr="00635242">
              <w:rPr>
                <w:color w:val="000000"/>
                <w:szCs w:val="20"/>
              </w:rPr>
              <w:t>$</w:t>
            </w:r>
            <w:r w:rsidR="004A54ED">
              <w:rPr>
                <w:noProof/>
                <w:color w:val="000000"/>
                <w:szCs w:val="20"/>
                <w:highlight w:val="black"/>
              </w:rPr>
              <w:t>''''''''''''''''''''''</w:t>
            </w:r>
            <w:r w:rsidR="006B278B" w:rsidRPr="00027298">
              <w:rPr>
                <w:color w:val="000000"/>
                <w:szCs w:val="20"/>
                <w:vertAlign w:val="superscript"/>
              </w:rPr>
              <w:t>6</w:t>
            </w:r>
          </w:p>
        </w:tc>
        <w:tc>
          <w:tcPr>
            <w:tcW w:w="647" w:type="pct"/>
            <w:vAlign w:val="center"/>
          </w:tcPr>
          <w:p w:rsidR="00C7409E" w:rsidRPr="00635242" w:rsidRDefault="00A010B9" w:rsidP="006F795E">
            <w:pPr>
              <w:pStyle w:val="TableText0"/>
              <w:jc w:val="center"/>
              <w:rPr>
                <w:color w:val="000000"/>
                <w:szCs w:val="20"/>
              </w:rPr>
            </w:pPr>
            <w:r w:rsidRPr="00635242">
              <w:rPr>
                <w:color w:val="000000"/>
                <w:szCs w:val="20"/>
              </w:rPr>
              <w:t>-</w:t>
            </w:r>
            <w:r w:rsidR="007632C5" w:rsidRPr="00635242">
              <w:rPr>
                <w:color w:val="000000"/>
                <w:szCs w:val="20"/>
              </w:rPr>
              <w:t>$</w:t>
            </w:r>
            <w:r w:rsidR="004A54ED">
              <w:rPr>
                <w:noProof/>
                <w:color w:val="000000"/>
                <w:szCs w:val="20"/>
                <w:highlight w:val="black"/>
              </w:rPr>
              <w:t>'''''''''''''''''''''</w:t>
            </w:r>
            <w:r w:rsidR="006B278B" w:rsidRPr="00027298">
              <w:rPr>
                <w:color w:val="000000"/>
                <w:szCs w:val="20"/>
                <w:vertAlign w:val="superscript"/>
              </w:rPr>
              <w:t>6</w:t>
            </w:r>
          </w:p>
        </w:tc>
      </w:tr>
      <w:tr w:rsidR="00C7409E" w:rsidRPr="00635242" w:rsidTr="00635242">
        <w:tc>
          <w:tcPr>
            <w:tcW w:w="1117" w:type="pct"/>
            <w:shd w:val="clear" w:color="auto" w:fill="auto"/>
            <w:vAlign w:val="center"/>
          </w:tcPr>
          <w:p w:rsidR="00C7409E" w:rsidRPr="00635242" w:rsidRDefault="00C7409E" w:rsidP="00F37ECA">
            <w:pPr>
              <w:pStyle w:val="TableText0"/>
              <w:rPr>
                <w:szCs w:val="20"/>
              </w:rPr>
            </w:pPr>
            <w:r w:rsidRPr="00635242">
              <w:rPr>
                <w:szCs w:val="20"/>
              </w:rPr>
              <w:t>Cost to PBS/RPBS less copayments</w:t>
            </w:r>
          </w:p>
        </w:tc>
        <w:tc>
          <w:tcPr>
            <w:tcW w:w="647" w:type="pct"/>
            <w:shd w:val="clear" w:color="auto" w:fill="auto"/>
            <w:vAlign w:val="center"/>
          </w:tcPr>
          <w:p w:rsidR="00C7409E" w:rsidRPr="00635242" w:rsidRDefault="007632C5" w:rsidP="006F795E">
            <w:pPr>
              <w:pStyle w:val="TableText0"/>
              <w:jc w:val="center"/>
              <w:rPr>
                <w:color w:val="000000"/>
                <w:szCs w:val="20"/>
              </w:rPr>
            </w:pPr>
            <w:r w:rsidRPr="00635242">
              <w:rPr>
                <w:color w:val="000000"/>
                <w:szCs w:val="20"/>
              </w:rPr>
              <w:t>$</w:t>
            </w:r>
            <w:r w:rsidR="004A54ED">
              <w:rPr>
                <w:noProof/>
                <w:color w:val="000000"/>
                <w:szCs w:val="20"/>
                <w:highlight w:val="black"/>
              </w:rPr>
              <w:t>''''''''''''''''''''''</w:t>
            </w:r>
            <w:r w:rsidR="006B278B" w:rsidRPr="00027298">
              <w:rPr>
                <w:color w:val="000000"/>
                <w:szCs w:val="20"/>
                <w:vertAlign w:val="superscript"/>
              </w:rPr>
              <w:t>6</w:t>
            </w:r>
          </w:p>
        </w:tc>
        <w:tc>
          <w:tcPr>
            <w:tcW w:w="647" w:type="pct"/>
            <w:shd w:val="clear" w:color="auto" w:fill="auto"/>
            <w:vAlign w:val="center"/>
          </w:tcPr>
          <w:p w:rsidR="00C7409E" w:rsidRPr="00635242" w:rsidRDefault="007632C5" w:rsidP="006F795E">
            <w:pPr>
              <w:pStyle w:val="TableText0"/>
              <w:jc w:val="center"/>
              <w:rPr>
                <w:color w:val="000000"/>
                <w:szCs w:val="20"/>
              </w:rPr>
            </w:pPr>
            <w:r w:rsidRPr="00635242">
              <w:rPr>
                <w:color w:val="000000"/>
                <w:szCs w:val="20"/>
              </w:rPr>
              <w:t>$</w:t>
            </w:r>
            <w:r w:rsidR="004A54ED">
              <w:rPr>
                <w:noProof/>
                <w:color w:val="000000"/>
                <w:szCs w:val="20"/>
                <w:highlight w:val="black"/>
              </w:rPr>
              <w:t>'''''''''''''''''''''''</w:t>
            </w:r>
            <w:r w:rsidR="006B278B" w:rsidRPr="00027298">
              <w:rPr>
                <w:color w:val="000000"/>
                <w:szCs w:val="20"/>
                <w:vertAlign w:val="superscript"/>
              </w:rPr>
              <w:t>6</w:t>
            </w:r>
          </w:p>
        </w:tc>
        <w:tc>
          <w:tcPr>
            <w:tcW w:w="647" w:type="pct"/>
            <w:shd w:val="clear" w:color="auto" w:fill="auto"/>
            <w:vAlign w:val="center"/>
          </w:tcPr>
          <w:p w:rsidR="00C7409E" w:rsidRPr="00635242" w:rsidRDefault="007632C5" w:rsidP="006F795E">
            <w:pPr>
              <w:pStyle w:val="TableText0"/>
              <w:jc w:val="center"/>
              <w:rPr>
                <w:color w:val="000000"/>
                <w:szCs w:val="20"/>
              </w:rPr>
            </w:pPr>
            <w:r w:rsidRPr="00635242">
              <w:rPr>
                <w:color w:val="000000"/>
                <w:szCs w:val="20"/>
              </w:rPr>
              <w:t>$</w:t>
            </w:r>
            <w:r w:rsidR="004A54ED">
              <w:rPr>
                <w:noProof/>
                <w:color w:val="000000"/>
                <w:szCs w:val="20"/>
                <w:highlight w:val="black"/>
              </w:rPr>
              <w:t>'''''''''''''''''''''''</w:t>
            </w:r>
            <w:r w:rsidR="006B278B" w:rsidRPr="00027298">
              <w:rPr>
                <w:color w:val="000000"/>
                <w:szCs w:val="20"/>
                <w:vertAlign w:val="superscript"/>
              </w:rPr>
              <w:t>6</w:t>
            </w:r>
          </w:p>
        </w:tc>
        <w:tc>
          <w:tcPr>
            <w:tcW w:w="647" w:type="pct"/>
            <w:shd w:val="clear" w:color="auto" w:fill="auto"/>
            <w:vAlign w:val="center"/>
          </w:tcPr>
          <w:p w:rsidR="00C7409E" w:rsidRPr="00635242" w:rsidRDefault="007632C5" w:rsidP="006F795E">
            <w:pPr>
              <w:pStyle w:val="TableText0"/>
              <w:jc w:val="center"/>
              <w:rPr>
                <w:color w:val="000000"/>
                <w:szCs w:val="20"/>
              </w:rPr>
            </w:pPr>
            <w:r w:rsidRPr="00635242">
              <w:rPr>
                <w:color w:val="000000"/>
                <w:szCs w:val="20"/>
              </w:rPr>
              <w:t>$</w:t>
            </w:r>
            <w:r w:rsidR="004A54ED">
              <w:rPr>
                <w:noProof/>
                <w:color w:val="000000"/>
                <w:szCs w:val="20"/>
                <w:highlight w:val="black"/>
              </w:rPr>
              <w:t>'''''''''''''''''''''</w:t>
            </w:r>
            <w:r w:rsidR="006B278B" w:rsidRPr="00027298">
              <w:rPr>
                <w:color w:val="000000"/>
                <w:szCs w:val="20"/>
                <w:vertAlign w:val="superscript"/>
              </w:rPr>
              <w:t>6</w:t>
            </w:r>
          </w:p>
        </w:tc>
        <w:tc>
          <w:tcPr>
            <w:tcW w:w="647" w:type="pct"/>
            <w:shd w:val="clear" w:color="auto" w:fill="auto"/>
            <w:vAlign w:val="center"/>
          </w:tcPr>
          <w:p w:rsidR="00C7409E" w:rsidRPr="00635242" w:rsidRDefault="007632C5" w:rsidP="006F795E">
            <w:pPr>
              <w:pStyle w:val="TableText0"/>
              <w:jc w:val="center"/>
              <w:rPr>
                <w:color w:val="000000"/>
                <w:szCs w:val="20"/>
              </w:rPr>
            </w:pPr>
            <w:r w:rsidRPr="00635242">
              <w:rPr>
                <w:color w:val="000000"/>
                <w:szCs w:val="20"/>
              </w:rPr>
              <w:t>$</w:t>
            </w:r>
            <w:r w:rsidR="004A54ED">
              <w:rPr>
                <w:noProof/>
                <w:color w:val="000000"/>
                <w:szCs w:val="20"/>
                <w:highlight w:val="black"/>
              </w:rPr>
              <w:t>''''''''''''''''''''''</w:t>
            </w:r>
            <w:r w:rsidR="006B278B" w:rsidRPr="00027298">
              <w:rPr>
                <w:color w:val="000000"/>
                <w:szCs w:val="20"/>
                <w:vertAlign w:val="superscript"/>
              </w:rPr>
              <w:t>6</w:t>
            </w:r>
          </w:p>
        </w:tc>
        <w:tc>
          <w:tcPr>
            <w:tcW w:w="647" w:type="pct"/>
            <w:vAlign w:val="center"/>
          </w:tcPr>
          <w:p w:rsidR="00C7409E" w:rsidRPr="00635242" w:rsidRDefault="007632C5" w:rsidP="006F795E">
            <w:pPr>
              <w:pStyle w:val="TableText0"/>
              <w:jc w:val="center"/>
              <w:rPr>
                <w:color w:val="000000"/>
                <w:szCs w:val="20"/>
              </w:rPr>
            </w:pPr>
            <w:r w:rsidRPr="00635242">
              <w:rPr>
                <w:color w:val="000000"/>
                <w:szCs w:val="20"/>
              </w:rPr>
              <w:t>$</w:t>
            </w:r>
            <w:r w:rsidR="004A54ED">
              <w:rPr>
                <w:noProof/>
                <w:color w:val="000000"/>
                <w:szCs w:val="20"/>
                <w:highlight w:val="black"/>
              </w:rPr>
              <w:t>''''''''''''''''''''''''</w:t>
            </w:r>
            <w:r w:rsidR="006B278B" w:rsidRPr="00027298">
              <w:rPr>
                <w:color w:val="000000"/>
                <w:szCs w:val="20"/>
                <w:vertAlign w:val="superscript"/>
              </w:rPr>
              <w:t>6</w:t>
            </w:r>
          </w:p>
        </w:tc>
      </w:tr>
      <w:tr w:rsidR="00C7409E" w:rsidRPr="00635242" w:rsidTr="00635242">
        <w:tc>
          <w:tcPr>
            <w:tcW w:w="5000" w:type="pct"/>
            <w:gridSpan w:val="7"/>
            <w:shd w:val="clear" w:color="auto" w:fill="auto"/>
            <w:vAlign w:val="center"/>
          </w:tcPr>
          <w:p w:rsidR="00C7409E" w:rsidRPr="00635242" w:rsidRDefault="00C7409E" w:rsidP="00F37ECA">
            <w:pPr>
              <w:pStyle w:val="TableText0"/>
              <w:rPr>
                <w:color w:val="000000"/>
                <w:szCs w:val="20"/>
              </w:rPr>
            </w:pPr>
            <w:r w:rsidRPr="00635242">
              <w:rPr>
                <w:b/>
                <w:color w:val="000000"/>
                <w:szCs w:val="20"/>
              </w:rPr>
              <w:t>Estimated financial i</w:t>
            </w:r>
            <w:r w:rsidR="00F07C9E" w:rsidRPr="00635242">
              <w:rPr>
                <w:b/>
                <w:color w:val="000000"/>
                <w:szCs w:val="20"/>
              </w:rPr>
              <w:t>mplications for currently listed strengths of pancreatic extract</w:t>
            </w:r>
            <w:r w:rsidR="00BF35D9" w:rsidRPr="00635242">
              <w:rPr>
                <w:b/>
                <w:color w:val="000000"/>
                <w:szCs w:val="20"/>
              </w:rPr>
              <w:t xml:space="preserve"> capsules (i.e. Creon 10,000, 25,000 and 40,000)</w:t>
            </w:r>
          </w:p>
        </w:tc>
      </w:tr>
      <w:tr w:rsidR="00C7409E" w:rsidRPr="00635242" w:rsidTr="00635242">
        <w:tc>
          <w:tcPr>
            <w:tcW w:w="1117" w:type="pct"/>
            <w:shd w:val="clear" w:color="auto" w:fill="auto"/>
            <w:vAlign w:val="center"/>
          </w:tcPr>
          <w:p w:rsidR="00C7409E" w:rsidRPr="00635242" w:rsidRDefault="00C7409E" w:rsidP="00F37ECA">
            <w:pPr>
              <w:pStyle w:val="TableText0"/>
              <w:rPr>
                <w:szCs w:val="20"/>
              </w:rPr>
            </w:pPr>
            <w:r w:rsidRPr="00635242">
              <w:rPr>
                <w:szCs w:val="20"/>
              </w:rPr>
              <w:t>Cost to PBS/RPBS</w:t>
            </w:r>
          </w:p>
          <w:p w:rsidR="009649D5" w:rsidRPr="00635242" w:rsidRDefault="009649D5" w:rsidP="00F37ECA">
            <w:pPr>
              <w:pStyle w:val="TableText0"/>
              <w:rPr>
                <w:szCs w:val="20"/>
              </w:rPr>
            </w:pPr>
          </w:p>
        </w:tc>
        <w:tc>
          <w:tcPr>
            <w:tcW w:w="647" w:type="pct"/>
            <w:shd w:val="clear" w:color="auto" w:fill="auto"/>
            <w:vAlign w:val="center"/>
          </w:tcPr>
          <w:p w:rsidR="00C7409E" w:rsidRPr="00635242" w:rsidRDefault="00E67FC4" w:rsidP="009649D5">
            <w:pPr>
              <w:pStyle w:val="TableText0"/>
              <w:jc w:val="center"/>
              <w:rPr>
                <w:color w:val="000000"/>
                <w:szCs w:val="20"/>
              </w:rPr>
            </w:pPr>
            <w:r w:rsidRPr="00635242">
              <w:rPr>
                <w:color w:val="000000"/>
                <w:szCs w:val="20"/>
              </w:rPr>
              <w:t>-</w:t>
            </w:r>
            <w:r w:rsidR="007632C5" w:rsidRPr="00635242">
              <w:rPr>
                <w:color w:val="000000"/>
                <w:szCs w:val="20"/>
              </w:rPr>
              <w:t>$</w:t>
            </w:r>
            <w:r w:rsidR="004A54ED">
              <w:rPr>
                <w:noProof/>
                <w:color w:val="000000"/>
                <w:szCs w:val="20"/>
                <w:highlight w:val="black"/>
              </w:rPr>
              <w:t>'''''''''''''''''''''''''</w:t>
            </w:r>
            <w:r w:rsidR="00A1523D" w:rsidRPr="00027298">
              <w:rPr>
                <w:color w:val="000000"/>
                <w:szCs w:val="20"/>
                <w:vertAlign w:val="superscript"/>
              </w:rPr>
              <w:t>6</w:t>
            </w:r>
          </w:p>
        </w:tc>
        <w:tc>
          <w:tcPr>
            <w:tcW w:w="647" w:type="pct"/>
            <w:shd w:val="clear" w:color="auto" w:fill="auto"/>
            <w:vAlign w:val="center"/>
          </w:tcPr>
          <w:p w:rsidR="00C7409E" w:rsidRPr="00635242" w:rsidRDefault="00E67FC4" w:rsidP="009649D5">
            <w:pPr>
              <w:pStyle w:val="TableText0"/>
              <w:jc w:val="center"/>
              <w:rPr>
                <w:color w:val="000000"/>
                <w:szCs w:val="20"/>
              </w:rPr>
            </w:pPr>
            <w:r w:rsidRPr="00635242">
              <w:rPr>
                <w:color w:val="000000"/>
                <w:szCs w:val="20"/>
              </w:rPr>
              <w:t>-</w:t>
            </w:r>
            <w:r w:rsidR="007632C5" w:rsidRPr="00635242">
              <w:rPr>
                <w:color w:val="000000"/>
                <w:szCs w:val="20"/>
              </w:rPr>
              <w:t>$</w:t>
            </w:r>
            <w:r w:rsidR="004A54ED">
              <w:rPr>
                <w:noProof/>
                <w:color w:val="000000"/>
                <w:szCs w:val="20"/>
                <w:highlight w:val="black"/>
              </w:rPr>
              <w:t>''''''''''''''''''''''''''</w:t>
            </w:r>
            <w:r w:rsidR="00A1523D" w:rsidRPr="00027298">
              <w:rPr>
                <w:color w:val="000000"/>
                <w:szCs w:val="20"/>
                <w:vertAlign w:val="superscript"/>
              </w:rPr>
              <w:t>6</w:t>
            </w:r>
          </w:p>
        </w:tc>
        <w:tc>
          <w:tcPr>
            <w:tcW w:w="647" w:type="pct"/>
            <w:shd w:val="clear" w:color="auto" w:fill="auto"/>
            <w:vAlign w:val="center"/>
          </w:tcPr>
          <w:p w:rsidR="00C7409E" w:rsidRPr="00635242" w:rsidRDefault="00E67FC4" w:rsidP="009649D5">
            <w:pPr>
              <w:pStyle w:val="TableText0"/>
              <w:jc w:val="center"/>
              <w:rPr>
                <w:color w:val="000000"/>
                <w:szCs w:val="20"/>
              </w:rPr>
            </w:pPr>
            <w:r w:rsidRPr="00635242">
              <w:rPr>
                <w:color w:val="000000"/>
                <w:szCs w:val="20"/>
              </w:rPr>
              <w:t>-</w:t>
            </w:r>
            <w:r w:rsidR="007632C5" w:rsidRPr="00635242">
              <w:rPr>
                <w:color w:val="000000"/>
                <w:szCs w:val="20"/>
              </w:rPr>
              <w:t>$</w:t>
            </w:r>
            <w:r w:rsidR="004A54ED">
              <w:rPr>
                <w:noProof/>
                <w:color w:val="000000"/>
                <w:szCs w:val="20"/>
                <w:highlight w:val="black"/>
              </w:rPr>
              <w:t>''''''''''''''''''''''</w:t>
            </w:r>
            <w:r w:rsidR="00A1523D" w:rsidRPr="00027298">
              <w:rPr>
                <w:color w:val="000000"/>
                <w:szCs w:val="20"/>
                <w:vertAlign w:val="superscript"/>
              </w:rPr>
              <w:t>6</w:t>
            </w:r>
          </w:p>
        </w:tc>
        <w:tc>
          <w:tcPr>
            <w:tcW w:w="647" w:type="pct"/>
            <w:shd w:val="clear" w:color="auto" w:fill="auto"/>
            <w:vAlign w:val="center"/>
          </w:tcPr>
          <w:p w:rsidR="00C7409E" w:rsidRPr="00635242" w:rsidRDefault="00E67FC4" w:rsidP="009649D5">
            <w:pPr>
              <w:pStyle w:val="TableText0"/>
              <w:jc w:val="center"/>
              <w:rPr>
                <w:color w:val="000000"/>
                <w:szCs w:val="20"/>
              </w:rPr>
            </w:pPr>
            <w:r w:rsidRPr="00635242">
              <w:rPr>
                <w:color w:val="000000"/>
                <w:szCs w:val="20"/>
              </w:rPr>
              <w:t>-</w:t>
            </w:r>
            <w:r w:rsidR="007632C5" w:rsidRPr="00635242">
              <w:rPr>
                <w:color w:val="000000"/>
                <w:szCs w:val="20"/>
              </w:rPr>
              <w:t>$</w:t>
            </w:r>
            <w:r w:rsidR="004A54ED">
              <w:rPr>
                <w:noProof/>
                <w:color w:val="000000"/>
                <w:szCs w:val="20"/>
                <w:highlight w:val="black"/>
              </w:rPr>
              <w:t>''''''''''''''''''''''''</w:t>
            </w:r>
            <w:r w:rsidR="00A1523D" w:rsidRPr="00027298">
              <w:rPr>
                <w:color w:val="000000"/>
                <w:szCs w:val="20"/>
                <w:vertAlign w:val="superscript"/>
              </w:rPr>
              <w:t>6</w:t>
            </w:r>
          </w:p>
        </w:tc>
        <w:tc>
          <w:tcPr>
            <w:tcW w:w="647" w:type="pct"/>
            <w:shd w:val="clear" w:color="auto" w:fill="auto"/>
            <w:vAlign w:val="center"/>
          </w:tcPr>
          <w:p w:rsidR="00C7409E" w:rsidRPr="00635242" w:rsidRDefault="00E67FC4" w:rsidP="009649D5">
            <w:pPr>
              <w:pStyle w:val="TableText0"/>
              <w:jc w:val="center"/>
              <w:rPr>
                <w:color w:val="000000"/>
                <w:szCs w:val="20"/>
              </w:rPr>
            </w:pPr>
            <w:r w:rsidRPr="00635242">
              <w:rPr>
                <w:color w:val="000000"/>
                <w:szCs w:val="20"/>
              </w:rPr>
              <w:t>-</w:t>
            </w:r>
            <w:r w:rsidR="007632C5" w:rsidRPr="00635242">
              <w:rPr>
                <w:color w:val="000000"/>
                <w:szCs w:val="20"/>
              </w:rPr>
              <w:t>$</w:t>
            </w:r>
            <w:r w:rsidR="004A54ED">
              <w:rPr>
                <w:noProof/>
                <w:color w:val="000000"/>
                <w:szCs w:val="20"/>
                <w:highlight w:val="black"/>
              </w:rPr>
              <w:t>'''''''''''''''''''''''''</w:t>
            </w:r>
            <w:r w:rsidR="00A1523D" w:rsidRPr="00027298">
              <w:rPr>
                <w:color w:val="000000"/>
                <w:szCs w:val="20"/>
                <w:vertAlign w:val="superscript"/>
              </w:rPr>
              <w:t>6</w:t>
            </w:r>
          </w:p>
        </w:tc>
        <w:tc>
          <w:tcPr>
            <w:tcW w:w="647" w:type="pct"/>
            <w:vAlign w:val="center"/>
          </w:tcPr>
          <w:p w:rsidR="00C7409E" w:rsidRPr="00635242" w:rsidRDefault="00E67FC4" w:rsidP="009649D5">
            <w:pPr>
              <w:pStyle w:val="TableText0"/>
              <w:jc w:val="center"/>
              <w:rPr>
                <w:color w:val="000000"/>
                <w:szCs w:val="20"/>
              </w:rPr>
            </w:pPr>
            <w:r w:rsidRPr="00635242">
              <w:rPr>
                <w:color w:val="000000"/>
                <w:szCs w:val="20"/>
              </w:rPr>
              <w:t>-</w:t>
            </w:r>
            <w:r w:rsidR="007632C5" w:rsidRPr="00635242">
              <w:rPr>
                <w:color w:val="000000"/>
                <w:szCs w:val="20"/>
              </w:rPr>
              <w:t>$</w:t>
            </w:r>
            <w:r w:rsidR="004A54ED">
              <w:rPr>
                <w:noProof/>
                <w:color w:val="000000"/>
                <w:szCs w:val="20"/>
                <w:highlight w:val="black"/>
              </w:rPr>
              <w:t>'''''''''''''''''''''''</w:t>
            </w:r>
            <w:r w:rsidR="00A1523D" w:rsidRPr="00027298">
              <w:rPr>
                <w:color w:val="000000"/>
                <w:szCs w:val="20"/>
                <w:vertAlign w:val="superscript"/>
              </w:rPr>
              <w:t>6</w:t>
            </w:r>
          </w:p>
        </w:tc>
      </w:tr>
      <w:tr w:rsidR="00C7409E" w:rsidRPr="00635242" w:rsidTr="00635242">
        <w:tc>
          <w:tcPr>
            <w:tcW w:w="1117" w:type="pct"/>
            <w:shd w:val="clear" w:color="auto" w:fill="auto"/>
            <w:vAlign w:val="center"/>
          </w:tcPr>
          <w:p w:rsidR="00C7409E" w:rsidRPr="00635242" w:rsidRDefault="00C7409E" w:rsidP="00F37ECA">
            <w:pPr>
              <w:pStyle w:val="TableText0"/>
              <w:rPr>
                <w:szCs w:val="20"/>
              </w:rPr>
            </w:pPr>
            <w:r w:rsidRPr="00635242">
              <w:rPr>
                <w:szCs w:val="20"/>
              </w:rPr>
              <w:t>Copayments</w:t>
            </w:r>
          </w:p>
          <w:p w:rsidR="009649D5" w:rsidRPr="00635242" w:rsidRDefault="009649D5" w:rsidP="00F37ECA">
            <w:pPr>
              <w:pStyle w:val="TableText0"/>
              <w:rPr>
                <w:szCs w:val="20"/>
              </w:rPr>
            </w:pPr>
          </w:p>
        </w:tc>
        <w:tc>
          <w:tcPr>
            <w:tcW w:w="647" w:type="pct"/>
            <w:shd w:val="clear" w:color="auto" w:fill="auto"/>
            <w:vAlign w:val="center"/>
          </w:tcPr>
          <w:p w:rsidR="00C7409E" w:rsidRPr="00635242" w:rsidRDefault="007632C5" w:rsidP="009649D5">
            <w:pPr>
              <w:pStyle w:val="TableText0"/>
              <w:jc w:val="center"/>
              <w:rPr>
                <w:color w:val="000000"/>
                <w:szCs w:val="20"/>
              </w:rPr>
            </w:pPr>
            <w:r w:rsidRPr="00635242">
              <w:rPr>
                <w:color w:val="000000"/>
                <w:szCs w:val="20"/>
              </w:rPr>
              <w:t>$</w:t>
            </w:r>
            <w:r w:rsidR="004A54ED">
              <w:rPr>
                <w:noProof/>
                <w:color w:val="000000"/>
                <w:szCs w:val="20"/>
                <w:highlight w:val="black"/>
              </w:rPr>
              <w:t>'''''''''''''''''''</w:t>
            </w:r>
            <w:r w:rsidR="00A1523D" w:rsidRPr="00027298">
              <w:rPr>
                <w:color w:val="000000"/>
                <w:szCs w:val="20"/>
                <w:vertAlign w:val="superscript"/>
              </w:rPr>
              <w:t>6</w:t>
            </w:r>
          </w:p>
        </w:tc>
        <w:tc>
          <w:tcPr>
            <w:tcW w:w="647" w:type="pct"/>
            <w:shd w:val="clear" w:color="auto" w:fill="auto"/>
            <w:vAlign w:val="center"/>
          </w:tcPr>
          <w:p w:rsidR="00C7409E" w:rsidRPr="00635242" w:rsidRDefault="007632C5" w:rsidP="009649D5">
            <w:pPr>
              <w:pStyle w:val="TableText0"/>
              <w:jc w:val="center"/>
              <w:rPr>
                <w:color w:val="000000"/>
                <w:szCs w:val="20"/>
              </w:rPr>
            </w:pPr>
            <w:r w:rsidRPr="00635242">
              <w:rPr>
                <w:color w:val="000000"/>
                <w:szCs w:val="20"/>
              </w:rPr>
              <w:t>$</w:t>
            </w:r>
            <w:r w:rsidR="004A54ED">
              <w:rPr>
                <w:noProof/>
                <w:color w:val="000000"/>
                <w:szCs w:val="20"/>
                <w:highlight w:val="black"/>
              </w:rPr>
              <w:t>'''''''''''''''''''''</w:t>
            </w:r>
            <w:r w:rsidR="00A1523D" w:rsidRPr="00027298">
              <w:rPr>
                <w:color w:val="000000"/>
                <w:szCs w:val="20"/>
                <w:vertAlign w:val="superscript"/>
              </w:rPr>
              <w:t>6</w:t>
            </w:r>
          </w:p>
        </w:tc>
        <w:tc>
          <w:tcPr>
            <w:tcW w:w="647" w:type="pct"/>
            <w:shd w:val="clear" w:color="auto" w:fill="auto"/>
            <w:vAlign w:val="center"/>
          </w:tcPr>
          <w:p w:rsidR="00C7409E" w:rsidRPr="00635242" w:rsidRDefault="007632C5" w:rsidP="009649D5">
            <w:pPr>
              <w:pStyle w:val="TableText0"/>
              <w:jc w:val="center"/>
              <w:rPr>
                <w:color w:val="000000"/>
                <w:szCs w:val="20"/>
              </w:rPr>
            </w:pPr>
            <w:r w:rsidRPr="00635242">
              <w:rPr>
                <w:color w:val="000000"/>
                <w:szCs w:val="20"/>
              </w:rPr>
              <w:t>$</w:t>
            </w:r>
            <w:r w:rsidR="004A54ED">
              <w:rPr>
                <w:noProof/>
                <w:color w:val="000000"/>
                <w:szCs w:val="20"/>
                <w:highlight w:val="black"/>
              </w:rPr>
              <w:t>''''''''''''''''''''</w:t>
            </w:r>
            <w:r w:rsidR="00A1523D" w:rsidRPr="00027298">
              <w:rPr>
                <w:color w:val="000000"/>
                <w:szCs w:val="20"/>
                <w:vertAlign w:val="superscript"/>
              </w:rPr>
              <w:t>6</w:t>
            </w:r>
          </w:p>
        </w:tc>
        <w:tc>
          <w:tcPr>
            <w:tcW w:w="647" w:type="pct"/>
            <w:shd w:val="clear" w:color="auto" w:fill="auto"/>
            <w:vAlign w:val="center"/>
          </w:tcPr>
          <w:p w:rsidR="00C7409E" w:rsidRPr="00635242" w:rsidRDefault="007632C5" w:rsidP="009649D5">
            <w:pPr>
              <w:pStyle w:val="TableText0"/>
              <w:jc w:val="center"/>
              <w:rPr>
                <w:color w:val="000000"/>
                <w:szCs w:val="20"/>
              </w:rPr>
            </w:pPr>
            <w:r w:rsidRPr="00635242">
              <w:rPr>
                <w:color w:val="000000"/>
                <w:szCs w:val="20"/>
              </w:rPr>
              <w:t>$</w:t>
            </w:r>
            <w:r w:rsidR="004A54ED">
              <w:rPr>
                <w:noProof/>
                <w:color w:val="000000"/>
                <w:szCs w:val="20"/>
                <w:highlight w:val="black"/>
              </w:rPr>
              <w:t>''''''''''''''''''''</w:t>
            </w:r>
            <w:r w:rsidR="00A1523D" w:rsidRPr="00027298">
              <w:rPr>
                <w:color w:val="000000"/>
                <w:szCs w:val="20"/>
                <w:vertAlign w:val="superscript"/>
              </w:rPr>
              <w:t>6</w:t>
            </w:r>
          </w:p>
        </w:tc>
        <w:tc>
          <w:tcPr>
            <w:tcW w:w="647" w:type="pct"/>
            <w:shd w:val="clear" w:color="auto" w:fill="auto"/>
            <w:vAlign w:val="center"/>
          </w:tcPr>
          <w:p w:rsidR="00C7409E" w:rsidRPr="00635242" w:rsidRDefault="007632C5" w:rsidP="009649D5">
            <w:pPr>
              <w:pStyle w:val="TableText0"/>
              <w:jc w:val="center"/>
              <w:rPr>
                <w:color w:val="000000"/>
                <w:szCs w:val="20"/>
              </w:rPr>
            </w:pPr>
            <w:r w:rsidRPr="00635242">
              <w:rPr>
                <w:color w:val="000000"/>
                <w:szCs w:val="20"/>
              </w:rPr>
              <w:t>$</w:t>
            </w:r>
            <w:r w:rsidR="004A54ED">
              <w:rPr>
                <w:noProof/>
                <w:color w:val="000000"/>
                <w:szCs w:val="20"/>
                <w:highlight w:val="black"/>
              </w:rPr>
              <w:t>'''''''''''''''''</w:t>
            </w:r>
            <w:r w:rsidR="00A1523D" w:rsidRPr="00027298">
              <w:rPr>
                <w:color w:val="000000"/>
                <w:szCs w:val="20"/>
                <w:vertAlign w:val="superscript"/>
              </w:rPr>
              <w:t>6</w:t>
            </w:r>
          </w:p>
        </w:tc>
        <w:tc>
          <w:tcPr>
            <w:tcW w:w="647" w:type="pct"/>
            <w:vAlign w:val="center"/>
          </w:tcPr>
          <w:p w:rsidR="00C7409E" w:rsidRPr="00635242" w:rsidRDefault="007632C5" w:rsidP="009649D5">
            <w:pPr>
              <w:pStyle w:val="TableText0"/>
              <w:jc w:val="center"/>
              <w:rPr>
                <w:color w:val="000000"/>
                <w:szCs w:val="20"/>
              </w:rPr>
            </w:pPr>
            <w:r w:rsidRPr="00635242">
              <w:rPr>
                <w:color w:val="000000"/>
                <w:szCs w:val="20"/>
              </w:rPr>
              <w:t>$</w:t>
            </w:r>
            <w:r w:rsidR="004A54ED">
              <w:rPr>
                <w:noProof/>
                <w:color w:val="000000"/>
                <w:szCs w:val="20"/>
                <w:highlight w:val="black"/>
              </w:rPr>
              <w:t>''''''''''''''''''</w:t>
            </w:r>
            <w:r w:rsidR="00A1523D" w:rsidRPr="00027298">
              <w:rPr>
                <w:color w:val="000000"/>
                <w:szCs w:val="20"/>
                <w:vertAlign w:val="superscript"/>
              </w:rPr>
              <w:t>6</w:t>
            </w:r>
          </w:p>
        </w:tc>
      </w:tr>
      <w:tr w:rsidR="00C7409E" w:rsidRPr="00635242" w:rsidTr="00635242">
        <w:tc>
          <w:tcPr>
            <w:tcW w:w="1117" w:type="pct"/>
            <w:shd w:val="clear" w:color="auto" w:fill="auto"/>
            <w:vAlign w:val="center"/>
          </w:tcPr>
          <w:p w:rsidR="00C7409E" w:rsidRPr="00635242" w:rsidRDefault="00C7409E" w:rsidP="00F37ECA">
            <w:pPr>
              <w:pStyle w:val="TableText0"/>
              <w:rPr>
                <w:szCs w:val="20"/>
              </w:rPr>
            </w:pPr>
            <w:r w:rsidRPr="00635242">
              <w:rPr>
                <w:szCs w:val="20"/>
              </w:rPr>
              <w:t>Cost to PBS/RPBS less copayments</w:t>
            </w:r>
          </w:p>
        </w:tc>
        <w:tc>
          <w:tcPr>
            <w:tcW w:w="647" w:type="pct"/>
            <w:shd w:val="clear" w:color="auto" w:fill="auto"/>
            <w:vAlign w:val="center"/>
          </w:tcPr>
          <w:p w:rsidR="00C7409E" w:rsidRPr="00635242" w:rsidRDefault="00314F95" w:rsidP="009649D5">
            <w:pPr>
              <w:pStyle w:val="TableText0"/>
              <w:jc w:val="center"/>
              <w:rPr>
                <w:color w:val="000000"/>
                <w:szCs w:val="20"/>
              </w:rPr>
            </w:pPr>
            <w:r w:rsidRPr="00635242">
              <w:rPr>
                <w:color w:val="000000"/>
                <w:szCs w:val="20"/>
              </w:rPr>
              <w:t>-</w:t>
            </w:r>
            <w:r w:rsidR="007632C5" w:rsidRPr="00635242">
              <w:rPr>
                <w:color w:val="000000"/>
                <w:szCs w:val="20"/>
              </w:rPr>
              <w:t>$</w:t>
            </w:r>
            <w:r w:rsidR="004A54ED">
              <w:rPr>
                <w:noProof/>
                <w:color w:val="000000"/>
                <w:szCs w:val="20"/>
                <w:highlight w:val="black"/>
              </w:rPr>
              <w:t>'''''''''''''''''''''''</w:t>
            </w:r>
            <w:r w:rsidR="00A1523D" w:rsidRPr="00027298">
              <w:rPr>
                <w:color w:val="000000"/>
                <w:szCs w:val="20"/>
                <w:vertAlign w:val="superscript"/>
              </w:rPr>
              <w:t>6</w:t>
            </w:r>
          </w:p>
        </w:tc>
        <w:tc>
          <w:tcPr>
            <w:tcW w:w="647" w:type="pct"/>
            <w:shd w:val="clear" w:color="auto" w:fill="auto"/>
            <w:vAlign w:val="center"/>
          </w:tcPr>
          <w:p w:rsidR="00C7409E" w:rsidRPr="00635242" w:rsidRDefault="00314F95" w:rsidP="009649D5">
            <w:pPr>
              <w:pStyle w:val="TableText0"/>
              <w:jc w:val="center"/>
              <w:rPr>
                <w:color w:val="000000"/>
                <w:szCs w:val="20"/>
              </w:rPr>
            </w:pPr>
            <w:r w:rsidRPr="00635242">
              <w:rPr>
                <w:color w:val="000000"/>
                <w:szCs w:val="20"/>
              </w:rPr>
              <w:t>-$</w:t>
            </w:r>
            <w:r w:rsidR="004A54ED">
              <w:rPr>
                <w:noProof/>
                <w:color w:val="000000"/>
                <w:szCs w:val="20"/>
                <w:highlight w:val="black"/>
              </w:rPr>
              <w:t>'''''''''''''''''''''''</w:t>
            </w:r>
            <w:r w:rsidR="00A1523D" w:rsidRPr="00027298">
              <w:rPr>
                <w:color w:val="000000"/>
                <w:szCs w:val="20"/>
                <w:vertAlign w:val="superscript"/>
              </w:rPr>
              <w:t>6</w:t>
            </w:r>
          </w:p>
        </w:tc>
        <w:tc>
          <w:tcPr>
            <w:tcW w:w="647" w:type="pct"/>
            <w:shd w:val="clear" w:color="auto" w:fill="auto"/>
            <w:vAlign w:val="center"/>
          </w:tcPr>
          <w:p w:rsidR="00C7409E" w:rsidRPr="00635242" w:rsidRDefault="00314F95" w:rsidP="009649D5">
            <w:pPr>
              <w:pStyle w:val="TableText0"/>
              <w:jc w:val="center"/>
              <w:rPr>
                <w:color w:val="000000"/>
                <w:szCs w:val="20"/>
              </w:rPr>
            </w:pPr>
            <w:r w:rsidRPr="00635242">
              <w:rPr>
                <w:color w:val="000000"/>
                <w:szCs w:val="20"/>
              </w:rPr>
              <w:t>-$</w:t>
            </w:r>
            <w:r w:rsidR="004A54ED">
              <w:rPr>
                <w:noProof/>
                <w:color w:val="000000"/>
                <w:szCs w:val="20"/>
                <w:highlight w:val="black"/>
              </w:rPr>
              <w:t>''''''''''''''''''''''''''</w:t>
            </w:r>
            <w:r w:rsidR="00A1523D" w:rsidRPr="00027298">
              <w:rPr>
                <w:color w:val="000000"/>
                <w:szCs w:val="20"/>
                <w:vertAlign w:val="superscript"/>
              </w:rPr>
              <w:t>6</w:t>
            </w:r>
          </w:p>
        </w:tc>
        <w:tc>
          <w:tcPr>
            <w:tcW w:w="647" w:type="pct"/>
            <w:shd w:val="clear" w:color="auto" w:fill="auto"/>
            <w:vAlign w:val="center"/>
          </w:tcPr>
          <w:p w:rsidR="00C7409E" w:rsidRPr="00635242" w:rsidRDefault="00314F95" w:rsidP="009649D5">
            <w:pPr>
              <w:pStyle w:val="TableText0"/>
              <w:jc w:val="center"/>
              <w:rPr>
                <w:color w:val="000000"/>
                <w:szCs w:val="20"/>
              </w:rPr>
            </w:pPr>
            <w:r w:rsidRPr="00635242">
              <w:rPr>
                <w:color w:val="000000"/>
                <w:szCs w:val="20"/>
              </w:rPr>
              <w:t>-$</w:t>
            </w:r>
            <w:r w:rsidR="004A54ED">
              <w:rPr>
                <w:noProof/>
                <w:color w:val="000000"/>
                <w:szCs w:val="20"/>
                <w:highlight w:val="black"/>
              </w:rPr>
              <w:t>''''''''''''''''''''''</w:t>
            </w:r>
            <w:r w:rsidR="00A1523D" w:rsidRPr="00027298">
              <w:rPr>
                <w:color w:val="000000"/>
                <w:szCs w:val="20"/>
                <w:vertAlign w:val="superscript"/>
              </w:rPr>
              <w:t>6</w:t>
            </w:r>
          </w:p>
        </w:tc>
        <w:tc>
          <w:tcPr>
            <w:tcW w:w="647" w:type="pct"/>
            <w:shd w:val="clear" w:color="auto" w:fill="auto"/>
            <w:vAlign w:val="center"/>
          </w:tcPr>
          <w:p w:rsidR="00C7409E" w:rsidRPr="00635242" w:rsidRDefault="00314F95" w:rsidP="009649D5">
            <w:pPr>
              <w:pStyle w:val="TableText0"/>
              <w:jc w:val="center"/>
              <w:rPr>
                <w:color w:val="000000"/>
                <w:szCs w:val="20"/>
              </w:rPr>
            </w:pPr>
            <w:r w:rsidRPr="00635242">
              <w:rPr>
                <w:color w:val="000000"/>
                <w:szCs w:val="20"/>
              </w:rPr>
              <w:t>-$</w:t>
            </w:r>
            <w:r w:rsidR="004A54ED">
              <w:rPr>
                <w:noProof/>
                <w:color w:val="000000"/>
                <w:szCs w:val="20"/>
                <w:highlight w:val="black"/>
              </w:rPr>
              <w:t>'''''''''''''''''''''''</w:t>
            </w:r>
            <w:r w:rsidR="00A1523D" w:rsidRPr="00027298">
              <w:rPr>
                <w:color w:val="000000"/>
                <w:szCs w:val="20"/>
                <w:vertAlign w:val="superscript"/>
              </w:rPr>
              <w:t>6</w:t>
            </w:r>
          </w:p>
        </w:tc>
        <w:tc>
          <w:tcPr>
            <w:tcW w:w="647" w:type="pct"/>
            <w:vAlign w:val="center"/>
          </w:tcPr>
          <w:p w:rsidR="00C7409E" w:rsidRPr="00635242" w:rsidRDefault="00314F95" w:rsidP="009649D5">
            <w:pPr>
              <w:pStyle w:val="TableText0"/>
              <w:jc w:val="center"/>
              <w:rPr>
                <w:color w:val="000000"/>
                <w:szCs w:val="20"/>
              </w:rPr>
            </w:pPr>
            <w:r w:rsidRPr="00635242">
              <w:rPr>
                <w:color w:val="000000"/>
                <w:szCs w:val="20"/>
              </w:rPr>
              <w:t>-$</w:t>
            </w:r>
            <w:r w:rsidR="004A54ED">
              <w:rPr>
                <w:noProof/>
                <w:color w:val="000000"/>
                <w:szCs w:val="20"/>
                <w:highlight w:val="black"/>
              </w:rPr>
              <w:t>'''''''''''''''''''''''</w:t>
            </w:r>
            <w:r w:rsidR="00A1523D" w:rsidRPr="00027298">
              <w:rPr>
                <w:color w:val="000000"/>
                <w:szCs w:val="20"/>
                <w:vertAlign w:val="superscript"/>
              </w:rPr>
              <w:t>6</w:t>
            </w:r>
          </w:p>
        </w:tc>
      </w:tr>
      <w:tr w:rsidR="00C7409E" w:rsidRPr="00635242" w:rsidTr="00635242">
        <w:tc>
          <w:tcPr>
            <w:tcW w:w="5000" w:type="pct"/>
            <w:gridSpan w:val="7"/>
            <w:shd w:val="clear" w:color="auto" w:fill="auto"/>
            <w:vAlign w:val="center"/>
          </w:tcPr>
          <w:p w:rsidR="00C7409E" w:rsidRPr="00635242" w:rsidRDefault="00C7409E" w:rsidP="00701D6A">
            <w:pPr>
              <w:pStyle w:val="TableText0"/>
              <w:rPr>
                <w:b/>
                <w:color w:val="000000"/>
                <w:szCs w:val="20"/>
              </w:rPr>
            </w:pPr>
            <w:r w:rsidRPr="00635242">
              <w:rPr>
                <w:b/>
                <w:color w:val="000000"/>
                <w:szCs w:val="20"/>
              </w:rPr>
              <w:t>Net financial implications</w:t>
            </w:r>
            <w:r w:rsidRPr="00635242">
              <w:rPr>
                <w:b/>
                <w:color w:val="4BACC6" w:themeColor="accent5"/>
                <w:szCs w:val="20"/>
              </w:rPr>
              <w:t xml:space="preserve"> </w:t>
            </w:r>
          </w:p>
        </w:tc>
      </w:tr>
      <w:tr w:rsidR="00C7409E" w:rsidRPr="00635242" w:rsidTr="00635242">
        <w:tc>
          <w:tcPr>
            <w:tcW w:w="1117" w:type="pct"/>
            <w:shd w:val="clear" w:color="auto" w:fill="auto"/>
            <w:vAlign w:val="center"/>
          </w:tcPr>
          <w:p w:rsidR="00C7409E" w:rsidRPr="00635242" w:rsidRDefault="00C7409E" w:rsidP="00701D6A">
            <w:pPr>
              <w:pStyle w:val="TableText0"/>
              <w:rPr>
                <w:color w:val="FF0000"/>
                <w:szCs w:val="20"/>
              </w:rPr>
            </w:pPr>
            <w:r w:rsidRPr="00635242">
              <w:rPr>
                <w:szCs w:val="20"/>
              </w:rPr>
              <w:t>Net cost to PBS/RPB</w:t>
            </w:r>
            <w:r w:rsidRPr="00635242">
              <w:rPr>
                <w:color w:val="000000" w:themeColor="text1"/>
                <w:szCs w:val="20"/>
              </w:rPr>
              <w:t>S</w:t>
            </w:r>
            <w:r w:rsidR="003541DD" w:rsidRPr="00635242">
              <w:rPr>
                <w:color w:val="FF0000"/>
                <w:szCs w:val="20"/>
              </w:rPr>
              <w:t xml:space="preserve"> </w:t>
            </w:r>
          </w:p>
          <w:p w:rsidR="009649D5" w:rsidRPr="00635242" w:rsidRDefault="009649D5" w:rsidP="00701D6A">
            <w:pPr>
              <w:pStyle w:val="TableText0"/>
              <w:rPr>
                <w:szCs w:val="20"/>
              </w:rPr>
            </w:pPr>
          </w:p>
        </w:tc>
        <w:tc>
          <w:tcPr>
            <w:tcW w:w="647" w:type="pct"/>
            <w:shd w:val="clear" w:color="auto" w:fill="auto"/>
            <w:vAlign w:val="center"/>
          </w:tcPr>
          <w:p w:rsidR="00C7409E" w:rsidRPr="00635242" w:rsidRDefault="00314F95" w:rsidP="009649D5">
            <w:pPr>
              <w:pStyle w:val="TableText0"/>
              <w:jc w:val="center"/>
              <w:rPr>
                <w:color w:val="000000"/>
                <w:szCs w:val="20"/>
              </w:rPr>
            </w:pPr>
            <w:r w:rsidRPr="00635242">
              <w:rPr>
                <w:color w:val="000000"/>
                <w:szCs w:val="20"/>
              </w:rPr>
              <w:t>-$</w:t>
            </w:r>
            <w:r w:rsidR="004A54ED">
              <w:rPr>
                <w:noProof/>
                <w:color w:val="000000"/>
                <w:szCs w:val="20"/>
                <w:highlight w:val="black"/>
              </w:rPr>
              <w:t>'''''''''''''''''</w:t>
            </w:r>
            <w:r w:rsidR="00A1523D" w:rsidRPr="00027298">
              <w:rPr>
                <w:color w:val="000000"/>
                <w:szCs w:val="20"/>
                <w:vertAlign w:val="superscript"/>
              </w:rPr>
              <w:t>6</w:t>
            </w:r>
          </w:p>
        </w:tc>
        <w:tc>
          <w:tcPr>
            <w:tcW w:w="647" w:type="pct"/>
            <w:shd w:val="clear" w:color="auto" w:fill="auto"/>
            <w:vAlign w:val="center"/>
          </w:tcPr>
          <w:p w:rsidR="00C7409E" w:rsidRPr="00635242" w:rsidRDefault="00314F95" w:rsidP="009649D5">
            <w:pPr>
              <w:pStyle w:val="TableText0"/>
              <w:jc w:val="center"/>
              <w:rPr>
                <w:color w:val="000000"/>
                <w:szCs w:val="20"/>
              </w:rPr>
            </w:pPr>
            <w:r w:rsidRPr="00635242">
              <w:rPr>
                <w:color w:val="000000"/>
                <w:szCs w:val="20"/>
              </w:rPr>
              <w:t>-$</w:t>
            </w:r>
            <w:r w:rsidR="004A54ED">
              <w:rPr>
                <w:noProof/>
                <w:color w:val="000000"/>
                <w:szCs w:val="20"/>
                <w:highlight w:val="black"/>
              </w:rPr>
              <w:t>'''''''''''''''''</w:t>
            </w:r>
            <w:r w:rsidR="00A1523D" w:rsidRPr="00027298">
              <w:rPr>
                <w:color w:val="000000"/>
                <w:szCs w:val="20"/>
                <w:vertAlign w:val="superscript"/>
              </w:rPr>
              <w:t>6</w:t>
            </w:r>
          </w:p>
        </w:tc>
        <w:tc>
          <w:tcPr>
            <w:tcW w:w="647" w:type="pct"/>
            <w:shd w:val="clear" w:color="auto" w:fill="auto"/>
            <w:vAlign w:val="center"/>
          </w:tcPr>
          <w:p w:rsidR="00C7409E" w:rsidRPr="00635242" w:rsidRDefault="00314F95" w:rsidP="009649D5">
            <w:pPr>
              <w:pStyle w:val="TableText0"/>
              <w:jc w:val="center"/>
              <w:rPr>
                <w:color w:val="000000"/>
                <w:szCs w:val="20"/>
              </w:rPr>
            </w:pPr>
            <w:r w:rsidRPr="00635242">
              <w:rPr>
                <w:color w:val="000000"/>
                <w:szCs w:val="20"/>
              </w:rPr>
              <w:t>-$</w:t>
            </w:r>
            <w:r w:rsidR="004A54ED">
              <w:rPr>
                <w:noProof/>
                <w:color w:val="000000"/>
                <w:szCs w:val="20"/>
                <w:highlight w:val="black"/>
              </w:rPr>
              <w:t>''''''''''''''''''''''</w:t>
            </w:r>
            <w:r w:rsidR="00A1523D" w:rsidRPr="00027298">
              <w:rPr>
                <w:color w:val="000000"/>
                <w:szCs w:val="20"/>
                <w:vertAlign w:val="superscript"/>
              </w:rPr>
              <w:t>6</w:t>
            </w:r>
          </w:p>
        </w:tc>
        <w:tc>
          <w:tcPr>
            <w:tcW w:w="647" w:type="pct"/>
            <w:shd w:val="clear" w:color="auto" w:fill="auto"/>
            <w:vAlign w:val="center"/>
          </w:tcPr>
          <w:p w:rsidR="00C7409E" w:rsidRPr="00635242" w:rsidRDefault="00314F95" w:rsidP="009649D5">
            <w:pPr>
              <w:pStyle w:val="TableText0"/>
              <w:jc w:val="center"/>
              <w:rPr>
                <w:color w:val="000000"/>
                <w:szCs w:val="20"/>
              </w:rPr>
            </w:pPr>
            <w:r w:rsidRPr="00635242">
              <w:rPr>
                <w:color w:val="000000"/>
                <w:szCs w:val="20"/>
              </w:rPr>
              <w:t>-$</w:t>
            </w:r>
            <w:r w:rsidR="004A54ED">
              <w:rPr>
                <w:noProof/>
                <w:color w:val="000000"/>
                <w:szCs w:val="20"/>
                <w:highlight w:val="black"/>
              </w:rPr>
              <w:t>''''''''''''''''''</w:t>
            </w:r>
            <w:r w:rsidR="00A1523D" w:rsidRPr="00027298">
              <w:rPr>
                <w:color w:val="000000"/>
                <w:szCs w:val="20"/>
                <w:vertAlign w:val="superscript"/>
              </w:rPr>
              <w:t>6</w:t>
            </w:r>
          </w:p>
        </w:tc>
        <w:tc>
          <w:tcPr>
            <w:tcW w:w="647" w:type="pct"/>
            <w:shd w:val="clear" w:color="auto" w:fill="auto"/>
            <w:vAlign w:val="center"/>
          </w:tcPr>
          <w:p w:rsidR="00C7409E" w:rsidRPr="00635242" w:rsidRDefault="00314F95" w:rsidP="009649D5">
            <w:pPr>
              <w:pStyle w:val="TableText0"/>
              <w:jc w:val="center"/>
              <w:rPr>
                <w:color w:val="000000"/>
                <w:szCs w:val="20"/>
              </w:rPr>
            </w:pPr>
            <w:r w:rsidRPr="00635242">
              <w:rPr>
                <w:color w:val="000000"/>
                <w:szCs w:val="20"/>
              </w:rPr>
              <w:t>-$</w:t>
            </w:r>
            <w:r w:rsidR="004A54ED">
              <w:rPr>
                <w:noProof/>
                <w:color w:val="000000"/>
                <w:szCs w:val="20"/>
                <w:highlight w:val="black"/>
              </w:rPr>
              <w:t>''''''''''''''''''</w:t>
            </w:r>
            <w:r w:rsidR="00A1523D" w:rsidRPr="00027298">
              <w:rPr>
                <w:color w:val="000000"/>
                <w:szCs w:val="20"/>
                <w:vertAlign w:val="superscript"/>
              </w:rPr>
              <w:t>6</w:t>
            </w:r>
          </w:p>
        </w:tc>
        <w:tc>
          <w:tcPr>
            <w:tcW w:w="647" w:type="pct"/>
            <w:vAlign w:val="center"/>
          </w:tcPr>
          <w:p w:rsidR="00C7409E" w:rsidRPr="00635242" w:rsidRDefault="00314F95" w:rsidP="009649D5">
            <w:pPr>
              <w:pStyle w:val="TableText0"/>
              <w:jc w:val="center"/>
              <w:rPr>
                <w:color w:val="000000"/>
                <w:szCs w:val="20"/>
              </w:rPr>
            </w:pPr>
            <w:r w:rsidRPr="00635242">
              <w:rPr>
                <w:color w:val="000000"/>
                <w:szCs w:val="20"/>
              </w:rPr>
              <w:t>-$</w:t>
            </w:r>
            <w:r w:rsidR="004A54ED">
              <w:rPr>
                <w:noProof/>
                <w:color w:val="000000"/>
                <w:szCs w:val="20"/>
                <w:highlight w:val="black"/>
              </w:rPr>
              <w:t>'''''''''''''''''''''</w:t>
            </w:r>
            <w:r w:rsidR="00A1523D" w:rsidRPr="00027298">
              <w:rPr>
                <w:color w:val="000000"/>
                <w:szCs w:val="20"/>
                <w:vertAlign w:val="superscript"/>
              </w:rPr>
              <w:t>6</w:t>
            </w:r>
          </w:p>
        </w:tc>
      </w:tr>
    </w:tbl>
    <w:p w:rsidR="00C7409E" w:rsidRPr="0003474C" w:rsidRDefault="00C7409E" w:rsidP="00F37ECA">
      <w:pPr>
        <w:pStyle w:val="TableFigureFooter"/>
        <w:keepNext/>
        <w:jc w:val="left"/>
      </w:pPr>
      <w:r w:rsidRPr="0003474C">
        <w:rPr>
          <w:vertAlign w:val="superscript"/>
        </w:rPr>
        <w:t>a</w:t>
      </w:r>
      <w:r w:rsidR="00EE31A2" w:rsidRPr="0003474C">
        <w:t xml:space="preserve"> </w:t>
      </w:r>
      <w:r w:rsidR="001B0934" w:rsidRPr="0003474C">
        <w:t>A</w:t>
      </w:r>
      <w:r w:rsidR="00C716AC" w:rsidRPr="0003474C">
        <w:t>s estimated by the submission in Section 4 Utilisation and Cost Workbook.</w:t>
      </w:r>
    </w:p>
    <w:p w:rsidR="00BB7EC3" w:rsidRDefault="00C7409E" w:rsidP="00F37ECA">
      <w:pPr>
        <w:pStyle w:val="TableFigureFooter"/>
        <w:keepNext/>
      </w:pPr>
      <w:r w:rsidRPr="0003474C">
        <w:t xml:space="preserve">Source: </w:t>
      </w:r>
      <w:r w:rsidR="00314F95" w:rsidRPr="0003474C">
        <w:t>Section 4 Utilisation and Cost Workbook</w:t>
      </w:r>
      <w:r w:rsidR="00C716AC" w:rsidRPr="0003474C">
        <w:t xml:space="preserve"> (</w:t>
      </w:r>
      <w:r w:rsidR="00DF51B0" w:rsidRPr="0003474C">
        <w:t>Sheet 3b. Impact – proposed (pub), Sheet 4b. Impact – affected (pub), Sheet 5. Impact – net)</w:t>
      </w:r>
    </w:p>
    <w:p w:rsidR="00003E02" w:rsidRPr="00027298" w:rsidRDefault="00003E02" w:rsidP="00F37ECA">
      <w:pPr>
        <w:pStyle w:val="TableFigureFooter"/>
        <w:keepNext/>
        <w:rPr>
          <w:i/>
        </w:rPr>
      </w:pPr>
      <w:r w:rsidRPr="00027298">
        <w:rPr>
          <w:i/>
        </w:rPr>
        <w:t>The redacted values correspond to the following ranges:</w:t>
      </w:r>
    </w:p>
    <w:p w:rsidR="00003E02" w:rsidRPr="00027298" w:rsidRDefault="00003E02" w:rsidP="00F37ECA">
      <w:pPr>
        <w:pStyle w:val="TableFigureFooter"/>
        <w:keepNext/>
        <w:rPr>
          <w:i/>
        </w:rPr>
      </w:pPr>
      <w:r w:rsidRPr="00027298">
        <w:rPr>
          <w:i/>
          <w:vertAlign w:val="superscript"/>
        </w:rPr>
        <w:t>1</w:t>
      </w:r>
      <w:r w:rsidRPr="00027298">
        <w:rPr>
          <w:i/>
        </w:rPr>
        <w:t>10,000 to &lt;20,000</w:t>
      </w:r>
    </w:p>
    <w:p w:rsidR="00003E02" w:rsidRPr="00027298" w:rsidRDefault="00003E02" w:rsidP="00F37ECA">
      <w:pPr>
        <w:pStyle w:val="TableFigureFooter"/>
        <w:keepNext/>
        <w:rPr>
          <w:i/>
        </w:rPr>
      </w:pPr>
      <w:r w:rsidRPr="00027298">
        <w:rPr>
          <w:i/>
          <w:vertAlign w:val="superscript"/>
        </w:rPr>
        <w:t>2</w:t>
      </w:r>
      <w:r w:rsidRPr="00027298">
        <w:rPr>
          <w:i/>
        </w:rPr>
        <w:t>20,000 to &lt;30,000</w:t>
      </w:r>
    </w:p>
    <w:p w:rsidR="00003E02" w:rsidRPr="00027298" w:rsidRDefault="00003E02" w:rsidP="00F37ECA">
      <w:pPr>
        <w:pStyle w:val="TableFigureFooter"/>
        <w:keepNext/>
        <w:rPr>
          <w:i/>
        </w:rPr>
      </w:pPr>
      <w:r w:rsidRPr="00027298">
        <w:rPr>
          <w:i/>
          <w:vertAlign w:val="superscript"/>
        </w:rPr>
        <w:t>3</w:t>
      </w:r>
      <w:r w:rsidRPr="00027298">
        <w:rPr>
          <w:i/>
        </w:rPr>
        <w:t>30,000 to &lt;40,000</w:t>
      </w:r>
    </w:p>
    <w:p w:rsidR="00003E02" w:rsidRPr="00027298" w:rsidRDefault="00003E02" w:rsidP="00F37ECA">
      <w:pPr>
        <w:pStyle w:val="TableFigureFooter"/>
        <w:keepNext/>
        <w:rPr>
          <w:i/>
        </w:rPr>
      </w:pPr>
      <w:r w:rsidRPr="00027298">
        <w:rPr>
          <w:i/>
          <w:vertAlign w:val="superscript"/>
        </w:rPr>
        <w:t>4</w:t>
      </w:r>
      <w:r w:rsidRPr="00027298">
        <w:rPr>
          <w:i/>
        </w:rPr>
        <w:t>40,000 to &lt;50,000</w:t>
      </w:r>
    </w:p>
    <w:p w:rsidR="00003E02" w:rsidRPr="00027298" w:rsidRDefault="00003E02" w:rsidP="00F37ECA">
      <w:pPr>
        <w:pStyle w:val="TableFigureFooter"/>
        <w:keepNext/>
        <w:rPr>
          <w:i/>
        </w:rPr>
      </w:pPr>
      <w:r w:rsidRPr="00027298">
        <w:rPr>
          <w:i/>
          <w:vertAlign w:val="superscript"/>
        </w:rPr>
        <w:t>5</w:t>
      </w:r>
      <w:r w:rsidRPr="00027298">
        <w:rPr>
          <w:i/>
        </w:rPr>
        <w:t>50,000 to &lt;60,000</w:t>
      </w:r>
    </w:p>
    <w:p w:rsidR="006B278B" w:rsidRPr="00027298" w:rsidRDefault="006B278B" w:rsidP="00F37ECA">
      <w:pPr>
        <w:pStyle w:val="TableFigureFooter"/>
        <w:keepNext/>
        <w:rPr>
          <w:i/>
        </w:rPr>
      </w:pPr>
      <w:r w:rsidRPr="00027298">
        <w:rPr>
          <w:i/>
          <w:vertAlign w:val="superscript"/>
        </w:rPr>
        <w:t>6</w:t>
      </w:r>
      <w:r w:rsidRPr="00027298">
        <w:rPr>
          <w:i/>
        </w:rPr>
        <w:t>$0 to &lt;$10 million</w:t>
      </w:r>
    </w:p>
    <w:p w:rsidR="00BA347C" w:rsidRPr="0003474C" w:rsidRDefault="00BA347C" w:rsidP="00635242">
      <w:pPr>
        <w:pStyle w:val="3Bodytext"/>
      </w:pPr>
      <w:r w:rsidRPr="0003474C">
        <w:t>As a minor submission, the financial estimates have not been independently evaluated.</w:t>
      </w:r>
    </w:p>
    <w:p w:rsidR="006D3CDE" w:rsidRPr="0003474C" w:rsidRDefault="006D3CDE" w:rsidP="00FB2E4A">
      <w:pPr>
        <w:pStyle w:val="4-SubsectionHeading"/>
        <w:rPr>
          <w:lang w:eastAsia="en-US"/>
        </w:rPr>
      </w:pPr>
      <w:r w:rsidRPr="0003474C">
        <w:rPr>
          <w:lang w:eastAsia="en-US"/>
        </w:rPr>
        <w:t xml:space="preserve">Quality use of medicines </w:t>
      </w:r>
    </w:p>
    <w:p w:rsidR="006D3CDE" w:rsidRPr="0003474C" w:rsidRDefault="006D3CDE" w:rsidP="00635242">
      <w:pPr>
        <w:pStyle w:val="3Bodytext"/>
      </w:pPr>
      <w:r w:rsidRPr="0003474C">
        <w:t xml:space="preserve">The submission claimed that the additional strengths of Creon would allow greater dosing flexibility and reduce pill burden for patients, which will ultimately lead to greater adherence and </w:t>
      </w:r>
      <w:r w:rsidRPr="00635242">
        <w:t>therefore</w:t>
      </w:r>
      <w:r w:rsidRPr="0003474C">
        <w:t xml:space="preserve"> improve clinical outcomes</w:t>
      </w:r>
      <w:r w:rsidR="0003474C">
        <w:t xml:space="preserve">. </w:t>
      </w:r>
      <w:r w:rsidRPr="0003474C">
        <w:t xml:space="preserve"> </w:t>
      </w:r>
    </w:p>
    <w:p w:rsidR="00C3134E" w:rsidRPr="0003474C" w:rsidRDefault="00C3134E" w:rsidP="00635242">
      <w:pPr>
        <w:pStyle w:val="3Bodytext"/>
      </w:pPr>
      <w:r w:rsidRPr="0003474C">
        <w:t xml:space="preserve">The submission stated that these additional listings of Creon </w:t>
      </w:r>
      <w:r w:rsidR="00523D3C" w:rsidRPr="0003474C">
        <w:t>would</w:t>
      </w:r>
      <w:r w:rsidRPr="0003474C">
        <w:t xml:space="preserve"> ensure quality use of medicines, in line with Australia’s National Medicines Policy, allowing clinicians to prescribe the right dose for use at the right time.</w:t>
      </w:r>
    </w:p>
    <w:p w:rsidR="002424A5" w:rsidRPr="0003474C" w:rsidRDefault="00817C31" w:rsidP="00635242">
      <w:pPr>
        <w:pStyle w:val="3Bodytext"/>
        <w:numPr>
          <w:ilvl w:val="0"/>
          <w:numId w:val="0"/>
        </w:numPr>
        <w:ind w:left="720"/>
      </w:pPr>
      <w:r w:rsidRPr="0003474C">
        <w:t>For more detai</w:t>
      </w:r>
      <w:r w:rsidR="00B02C2A" w:rsidRPr="0003474C">
        <w:t>l on PBAC’s views, see section 6</w:t>
      </w:r>
      <w:r w:rsidRPr="0003474C">
        <w:t xml:space="preserve"> PBAC outcome.</w:t>
      </w:r>
    </w:p>
    <w:p w:rsidR="00817C31" w:rsidRPr="0003474C" w:rsidRDefault="00817C31" w:rsidP="00FB2E4A">
      <w:pPr>
        <w:pStyle w:val="2-SectionHeading"/>
      </w:pPr>
      <w:r w:rsidRPr="0003474C">
        <w:t>PBAC Outcome</w:t>
      </w:r>
    </w:p>
    <w:p w:rsidR="00817C31" w:rsidRPr="0003474C" w:rsidRDefault="00275606" w:rsidP="00635242">
      <w:pPr>
        <w:pStyle w:val="3Bodytext"/>
      </w:pPr>
      <w:r w:rsidRPr="008534E3">
        <w:rPr>
          <w:snapToGrid w:val="0"/>
        </w:rPr>
        <w:t>The PBAC recommended the listing of two new strengths of pancreatic extract (Creon</w:t>
      </w:r>
      <w:r w:rsidRPr="008534E3">
        <w:rPr>
          <w:rFonts w:cstheme="minorHAnsi"/>
          <w:snapToGrid w:val="0"/>
        </w:rPr>
        <w:t>®</w:t>
      </w:r>
      <w:r w:rsidRPr="008534E3">
        <w:rPr>
          <w:snapToGrid w:val="0"/>
        </w:rPr>
        <w:t xml:space="preserve">), 20,000 and 35,000 lipase BP units modified release capsules, under the same conditions as the currently PBS listed Creon products. </w:t>
      </w:r>
    </w:p>
    <w:p w:rsidR="00236457" w:rsidRPr="0003474C" w:rsidRDefault="00236457" w:rsidP="00635242">
      <w:pPr>
        <w:pStyle w:val="3Bodytext"/>
      </w:pPr>
      <w:r w:rsidRPr="008534E3">
        <w:rPr>
          <w:snapToGrid w:val="0"/>
        </w:rPr>
        <w:lastRenderedPageBreak/>
        <w:t>The PBAC considered that the new listings may reduce pill burden</w:t>
      </w:r>
      <w:r w:rsidR="0045756C" w:rsidRPr="008534E3">
        <w:rPr>
          <w:snapToGrid w:val="0"/>
        </w:rPr>
        <w:t xml:space="preserve"> and lead to greater adherence and im</w:t>
      </w:r>
      <w:r w:rsidR="003A032B" w:rsidRPr="008534E3">
        <w:rPr>
          <w:snapToGrid w:val="0"/>
        </w:rPr>
        <w:t>prove clinical outcomes.</w:t>
      </w:r>
    </w:p>
    <w:p w:rsidR="00651E55" w:rsidRPr="0003474C" w:rsidRDefault="00651E55" w:rsidP="00635242">
      <w:pPr>
        <w:pStyle w:val="3Bodytext"/>
        <w:rPr>
          <w:rStyle w:val="CommentReference"/>
          <w:rFonts w:cstheme="minorHAnsi"/>
          <w:sz w:val="24"/>
          <w:szCs w:val="24"/>
        </w:rPr>
      </w:pPr>
      <w:r w:rsidRPr="008534E3">
        <w:rPr>
          <w:snapToGrid w:val="0"/>
        </w:rPr>
        <w:t xml:space="preserve">The PBAC considered the proposed pricing of pancreatic extract on a price per unit of the currently listed Creon 25,000 units and 40,000 units to be appropriate, calculated at the ex-manufacturer price. The PBAC noted that this was cheaper than the price per unit of the currently listed Creon 10,000 units. </w:t>
      </w:r>
    </w:p>
    <w:p w:rsidR="00817C31" w:rsidRPr="008534E3" w:rsidRDefault="007C1745" w:rsidP="00635242">
      <w:pPr>
        <w:pStyle w:val="3Bodytext"/>
        <w:rPr>
          <w:rFonts w:cs="Arial"/>
          <w:bCs/>
          <w:snapToGrid w:val="0"/>
        </w:rPr>
      </w:pPr>
      <w:r w:rsidRPr="008534E3">
        <w:rPr>
          <w:rFonts w:cs="Arial"/>
          <w:bCs/>
          <w:snapToGrid w:val="0"/>
        </w:rPr>
        <w:t xml:space="preserve">The PBAC noted that the submission </w:t>
      </w:r>
      <w:r w:rsidRPr="0003474C">
        <w:t xml:space="preserve">stated that Creon 20,000 is most likely to replace a portion of the currently listed Creon 10,000, and Creon 35,000 is most likely to replace a portion of the currently listed Creon 10,000 and 25,000 strengths. </w:t>
      </w:r>
      <w:r w:rsidR="00651E55" w:rsidRPr="008534E3">
        <w:rPr>
          <w:rFonts w:cs="Arial"/>
          <w:bCs/>
          <w:snapToGrid w:val="0"/>
        </w:rPr>
        <w:t>The PBAC considered that there may be savings to the Government associated with the listing of Creon 25,000 and 40,000 units</w:t>
      </w:r>
      <w:r w:rsidRPr="008534E3">
        <w:rPr>
          <w:rFonts w:cs="Arial"/>
          <w:bCs/>
          <w:snapToGrid w:val="0"/>
        </w:rPr>
        <w:t xml:space="preserve">, due to the lower </w:t>
      </w:r>
      <w:r w:rsidR="00AE27DD" w:rsidRPr="008534E3">
        <w:rPr>
          <w:rFonts w:cs="Arial"/>
          <w:bCs/>
          <w:snapToGrid w:val="0"/>
        </w:rPr>
        <w:t xml:space="preserve">price per unit of the new strengths compared with </w:t>
      </w:r>
      <w:r w:rsidRPr="008534E3">
        <w:rPr>
          <w:rFonts w:cs="Arial"/>
          <w:bCs/>
          <w:snapToGrid w:val="0"/>
        </w:rPr>
        <w:t>Creon 10,000</w:t>
      </w:r>
      <w:r w:rsidR="0003474C">
        <w:rPr>
          <w:rFonts w:cs="Arial"/>
          <w:bCs/>
          <w:snapToGrid w:val="0"/>
        </w:rPr>
        <w:t xml:space="preserve">. </w:t>
      </w:r>
      <w:r w:rsidRPr="008534E3">
        <w:rPr>
          <w:rFonts w:cs="Arial"/>
          <w:bCs/>
          <w:snapToGrid w:val="0"/>
        </w:rPr>
        <w:t xml:space="preserve"> </w:t>
      </w:r>
    </w:p>
    <w:p w:rsidR="00817C31" w:rsidRPr="0003474C" w:rsidRDefault="0022707E" w:rsidP="00635242">
      <w:pPr>
        <w:pStyle w:val="3Bodytext"/>
        <w:rPr>
          <w:rFonts w:cstheme="minorHAnsi"/>
        </w:rPr>
      </w:pPr>
      <w:r w:rsidRPr="0003474C">
        <w:t xml:space="preserve">The PBAC advised that, because pancreatic extract 20,000 and 35,000 lipase BP units are not expected to provide a substantial and clinically relevant improvement in efficacy, or reduction of toxicity, over currently listed forms of pancreatic extract, or not expected to address a high and urgent unmet clinical need given the presence of an alternative therapy, the criteria prescribed by the National Health (Pharmaceuticals and Vaccines – Cost Recovery) Regulations 2009 for Pricing Pathway A were not met. </w:t>
      </w:r>
    </w:p>
    <w:p w:rsidR="00817C31" w:rsidRPr="008534E3" w:rsidRDefault="007004B9" w:rsidP="00635242">
      <w:pPr>
        <w:pStyle w:val="3Bodytext"/>
        <w:rPr>
          <w:snapToGrid w:val="0"/>
        </w:rPr>
      </w:pPr>
      <w:r w:rsidRPr="008534E3">
        <w:rPr>
          <w:snapToGrid w:val="0"/>
        </w:rPr>
        <w:t>The PBAC noted that this submission is not eligible for an Independent Review as it received a positive recommendation.</w:t>
      </w:r>
      <w:r w:rsidR="00817C31" w:rsidRPr="008534E3">
        <w:rPr>
          <w:snapToGrid w:val="0"/>
        </w:rPr>
        <w:t xml:space="preserve"> </w:t>
      </w:r>
    </w:p>
    <w:p w:rsidR="00817C31" w:rsidRPr="008534E3" w:rsidRDefault="00817C31" w:rsidP="00817C31">
      <w:pPr>
        <w:spacing w:before="240"/>
        <w:rPr>
          <w:rFonts w:asciiTheme="minorHAnsi" w:hAnsiTheme="minorHAnsi" w:cs="Arial"/>
          <w:b/>
          <w:bCs/>
          <w:snapToGrid w:val="0"/>
        </w:rPr>
      </w:pPr>
      <w:r w:rsidRPr="008534E3">
        <w:rPr>
          <w:rFonts w:asciiTheme="minorHAnsi" w:hAnsiTheme="minorHAnsi" w:cs="Arial"/>
          <w:b/>
          <w:bCs/>
          <w:snapToGrid w:val="0"/>
        </w:rPr>
        <w:t>Outcome:</w:t>
      </w:r>
    </w:p>
    <w:p w:rsidR="00817C31" w:rsidRPr="00FB2E4A" w:rsidRDefault="00FE6D0E" w:rsidP="00FB2E4A">
      <w:pPr>
        <w:rPr>
          <w:rFonts w:asciiTheme="minorHAnsi" w:hAnsiTheme="minorHAnsi" w:cs="Arial"/>
          <w:bCs/>
          <w:snapToGrid w:val="0"/>
        </w:rPr>
      </w:pPr>
      <w:r w:rsidRPr="008534E3">
        <w:rPr>
          <w:rFonts w:asciiTheme="minorHAnsi" w:hAnsiTheme="minorHAnsi" w:cs="Arial"/>
          <w:bCs/>
          <w:snapToGrid w:val="0"/>
        </w:rPr>
        <w:t>Recommended</w:t>
      </w:r>
    </w:p>
    <w:p w:rsidR="00817C31" w:rsidRPr="008534E3" w:rsidRDefault="00817C31" w:rsidP="00FB2E4A">
      <w:pPr>
        <w:pStyle w:val="2-SectionHeading"/>
        <w:rPr>
          <w:i/>
        </w:rPr>
      </w:pPr>
      <w:r w:rsidRPr="008534E3">
        <w:t>Recommended listing</w:t>
      </w:r>
    </w:p>
    <w:p w:rsidR="00817C31" w:rsidRPr="0003474C" w:rsidRDefault="0045756C" w:rsidP="00635242">
      <w:pPr>
        <w:pStyle w:val="3Bodytext"/>
        <w:rPr>
          <w:b/>
          <w:snapToGrid w:val="0"/>
        </w:rPr>
      </w:pPr>
      <w:r w:rsidRPr="0003474C">
        <w:rPr>
          <w:snapToGrid w:val="0"/>
        </w:rPr>
        <w:t xml:space="preserve">Add </w:t>
      </w:r>
      <w:r w:rsidR="00E4759A">
        <w:rPr>
          <w:snapToGrid w:val="0"/>
        </w:rPr>
        <w:t xml:space="preserve">2 </w:t>
      </w:r>
      <w:r w:rsidRPr="0003474C">
        <w:rPr>
          <w:snapToGrid w:val="0"/>
        </w:rPr>
        <w:t xml:space="preserve">new </w:t>
      </w:r>
      <w:r w:rsidR="00E4759A">
        <w:rPr>
          <w:snapToGrid w:val="0"/>
        </w:rPr>
        <w:t xml:space="preserve"> strengths (20,000 units &amp; 35,000 units) to the existing strengths as follows</w:t>
      </w:r>
      <w:r w:rsidRPr="0003474C">
        <w:rPr>
          <w:snapToGrid w:val="0"/>
        </w:rPr>
        <w:t xml:space="preserve">: </w:t>
      </w:r>
    </w:p>
    <w:p w:rsidR="006661BF" w:rsidRDefault="006661BF">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5"/>
        <w:gridCol w:w="3698"/>
        <w:gridCol w:w="851"/>
        <w:gridCol w:w="709"/>
        <w:gridCol w:w="709"/>
        <w:gridCol w:w="570"/>
        <w:gridCol w:w="1504"/>
      </w:tblGrid>
      <w:tr w:rsidR="00571591" w:rsidRPr="00635242" w:rsidTr="00635242">
        <w:trPr>
          <w:cantSplit/>
          <w:trHeight w:val="471"/>
        </w:trPr>
        <w:tc>
          <w:tcPr>
            <w:tcW w:w="2592" w:type="pct"/>
            <w:gridSpan w:val="2"/>
          </w:tcPr>
          <w:p w:rsidR="003B4747" w:rsidRPr="00635242" w:rsidRDefault="003B4747" w:rsidP="003B4747">
            <w:pPr>
              <w:keepNext/>
              <w:rPr>
                <w:rFonts w:ascii="Arial Narrow" w:hAnsi="Arial Narrow"/>
                <w:b/>
                <w:bCs/>
                <w:sz w:val="18"/>
                <w:szCs w:val="18"/>
              </w:rPr>
            </w:pPr>
            <w:r w:rsidRPr="00635242">
              <w:rPr>
                <w:rFonts w:ascii="Arial Narrow" w:hAnsi="Arial Narrow"/>
                <w:b/>
                <w:bCs/>
                <w:sz w:val="18"/>
                <w:szCs w:val="18"/>
              </w:rPr>
              <w:lastRenderedPageBreak/>
              <w:t>MEDICINAL PRODUCT</w:t>
            </w:r>
          </w:p>
          <w:p w:rsidR="003B4747" w:rsidRPr="00635242" w:rsidRDefault="00571591" w:rsidP="003B4747">
            <w:pPr>
              <w:keepNext/>
              <w:rPr>
                <w:rFonts w:ascii="Arial Narrow" w:hAnsi="Arial Narrow"/>
                <w:b/>
                <w:sz w:val="18"/>
                <w:szCs w:val="18"/>
              </w:rPr>
            </w:pPr>
            <w:r w:rsidRPr="00635242">
              <w:rPr>
                <w:rFonts w:ascii="Arial Narrow" w:hAnsi="Arial Narrow"/>
                <w:b/>
                <w:bCs/>
                <w:sz w:val="18"/>
                <w:szCs w:val="18"/>
              </w:rPr>
              <w:t>m</w:t>
            </w:r>
            <w:r w:rsidR="003B4747" w:rsidRPr="00635242">
              <w:rPr>
                <w:rFonts w:ascii="Arial Narrow" w:hAnsi="Arial Narrow"/>
                <w:b/>
                <w:bCs/>
                <w:sz w:val="18"/>
                <w:szCs w:val="18"/>
              </w:rPr>
              <w:t xml:space="preserve">edicinal </w:t>
            </w:r>
            <w:r w:rsidRPr="00635242">
              <w:rPr>
                <w:rFonts w:ascii="Arial Narrow" w:hAnsi="Arial Narrow"/>
                <w:b/>
                <w:bCs/>
                <w:sz w:val="18"/>
                <w:szCs w:val="18"/>
              </w:rPr>
              <w:t>p</w:t>
            </w:r>
            <w:r w:rsidR="003B4747" w:rsidRPr="00635242">
              <w:rPr>
                <w:rFonts w:ascii="Arial Narrow" w:hAnsi="Arial Narrow"/>
                <w:b/>
                <w:bCs/>
                <w:sz w:val="18"/>
                <w:szCs w:val="18"/>
              </w:rPr>
              <w:t xml:space="preserve">roduct </w:t>
            </w:r>
            <w:r w:rsidRPr="00635242">
              <w:rPr>
                <w:rFonts w:ascii="Arial Narrow" w:hAnsi="Arial Narrow"/>
                <w:b/>
                <w:bCs/>
                <w:sz w:val="18"/>
                <w:szCs w:val="18"/>
              </w:rPr>
              <w:t>p</w:t>
            </w:r>
            <w:r w:rsidR="003B4747" w:rsidRPr="00635242">
              <w:rPr>
                <w:rFonts w:ascii="Arial Narrow" w:hAnsi="Arial Narrow"/>
                <w:b/>
                <w:bCs/>
                <w:sz w:val="18"/>
                <w:szCs w:val="18"/>
              </w:rPr>
              <w:t>ack</w:t>
            </w:r>
          </w:p>
        </w:tc>
        <w:tc>
          <w:tcPr>
            <w:tcW w:w="472" w:type="pct"/>
          </w:tcPr>
          <w:p w:rsidR="003B4747" w:rsidRPr="00635242" w:rsidRDefault="003B4747" w:rsidP="003B4747">
            <w:pPr>
              <w:keepNext/>
              <w:ind w:left="-108"/>
              <w:jc w:val="center"/>
              <w:rPr>
                <w:rFonts w:ascii="Arial Narrow" w:hAnsi="Arial Narrow" w:cs="Arial"/>
                <w:b/>
                <w:sz w:val="18"/>
                <w:szCs w:val="18"/>
              </w:rPr>
            </w:pPr>
            <w:r w:rsidRPr="00635242">
              <w:rPr>
                <w:rFonts w:ascii="Arial Narrow" w:hAnsi="Arial Narrow" w:cs="Arial"/>
                <w:b/>
                <w:sz w:val="18"/>
                <w:szCs w:val="18"/>
              </w:rPr>
              <w:t>PBS item code</w:t>
            </w:r>
          </w:p>
        </w:tc>
        <w:tc>
          <w:tcPr>
            <w:tcW w:w="393" w:type="pct"/>
          </w:tcPr>
          <w:p w:rsidR="003B4747" w:rsidRPr="00635242" w:rsidRDefault="003B4747" w:rsidP="003B4747">
            <w:pPr>
              <w:keepNext/>
              <w:ind w:left="-108"/>
              <w:jc w:val="center"/>
              <w:rPr>
                <w:rFonts w:ascii="Arial Narrow" w:hAnsi="Arial Narrow" w:cs="Arial"/>
                <w:b/>
                <w:sz w:val="18"/>
                <w:szCs w:val="18"/>
              </w:rPr>
            </w:pPr>
            <w:r w:rsidRPr="00635242">
              <w:rPr>
                <w:rFonts w:ascii="Arial Narrow" w:hAnsi="Arial Narrow" w:cs="Arial"/>
                <w:b/>
                <w:sz w:val="18"/>
                <w:szCs w:val="18"/>
              </w:rPr>
              <w:t>Max. qty packs</w:t>
            </w:r>
          </w:p>
        </w:tc>
        <w:tc>
          <w:tcPr>
            <w:tcW w:w="393" w:type="pct"/>
          </w:tcPr>
          <w:p w:rsidR="003B4747" w:rsidRPr="00635242" w:rsidRDefault="003B4747" w:rsidP="003B4747">
            <w:pPr>
              <w:keepNext/>
              <w:ind w:left="-108"/>
              <w:jc w:val="center"/>
              <w:rPr>
                <w:rFonts w:ascii="Arial Narrow" w:hAnsi="Arial Narrow" w:cs="Arial"/>
                <w:b/>
                <w:sz w:val="18"/>
                <w:szCs w:val="18"/>
              </w:rPr>
            </w:pPr>
            <w:r w:rsidRPr="00635242">
              <w:rPr>
                <w:rFonts w:ascii="Arial Narrow" w:hAnsi="Arial Narrow" w:cs="Arial"/>
                <w:b/>
                <w:sz w:val="18"/>
                <w:szCs w:val="18"/>
              </w:rPr>
              <w:t>Max. qty units</w:t>
            </w:r>
          </w:p>
        </w:tc>
        <w:tc>
          <w:tcPr>
            <w:tcW w:w="316" w:type="pct"/>
          </w:tcPr>
          <w:p w:rsidR="003B4747" w:rsidRPr="00635242" w:rsidRDefault="003B4747" w:rsidP="003B4747">
            <w:pPr>
              <w:keepNext/>
              <w:ind w:left="-108"/>
              <w:jc w:val="center"/>
              <w:rPr>
                <w:rFonts w:ascii="Arial Narrow" w:hAnsi="Arial Narrow" w:cs="Arial"/>
                <w:b/>
                <w:sz w:val="18"/>
                <w:szCs w:val="18"/>
              </w:rPr>
            </w:pPr>
            <w:r w:rsidRPr="00635242">
              <w:rPr>
                <w:rFonts w:ascii="Arial Narrow" w:hAnsi="Arial Narrow" w:cs="Arial"/>
                <w:b/>
                <w:sz w:val="18"/>
                <w:szCs w:val="18"/>
              </w:rPr>
              <w:t>№.of</w:t>
            </w:r>
          </w:p>
          <w:p w:rsidR="003B4747" w:rsidRPr="00635242" w:rsidRDefault="003B4747" w:rsidP="003B4747">
            <w:pPr>
              <w:keepNext/>
              <w:ind w:left="-108"/>
              <w:jc w:val="center"/>
              <w:rPr>
                <w:rFonts w:ascii="Arial Narrow" w:hAnsi="Arial Narrow" w:cs="Arial"/>
                <w:b/>
                <w:sz w:val="18"/>
                <w:szCs w:val="18"/>
              </w:rPr>
            </w:pPr>
            <w:r w:rsidRPr="00635242">
              <w:rPr>
                <w:rFonts w:ascii="Arial Narrow" w:hAnsi="Arial Narrow" w:cs="Arial"/>
                <w:b/>
                <w:sz w:val="18"/>
                <w:szCs w:val="18"/>
              </w:rPr>
              <w:t>Rpts</w:t>
            </w:r>
          </w:p>
        </w:tc>
        <w:tc>
          <w:tcPr>
            <w:tcW w:w="834" w:type="pct"/>
          </w:tcPr>
          <w:p w:rsidR="003B4747" w:rsidRPr="00635242" w:rsidRDefault="003B4747" w:rsidP="003B4747">
            <w:pPr>
              <w:keepNext/>
              <w:rPr>
                <w:rFonts w:ascii="Arial Narrow" w:hAnsi="Arial Narrow" w:cs="Arial"/>
                <w:b/>
                <w:sz w:val="18"/>
                <w:szCs w:val="18"/>
              </w:rPr>
            </w:pPr>
            <w:r w:rsidRPr="00635242">
              <w:rPr>
                <w:rFonts w:ascii="Arial Narrow" w:hAnsi="Arial Narrow" w:cs="Arial"/>
                <w:b/>
                <w:sz w:val="18"/>
                <w:szCs w:val="18"/>
              </w:rPr>
              <w:t>Available brands</w:t>
            </w:r>
          </w:p>
        </w:tc>
      </w:tr>
      <w:tr w:rsidR="003B4747" w:rsidRPr="00635242" w:rsidTr="00635242">
        <w:trPr>
          <w:cantSplit/>
          <w:trHeight w:val="341"/>
        </w:trPr>
        <w:tc>
          <w:tcPr>
            <w:tcW w:w="5000" w:type="pct"/>
            <w:gridSpan w:val="7"/>
          </w:tcPr>
          <w:p w:rsidR="003B4747" w:rsidRPr="00635242" w:rsidDel="005A36BC" w:rsidRDefault="003B4747" w:rsidP="003B4747">
            <w:pPr>
              <w:keepNext/>
              <w:jc w:val="left"/>
              <w:rPr>
                <w:rFonts w:ascii="Arial Narrow" w:hAnsi="Arial Narrow" w:cs="Arial"/>
                <w:sz w:val="18"/>
                <w:szCs w:val="18"/>
              </w:rPr>
            </w:pPr>
            <w:r w:rsidRPr="00635242">
              <w:rPr>
                <w:rFonts w:ascii="Arial Narrow" w:hAnsi="Arial Narrow" w:cs="Arial"/>
                <w:sz w:val="18"/>
                <w:szCs w:val="18"/>
              </w:rPr>
              <w:t>PANCREATIC EXTRACT</w:t>
            </w:r>
          </w:p>
        </w:tc>
      </w:tr>
      <w:tr w:rsidR="00571591" w:rsidRPr="00635242" w:rsidTr="00635242">
        <w:trPr>
          <w:cantSplit/>
          <w:trHeight w:val="421"/>
        </w:trPr>
        <w:tc>
          <w:tcPr>
            <w:tcW w:w="2592" w:type="pct"/>
            <w:gridSpan w:val="2"/>
          </w:tcPr>
          <w:p w:rsidR="003B4747" w:rsidRPr="00635242" w:rsidRDefault="003B4747" w:rsidP="00E4759A">
            <w:pPr>
              <w:keepNext/>
              <w:tabs>
                <w:tab w:val="left" w:pos="1077"/>
              </w:tabs>
              <w:rPr>
                <w:rFonts w:ascii="Arial Narrow" w:hAnsi="Arial Narrow" w:cs="Arial"/>
                <w:sz w:val="18"/>
                <w:szCs w:val="18"/>
              </w:rPr>
            </w:pPr>
            <w:r w:rsidRPr="00635242">
              <w:rPr>
                <w:rFonts w:ascii="Arial Narrow" w:hAnsi="Arial Narrow" w:cs="Arial"/>
                <w:sz w:val="18"/>
                <w:szCs w:val="18"/>
              </w:rPr>
              <w:t xml:space="preserve">pancreatic extract 5000 units/100 mg enteric coated granules, 20 g </w:t>
            </w:r>
          </w:p>
        </w:tc>
        <w:tc>
          <w:tcPr>
            <w:tcW w:w="472" w:type="pct"/>
          </w:tcPr>
          <w:p w:rsidR="003B4747" w:rsidRPr="00635242" w:rsidRDefault="003B4747" w:rsidP="003B4747">
            <w:pPr>
              <w:keepNext/>
              <w:tabs>
                <w:tab w:val="left" w:pos="1077"/>
              </w:tabs>
              <w:jc w:val="center"/>
              <w:rPr>
                <w:rFonts w:ascii="Arial Narrow" w:hAnsi="Arial Narrow" w:cs="Arial"/>
                <w:sz w:val="18"/>
                <w:szCs w:val="18"/>
              </w:rPr>
            </w:pPr>
            <w:r w:rsidRPr="00635242">
              <w:rPr>
                <w:rFonts w:ascii="Arial Narrow" w:hAnsi="Arial Narrow" w:cs="Arial"/>
                <w:sz w:val="18"/>
                <w:szCs w:val="18"/>
              </w:rPr>
              <w:t>5453B</w:t>
            </w:r>
          </w:p>
        </w:tc>
        <w:tc>
          <w:tcPr>
            <w:tcW w:w="393" w:type="pct"/>
          </w:tcPr>
          <w:p w:rsidR="003B4747" w:rsidRPr="00635242" w:rsidRDefault="003B4747" w:rsidP="003B4747">
            <w:pPr>
              <w:keepNext/>
              <w:tabs>
                <w:tab w:val="left" w:pos="1077"/>
              </w:tabs>
              <w:jc w:val="center"/>
              <w:rPr>
                <w:rFonts w:ascii="Arial Narrow" w:hAnsi="Arial Narrow" w:cs="Arial"/>
                <w:sz w:val="18"/>
                <w:szCs w:val="18"/>
              </w:rPr>
            </w:pPr>
            <w:r w:rsidRPr="00635242">
              <w:rPr>
                <w:rFonts w:ascii="Arial Narrow" w:hAnsi="Arial Narrow" w:cs="Arial"/>
                <w:sz w:val="18"/>
                <w:szCs w:val="18"/>
              </w:rPr>
              <w:t>3</w:t>
            </w:r>
          </w:p>
        </w:tc>
        <w:tc>
          <w:tcPr>
            <w:tcW w:w="393" w:type="pct"/>
          </w:tcPr>
          <w:p w:rsidR="003B4747" w:rsidRPr="00635242" w:rsidRDefault="003B4747" w:rsidP="003B4747">
            <w:pPr>
              <w:keepNext/>
              <w:tabs>
                <w:tab w:val="left" w:pos="1077"/>
              </w:tabs>
              <w:jc w:val="center"/>
              <w:rPr>
                <w:rFonts w:ascii="Arial Narrow" w:hAnsi="Arial Narrow" w:cs="Arial"/>
                <w:sz w:val="18"/>
                <w:szCs w:val="18"/>
              </w:rPr>
            </w:pPr>
            <w:r w:rsidRPr="00635242">
              <w:rPr>
                <w:rFonts w:ascii="Arial Narrow" w:hAnsi="Arial Narrow" w:cs="Arial"/>
                <w:sz w:val="18"/>
                <w:szCs w:val="18"/>
              </w:rPr>
              <w:t>3</w:t>
            </w:r>
          </w:p>
        </w:tc>
        <w:tc>
          <w:tcPr>
            <w:tcW w:w="316" w:type="pct"/>
          </w:tcPr>
          <w:p w:rsidR="003B4747" w:rsidRPr="00635242" w:rsidRDefault="003B4747" w:rsidP="003B4747">
            <w:pPr>
              <w:keepNext/>
              <w:tabs>
                <w:tab w:val="left" w:pos="1077"/>
              </w:tabs>
              <w:jc w:val="center"/>
              <w:rPr>
                <w:rFonts w:ascii="Arial Narrow" w:hAnsi="Arial Narrow" w:cs="Arial"/>
                <w:sz w:val="18"/>
                <w:szCs w:val="18"/>
              </w:rPr>
            </w:pPr>
            <w:r w:rsidRPr="00635242">
              <w:rPr>
                <w:rFonts w:ascii="Arial Narrow" w:hAnsi="Arial Narrow" w:cs="Arial"/>
                <w:sz w:val="18"/>
                <w:szCs w:val="18"/>
              </w:rPr>
              <w:t>10</w:t>
            </w:r>
          </w:p>
        </w:tc>
        <w:tc>
          <w:tcPr>
            <w:tcW w:w="834" w:type="pct"/>
          </w:tcPr>
          <w:p w:rsidR="003B4747" w:rsidRPr="00635242" w:rsidRDefault="003B4747" w:rsidP="003B4747">
            <w:pPr>
              <w:keepNext/>
              <w:tabs>
                <w:tab w:val="left" w:pos="1077"/>
              </w:tabs>
              <w:jc w:val="center"/>
              <w:rPr>
                <w:rFonts w:ascii="Arial Narrow" w:hAnsi="Arial Narrow" w:cs="Arial"/>
                <w:sz w:val="18"/>
                <w:szCs w:val="18"/>
              </w:rPr>
            </w:pPr>
            <w:r w:rsidRPr="00635242">
              <w:rPr>
                <w:rFonts w:ascii="Arial Narrow" w:hAnsi="Arial Narrow" w:cs="Arial"/>
                <w:sz w:val="18"/>
                <w:szCs w:val="18"/>
              </w:rPr>
              <w:t xml:space="preserve">Creon Micro </w:t>
            </w:r>
          </w:p>
        </w:tc>
      </w:tr>
      <w:tr w:rsidR="00571591" w:rsidRPr="00635242" w:rsidTr="00635242">
        <w:trPr>
          <w:cantSplit/>
          <w:trHeight w:val="421"/>
        </w:trPr>
        <w:tc>
          <w:tcPr>
            <w:tcW w:w="2592" w:type="pct"/>
            <w:gridSpan w:val="2"/>
          </w:tcPr>
          <w:p w:rsidR="003B4747" w:rsidRPr="00635242" w:rsidRDefault="003B4747" w:rsidP="00E4759A">
            <w:pPr>
              <w:keepNext/>
              <w:tabs>
                <w:tab w:val="left" w:pos="1077"/>
              </w:tabs>
              <w:rPr>
                <w:rFonts w:ascii="Arial Narrow" w:hAnsi="Arial Narrow" w:cs="Arial"/>
                <w:sz w:val="18"/>
                <w:szCs w:val="18"/>
              </w:rPr>
            </w:pPr>
            <w:r w:rsidRPr="00635242">
              <w:rPr>
                <w:rFonts w:ascii="Arial Narrow" w:hAnsi="Arial Narrow" w:cs="Arial"/>
                <w:sz w:val="18"/>
                <w:szCs w:val="18"/>
              </w:rPr>
              <w:t xml:space="preserve">pancreatic extract 10 000 units modified release capsule, 100 </w:t>
            </w:r>
          </w:p>
        </w:tc>
        <w:tc>
          <w:tcPr>
            <w:tcW w:w="472" w:type="pct"/>
          </w:tcPr>
          <w:p w:rsidR="003B4747" w:rsidRPr="00635242" w:rsidRDefault="003B4747" w:rsidP="003B4747">
            <w:pPr>
              <w:keepNext/>
              <w:tabs>
                <w:tab w:val="left" w:pos="1077"/>
              </w:tabs>
              <w:jc w:val="center"/>
              <w:rPr>
                <w:rFonts w:ascii="Arial Narrow" w:hAnsi="Arial Narrow" w:cs="Arial"/>
                <w:sz w:val="18"/>
                <w:szCs w:val="18"/>
              </w:rPr>
            </w:pPr>
            <w:r w:rsidRPr="00635242">
              <w:rPr>
                <w:rFonts w:ascii="Arial Narrow" w:hAnsi="Arial Narrow" w:cs="Arial"/>
                <w:sz w:val="18"/>
                <w:szCs w:val="18"/>
              </w:rPr>
              <w:t>8020D</w:t>
            </w:r>
          </w:p>
        </w:tc>
        <w:tc>
          <w:tcPr>
            <w:tcW w:w="393" w:type="pct"/>
          </w:tcPr>
          <w:p w:rsidR="003B4747" w:rsidRPr="00635242" w:rsidRDefault="003B4747" w:rsidP="003B4747">
            <w:pPr>
              <w:keepNext/>
              <w:tabs>
                <w:tab w:val="left" w:pos="1077"/>
              </w:tabs>
              <w:jc w:val="center"/>
              <w:rPr>
                <w:rFonts w:ascii="Arial Narrow" w:hAnsi="Arial Narrow" w:cs="Arial"/>
                <w:sz w:val="18"/>
                <w:szCs w:val="18"/>
              </w:rPr>
            </w:pPr>
            <w:r w:rsidRPr="00635242">
              <w:rPr>
                <w:rFonts w:ascii="Arial Narrow" w:hAnsi="Arial Narrow" w:cs="Arial"/>
                <w:sz w:val="18"/>
                <w:szCs w:val="18"/>
              </w:rPr>
              <w:t>5</w:t>
            </w:r>
          </w:p>
        </w:tc>
        <w:tc>
          <w:tcPr>
            <w:tcW w:w="393" w:type="pct"/>
          </w:tcPr>
          <w:p w:rsidR="003B4747" w:rsidRPr="00635242" w:rsidRDefault="003B4747" w:rsidP="003B4747">
            <w:pPr>
              <w:keepNext/>
              <w:tabs>
                <w:tab w:val="left" w:pos="1077"/>
              </w:tabs>
              <w:jc w:val="center"/>
              <w:rPr>
                <w:rFonts w:ascii="Arial Narrow" w:hAnsi="Arial Narrow" w:cs="Arial"/>
                <w:sz w:val="18"/>
                <w:szCs w:val="18"/>
              </w:rPr>
            </w:pPr>
            <w:r w:rsidRPr="00635242">
              <w:rPr>
                <w:rFonts w:ascii="Arial Narrow" w:hAnsi="Arial Narrow" w:cs="Arial"/>
                <w:sz w:val="18"/>
                <w:szCs w:val="18"/>
              </w:rPr>
              <w:t>500</w:t>
            </w:r>
          </w:p>
        </w:tc>
        <w:tc>
          <w:tcPr>
            <w:tcW w:w="316" w:type="pct"/>
          </w:tcPr>
          <w:p w:rsidR="003B4747" w:rsidRPr="00635242" w:rsidRDefault="003B4747" w:rsidP="003B4747">
            <w:pPr>
              <w:keepNext/>
              <w:tabs>
                <w:tab w:val="left" w:pos="1077"/>
              </w:tabs>
              <w:jc w:val="center"/>
              <w:rPr>
                <w:rFonts w:ascii="Arial Narrow" w:hAnsi="Arial Narrow" w:cs="Arial"/>
                <w:sz w:val="18"/>
                <w:szCs w:val="18"/>
              </w:rPr>
            </w:pPr>
            <w:r w:rsidRPr="00635242">
              <w:rPr>
                <w:rFonts w:ascii="Arial Narrow" w:hAnsi="Arial Narrow" w:cs="Arial"/>
                <w:sz w:val="18"/>
                <w:szCs w:val="18"/>
              </w:rPr>
              <w:t>10</w:t>
            </w:r>
          </w:p>
        </w:tc>
        <w:tc>
          <w:tcPr>
            <w:tcW w:w="834" w:type="pct"/>
          </w:tcPr>
          <w:p w:rsidR="003B4747" w:rsidRPr="00635242" w:rsidRDefault="003B4747" w:rsidP="003B4747">
            <w:pPr>
              <w:keepNext/>
              <w:tabs>
                <w:tab w:val="left" w:pos="1077"/>
              </w:tabs>
              <w:jc w:val="center"/>
              <w:rPr>
                <w:rFonts w:ascii="Arial Narrow" w:hAnsi="Arial Narrow" w:cs="Arial"/>
                <w:sz w:val="18"/>
                <w:szCs w:val="18"/>
              </w:rPr>
            </w:pPr>
            <w:r w:rsidRPr="00635242">
              <w:rPr>
                <w:rFonts w:ascii="Arial Narrow" w:hAnsi="Arial Narrow" w:cs="Arial"/>
                <w:sz w:val="18"/>
                <w:szCs w:val="18"/>
              </w:rPr>
              <w:t xml:space="preserve">Creon 10,000 Micro </w:t>
            </w:r>
          </w:p>
        </w:tc>
      </w:tr>
      <w:tr w:rsidR="00571591" w:rsidRPr="00635242" w:rsidTr="00635242">
        <w:trPr>
          <w:cantSplit/>
          <w:trHeight w:val="421"/>
        </w:trPr>
        <w:tc>
          <w:tcPr>
            <w:tcW w:w="2592" w:type="pct"/>
            <w:gridSpan w:val="2"/>
          </w:tcPr>
          <w:p w:rsidR="003B4747" w:rsidRPr="00635242" w:rsidDel="0054374C" w:rsidRDefault="003B4747" w:rsidP="00E4759A">
            <w:pPr>
              <w:keepNext/>
              <w:tabs>
                <w:tab w:val="left" w:pos="1077"/>
              </w:tabs>
              <w:rPr>
                <w:rFonts w:ascii="Arial Narrow" w:hAnsi="Arial Narrow" w:cs="Arial"/>
                <w:i/>
                <w:sz w:val="18"/>
                <w:szCs w:val="18"/>
              </w:rPr>
            </w:pPr>
            <w:r w:rsidRPr="00635242">
              <w:rPr>
                <w:rFonts w:ascii="Arial Narrow" w:hAnsi="Arial Narrow" w:cs="Arial"/>
                <w:i/>
                <w:sz w:val="18"/>
                <w:szCs w:val="18"/>
              </w:rPr>
              <w:t xml:space="preserve">pancreatic extract 20 000 units modified release capsule, 100 </w:t>
            </w:r>
          </w:p>
        </w:tc>
        <w:tc>
          <w:tcPr>
            <w:tcW w:w="472" w:type="pct"/>
          </w:tcPr>
          <w:p w:rsidR="003B4747" w:rsidRPr="00635242" w:rsidRDefault="003B4747" w:rsidP="003B4747">
            <w:pPr>
              <w:keepNext/>
              <w:tabs>
                <w:tab w:val="left" w:pos="1077"/>
              </w:tabs>
              <w:jc w:val="center"/>
              <w:rPr>
                <w:rFonts w:ascii="Arial Narrow" w:hAnsi="Arial Narrow" w:cs="Arial"/>
                <w:i/>
                <w:sz w:val="18"/>
                <w:szCs w:val="18"/>
              </w:rPr>
            </w:pPr>
            <w:r w:rsidRPr="00635242">
              <w:rPr>
                <w:rFonts w:ascii="Arial Narrow" w:hAnsi="Arial Narrow" w:cs="Arial"/>
                <w:i/>
                <w:sz w:val="18"/>
                <w:szCs w:val="18"/>
              </w:rPr>
              <w:t>NEW</w:t>
            </w:r>
          </w:p>
        </w:tc>
        <w:tc>
          <w:tcPr>
            <w:tcW w:w="393" w:type="pct"/>
          </w:tcPr>
          <w:p w:rsidR="003B4747" w:rsidRPr="00635242" w:rsidRDefault="003B4747" w:rsidP="003B4747">
            <w:pPr>
              <w:keepNext/>
              <w:tabs>
                <w:tab w:val="left" w:pos="1077"/>
              </w:tabs>
              <w:jc w:val="center"/>
              <w:rPr>
                <w:rFonts w:ascii="Arial Narrow" w:hAnsi="Arial Narrow" w:cs="Arial"/>
                <w:i/>
                <w:sz w:val="18"/>
                <w:szCs w:val="18"/>
              </w:rPr>
            </w:pPr>
            <w:r w:rsidRPr="00635242">
              <w:rPr>
                <w:rFonts w:ascii="Arial Narrow" w:hAnsi="Arial Narrow" w:cs="Arial"/>
                <w:i/>
                <w:sz w:val="18"/>
                <w:szCs w:val="18"/>
              </w:rPr>
              <w:t>2</w:t>
            </w:r>
          </w:p>
        </w:tc>
        <w:tc>
          <w:tcPr>
            <w:tcW w:w="393" w:type="pct"/>
          </w:tcPr>
          <w:p w:rsidR="003B4747" w:rsidRPr="00635242" w:rsidRDefault="003B4747" w:rsidP="003B4747">
            <w:pPr>
              <w:keepNext/>
              <w:tabs>
                <w:tab w:val="left" w:pos="1077"/>
              </w:tabs>
              <w:jc w:val="center"/>
              <w:rPr>
                <w:rFonts w:ascii="Arial Narrow" w:hAnsi="Arial Narrow" w:cs="Arial"/>
                <w:i/>
                <w:sz w:val="18"/>
                <w:szCs w:val="18"/>
              </w:rPr>
            </w:pPr>
            <w:r w:rsidRPr="00635242">
              <w:rPr>
                <w:rFonts w:ascii="Arial Narrow" w:hAnsi="Arial Narrow" w:cs="Arial"/>
                <w:i/>
                <w:sz w:val="18"/>
                <w:szCs w:val="18"/>
              </w:rPr>
              <w:t>200</w:t>
            </w:r>
          </w:p>
        </w:tc>
        <w:tc>
          <w:tcPr>
            <w:tcW w:w="316" w:type="pct"/>
          </w:tcPr>
          <w:p w:rsidR="003B4747" w:rsidRPr="00635242" w:rsidRDefault="003B4747" w:rsidP="008534E3">
            <w:pPr>
              <w:keepNext/>
              <w:tabs>
                <w:tab w:val="left" w:pos="1077"/>
              </w:tabs>
              <w:jc w:val="center"/>
              <w:rPr>
                <w:rFonts w:ascii="Arial Narrow" w:hAnsi="Arial Narrow" w:cs="Arial"/>
                <w:i/>
                <w:sz w:val="18"/>
                <w:szCs w:val="18"/>
              </w:rPr>
            </w:pPr>
            <w:r w:rsidRPr="00635242">
              <w:rPr>
                <w:rFonts w:ascii="Arial Narrow" w:hAnsi="Arial Narrow" w:cs="Arial"/>
                <w:i/>
                <w:sz w:val="18"/>
                <w:szCs w:val="18"/>
              </w:rPr>
              <w:t>10</w:t>
            </w:r>
          </w:p>
        </w:tc>
        <w:tc>
          <w:tcPr>
            <w:tcW w:w="834" w:type="pct"/>
          </w:tcPr>
          <w:p w:rsidR="003B4747" w:rsidRPr="00635242" w:rsidRDefault="003B4747" w:rsidP="00651E55">
            <w:pPr>
              <w:keepNext/>
              <w:tabs>
                <w:tab w:val="left" w:pos="1077"/>
              </w:tabs>
              <w:jc w:val="center"/>
              <w:rPr>
                <w:rFonts w:ascii="Arial Narrow" w:hAnsi="Arial Narrow" w:cs="Arial"/>
                <w:i/>
                <w:sz w:val="18"/>
                <w:szCs w:val="18"/>
              </w:rPr>
            </w:pPr>
            <w:r w:rsidRPr="00635242">
              <w:rPr>
                <w:rFonts w:ascii="Arial Narrow" w:hAnsi="Arial Narrow" w:cs="Arial"/>
                <w:i/>
                <w:sz w:val="18"/>
                <w:szCs w:val="18"/>
              </w:rPr>
              <w:t xml:space="preserve">Creon 20,000 </w:t>
            </w:r>
          </w:p>
        </w:tc>
      </w:tr>
      <w:tr w:rsidR="00571591" w:rsidRPr="00635242" w:rsidTr="00635242">
        <w:trPr>
          <w:cantSplit/>
          <w:trHeight w:val="421"/>
        </w:trPr>
        <w:tc>
          <w:tcPr>
            <w:tcW w:w="2592" w:type="pct"/>
            <w:gridSpan w:val="2"/>
          </w:tcPr>
          <w:p w:rsidR="003B4747" w:rsidRPr="00635242" w:rsidRDefault="003B4747" w:rsidP="00E4759A">
            <w:pPr>
              <w:keepNext/>
              <w:tabs>
                <w:tab w:val="left" w:pos="1077"/>
              </w:tabs>
              <w:rPr>
                <w:rFonts w:ascii="Arial Narrow" w:hAnsi="Arial Narrow" w:cs="Arial"/>
                <w:sz w:val="18"/>
                <w:szCs w:val="18"/>
              </w:rPr>
            </w:pPr>
            <w:r w:rsidRPr="00635242">
              <w:rPr>
                <w:rFonts w:ascii="Arial Narrow" w:hAnsi="Arial Narrow" w:cs="Arial"/>
                <w:sz w:val="18"/>
                <w:szCs w:val="18"/>
              </w:rPr>
              <w:t xml:space="preserve">pancreatic extract 25 000 units modified release capsule, 100 </w:t>
            </w:r>
          </w:p>
        </w:tc>
        <w:tc>
          <w:tcPr>
            <w:tcW w:w="472" w:type="pct"/>
          </w:tcPr>
          <w:p w:rsidR="003B4747" w:rsidRPr="00635242" w:rsidRDefault="003B4747" w:rsidP="003B4747">
            <w:pPr>
              <w:keepNext/>
              <w:tabs>
                <w:tab w:val="left" w:pos="1077"/>
              </w:tabs>
              <w:jc w:val="center"/>
              <w:rPr>
                <w:rFonts w:ascii="Arial Narrow" w:hAnsi="Arial Narrow" w:cs="Arial"/>
                <w:sz w:val="18"/>
                <w:szCs w:val="18"/>
              </w:rPr>
            </w:pPr>
            <w:r w:rsidRPr="00635242">
              <w:rPr>
                <w:rFonts w:ascii="Arial Narrow" w:hAnsi="Arial Narrow" w:cs="Arial"/>
                <w:sz w:val="18"/>
                <w:szCs w:val="18"/>
              </w:rPr>
              <w:t>8021E</w:t>
            </w:r>
          </w:p>
        </w:tc>
        <w:tc>
          <w:tcPr>
            <w:tcW w:w="393" w:type="pct"/>
          </w:tcPr>
          <w:p w:rsidR="003B4747" w:rsidRPr="00635242" w:rsidRDefault="003B4747" w:rsidP="003B4747">
            <w:pPr>
              <w:keepNext/>
              <w:tabs>
                <w:tab w:val="left" w:pos="1077"/>
              </w:tabs>
              <w:jc w:val="center"/>
              <w:rPr>
                <w:rFonts w:ascii="Arial Narrow" w:hAnsi="Arial Narrow" w:cs="Arial"/>
                <w:sz w:val="18"/>
                <w:szCs w:val="18"/>
              </w:rPr>
            </w:pPr>
            <w:r w:rsidRPr="00635242">
              <w:rPr>
                <w:rFonts w:ascii="Arial Narrow" w:hAnsi="Arial Narrow" w:cs="Arial"/>
                <w:sz w:val="18"/>
                <w:szCs w:val="18"/>
              </w:rPr>
              <w:t>2</w:t>
            </w:r>
          </w:p>
        </w:tc>
        <w:tc>
          <w:tcPr>
            <w:tcW w:w="393" w:type="pct"/>
          </w:tcPr>
          <w:p w:rsidR="003B4747" w:rsidRPr="00635242" w:rsidRDefault="003B4747" w:rsidP="003B4747">
            <w:pPr>
              <w:keepNext/>
              <w:tabs>
                <w:tab w:val="left" w:pos="1077"/>
              </w:tabs>
              <w:jc w:val="center"/>
              <w:rPr>
                <w:rFonts w:ascii="Arial Narrow" w:hAnsi="Arial Narrow" w:cs="Arial"/>
                <w:sz w:val="18"/>
                <w:szCs w:val="18"/>
              </w:rPr>
            </w:pPr>
            <w:r w:rsidRPr="00635242">
              <w:rPr>
                <w:rFonts w:ascii="Arial Narrow" w:hAnsi="Arial Narrow" w:cs="Arial"/>
                <w:sz w:val="18"/>
                <w:szCs w:val="18"/>
              </w:rPr>
              <w:t>200</w:t>
            </w:r>
          </w:p>
        </w:tc>
        <w:tc>
          <w:tcPr>
            <w:tcW w:w="316" w:type="pct"/>
          </w:tcPr>
          <w:p w:rsidR="003B4747" w:rsidRPr="00635242" w:rsidRDefault="003B4747" w:rsidP="003B4747">
            <w:pPr>
              <w:keepNext/>
              <w:tabs>
                <w:tab w:val="left" w:pos="1077"/>
              </w:tabs>
              <w:jc w:val="center"/>
              <w:rPr>
                <w:rFonts w:ascii="Arial Narrow" w:hAnsi="Arial Narrow" w:cs="Arial"/>
                <w:sz w:val="18"/>
                <w:szCs w:val="18"/>
              </w:rPr>
            </w:pPr>
            <w:r w:rsidRPr="00635242">
              <w:rPr>
                <w:rFonts w:ascii="Arial Narrow" w:hAnsi="Arial Narrow" w:cs="Arial"/>
                <w:sz w:val="18"/>
                <w:szCs w:val="18"/>
              </w:rPr>
              <w:t>10</w:t>
            </w:r>
          </w:p>
        </w:tc>
        <w:tc>
          <w:tcPr>
            <w:tcW w:w="834" w:type="pct"/>
          </w:tcPr>
          <w:p w:rsidR="003B4747" w:rsidRPr="00635242" w:rsidRDefault="003B4747" w:rsidP="003B4747">
            <w:pPr>
              <w:keepNext/>
              <w:tabs>
                <w:tab w:val="left" w:pos="1077"/>
              </w:tabs>
              <w:jc w:val="center"/>
              <w:rPr>
                <w:rFonts w:ascii="Arial Narrow" w:hAnsi="Arial Narrow" w:cs="Arial"/>
                <w:sz w:val="18"/>
                <w:szCs w:val="18"/>
              </w:rPr>
            </w:pPr>
            <w:r w:rsidRPr="00635242">
              <w:rPr>
                <w:rFonts w:ascii="Arial Narrow" w:hAnsi="Arial Narrow" w:cs="Arial"/>
                <w:sz w:val="18"/>
                <w:szCs w:val="18"/>
              </w:rPr>
              <w:t xml:space="preserve">Creon 25,000 Micro </w:t>
            </w:r>
          </w:p>
        </w:tc>
      </w:tr>
      <w:tr w:rsidR="00571591" w:rsidRPr="00635242" w:rsidTr="00635242">
        <w:trPr>
          <w:cantSplit/>
          <w:trHeight w:val="131"/>
        </w:trPr>
        <w:tc>
          <w:tcPr>
            <w:tcW w:w="2592" w:type="pct"/>
            <w:gridSpan w:val="2"/>
          </w:tcPr>
          <w:p w:rsidR="003B4747" w:rsidRPr="00635242" w:rsidRDefault="003B4747" w:rsidP="00E4759A">
            <w:pPr>
              <w:keepNext/>
              <w:tabs>
                <w:tab w:val="left" w:pos="1077"/>
              </w:tabs>
              <w:rPr>
                <w:rFonts w:ascii="Arial Narrow" w:hAnsi="Arial Narrow" w:cs="Arial"/>
                <w:i/>
                <w:sz w:val="18"/>
                <w:szCs w:val="18"/>
              </w:rPr>
            </w:pPr>
            <w:r w:rsidRPr="00635242">
              <w:rPr>
                <w:rFonts w:ascii="Arial Narrow" w:hAnsi="Arial Narrow" w:cs="Arial"/>
                <w:i/>
                <w:sz w:val="18"/>
                <w:szCs w:val="18"/>
              </w:rPr>
              <w:t xml:space="preserve">pancreatic extract 35 000 units modified release capsule, 100 </w:t>
            </w:r>
          </w:p>
        </w:tc>
        <w:tc>
          <w:tcPr>
            <w:tcW w:w="472" w:type="pct"/>
          </w:tcPr>
          <w:p w:rsidR="003B4747" w:rsidRPr="00635242" w:rsidRDefault="003B4747" w:rsidP="003B4747">
            <w:pPr>
              <w:keepNext/>
              <w:jc w:val="center"/>
              <w:rPr>
                <w:rFonts w:ascii="Arial Narrow" w:hAnsi="Arial Narrow" w:cs="Arial"/>
                <w:i/>
                <w:sz w:val="18"/>
                <w:szCs w:val="18"/>
              </w:rPr>
            </w:pPr>
            <w:r w:rsidRPr="00635242">
              <w:rPr>
                <w:rFonts w:ascii="Arial Narrow" w:hAnsi="Arial Narrow" w:cs="Arial"/>
                <w:i/>
                <w:sz w:val="18"/>
                <w:szCs w:val="18"/>
              </w:rPr>
              <w:t>NEW</w:t>
            </w:r>
          </w:p>
        </w:tc>
        <w:tc>
          <w:tcPr>
            <w:tcW w:w="393" w:type="pct"/>
          </w:tcPr>
          <w:p w:rsidR="003B4747" w:rsidRPr="00635242" w:rsidRDefault="003B4747" w:rsidP="003B4747">
            <w:pPr>
              <w:keepNext/>
              <w:jc w:val="center"/>
              <w:rPr>
                <w:rFonts w:ascii="Arial Narrow" w:hAnsi="Arial Narrow" w:cs="Arial"/>
                <w:i/>
                <w:sz w:val="18"/>
                <w:szCs w:val="18"/>
              </w:rPr>
            </w:pPr>
            <w:r w:rsidRPr="00635242">
              <w:rPr>
                <w:rFonts w:ascii="Arial Narrow" w:hAnsi="Arial Narrow" w:cs="Arial"/>
                <w:i/>
                <w:sz w:val="18"/>
                <w:szCs w:val="18"/>
              </w:rPr>
              <w:t>2</w:t>
            </w:r>
          </w:p>
        </w:tc>
        <w:tc>
          <w:tcPr>
            <w:tcW w:w="393" w:type="pct"/>
          </w:tcPr>
          <w:p w:rsidR="003B4747" w:rsidRPr="00635242" w:rsidRDefault="003B4747" w:rsidP="003B4747">
            <w:pPr>
              <w:keepNext/>
              <w:jc w:val="center"/>
              <w:rPr>
                <w:rFonts w:ascii="Arial Narrow" w:hAnsi="Arial Narrow" w:cs="Arial"/>
                <w:i/>
                <w:sz w:val="18"/>
                <w:szCs w:val="18"/>
              </w:rPr>
            </w:pPr>
            <w:r w:rsidRPr="00635242">
              <w:rPr>
                <w:rFonts w:ascii="Arial Narrow" w:hAnsi="Arial Narrow" w:cs="Arial"/>
                <w:i/>
                <w:sz w:val="18"/>
                <w:szCs w:val="18"/>
              </w:rPr>
              <w:t>200</w:t>
            </w:r>
          </w:p>
        </w:tc>
        <w:tc>
          <w:tcPr>
            <w:tcW w:w="316" w:type="pct"/>
          </w:tcPr>
          <w:p w:rsidR="003B4747" w:rsidRPr="00635242" w:rsidRDefault="003B4747" w:rsidP="003B4747">
            <w:pPr>
              <w:keepNext/>
              <w:jc w:val="center"/>
              <w:rPr>
                <w:rFonts w:ascii="Arial Narrow" w:hAnsi="Arial Narrow" w:cs="Arial"/>
                <w:i/>
                <w:sz w:val="18"/>
                <w:szCs w:val="18"/>
              </w:rPr>
            </w:pPr>
            <w:r w:rsidRPr="00635242">
              <w:rPr>
                <w:rFonts w:ascii="Arial Narrow" w:hAnsi="Arial Narrow" w:cs="Arial"/>
                <w:i/>
                <w:sz w:val="18"/>
                <w:szCs w:val="18"/>
              </w:rPr>
              <w:t>10</w:t>
            </w:r>
          </w:p>
        </w:tc>
        <w:tc>
          <w:tcPr>
            <w:tcW w:w="834" w:type="pct"/>
          </w:tcPr>
          <w:p w:rsidR="003B4747" w:rsidRPr="00635242" w:rsidRDefault="003B4747" w:rsidP="003B4747">
            <w:pPr>
              <w:keepNext/>
              <w:jc w:val="center"/>
              <w:rPr>
                <w:rFonts w:ascii="Arial Narrow" w:hAnsi="Arial Narrow" w:cs="Arial"/>
                <w:i/>
                <w:sz w:val="18"/>
                <w:szCs w:val="18"/>
              </w:rPr>
            </w:pPr>
            <w:r w:rsidRPr="00635242">
              <w:rPr>
                <w:rFonts w:ascii="Arial Narrow" w:hAnsi="Arial Narrow" w:cs="Arial"/>
                <w:i/>
                <w:sz w:val="18"/>
                <w:szCs w:val="18"/>
              </w:rPr>
              <w:t xml:space="preserve">Creon 35,000 </w:t>
            </w:r>
          </w:p>
        </w:tc>
      </w:tr>
      <w:tr w:rsidR="00571591" w:rsidRPr="00635242" w:rsidTr="00635242">
        <w:trPr>
          <w:cantSplit/>
          <w:trHeight w:val="131"/>
        </w:trPr>
        <w:tc>
          <w:tcPr>
            <w:tcW w:w="2592" w:type="pct"/>
            <w:gridSpan w:val="2"/>
          </w:tcPr>
          <w:p w:rsidR="003B4747" w:rsidRPr="00635242" w:rsidRDefault="003B4747" w:rsidP="00E4759A">
            <w:pPr>
              <w:keepNext/>
              <w:tabs>
                <w:tab w:val="left" w:pos="1077"/>
              </w:tabs>
              <w:rPr>
                <w:rFonts w:ascii="Arial Narrow" w:hAnsi="Arial Narrow" w:cs="Arial"/>
                <w:sz w:val="18"/>
                <w:szCs w:val="18"/>
              </w:rPr>
            </w:pPr>
            <w:r w:rsidRPr="00635242">
              <w:rPr>
                <w:rFonts w:ascii="Arial Narrow" w:hAnsi="Arial Narrow" w:cs="Arial"/>
                <w:sz w:val="18"/>
                <w:szCs w:val="18"/>
              </w:rPr>
              <w:t xml:space="preserve">pancreatic extract 40 000 units modified release capsule, 100 </w:t>
            </w:r>
          </w:p>
        </w:tc>
        <w:tc>
          <w:tcPr>
            <w:tcW w:w="472" w:type="pct"/>
          </w:tcPr>
          <w:p w:rsidR="003B4747" w:rsidRPr="00635242" w:rsidRDefault="003B4747" w:rsidP="003B4747">
            <w:pPr>
              <w:keepNext/>
              <w:jc w:val="center"/>
              <w:rPr>
                <w:rFonts w:ascii="Arial Narrow" w:hAnsi="Arial Narrow" w:cs="Arial"/>
                <w:sz w:val="18"/>
                <w:szCs w:val="18"/>
              </w:rPr>
            </w:pPr>
            <w:r w:rsidRPr="00635242">
              <w:rPr>
                <w:rFonts w:ascii="Arial Narrow" w:hAnsi="Arial Narrow" w:cs="Arial"/>
                <w:sz w:val="18"/>
                <w:szCs w:val="18"/>
              </w:rPr>
              <w:t>9412J</w:t>
            </w:r>
          </w:p>
        </w:tc>
        <w:tc>
          <w:tcPr>
            <w:tcW w:w="393" w:type="pct"/>
          </w:tcPr>
          <w:p w:rsidR="003B4747" w:rsidRPr="00635242" w:rsidRDefault="003B4747" w:rsidP="003B4747">
            <w:pPr>
              <w:keepNext/>
              <w:jc w:val="center"/>
              <w:rPr>
                <w:rFonts w:ascii="Arial Narrow" w:hAnsi="Arial Narrow" w:cs="Arial"/>
                <w:sz w:val="18"/>
                <w:szCs w:val="18"/>
              </w:rPr>
            </w:pPr>
            <w:r w:rsidRPr="00635242">
              <w:rPr>
                <w:rFonts w:ascii="Arial Narrow" w:hAnsi="Arial Narrow" w:cs="Arial"/>
                <w:sz w:val="18"/>
                <w:szCs w:val="18"/>
              </w:rPr>
              <w:t>2</w:t>
            </w:r>
          </w:p>
        </w:tc>
        <w:tc>
          <w:tcPr>
            <w:tcW w:w="393" w:type="pct"/>
          </w:tcPr>
          <w:p w:rsidR="003B4747" w:rsidRPr="00635242" w:rsidRDefault="003B4747" w:rsidP="003B4747">
            <w:pPr>
              <w:keepNext/>
              <w:jc w:val="center"/>
              <w:rPr>
                <w:rFonts w:ascii="Arial Narrow" w:hAnsi="Arial Narrow" w:cs="Arial"/>
                <w:sz w:val="18"/>
                <w:szCs w:val="18"/>
              </w:rPr>
            </w:pPr>
            <w:r w:rsidRPr="00635242">
              <w:rPr>
                <w:rFonts w:ascii="Arial Narrow" w:hAnsi="Arial Narrow" w:cs="Arial"/>
                <w:sz w:val="18"/>
                <w:szCs w:val="18"/>
              </w:rPr>
              <w:t>200</w:t>
            </w:r>
          </w:p>
        </w:tc>
        <w:tc>
          <w:tcPr>
            <w:tcW w:w="316" w:type="pct"/>
          </w:tcPr>
          <w:p w:rsidR="003B4747" w:rsidRPr="00635242" w:rsidRDefault="003B4747" w:rsidP="003B4747">
            <w:pPr>
              <w:keepNext/>
              <w:jc w:val="center"/>
              <w:rPr>
                <w:rFonts w:ascii="Arial Narrow" w:hAnsi="Arial Narrow" w:cs="Arial"/>
                <w:sz w:val="18"/>
                <w:szCs w:val="18"/>
              </w:rPr>
            </w:pPr>
            <w:r w:rsidRPr="00635242">
              <w:rPr>
                <w:rFonts w:ascii="Arial Narrow" w:hAnsi="Arial Narrow" w:cs="Arial"/>
                <w:sz w:val="18"/>
                <w:szCs w:val="18"/>
              </w:rPr>
              <w:t>10</w:t>
            </w:r>
          </w:p>
        </w:tc>
        <w:tc>
          <w:tcPr>
            <w:tcW w:w="834" w:type="pct"/>
          </w:tcPr>
          <w:p w:rsidR="003B4747" w:rsidRPr="00635242" w:rsidRDefault="003B4747" w:rsidP="003B4747">
            <w:pPr>
              <w:keepNext/>
              <w:jc w:val="center"/>
              <w:rPr>
                <w:rFonts w:ascii="Arial Narrow" w:hAnsi="Arial Narrow" w:cs="Arial"/>
                <w:sz w:val="18"/>
                <w:szCs w:val="18"/>
              </w:rPr>
            </w:pPr>
            <w:r w:rsidRPr="00635242">
              <w:rPr>
                <w:rFonts w:ascii="Arial Narrow" w:hAnsi="Arial Narrow" w:cs="Arial"/>
                <w:sz w:val="18"/>
                <w:szCs w:val="18"/>
              </w:rPr>
              <w:t xml:space="preserve">Creon 40,000 Micro </w:t>
            </w:r>
          </w:p>
        </w:tc>
      </w:tr>
      <w:tr w:rsidR="00E4759A" w:rsidRPr="00635242" w:rsidTr="00635242">
        <w:tblPrEx>
          <w:tblCellMar>
            <w:top w:w="15" w:type="dxa"/>
            <w:left w:w="15" w:type="dxa"/>
            <w:bottom w:w="15" w:type="dxa"/>
            <w:right w:w="15" w:type="dxa"/>
          </w:tblCellMar>
          <w:tblLook w:val="04A0" w:firstRow="1" w:lastRow="0" w:firstColumn="1" w:lastColumn="0" w:noHBand="0" w:noVBand="1"/>
        </w:tblPrEx>
        <w:tc>
          <w:tcPr>
            <w:tcW w:w="5000" w:type="pct"/>
            <w:gridSpan w:val="7"/>
            <w:tcBorders>
              <w:top w:val="single" w:sz="4" w:space="0" w:color="auto"/>
              <w:left w:val="single" w:sz="4" w:space="0" w:color="auto"/>
              <w:right w:val="single" w:sz="4" w:space="0" w:color="auto"/>
            </w:tcBorders>
          </w:tcPr>
          <w:p w:rsidR="00E4759A" w:rsidRPr="00635242" w:rsidRDefault="00E4759A" w:rsidP="003B4747">
            <w:pPr>
              <w:rPr>
                <w:rFonts w:ascii="Arial Narrow" w:hAnsi="Arial Narrow" w:cs="Arial"/>
                <w:b/>
                <w:sz w:val="18"/>
                <w:szCs w:val="18"/>
              </w:rPr>
            </w:pPr>
          </w:p>
        </w:tc>
      </w:tr>
      <w:tr w:rsidR="00E4759A" w:rsidRPr="00635242" w:rsidTr="00635242">
        <w:tblPrEx>
          <w:tblCellMar>
            <w:top w:w="15" w:type="dxa"/>
            <w:left w:w="15" w:type="dxa"/>
            <w:bottom w:w="15" w:type="dxa"/>
            <w:right w:w="15" w:type="dxa"/>
          </w:tblCellMar>
          <w:tblLook w:val="04A0" w:firstRow="1" w:lastRow="0" w:firstColumn="1" w:lastColumn="0" w:noHBand="0" w:noVBand="1"/>
        </w:tblPrEx>
        <w:tc>
          <w:tcPr>
            <w:tcW w:w="5000" w:type="pct"/>
            <w:gridSpan w:val="7"/>
            <w:tcBorders>
              <w:top w:val="single" w:sz="4" w:space="0" w:color="auto"/>
              <w:left w:val="single" w:sz="4" w:space="0" w:color="auto"/>
              <w:right w:val="single" w:sz="4" w:space="0" w:color="auto"/>
            </w:tcBorders>
          </w:tcPr>
          <w:p w:rsidR="00E4759A" w:rsidRPr="00635242" w:rsidRDefault="00571591" w:rsidP="003B4747">
            <w:pPr>
              <w:rPr>
                <w:rFonts w:ascii="Arial Narrow" w:hAnsi="Arial Narrow" w:cs="Arial"/>
                <w:b/>
                <w:sz w:val="18"/>
                <w:szCs w:val="18"/>
              </w:rPr>
            </w:pPr>
            <w:r w:rsidRPr="00635242">
              <w:rPr>
                <w:rFonts w:ascii="Arial Narrow" w:hAnsi="Arial Narrow"/>
                <w:b/>
                <w:sz w:val="18"/>
                <w:szCs w:val="18"/>
              </w:rPr>
              <w:t xml:space="preserve"> </w:t>
            </w:r>
            <w:r w:rsidR="00E4759A" w:rsidRPr="00635242">
              <w:rPr>
                <w:rFonts w:ascii="Arial Narrow" w:hAnsi="Arial Narrow"/>
                <w:b/>
                <w:sz w:val="18"/>
                <w:szCs w:val="18"/>
              </w:rPr>
              <w:t>Benefit Type: 38023 – Unrestricted benefit</w:t>
            </w:r>
            <w:r w:rsidRPr="00635242">
              <w:rPr>
                <w:rFonts w:ascii="Arial Narrow" w:hAnsi="Arial Narrow"/>
                <w:b/>
                <w:sz w:val="18"/>
                <w:szCs w:val="18"/>
              </w:rPr>
              <w:t xml:space="preserve"> – NO CHANGES</w:t>
            </w:r>
          </w:p>
        </w:tc>
      </w:tr>
      <w:tr w:rsidR="003B4747" w:rsidRPr="00635242" w:rsidTr="00635242">
        <w:tblPrEx>
          <w:tblCellMar>
            <w:top w:w="15" w:type="dxa"/>
            <w:left w:w="15" w:type="dxa"/>
            <w:bottom w:w="15" w:type="dxa"/>
            <w:right w:w="15" w:type="dxa"/>
          </w:tblCellMar>
          <w:tblLook w:val="04A0" w:firstRow="1" w:lastRow="0" w:firstColumn="1" w:lastColumn="0" w:noHBand="0" w:noVBand="1"/>
        </w:tblPrEx>
        <w:tc>
          <w:tcPr>
            <w:tcW w:w="541" w:type="pct"/>
            <w:vMerge w:val="restart"/>
            <w:tcBorders>
              <w:top w:val="single" w:sz="4" w:space="0" w:color="auto"/>
              <w:left w:val="single" w:sz="4" w:space="0" w:color="auto"/>
              <w:right w:val="single" w:sz="4" w:space="0" w:color="auto"/>
            </w:tcBorders>
          </w:tcPr>
          <w:p w:rsidR="003B4747" w:rsidRPr="00635242" w:rsidRDefault="003B4747" w:rsidP="003B4747">
            <w:pPr>
              <w:jc w:val="center"/>
              <w:rPr>
                <w:rFonts w:ascii="Arial Narrow" w:hAnsi="Arial Narrow" w:cs="Arial"/>
                <w:sz w:val="18"/>
                <w:szCs w:val="18"/>
              </w:rPr>
            </w:pPr>
          </w:p>
        </w:tc>
        <w:tc>
          <w:tcPr>
            <w:tcW w:w="4459" w:type="pct"/>
            <w:gridSpan w:val="6"/>
            <w:tcBorders>
              <w:top w:val="single" w:sz="4" w:space="0" w:color="auto"/>
              <w:left w:val="single" w:sz="4" w:space="0" w:color="auto"/>
              <w:bottom w:val="single" w:sz="4" w:space="0" w:color="auto"/>
              <w:right w:val="single" w:sz="4" w:space="0" w:color="auto"/>
            </w:tcBorders>
          </w:tcPr>
          <w:p w:rsidR="003B4747" w:rsidRPr="00635242" w:rsidRDefault="003B4747" w:rsidP="003B4747">
            <w:pPr>
              <w:rPr>
                <w:rFonts w:ascii="Arial Narrow" w:hAnsi="Arial Narrow" w:cs="Arial"/>
                <w:sz w:val="18"/>
                <w:szCs w:val="18"/>
              </w:rPr>
            </w:pPr>
            <w:r w:rsidRPr="00635242">
              <w:rPr>
                <w:rFonts w:ascii="Arial Narrow" w:hAnsi="Arial Narrow" w:cs="Arial"/>
                <w:b/>
                <w:sz w:val="18"/>
                <w:szCs w:val="18"/>
              </w:rPr>
              <w:t xml:space="preserve">Category / Program:   </w:t>
            </w:r>
            <w:r w:rsidRPr="00635242">
              <w:rPr>
                <w:rFonts w:ascii="Arial Narrow" w:hAnsi="Arial Narrow" w:cs="Arial"/>
                <w:sz w:val="18"/>
                <w:szCs w:val="18"/>
              </w:rPr>
              <w:t xml:space="preserve">GENERAL – General Schedule (Code GE) </w:t>
            </w:r>
          </w:p>
        </w:tc>
      </w:tr>
      <w:tr w:rsidR="003B4747" w:rsidRPr="00635242" w:rsidTr="00635242">
        <w:tblPrEx>
          <w:tblCellMar>
            <w:top w:w="15" w:type="dxa"/>
            <w:left w:w="15" w:type="dxa"/>
            <w:bottom w:w="15" w:type="dxa"/>
            <w:right w:w="15" w:type="dxa"/>
          </w:tblCellMar>
          <w:tblLook w:val="04A0" w:firstRow="1" w:lastRow="0" w:firstColumn="1" w:lastColumn="0" w:noHBand="0" w:noVBand="1"/>
        </w:tblPrEx>
        <w:trPr>
          <w:trHeight w:val="240"/>
        </w:trPr>
        <w:tc>
          <w:tcPr>
            <w:tcW w:w="541" w:type="pct"/>
            <w:vMerge/>
            <w:tcBorders>
              <w:left w:val="single" w:sz="4" w:space="0" w:color="auto"/>
              <w:right w:val="single" w:sz="4" w:space="0" w:color="auto"/>
            </w:tcBorders>
          </w:tcPr>
          <w:p w:rsidR="003B4747" w:rsidRPr="00635242" w:rsidRDefault="003B4747" w:rsidP="003B4747">
            <w:pPr>
              <w:rPr>
                <w:rFonts w:ascii="Arial Narrow" w:hAnsi="Arial Narrow" w:cs="Arial"/>
                <w:sz w:val="18"/>
                <w:szCs w:val="18"/>
              </w:rPr>
            </w:pPr>
          </w:p>
        </w:tc>
        <w:tc>
          <w:tcPr>
            <w:tcW w:w="4459" w:type="pct"/>
            <w:gridSpan w:val="6"/>
            <w:tcBorders>
              <w:top w:val="single" w:sz="4" w:space="0" w:color="auto"/>
              <w:left w:val="single" w:sz="4" w:space="0" w:color="auto"/>
              <w:bottom w:val="single" w:sz="4" w:space="0" w:color="auto"/>
              <w:right w:val="single" w:sz="4" w:space="0" w:color="auto"/>
            </w:tcBorders>
          </w:tcPr>
          <w:p w:rsidR="003B4747" w:rsidRPr="00635242" w:rsidRDefault="003B4747" w:rsidP="003B4747">
            <w:pPr>
              <w:rPr>
                <w:rFonts w:ascii="Arial Narrow" w:hAnsi="Arial Narrow" w:cs="Arial"/>
                <w:b/>
                <w:sz w:val="18"/>
                <w:szCs w:val="18"/>
              </w:rPr>
            </w:pPr>
            <w:r w:rsidRPr="00635242">
              <w:rPr>
                <w:rFonts w:ascii="Arial Narrow" w:hAnsi="Arial Narrow" w:cs="Arial"/>
                <w:b/>
                <w:sz w:val="18"/>
                <w:szCs w:val="18"/>
              </w:rPr>
              <w:t xml:space="preserve">Prescriber type:   </w:t>
            </w:r>
            <w:r w:rsidRPr="00635242">
              <w:rPr>
                <w:rFonts w:ascii="Arial Narrow" w:hAnsi="Arial Narrow" w:cs="Arial"/>
                <w:sz w:val="18"/>
                <w:szCs w:val="18"/>
              </w:rPr>
              <w:t xml:space="preserve">   </w:t>
            </w:r>
            <w:r w:rsidRPr="00635242">
              <w:rPr>
                <w:rFonts w:ascii="Arial Narrow" w:hAnsi="Arial Narrow" w:cs="Arial"/>
                <w:sz w:val="18"/>
                <w:szCs w:val="18"/>
              </w:rPr>
              <w:fldChar w:fldCharType="begin">
                <w:ffData>
                  <w:name w:val=""/>
                  <w:enabled/>
                  <w:calcOnExit w:val="0"/>
                  <w:checkBox>
                    <w:sizeAuto/>
                    <w:default w:val="1"/>
                  </w:checkBox>
                </w:ffData>
              </w:fldChar>
            </w:r>
            <w:r w:rsidRPr="00635242">
              <w:rPr>
                <w:rFonts w:ascii="Arial Narrow" w:hAnsi="Arial Narrow" w:cs="Arial"/>
                <w:sz w:val="18"/>
                <w:szCs w:val="18"/>
              </w:rPr>
              <w:instrText xml:space="preserve"> FORMCHECKBOX </w:instrText>
            </w:r>
            <w:r w:rsidR="00585F84">
              <w:rPr>
                <w:rFonts w:ascii="Arial Narrow" w:hAnsi="Arial Narrow" w:cs="Arial"/>
                <w:sz w:val="18"/>
                <w:szCs w:val="18"/>
              </w:rPr>
            </w:r>
            <w:r w:rsidR="00585F84">
              <w:rPr>
                <w:rFonts w:ascii="Arial Narrow" w:hAnsi="Arial Narrow" w:cs="Arial"/>
                <w:sz w:val="18"/>
                <w:szCs w:val="18"/>
              </w:rPr>
              <w:fldChar w:fldCharType="separate"/>
            </w:r>
            <w:r w:rsidRPr="00635242">
              <w:rPr>
                <w:rFonts w:ascii="Arial Narrow" w:hAnsi="Arial Narrow" w:cs="Arial"/>
                <w:sz w:val="18"/>
                <w:szCs w:val="18"/>
              </w:rPr>
              <w:fldChar w:fldCharType="end"/>
            </w:r>
            <w:r w:rsidR="00837BE5" w:rsidRPr="00635242">
              <w:rPr>
                <w:rFonts w:ascii="Arial Narrow" w:hAnsi="Arial Narrow" w:cs="Arial"/>
                <w:sz w:val="18"/>
                <w:szCs w:val="18"/>
              </w:rPr>
              <w:t xml:space="preserve"> </w:t>
            </w:r>
            <w:r w:rsidRPr="00635242">
              <w:rPr>
                <w:rFonts w:ascii="Arial Narrow" w:hAnsi="Arial Narrow" w:cs="Arial"/>
                <w:sz w:val="18"/>
                <w:szCs w:val="18"/>
              </w:rPr>
              <w:t xml:space="preserve">Medical Practitioners    </w:t>
            </w:r>
            <w:r w:rsidRPr="00635242">
              <w:rPr>
                <w:rFonts w:ascii="Arial Narrow" w:hAnsi="Arial Narrow" w:cs="Arial"/>
                <w:sz w:val="18"/>
                <w:szCs w:val="18"/>
              </w:rPr>
              <w:fldChar w:fldCharType="begin">
                <w:ffData>
                  <w:name w:val="Check3"/>
                  <w:enabled/>
                  <w:calcOnExit w:val="0"/>
                  <w:checkBox>
                    <w:sizeAuto/>
                    <w:default w:val="1"/>
                  </w:checkBox>
                </w:ffData>
              </w:fldChar>
            </w:r>
            <w:r w:rsidRPr="00635242">
              <w:rPr>
                <w:rFonts w:ascii="Arial Narrow" w:hAnsi="Arial Narrow" w:cs="Arial"/>
                <w:sz w:val="18"/>
                <w:szCs w:val="18"/>
              </w:rPr>
              <w:instrText xml:space="preserve"> FORMCHECKBOX </w:instrText>
            </w:r>
            <w:r w:rsidR="00585F84">
              <w:rPr>
                <w:rFonts w:ascii="Arial Narrow" w:hAnsi="Arial Narrow" w:cs="Arial"/>
                <w:sz w:val="18"/>
                <w:szCs w:val="18"/>
              </w:rPr>
            </w:r>
            <w:r w:rsidR="00585F84">
              <w:rPr>
                <w:rFonts w:ascii="Arial Narrow" w:hAnsi="Arial Narrow" w:cs="Arial"/>
                <w:sz w:val="18"/>
                <w:szCs w:val="18"/>
              </w:rPr>
              <w:fldChar w:fldCharType="separate"/>
            </w:r>
            <w:r w:rsidRPr="00635242">
              <w:rPr>
                <w:rFonts w:ascii="Arial Narrow" w:hAnsi="Arial Narrow" w:cs="Arial"/>
                <w:sz w:val="18"/>
                <w:szCs w:val="18"/>
              </w:rPr>
              <w:fldChar w:fldCharType="end"/>
            </w:r>
            <w:r w:rsidR="00837BE5" w:rsidRPr="00635242">
              <w:rPr>
                <w:rFonts w:ascii="Arial Narrow" w:hAnsi="Arial Narrow" w:cs="Arial"/>
                <w:sz w:val="18"/>
                <w:szCs w:val="18"/>
              </w:rPr>
              <w:t xml:space="preserve"> </w:t>
            </w:r>
            <w:r w:rsidRPr="00635242">
              <w:rPr>
                <w:rFonts w:ascii="Arial Narrow" w:hAnsi="Arial Narrow" w:cs="Arial"/>
                <w:sz w:val="18"/>
                <w:szCs w:val="18"/>
              </w:rPr>
              <w:t xml:space="preserve">Nurse practitioners - CTO     </w:t>
            </w:r>
          </w:p>
        </w:tc>
      </w:tr>
      <w:tr w:rsidR="003B4747" w:rsidRPr="00635242" w:rsidTr="00635242">
        <w:tblPrEx>
          <w:tblCellMar>
            <w:top w:w="15" w:type="dxa"/>
            <w:left w:w="15" w:type="dxa"/>
            <w:bottom w:w="15" w:type="dxa"/>
            <w:right w:w="15" w:type="dxa"/>
          </w:tblCellMar>
          <w:tblLook w:val="04A0" w:firstRow="1" w:lastRow="0" w:firstColumn="1" w:lastColumn="0" w:noHBand="0" w:noVBand="1"/>
        </w:tblPrEx>
        <w:trPr>
          <w:trHeight w:val="233"/>
        </w:trPr>
        <w:tc>
          <w:tcPr>
            <w:tcW w:w="541" w:type="pct"/>
            <w:vMerge/>
            <w:tcBorders>
              <w:left w:val="single" w:sz="4" w:space="0" w:color="auto"/>
              <w:bottom w:val="single" w:sz="4" w:space="0" w:color="auto"/>
              <w:right w:val="single" w:sz="4" w:space="0" w:color="auto"/>
            </w:tcBorders>
          </w:tcPr>
          <w:p w:rsidR="003B4747" w:rsidRPr="00635242" w:rsidRDefault="003B4747" w:rsidP="003B4747">
            <w:pPr>
              <w:rPr>
                <w:rFonts w:ascii="Arial Narrow" w:hAnsi="Arial Narrow" w:cs="Arial"/>
                <w:sz w:val="18"/>
                <w:szCs w:val="18"/>
              </w:rPr>
            </w:pPr>
          </w:p>
        </w:tc>
        <w:tc>
          <w:tcPr>
            <w:tcW w:w="4459" w:type="pct"/>
            <w:gridSpan w:val="6"/>
            <w:tcBorders>
              <w:top w:val="single" w:sz="4" w:space="0" w:color="auto"/>
              <w:left w:val="single" w:sz="4" w:space="0" w:color="auto"/>
              <w:bottom w:val="single" w:sz="4" w:space="0" w:color="auto"/>
              <w:right w:val="single" w:sz="4" w:space="0" w:color="auto"/>
            </w:tcBorders>
          </w:tcPr>
          <w:p w:rsidR="003B4747" w:rsidRPr="00635242" w:rsidRDefault="003B4747" w:rsidP="003B4747">
            <w:pPr>
              <w:rPr>
                <w:rFonts w:ascii="Arial Narrow" w:hAnsi="Arial Narrow" w:cs="Arial"/>
                <w:b/>
                <w:sz w:val="18"/>
                <w:szCs w:val="18"/>
              </w:rPr>
            </w:pPr>
            <w:r w:rsidRPr="00635242">
              <w:rPr>
                <w:rFonts w:ascii="Arial Narrow" w:hAnsi="Arial Narrow" w:cs="Arial"/>
                <w:b/>
                <w:sz w:val="18"/>
                <w:szCs w:val="18"/>
              </w:rPr>
              <w:t>Restriction Type:</w:t>
            </w:r>
            <w:r w:rsidR="00E4759A" w:rsidRPr="00635242">
              <w:rPr>
                <w:rFonts w:ascii="Arial Narrow" w:hAnsi="Arial Narrow" w:cs="Arial"/>
                <w:b/>
                <w:sz w:val="18"/>
                <w:szCs w:val="18"/>
              </w:rPr>
              <w:t xml:space="preserve"> </w:t>
            </w:r>
            <w:r w:rsidRPr="00635242">
              <w:rPr>
                <w:rFonts w:ascii="Arial Narrow" w:eastAsia="Calibri" w:hAnsi="Arial Narrow" w:cs="Arial"/>
                <w:sz w:val="18"/>
                <w:szCs w:val="18"/>
              </w:rPr>
              <w:fldChar w:fldCharType="begin">
                <w:ffData>
                  <w:name w:val=""/>
                  <w:enabled/>
                  <w:calcOnExit w:val="0"/>
                  <w:checkBox>
                    <w:sizeAuto/>
                    <w:default w:val="1"/>
                  </w:checkBox>
                </w:ffData>
              </w:fldChar>
            </w:r>
            <w:r w:rsidRPr="00635242">
              <w:rPr>
                <w:rFonts w:ascii="Arial Narrow" w:eastAsia="Calibri" w:hAnsi="Arial Narrow" w:cs="Arial"/>
                <w:sz w:val="18"/>
                <w:szCs w:val="18"/>
              </w:rPr>
              <w:instrText xml:space="preserve"> FORMCHECKBOX </w:instrText>
            </w:r>
            <w:r w:rsidR="00585F84">
              <w:rPr>
                <w:rFonts w:ascii="Arial Narrow" w:eastAsia="Calibri" w:hAnsi="Arial Narrow" w:cs="Arial"/>
                <w:sz w:val="18"/>
                <w:szCs w:val="18"/>
              </w:rPr>
            </w:r>
            <w:r w:rsidR="00585F84">
              <w:rPr>
                <w:rFonts w:ascii="Arial Narrow" w:eastAsia="Calibri" w:hAnsi="Arial Narrow" w:cs="Arial"/>
                <w:sz w:val="18"/>
                <w:szCs w:val="18"/>
              </w:rPr>
              <w:fldChar w:fldCharType="separate"/>
            </w:r>
            <w:r w:rsidRPr="00635242">
              <w:rPr>
                <w:rFonts w:ascii="Arial Narrow" w:eastAsia="Calibri" w:hAnsi="Arial Narrow" w:cs="Arial"/>
                <w:sz w:val="18"/>
                <w:szCs w:val="18"/>
              </w:rPr>
              <w:fldChar w:fldCharType="end"/>
            </w:r>
            <w:r w:rsidR="00E4759A" w:rsidRPr="00635242">
              <w:rPr>
                <w:rFonts w:ascii="Arial Narrow" w:eastAsia="Calibri" w:hAnsi="Arial Narrow" w:cs="Arial"/>
                <w:sz w:val="18"/>
                <w:szCs w:val="18"/>
              </w:rPr>
              <w:t xml:space="preserve"> </w:t>
            </w:r>
            <w:r w:rsidRPr="00635242">
              <w:rPr>
                <w:rFonts w:ascii="Arial Narrow" w:eastAsia="Calibri" w:hAnsi="Arial Narrow" w:cs="Arial"/>
                <w:sz w:val="18"/>
                <w:szCs w:val="18"/>
              </w:rPr>
              <w:t>Unrestricted benefit</w:t>
            </w:r>
          </w:p>
        </w:tc>
      </w:tr>
      <w:tr w:rsidR="003B4747" w:rsidRPr="00635242" w:rsidTr="00027298">
        <w:tblPrEx>
          <w:tblCellMar>
            <w:top w:w="15" w:type="dxa"/>
            <w:left w:w="15" w:type="dxa"/>
            <w:bottom w:w="15" w:type="dxa"/>
            <w:right w:w="15" w:type="dxa"/>
          </w:tblCellMar>
        </w:tblPrEx>
        <w:tc>
          <w:tcPr>
            <w:tcW w:w="541" w:type="pct"/>
            <w:vAlign w:val="center"/>
          </w:tcPr>
          <w:p w:rsidR="003B4747" w:rsidRPr="00635242" w:rsidRDefault="003B4747" w:rsidP="003B4747">
            <w:pPr>
              <w:jc w:val="center"/>
              <w:rPr>
                <w:rFonts w:ascii="Arial Narrow" w:hAnsi="Arial Narrow"/>
                <w:color w:val="333333"/>
                <w:sz w:val="18"/>
                <w:szCs w:val="18"/>
              </w:rPr>
            </w:pPr>
          </w:p>
        </w:tc>
        <w:tc>
          <w:tcPr>
            <w:tcW w:w="4459" w:type="pct"/>
            <w:gridSpan w:val="6"/>
            <w:vAlign w:val="center"/>
            <w:hideMark/>
          </w:tcPr>
          <w:p w:rsidR="003B4747" w:rsidRPr="00635242" w:rsidRDefault="003B4747" w:rsidP="003B4747">
            <w:pPr>
              <w:rPr>
                <w:rFonts w:ascii="Arial Narrow" w:hAnsi="Arial Narrow"/>
                <w:color w:val="333333"/>
                <w:sz w:val="18"/>
                <w:szCs w:val="18"/>
              </w:rPr>
            </w:pPr>
            <w:r w:rsidRPr="00635242">
              <w:rPr>
                <w:rFonts w:ascii="Arial Narrow" w:hAnsi="Arial Narrow"/>
                <w:b/>
                <w:bCs/>
                <w:color w:val="333333"/>
                <w:sz w:val="18"/>
                <w:szCs w:val="18"/>
              </w:rPr>
              <w:t>Prescribing Instructions:</w:t>
            </w:r>
          </w:p>
          <w:p w:rsidR="003B4747" w:rsidRPr="00635242" w:rsidRDefault="003B4747" w:rsidP="003B4747">
            <w:pPr>
              <w:rPr>
                <w:rFonts w:ascii="Arial Narrow" w:hAnsi="Arial Narrow"/>
                <w:color w:val="333333"/>
                <w:sz w:val="18"/>
                <w:szCs w:val="18"/>
              </w:rPr>
            </w:pPr>
            <w:r w:rsidRPr="00635242">
              <w:rPr>
                <w:rFonts w:ascii="Arial Narrow" w:hAnsi="Arial Narrow"/>
                <w:b/>
                <w:color w:val="333333"/>
                <w:sz w:val="18"/>
                <w:szCs w:val="18"/>
              </w:rPr>
              <w:t xml:space="preserve">Continuing Therapy Only: </w:t>
            </w:r>
          </w:p>
          <w:p w:rsidR="003B4747" w:rsidRPr="00635242" w:rsidRDefault="003B4747" w:rsidP="003B4747">
            <w:pPr>
              <w:rPr>
                <w:rFonts w:ascii="Arial Narrow" w:hAnsi="Arial Narrow"/>
                <w:color w:val="333333"/>
                <w:sz w:val="18"/>
                <w:szCs w:val="18"/>
              </w:rPr>
            </w:pPr>
            <w:r w:rsidRPr="00635242">
              <w:rPr>
                <w:rFonts w:ascii="Arial Narrow" w:hAnsi="Arial Narrow"/>
                <w:color w:val="333333"/>
                <w:sz w:val="18"/>
                <w:szCs w:val="18"/>
              </w:rPr>
              <w:t xml:space="preserve">For prescribing by nurse practitioners as continuing therapy only, where the treatment of, and prescribing of medicine for, a patient has been initiated by a medical practitioner Further information can be found in the Explanatory Notes for Nurse Practitioners. </w:t>
            </w:r>
          </w:p>
        </w:tc>
      </w:tr>
    </w:tbl>
    <w:p w:rsidR="00831F8D" w:rsidRPr="0003474C" w:rsidRDefault="00831F8D" w:rsidP="003B4747">
      <w:pPr>
        <w:rPr>
          <w:rFonts w:ascii="Arial Narrow" w:hAnsi="Arial Narrow"/>
          <w:b/>
          <w:sz w:val="18"/>
          <w:szCs w:val="18"/>
        </w:rPr>
      </w:pPr>
    </w:p>
    <w:p w:rsidR="00831F8D" w:rsidRPr="0003474C" w:rsidRDefault="00831F8D">
      <w:pPr>
        <w:jc w:val="left"/>
        <w:rPr>
          <w:rFonts w:ascii="Arial Narrow" w:hAnsi="Arial Narrow"/>
          <w:b/>
          <w:sz w:val="18"/>
          <w:szCs w:val="18"/>
        </w:rPr>
      </w:pPr>
    </w:p>
    <w:p w:rsidR="003B4747" w:rsidRPr="0003474C" w:rsidRDefault="003B4747" w:rsidP="003B4747">
      <w:pPr>
        <w:rPr>
          <w:rFonts w:ascii="Arial Narrow" w:hAnsi="Arial Narrow"/>
          <w:b/>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1"/>
        <w:gridCol w:w="3693"/>
        <w:gridCol w:w="851"/>
        <w:gridCol w:w="849"/>
        <w:gridCol w:w="851"/>
        <w:gridCol w:w="588"/>
        <w:gridCol w:w="1203"/>
      </w:tblGrid>
      <w:tr w:rsidR="003B4747" w:rsidRPr="00635242" w:rsidTr="00571591">
        <w:trPr>
          <w:cantSplit/>
          <w:trHeight w:val="471"/>
        </w:trPr>
        <w:tc>
          <w:tcPr>
            <w:tcW w:w="2592" w:type="pct"/>
            <w:gridSpan w:val="2"/>
          </w:tcPr>
          <w:p w:rsidR="00571591" w:rsidRPr="00635242" w:rsidRDefault="003B4747" w:rsidP="00571591">
            <w:pPr>
              <w:keepNext/>
              <w:rPr>
                <w:rFonts w:ascii="Arial Narrow" w:hAnsi="Arial Narrow" w:cs="Arial"/>
                <w:b/>
                <w:bCs/>
                <w:sz w:val="18"/>
                <w:szCs w:val="18"/>
              </w:rPr>
            </w:pPr>
            <w:r w:rsidRPr="00635242">
              <w:rPr>
                <w:rFonts w:ascii="Arial Narrow" w:hAnsi="Arial Narrow" w:cs="Arial"/>
                <w:b/>
                <w:bCs/>
                <w:sz w:val="18"/>
                <w:szCs w:val="18"/>
              </w:rPr>
              <w:t xml:space="preserve">MEDICINAL PRODUCT </w:t>
            </w:r>
          </w:p>
          <w:p w:rsidR="003B4747" w:rsidRPr="00635242" w:rsidRDefault="00571591" w:rsidP="00571591">
            <w:pPr>
              <w:keepNext/>
              <w:rPr>
                <w:rFonts w:ascii="Arial Narrow" w:hAnsi="Arial Narrow" w:cs="Arial"/>
                <w:b/>
                <w:sz w:val="18"/>
                <w:szCs w:val="18"/>
              </w:rPr>
            </w:pPr>
            <w:r w:rsidRPr="00635242">
              <w:rPr>
                <w:rFonts w:ascii="Arial Narrow" w:hAnsi="Arial Narrow" w:cs="Arial"/>
                <w:b/>
                <w:bCs/>
                <w:sz w:val="18"/>
                <w:szCs w:val="18"/>
              </w:rPr>
              <w:t>m</w:t>
            </w:r>
            <w:r w:rsidR="003B4747" w:rsidRPr="00635242">
              <w:rPr>
                <w:rFonts w:ascii="Arial Narrow" w:hAnsi="Arial Narrow" w:cs="Arial"/>
                <w:b/>
                <w:bCs/>
                <w:sz w:val="18"/>
                <w:szCs w:val="18"/>
              </w:rPr>
              <w:t xml:space="preserve">edicinal </w:t>
            </w:r>
            <w:r w:rsidRPr="00635242">
              <w:rPr>
                <w:rFonts w:ascii="Arial Narrow" w:hAnsi="Arial Narrow" w:cs="Arial"/>
                <w:b/>
                <w:bCs/>
                <w:sz w:val="18"/>
                <w:szCs w:val="18"/>
              </w:rPr>
              <w:t>p</w:t>
            </w:r>
            <w:r w:rsidR="003B4747" w:rsidRPr="00635242">
              <w:rPr>
                <w:rFonts w:ascii="Arial Narrow" w:hAnsi="Arial Narrow" w:cs="Arial"/>
                <w:b/>
                <w:bCs/>
                <w:sz w:val="18"/>
                <w:szCs w:val="18"/>
              </w:rPr>
              <w:t xml:space="preserve">roduct </w:t>
            </w:r>
            <w:r w:rsidRPr="00635242">
              <w:rPr>
                <w:rFonts w:ascii="Arial Narrow" w:hAnsi="Arial Narrow" w:cs="Arial"/>
                <w:b/>
                <w:bCs/>
                <w:sz w:val="18"/>
                <w:szCs w:val="18"/>
              </w:rPr>
              <w:t>p</w:t>
            </w:r>
            <w:r w:rsidR="003B4747" w:rsidRPr="00635242">
              <w:rPr>
                <w:rFonts w:ascii="Arial Narrow" w:hAnsi="Arial Narrow" w:cs="Arial"/>
                <w:b/>
                <w:bCs/>
                <w:sz w:val="18"/>
                <w:szCs w:val="18"/>
              </w:rPr>
              <w:t>ack</w:t>
            </w:r>
          </w:p>
        </w:tc>
        <w:tc>
          <w:tcPr>
            <w:tcW w:w="472" w:type="pct"/>
          </w:tcPr>
          <w:p w:rsidR="003B4747" w:rsidRPr="00635242" w:rsidRDefault="003B4747" w:rsidP="003B4747">
            <w:pPr>
              <w:keepNext/>
              <w:ind w:left="-108"/>
              <w:jc w:val="center"/>
              <w:rPr>
                <w:rFonts w:ascii="Arial Narrow" w:hAnsi="Arial Narrow" w:cs="Arial"/>
                <w:b/>
                <w:sz w:val="18"/>
                <w:szCs w:val="18"/>
              </w:rPr>
            </w:pPr>
            <w:r w:rsidRPr="00635242">
              <w:rPr>
                <w:rFonts w:ascii="Arial Narrow" w:hAnsi="Arial Narrow" w:cs="Arial"/>
                <w:b/>
                <w:sz w:val="18"/>
                <w:szCs w:val="18"/>
              </w:rPr>
              <w:t>PBS item code</w:t>
            </w:r>
          </w:p>
        </w:tc>
        <w:tc>
          <w:tcPr>
            <w:tcW w:w="471" w:type="pct"/>
          </w:tcPr>
          <w:p w:rsidR="003B4747" w:rsidRPr="00635242" w:rsidRDefault="003B4747" w:rsidP="003B4747">
            <w:pPr>
              <w:keepNext/>
              <w:ind w:left="-108"/>
              <w:jc w:val="center"/>
              <w:rPr>
                <w:rFonts w:ascii="Arial Narrow" w:hAnsi="Arial Narrow" w:cs="Arial"/>
                <w:b/>
                <w:sz w:val="18"/>
                <w:szCs w:val="18"/>
              </w:rPr>
            </w:pPr>
            <w:r w:rsidRPr="00635242">
              <w:rPr>
                <w:rFonts w:ascii="Arial Narrow" w:hAnsi="Arial Narrow" w:cs="Arial"/>
                <w:b/>
                <w:sz w:val="18"/>
                <w:szCs w:val="18"/>
              </w:rPr>
              <w:t>Max. qty packs</w:t>
            </w:r>
          </w:p>
        </w:tc>
        <w:tc>
          <w:tcPr>
            <w:tcW w:w="472" w:type="pct"/>
          </w:tcPr>
          <w:p w:rsidR="003B4747" w:rsidRPr="00635242" w:rsidRDefault="003B4747" w:rsidP="003B4747">
            <w:pPr>
              <w:keepNext/>
              <w:ind w:left="-108"/>
              <w:jc w:val="center"/>
              <w:rPr>
                <w:rFonts w:ascii="Arial Narrow" w:hAnsi="Arial Narrow" w:cs="Arial"/>
                <w:b/>
                <w:sz w:val="18"/>
                <w:szCs w:val="18"/>
              </w:rPr>
            </w:pPr>
            <w:r w:rsidRPr="00635242">
              <w:rPr>
                <w:rFonts w:ascii="Arial Narrow" w:hAnsi="Arial Narrow" w:cs="Arial"/>
                <w:b/>
                <w:sz w:val="18"/>
                <w:szCs w:val="18"/>
              </w:rPr>
              <w:t>Max. qty units</w:t>
            </w:r>
          </w:p>
        </w:tc>
        <w:tc>
          <w:tcPr>
            <w:tcW w:w="326" w:type="pct"/>
          </w:tcPr>
          <w:p w:rsidR="003B4747" w:rsidRPr="00635242" w:rsidRDefault="003B4747" w:rsidP="003B4747">
            <w:pPr>
              <w:keepNext/>
              <w:ind w:left="-108"/>
              <w:jc w:val="center"/>
              <w:rPr>
                <w:rFonts w:ascii="Arial Narrow" w:hAnsi="Arial Narrow" w:cs="Arial"/>
                <w:b/>
                <w:sz w:val="18"/>
                <w:szCs w:val="18"/>
              </w:rPr>
            </w:pPr>
            <w:r w:rsidRPr="00635242">
              <w:rPr>
                <w:rFonts w:ascii="Arial Narrow" w:hAnsi="Arial Narrow" w:cs="Arial"/>
                <w:b/>
                <w:sz w:val="18"/>
                <w:szCs w:val="18"/>
              </w:rPr>
              <w:t>№.of</w:t>
            </w:r>
          </w:p>
          <w:p w:rsidR="003B4747" w:rsidRPr="00635242" w:rsidRDefault="003B4747" w:rsidP="003B4747">
            <w:pPr>
              <w:keepNext/>
              <w:ind w:left="-108"/>
              <w:jc w:val="center"/>
              <w:rPr>
                <w:rFonts w:ascii="Arial Narrow" w:hAnsi="Arial Narrow" w:cs="Arial"/>
                <w:b/>
                <w:sz w:val="18"/>
                <w:szCs w:val="18"/>
              </w:rPr>
            </w:pPr>
            <w:r w:rsidRPr="00635242">
              <w:rPr>
                <w:rFonts w:ascii="Arial Narrow" w:hAnsi="Arial Narrow" w:cs="Arial"/>
                <w:b/>
                <w:sz w:val="18"/>
                <w:szCs w:val="18"/>
              </w:rPr>
              <w:t>Rpts</w:t>
            </w:r>
          </w:p>
        </w:tc>
        <w:tc>
          <w:tcPr>
            <w:tcW w:w="667" w:type="pct"/>
          </w:tcPr>
          <w:p w:rsidR="003B4747" w:rsidRPr="00635242" w:rsidRDefault="003B4747" w:rsidP="003B4747">
            <w:pPr>
              <w:keepNext/>
              <w:rPr>
                <w:rFonts w:ascii="Arial Narrow" w:hAnsi="Arial Narrow" w:cs="Arial"/>
                <w:b/>
                <w:sz w:val="18"/>
                <w:szCs w:val="18"/>
              </w:rPr>
            </w:pPr>
            <w:r w:rsidRPr="00635242">
              <w:rPr>
                <w:rFonts w:ascii="Arial Narrow" w:hAnsi="Arial Narrow" w:cs="Arial"/>
                <w:b/>
                <w:sz w:val="18"/>
                <w:szCs w:val="18"/>
              </w:rPr>
              <w:t>Available brands</w:t>
            </w:r>
          </w:p>
        </w:tc>
      </w:tr>
      <w:tr w:rsidR="003B4747" w:rsidRPr="00635242" w:rsidTr="003B4747">
        <w:trPr>
          <w:cantSplit/>
          <w:trHeight w:val="341"/>
        </w:trPr>
        <w:tc>
          <w:tcPr>
            <w:tcW w:w="5000" w:type="pct"/>
            <w:gridSpan w:val="7"/>
          </w:tcPr>
          <w:p w:rsidR="003B4747" w:rsidRPr="00635242" w:rsidRDefault="003B4747" w:rsidP="003B4747">
            <w:pPr>
              <w:keepNext/>
              <w:jc w:val="left"/>
              <w:rPr>
                <w:rFonts w:ascii="Arial Narrow" w:hAnsi="Arial Narrow" w:cs="Arial"/>
                <w:sz w:val="18"/>
                <w:szCs w:val="18"/>
              </w:rPr>
            </w:pPr>
            <w:r w:rsidRPr="00635242">
              <w:rPr>
                <w:rFonts w:ascii="Arial Narrow" w:hAnsi="Arial Narrow" w:cs="Arial"/>
                <w:sz w:val="18"/>
                <w:szCs w:val="18"/>
              </w:rPr>
              <w:t>PANCREATIC EXTRACT</w:t>
            </w:r>
          </w:p>
        </w:tc>
      </w:tr>
      <w:tr w:rsidR="003B4747" w:rsidRPr="00635242" w:rsidTr="00571591">
        <w:trPr>
          <w:cantSplit/>
          <w:trHeight w:val="421"/>
        </w:trPr>
        <w:tc>
          <w:tcPr>
            <w:tcW w:w="2592" w:type="pct"/>
            <w:gridSpan w:val="2"/>
          </w:tcPr>
          <w:p w:rsidR="003B4747" w:rsidRPr="00635242" w:rsidRDefault="003B4747" w:rsidP="00571591">
            <w:pPr>
              <w:keepNext/>
              <w:tabs>
                <w:tab w:val="left" w:pos="1077"/>
              </w:tabs>
              <w:rPr>
                <w:rFonts w:ascii="Arial Narrow" w:hAnsi="Arial Narrow" w:cs="Arial"/>
                <w:sz w:val="18"/>
                <w:szCs w:val="18"/>
              </w:rPr>
            </w:pPr>
            <w:r w:rsidRPr="00635242">
              <w:rPr>
                <w:rFonts w:ascii="Arial Narrow" w:hAnsi="Arial Narrow" w:cs="Arial"/>
                <w:sz w:val="18"/>
                <w:szCs w:val="18"/>
              </w:rPr>
              <w:t xml:space="preserve">pancreatic extract 5000 units/100 mg enteric coated granules, 20 g </w:t>
            </w:r>
          </w:p>
        </w:tc>
        <w:tc>
          <w:tcPr>
            <w:tcW w:w="472" w:type="pct"/>
          </w:tcPr>
          <w:p w:rsidR="003B4747" w:rsidRPr="00635242" w:rsidRDefault="003B4747" w:rsidP="003B4747">
            <w:pPr>
              <w:keepNext/>
              <w:tabs>
                <w:tab w:val="left" w:pos="1077"/>
              </w:tabs>
              <w:jc w:val="center"/>
              <w:rPr>
                <w:rFonts w:ascii="Arial Narrow" w:hAnsi="Arial Narrow" w:cs="Arial"/>
                <w:sz w:val="18"/>
                <w:szCs w:val="18"/>
              </w:rPr>
            </w:pPr>
            <w:r w:rsidRPr="00635242">
              <w:rPr>
                <w:rFonts w:ascii="Arial Narrow" w:hAnsi="Arial Narrow" w:cs="Arial"/>
                <w:sz w:val="18"/>
                <w:szCs w:val="18"/>
              </w:rPr>
              <w:t>5454C</w:t>
            </w:r>
          </w:p>
        </w:tc>
        <w:tc>
          <w:tcPr>
            <w:tcW w:w="471" w:type="pct"/>
          </w:tcPr>
          <w:p w:rsidR="003B4747" w:rsidRPr="00635242" w:rsidRDefault="003B4747" w:rsidP="003B4747">
            <w:pPr>
              <w:keepNext/>
              <w:tabs>
                <w:tab w:val="left" w:pos="1077"/>
              </w:tabs>
              <w:jc w:val="center"/>
              <w:rPr>
                <w:rFonts w:ascii="Arial Narrow" w:hAnsi="Arial Narrow" w:cs="Arial"/>
                <w:sz w:val="18"/>
                <w:szCs w:val="18"/>
              </w:rPr>
            </w:pPr>
            <w:r w:rsidRPr="00635242">
              <w:rPr>
                <w:rFonts w:ascii="Arial Narrow" w:hAnsi="Arial Narrow" w:cs="Arial"/>
                <w:sz w:val="18"/>
                <w:szCs w:val="18"/>
              </w:rPr>
              <w:t>3</w:t>
            </w:r>
          </w:p>
        </w:tc>
        <w:tc>
          <w:tcPr>
            <w:tcW w:w="472" w:type="pct"/>
          </w:tcPr>
          <w:p w:rsidR="003B4747" w:rsidRPr="00635242" w:rsidRDefault="003B4747" w:rsidP="003B4747">
            <w:pPr>
              <w:keepNext/>
              <w:tabs>
                <w:tab w:val="left" w:pos="1077"/>
              </w:tabs>
              <w:jc w:val="center"/>
              <w:rPr>
                <w:rFonts w:ascii="Arial Narrow" w:hAnsi="Arial Narrow" w:cs="Arial"/>
                <w:sz w:val="18"/>
                <w:szCs w:val="18"/>
              </w:rPr>
            </w:pPr>
            <w:r w:rsidRPr="00635242">
              <w:rPr>
                <w:rFonts w:ascii="Arial Narrow" w:hAnsi="Arial Narrow" w:cs="Arial"/>
                <w:sz w:val="18"/>
                <w:szCs w:val="18"/>
              </w:rPr>
              <w:t>3</w:t>
            </w:r>
          </w:p>
        </w:tc>
        <w:tc>
          <w:tcPr>
            <w:tcW w:w="326" w:type="pct"/>
          </w:tcPr>
          <w:p w:rsidR="003B4747" w:rsidRPr="00635242" w:rsidRDefault="003B4747" w:rsidP="003B4747">
            <w:pPr>
              <w:keepNext/>
              <w:tabs>
                <w:tab w:val="left" w:pos="1077"/>
              </w:tabs>
              <w:jc w:val="center"/>
              <w:rPr>
                <w:rFonts w:ascii="Arial Narrow" w:hAnsi="Arial Narrow" w:cs="Arial"/>
                <w:sz w:val="18"/>
                <w:szCs w:val="18"/>
              </w:rPr>
            </w:pPr>
            <w:r w:rsidRPr="00635242">
              <w:rPr>
                <w:rFonts w:ascii="Arial Narrow" w:hAnsi="Arial Narrow" w:cs="Arial"/>
                <w:sz w:val="18"/>
                <w:szCs w:val="18"/>
              </w:rPr>
              <w:t>21</w:t>
            </w:r>
          </w:p>
        </w:tc>
        <w:tc>
          <w:tcPr>
            <w:tcW w:w="667" w:type="pct"/>
          </w:tcPr>
          <w:p w:rsidR="003B4747" w:rsidRPr="00635242" w:rsidRDefault="003B4747" w:rsidP="00571591">
            <w:pPr>
              <w:keepNext/>
              <w:tabs>
                <w:tab w:val="left" w:pos="1077"/>
              </w:tabs>
              <w:jc w:val="center"/>
              <w:rPr>
                <w:rFonts w:ascii="Arial Narrow" w:hAnsi="Arial Narrow" w:cs="Arial"/>
                <w:sz w:val="18"/>
                <w:szCs w:val="18"/>
              </w:rPr>
            </w:pPr>
            <w:r w:rsidRPr="00635242">
              <w:rPr>
                <w:rFonts w:ascii="Arial Narrow" w:hAnsi="Arial Narrow" w:cs="Arial"/>
                <w:sz w:val="18"/>
                <w:szCs w:val="18"/>
              </w:rPr>
              <w:t xml:space="preserve">Creon Micro </w:t>
            </w:r>
          </w:p>
        </w:tc>
      </w:tr>
      <w:tr w:rsidR="003B4747" w:rsidRPr="00635242" w:rsidTr="00571591">
        <w:trPr>
          <w:cantSplit/>
          <w:trHeight w:val="421"/>
        </w:trPr>
        <w:tc>
          <w:tcPr>
            <w:tcW w:w="2592" w:type="pct"/>
            <w:gridSpan w:val="2"/>
          </w:tcPr>
          <w:p w:rsidR="003B4747" w:rsidRPr="00635242" w:rsidRDefault="003B4747" w:rsidP="00571591">
            <w:pPr>
              <w:keepNext/>
              <w:tabs>
                <w:tab w:val="left" w:pos="1077"/>
              </w:tabs>
              <w:rPr>
                <w:rFonts w:ascii="Arial Narrow" w:hAnsi="Arial Narrow" w:cs="Arial"/>
                <w:sz w:val="18"/>
                <w:szCs w:val="18"/>
              </w:rPr>
            </w:pPr>
            <w:r w:rsidRPr="00635242">
              <w:rPr>
                <w:rFonts w:ascii="Arial Narrow" w:hAnsi="Arial Narrow" w:cs="Arial"/>
                <w:sz w:val="18"/>
                <w:szCs w:val="18"/>
              </w:rPr>
              <w:t xml:space="preserve">pancreatic extract 10 000 units modified release capsule, 100 </w:t>
            </w:r>
          </w:p>
        </w:tc>
        <w:tc>
          <w:tcPr>
            <w:tcW w:w="472" w:type="pct"/>
          </w:tcPr>
          <w:p w:rsidR="003B4747" w:rsidRPr="00635242" w:rsidRDefault="003B4747" w:rsidP="003B4747">
            <w:pPr>
              <w:keepNext/>
              <w:tabs>
                <w:tab w:val="left" w:pos="1077"/>
              </w:tabs>
              <w:jc w:val="center"/>
              <w:rPr>
                <w:rFonts w:ascii="Arial Narrow" w:hAnsi="Arial Narrow" w:cs="Arial"/>
                <w:sz w:val="18"/>
                <w:szCs w:val="18"/>
              </w:rPr>
            </w:pPr>
            <w:r w:rsidRPr="00635242">
              <w:rPr>
                <w:rFonts w:ascii="Arial Narrow" w:hAnsi="Arial Narrow" w:cs="Arial"/>
                <w:sz w:val="18"/>
                <w:szCs w:val="18"/>
              </w:rPr>
              <w:t>9226N</w:t>
            </w:r>
          </w:p>
        </w:tc>
        <w:tc>
          <w:tcPr>
            <w:tcW w:w="471" w:type="pct"/>
          </w:tcPr>
          <w:p w:rsidR="003B4747" w:rsidRPr="00635242" w:rsidRDefault="003B4747" w:rsidP="003B4747">
            <w:pPr>
              <w:keepNext/>
              <w:tabs>
                <w:tab w:val="left" w:pos="1077"/>
              </w:tabs>
              <w:jc w:val="center"/>
              <w:rPr>
                <w:rFonts w:ascii="Arial Narrow" w:hAnsi="Arial Narrow" w:cs="Arial"/>
                <w:sz w:val="18"/>
                <w:szCs w:val="18"/>
              </w:rPr>
            </w:pPr>
            <w:r w:rsidRPr="00635242">
              <w:rPr>
                <w:rFonts w:ascii="Arial Narrow" w:hAnsi="Arial Narrow" w:cs="Arial"/>
                <w:sz w:val="18"/>
                <w:szCs w:val="18"/>
              </w:rPr>
              <w:t>5</w:t>
            </w:r>
          </w:p>
        </w:tc>
        <w:tc>
          <w:tcPr>
            <w:tcW w:w="472" w:type="pct"/>
          </w:tcPr>
          <w:p w:rsidR="003B4747" w:rsidRPr="00635242" w:rsidRDefault="003B4747" w:rsidP="003B4747">
            <w:pPr>
              <w:keepNext/>
              <w:tabs>
                <w:tab w:val="left" w:pos="1077"/>
              </w:tabs>
              <w:jc w:val="center"/>
              <w:rPr>
                <w:rFonts w:ascii="Arial Narrow" w:hAnsi="Arial Narrow" w:cs="Arial"/>
                <w:sz w:val="18"/>
                <w:szCs w:val="18"/>
              </w:rPr>
            </w:pPr>
            <w:r w:rsidRPr="00635242">
              <w:rPr>
                <w:rFonts w:ascii="Arial Narrow" w:hAnsi="Arial Narrow" w:cs="Arial"/>
                <w:sz w:val="18"/>
                <w:szCs w:val="18"/>
              </w:rPr>
              <w:t>500</w:t>
            </w:r>
          </w:p>
        </w:tc>
        <w:tc>
          <w:tcPr>
            <w:tcW w:w="326" w:type="pct"/>
          </w:tcPr>
          <w:p w:rsidR="003B4747" w:rsidRPr="00635242" w:rsidRDefault="003B4747" w:rsidP="003B4747">
            <w:pPr>
              <w:keepNext/>
              <w:tabs>
                <w:tab w:val="left" w:pos="1077"/>
              </w:tabs>
              <w:jc w:val="center"/>
              <w:rPr>
                <w:rFonts w:ascii="Arial Narrow" w:hAnsi="Arial Narrow" w:cs="Arial"/>
                <w:sz w:val="18"/>
                <w:szCs w:val="18"/>
              </w:rPr>
            </w:pPr>
            <w:r w:rsidRPr="00635242">
              <w:rPr>
                <w:rFonts w:ascii="Arial Narrow" w:hAnsi="Arial Narrow" w:cs="Arial"/>
                <w:sz w:val="18"/>
                <w:szCs w:val="18"/>
              </w:rPr>
              <w:t>21</w:t>
            </w:r>
          </w:p>
        </w:tc>
        <w:tc>
          <w:tcPr>
            <w:tcW w:w="667" w:type="pct"/>
          </w:tcPr>
          <w:p w:rsidR="003B4747" w:rsidRPr="00635242" w:rsidRDefault="003B4747" w:rsidP="00571591">
            <w:pPr>
              <w:keepNext/>
              <w:tabs>
                <w:tab w:val="left" w:pos="1077"/>
              </w:tabs>
              <w:jc w:val="center"/>
              <w:rPr>
                <w:rFonts w:ascii="Arial Narrow" w:hAnsi="Arial Narrow" w:cs="Arial"/>
                <w:sz w:val="18"/>
                <w:szCs w:val="18"/>
              </w:rPr>
            </w:pPr>
            <w:r w:rsidRPr="00635242">
              <w:rPr>
                <w:rFonts w:ascii="Arial Narrow" w:hAnsi="Arial Narrow" w:cs="Arial"/>
                <w:sz w:val="18"/>
                <w:szCs w:val="18"/>
              </w:rPr>
              <w:t xml:space="preserve">Creon 10,000 </w:t>
            </w:r>
          </w:p>
        </w:tc>
      </w:tr>
      <w:tr w:rsidR="003B4747" w:rsidRPr="00635242" w:rsidTr="00571591">
        <w:trPr>
          <w:cantSplit/>
          <w:trHeight w:val="421"/>
        </w:trPr>
        <w:tc>
          <w:tcPr>
            <w:tcW w:w="2592" w:type="pct"/>
            <w:gridSpan w:val="2"/>
          </w:tcPr>
          <w:p w:rsidR="003B4747" w:rsidRPr="00635242" w:rsidDel="0054374C" w:rsidRDefault="003B4747" w:rsidP="00571591">
            <w:pPr>
              <w:keepNext/>
              <w:tabs>
                <w:tab w:val="left" w:pos="1077"/>
              </w:tabs>
              <w:rPr>
                <w:rFonts w:ascii="Arial Narrow" w:hAnsi="Arial Narrow" w:cs="Arial"/>
                <w:i/>
                <w:sz w:val="18"/>
                <w:szCs w:val="18"/>
              </w:rPr>
            </w:pPr>
            <w:r w:rsidRPr="00635242">
              <w:rPr>
                <w:rFonts w:ascii="Arial Narrow" w:hAnsi="Arial Narrow" w:cs="Arial"/>
                <w:i/>
                <w:sz w:val="18"/>
                <w:szCs w:val="18"/>
              </w:rPr>
              <w:t xml:space="preserve">pancreatic extract 20 000 units modified release capsule, 100 </w:t>
            </w:r>
          </w:p>
        </w:tc>
        <w:tc>
          <w:tcPr>
            <w:tcW w:w="472" w:type="pct"/>
          </w:tcPr>
          <w:p w:rsidR="003B4747" w:rsidRPr="00635242" w:rsidRDefault="003B4747" w:rsidP="003B4747">
            <w:pPr>
              <w:keepNext/>
              <w:tabs>
                <w:tab w:val="left" w:pos="1077"/>
              </w:tabs>
              <w:jc w:val="center"/>
              <w:rPr>
                <w:rFonts w:ascii="Arial Narrow" w:hAnsi="Arial Narrow" w:cs="Arial"/>
                <w:i/>
                <w:sz w:val="18"/>
                <w:szCs w:val="18"/>
              </w:rPr>
            </w:pPr>
            <w:r w:rsidRPr="00635242">
              <w:rPr>
                <w:rFonts w:ascii="Arial Narrow" w:hAnsi="Arial Narrow" w:cs="Arial"/>
                <w:i/>
                <w:sz w:val="18"/>
                <w:szCs w:val="18"/>
              </w:rPr>
              <w:t>NEW</w:t>
            </w:r>
          </w:p>
        </w:tc>
        <w:tc>
          <w:tcPr>
            <w:tcW w:w="471" w:type="pct"/>
          </w:tcPr>
          <w:p w:rsidR="003B4747" w:rsidRPr="00635242" w:rsidRDefault="003B4747" w:rsidP="003B4747">
            <w:pPr>
              <w:keepNext/>
              <w:tabs>
                <w:tab w:val="left" w:pos="1077"/>
              </w:tabs>
              <w:jc w:val="center"/>
              <w:rPr>
                <w:rFonts w:ascii="Arial Narrow" w:hAnsi="Arial Narrow" w:cs="Arial"/>
                <w:i/>
                <w:sz w:val="18"/>
                <w:szCs w:val="18"/>
              </w:rPr>
            </w:pPr>
            <w:r w:rsidRPr="00635242">
              <w:rPr>
                <w:rFonts w:ascii="Arial Narrow" w:hAnsi="Arial Narrow" w:cs="Arial"/>
                <w:i/>
                <w:sz w:val="18"/>
                <w:szCs w:val="18"/>
              </w:rPr>
              <w:t>2</w:t>
            </w:r>
          </w:p>
        </w:tc>
        <w:tc>
          <w:tcPr>
            <w:tcW w:w="472" w:type="pct"/>
          </w:tcPr>
          <w:p w:rsidR="003B4747" w:rsidRPr="00635242" w:rsidRDefault="003B4747" w:rsidP="003B4747">
            <w:pPr>
              <w:keepNext/>
              <w:tabs>
                <w:tab w:val="left" w:pos="1077"/>
              </w:tabs>
              <w:jc w:val="center"/>
              <w:rPr>
                <w:rFonts w:ascii="Arial Narrow" w:hAnsi="Arial Narrow" w:cs="Arial"/>
                <w:i/>
                <w:sz w:val="18"/>
                <w:szCs w:val="18"/>
              </w:rPr>
            </w:pPr>
            <w:r w:rsidRPr="00635242">
              <w:rPr>
                <w:rFonts w:ascii="Arial Narrow" w:hAnsi="Arial Narrow" w:cs="Arial"/>
                <w:i/>
                <w:sz w:val="18"/>
                <w:szCs w:val="18"/>
              </w:rPr>
              <w:t>200</w:t>
            </w:r>
          </w:p>
        </w:tc>
        <w:tc>
          <w:tcPr>
            <w:tcW w:w="326" w:type="pct"/>
          </w:tcPr>
          <w:p w:rsidR="003B4747" w:rsidRPr="00635242" w:rsidRDefault="003B4747" w:rsidP="003B4747">
            <w:pPr>
              <w:keepNext/>
              <w:tabs>
                <w:tab w:val="left" w:pos="1077"/>
              </w:tabs>
              <w:jc w:val="center"/>
              <w:rPr>
                <w:rFonts w:ascii="Arial Narrow" w:hAnsi="Arial Narrow" w:cs="Arial"/>
                <w:i/>
                <w:sz w:val="18"/>
                <w:szCs w:val="18"/>
              </w:rPr>
            </w:pPr>
            <w:r w:rsidRPr="00635242">
              <w:rPr>
                <w:rFonts w:ascii="Arial Narrow" w:hAnsi="Arial Narrow" w:cs="Arial"/>
                <w:i/>
                <w:sz w:val="18"/>
                <w:szCs w:val="18"/>
              </w:rPr>
              <w:t>21</w:t>
            </w:r>
          </w:p>
          <w:p w:rsidR="003B4747" w:rsidRPr="00635242" w:rsidRDefault="003B4747" w:rsidP="003B4747">
            <w:pPr>
              <w:keepNext/>
              <w:tabs>
                <w:tab w:val="left" w:pos="1077"/>
              </w:tabs>
              <w:ind w:left="-108"/>
              <w:jc w:val="center"/>
              <w:rPr>
                <w:rFonts w:ascii="Arial Narrow" w:hAnsi="Arial Narrow" w:cs="Arial"/>
                <w:i/>
                <w:sz w:val="18"/>
                <w:szCs w:val="18"/>
              </w:rPr>
            </w:pPr>
          </w:p>
        </w:tc>
        <w:tc>
          <w:tcPr>
            <w:tcW w:w="667" w:type="pct"/>
          </w:tcPr>
          <w:p w:rsidR="003B4747" w:rsidRPr="00635242" w:rsidRDefault="003B4747" w:rsidP="00571591">
            <w:pPr>
              <w:keepNext/>
              <w:tabs>
                <w:tab w:val="left" w:pos="1077"/>
              </w:tabs>
              <w:jc w:val="center"/>
              <w:rPr>
                <w:rFonts w:ascii="Arial Narrow" w:hAnsi="Arial Narrow" w:cs="Arial"/>
                <w:i/>
                <w:sz w:val="18"/>
                <w:szCs w:val="18"/>
              </w:rPr>
            </w:pPr>
            <w:r w:rsidRPr="00635242">
              <w:rPr>
                <w:rFonts w:ascii="Arial Narrow" w:hAnsi="Arial Narrow" w:cs="Arial"/>
                <w:i/>
                <w:sz w:val="18"/>
                <w:szCs w:val="18"/>
              </w:rPr>
              <w:t xml:space="preserve">Creon 20,000 </w:t>
            </w:r>
          </w:p>
        </w:tc>
      </w:tr>
      <w:tr w:rsidR="003B4747" w:rsidRPr="00635242" w:rsidTr="00571591">
        <w:trPr>
          <w:cantSplit/>
          <w:trHeight w:val="421"/>
        </w:trPr>
        <w:tc>
          <w:tcPr>
            <w:tcW w:w="2592" w:type="pct"/>
            <w:gridSpan w:val="2"/>
          </w:tcPr>
          <w:p w:rsidR="003B4747" w:rsidRPr="00635242" w:rsidRDefault="003B4747" w:rsidP="00571591">
            <w:pPr>
              <w:keepNext/>
              <w:tabs>
                <w:tab w:val="left" w:pos="1077"/>
              </w:tabs>
              <w:rPr>
                <w:rFonts w:ascii="Arial Narrow" w:hAnsi="Arial Narrow" w:cs="Arial"/>
                <w:sz w:val="18"/>
                <w:szCs w:val="18"/>
              </w:rPr>
            </w:pPr>
            <w:r w:rsidRPr="00635242">
              <w:rPr>
                <w:rFonts w:ascii="Arial Narrow" w:hAnsi="Arial Narrow" w:cs="Arial"/>
                <w:sz w:val="18"/>
                <w:szCs w:val="18"/>
              </w:rPr>
              <w:t xml:space="preserve">pancreatic extract 25 000 units modified release capsule, 100 </w:t>
            </w:r>
          </w:p>
        </w:tc>
        <w:tc>
          <w:tcPr>
            <w:tcW w:w="472" w:type="pct"/>
          </w:tcPr>
          <w:p w:rsidR="003B4747" w:rsidRPr="00635242" w:rsidRDefault="003B4747" w:rsidP="003B4747">
            <w:pPr>
              <w:keepNext/>
              <w:tabs>
                <w:tab w:val="left" w:pos="1077"/>
              </w:tabs>
              <w:jc w:val="center"/>
              <w:rPr>
                <w:rFonts w:ascii="Arial Narrow" w:hAnsi="Arial Narrow" w:cs="Arial"/>
                <w:sz w:val="18"/>
                <w:szCs w:val="18"/>
              </w:rPr>
            </w:pPr>
            <w:r w:rsidRPr="00635242">
              <w:rPr>
                <w:rFonts w:ascii="Arial Narrow" w:hAnsi="Arial Narrow" w:cs="Arial"/>
                <w:sz w:val="18"/>
                <w:szCs w:val="18"/>
              </w:rPr>
              <w:t>9227P</w:t>
            </w:r>
          </w:p>
        </w:tc>
        <w:tc>
          <w:tcPr>
            <w:tcW w:w="471" w:type="pct"/>
          </w:tcPr>
          <w:p w:rsidR="003B4747" w:rsidRPr="00635242" w:rsidRDefault="003B4747" w:rsidP="003B4747">
            <w:pPr>
              <w:keepNext/>
              <w:tabs>
                <w:tab w:val="left" w:pos="1077"/>
              </w:tabs>
              <w:jc w:val="center"/>
              <w:rPr>
                <w:rFonts w:ascii="Arial Narrow" w:hAnsi="Arial Narrow" w:cs="Arial"/>
                <w:sz w:val="18"/>
                <w:szCs w:val="18"/>
              </w:rPr>
            </w:pPr>
            <w:r w:rsidRPr="00635242">
              <w:rPr>
                <w:rFonts w:ascii="Arial Narrow" w:hAnsi="Arial Narrow" w:cs="Arial"/>
                <w:sz w:val="18"/>
                <w:szCs w:val="18"/>
              </w:rPr>
              <w:t>2</w:t>
            </w:r>
          </w:p>
        </w:tc>
        <w:tc>
          <w:tcPr>
            <w:tcW w:w="472" w:type="pct"/>
          </w:tcPr>
          <w:p w:rsidR="003B4747" w:rsidRPr="00635242" w:rsidRDefault="003B4747" w:rsidP="003B4747">
            <w:pPr>
              <w:keepNext/>
              <w:tabs>
                <w:tab w:val="left" w:pos="1077"/>
              </w:tabs>
              <w:jc w:val="center"/>
              <w:rPr>
                <w:rFonts w:ascii="Arial Narrow" w:hAnsi="Arial Narrow" w:cs="Arial"/>
                <w:sz w:val="18"/>
                <w:szCs w:val="18"/>
              </w:rPr>
            </w:pPr>
            <w:r w:rsidRPr="00635242">
              <w:rPr>
                <w:rFonts w:ascii="Arial Narrow" w:hAnsi="Arial Narrow" w:cs="Arial"/>
                <w:sz w:val="18"/>
                <w:szCs w:val="18"/>
              </w:rPr>
              <w:t>200</w:t>
            </w:r>
          </w:p>
        </w:tc>
        <w:tc>
          <w:tcPr>
            <w:tcW w:w="326" w:type="pct"/>
          </w:tcPr>
          <w:p w:rsidR="003B4747" w:rsidRPr="00635242" w:rsidRDefault="003B4747" w:rsidP="003B4747">
            <w:pPr>
              <w:keepNext/>
              <w:tabs>
                <w:tab w:val="left" w:pos="1077"/>
              </w:tabs>
              <w:jc w:val="center"/>
              <w:rPr>
                <w:rFonts w:ascii="Arial Narrow" w:hAnsi="Arial Narrow" w:cs="Arial"/>
                <w:sz w:val="18"/>
                <w:szCs w:val="18"/>
              </w:rPr>
            </w:pPr>
            <w:r w:rsidRPr="00635242">
              <w:rPr>
                <w:rFonts w:ascii="Arial Narrow" w:hAnsi="Arial Narrow" w:cs="Arial"/>
                <w:sz w:val="18"/>
                <w:szCs w:val="18"/>
              </w:rPr>
              <w:t>21</w:t>
            </w:r>
          </w:p>
        </w:tc>
        <w:tc>
          <w:tcPr>
            <w:tcW w:w="667" w:type="pct"/>
          </w:tcPr>
          <w:p w:rsidR="003B4747" w:rsidRPr="00635242" w:rsidRDefault="003B4747" w:rsidP="00571591">
            <w:pPr>
              <w:keepNext/>
              <w:tabs>
                <w:tab w:val="left" w:pos="1077"/>
              </w:tabs>
              <w:jc w:val="center"/>
              <w:rPr>
                <w:rFonts w:ascii="Arial Narrow" w:hAnsi="Arial Narrow" w:cs="Arial"/>
                <w:sz w:val="18"/>
                <w:szCs w:val="18"/>
              </w:rPr>
            </w:pPr>
            <w:r w:rsidRPr="00635242">
              <w:rPr>
                <w:rFonts w:ascii="Arial Narrow" w:hAnsi="Arial Narrow" w:cs="Arial"/>
                <w:sz w:val="18"/>
                <w:szCs w:val="18"/>
              </w:rPr>
              <w:t xml:space="preserve">Creon 25,000 </w:t>
            </w:r>
          </w:p>
        </w:tc>
      </w:tr>
      <w:tr w:rsidR="003B4747" w:rsidRPr="00635242" w:rsidTr="00571591">
        <w:trPr>
          <w:cantSplit/>
          <w:trHeight w:val="131"/>
        </w:trPr>
        <w:tc>
          <w:tcPr>
            <w:tcW w:w="2592" w:type="pct"/>
            <w:gridSpan w:val="2"/>
          </w:tcPr>
          <w:p w:rsidR="003B4747" w:rsidRPr="00635242" w:rsidRDefault="003B4747" w:rsidP="00571591">
            <w:pPr>
              <w:keepNext/>
              <w:tabs>
                <w:tab w:val="left" w:pos="1077"/>
              </w:tabs>
              <w:rPr>
                <w:rFonts w:ascii="Arial Narrow" w:hAnsi="Arial Narrow" w:cs="Arial"/>
                <w:i/>
                <w:sz w:val="18"/>
                <w:szCs w:val="18"/>
              </w:rPr>
            </w:pPr>
            <w:r w:rsidRPr="00635242">
              <w:rPr>
                <w:rFonts w:ascii="Arial Narrow" w:hAnsi="Arial Narrow" w:cs="Arial"/>
                <w:i/>
                <w:sz w:val="18"/>
                <w:szCs w:val="18"/>
              </w:rPr>
              <w:t xml:space="preserve">pancreatic extract 35 000 units modified release capsule, 100 </w:t>
            </w:r>
          </w:p>
        </w:tc>
        <w:tc>
          <w:tcPr>
            <w:tcW w:w="472" w:type="pct"/>
          </w:tcPr>
          <w:p w:rsidR="003B4747" w:rsidRPr="00635242" w:rsidRDefault="003B4747" w:rsidP="003B4747">
            <w:pPr>
              <w:keepNext/>
              <w:jc w:val="center"/>
              <w:rPr>
                <w:rFonts w:ascii="Arial Narrow" w:hAnsi="Arial Narrow" w:cs="Arial"/>
                <w:i/>
                <w:sz w:val="18"/>
                <w:szCs w:val="18"/>
              </w:rPr>
            </w:pPr>
            <w:r w:rsidRPr="00635242">
              <w:rPr>
                <w:rFonts w:ascii="Arial Narrow" w:hAnsi="Arial Narrow" w:cs="Arial"/>
                <w:i/>
                <w:sz w:val="18"/>
                <w:szCs w:val="18"/>
              </w:rPr>
              <w:t>NEW</w:t>
            </w:r>
          </w:p>
        </w:tc>
        <w:tc>
          <w:tcPr>
            <w:tcW w:w="471" w:type="pct"/>
          </w:tcPr>
          <w:p w:rsidR="003B4747" w:rsidRPr="00635242" w:rsidRDefault="003B4747" w:rsidP="003B4747">
            <w:pPr>
              <w:keepNext/>
              <w:jc w:val="center"/>
              <w:rPr>
                <w:rFonts w:ascii="Arial Narrow" w:hAnsi="Arial Narrow" w:cs="Arial"/>
                <w:i/>
                <w:sz w:val="18"/>
                <w:szCs w:val="18"/>
              </w:rPr>
            </w:pPr>
            <w:r w:rsidRPr="00635242">
              <w:rPr>
                <w:rFonts w:ascii="Arial Narrow" w:hAnsi="Arial Narrow" w:cs="Arial"/>
                <w:i/>
                <w:sz w:val="18"/>
                <w:szCs w:val="18"/>
              </w:rPr>
              <w:t>2</w:t>
            </w:r>
          </w:p>
        </w:tc>
        <w:tc>
          <w:tcPr>
            <w:tcW w:w="472" w:type="pct"/>
          </w:tcPr>
          <w:p w:rsidR="003B4747" w:rsidRPr="00635242" w:rsidRDefault="003B4747" w:rsidP="003B4747">
            <w:pPr>
              <w:keepNext/>
              <w:jc w:val="center"/>
              <w:rPr>
                <w:rFonts w:ascii="Arial Narrow" w:hAnsi="Arial Narrow" w:cs="Arial"/>
                <w:i/>
                <w:sz w:val="18"/>
                <w:szCs w:val="18"/>
              </w:rPr>
            </w:pPr>
            <w:r w:rsidRPr="00635242">
              <w:rPr>
                <w:rFonts w:ascii="Arial Narrow" w:hAnsi="Arial Narrow" w:cs="Arial"/>
                <w:i/>
                <w:sz w:val="18"/>
                <w:szCs w:val="18"/>
              </w:rPr>
              <w:t>200</w:t>
            </w:r>
          </w:p>
        </w:tc>
        <w:tc>
          <w:tcPr>
            <w:tcW w:w="326" w:type="pct"/>
          </w:tcPr>
          <w:p w:rsidR="003B4747" w:rsidRPr="00635242" w:rsidRDefault="003B4747" w:rsidP="003B4747">
            <w:pPr>
              <w:keepNext/>
              <w:jc w:val="center"/>
              <w:rPr>
                <w:rFonts w:ascii="Arial Narrow" w:hAnsi="Arial Narrow" w:cs="Arial"/>
                <w:i/>
                <w:sz w:val="18"/>
                <w:szCs w:val="18"/>
              </w:rPr>
            </w:pPr>
            <w:r w:rsidRPr="00635242">
              <w:rPr>
                <w:rFonts w:ascii="Arial Narrow" w:hAnsi="Arial Narrow" w:cs="Arial"/>
                <w:i/>
                <w:sz w:val="18"/>
                <w:szCs w:val="18"/>
              </w:rPr>
              <w:t>21</w:t>
            </w:r>
          </w:p>
        </w:tc>
        <w:tc>
          <w:tcPr>
            <w:tcW w:w="667" w:type="pct"/>
          </w:tcPr>
          <w:p w:rsidR="003B4747" w:rsidRPr="00635242" w:rsidRDefault="003B4747" w:rsidP="003B4747">
            <w:pPr>
              <w:keepNext/>
              <w:jc w:val="center"/>
              <w:rPr>
                <w:rFonts w:ascii="Arial Narrow" w:hAnsi="Arial Narrow" w:cs="Arial"/>
                <w:i/>
                <w:sz w:val="18"/>
                <w:szCs w:val="18"/>
              </w:rPr>
            </w:pPr>
            <w:r w:rsidRPr="00635242">
              <w:rPr>
                <w:rFonts w:ascii="Arial Narrow" w:hAnsi="Arial Narrow" w:cs="Arial"/>
                <w:i/>
                <w:sz w:val="18"/>
                <w:szCs w:val="18"/>
              </w:rPr>
              <w:t>Creon 35,000</w:t>
            </w:r>
          </w:p>
          <w:p w:rsidR="003B4747" w:rsidRPr="00635242" w:rsidRDefault="003B4747" w:rsidP="003B4747">
            <w:pPr>
              <w:keepNext/>
              <w:jc w:val="center"/>
              <w:rPr>
                <w:rFonts w:ascii="Arial Narrow" w:hAnsi="Arial Narrow" w:cs="Arial"/>
                <w:i/>
                <w:sz w:val="18"/>
                <w:szCs w:val="18"/>
              </w:rPr>
            </w:pPr>
          </w:p>
        </w:tc>
      </w:tr>
      <w:tr w:rsidR="003B4747" w:rsidRPr="00635242" w:rsidTr="00571591">
        <w:trPr>
          <w:cantSplit/>
          <w:trHeight w:val="131"/>
        </w:trPr>
        <w:tc>
          <w:tcPr>
            <w:tcW w:w="2592" w:type="pct"/>
            <w:gridSpan w:val="2"/>
          </w:tcPr>
          <w:p w:rsidR="003B4747" w:rsidRPr="00635242" w:rsidRDefault="003B4747" w:rsidP="00571591">
            <w:pPr>
              <w:keepNext/>
              <w:tabs>
                <w:tab w:val="left" w:pos="1077"/>
              </w:tabs>
              <w:rPr>
                <w:rFonts w:ascii="Arial Narrow" w:hAnsi="Arial Narrow" w:cs="Arial"/>
                <w:sz w:val="18"/>
                <w:szCs w:val="18"/>
              </w:rPr>
            </w:pPr>
            <w:r w:rsidRPr="00635242">
              <w:rPr>
                <w:rFonts w:ascii="Arial Narrow" w:hAnsi="Arial Narrow" w:cs="Arial"/>
                <w:sz w:val="18"/>
                <w:szCs w:val="18"/>
              </w:rPr>
              <w:t xml:space="preserve">pancreatic extract 40 000 units modified release capsule, 100 </w:t>
            </w:r>
          </w:p>
        </w:tc>
        <w:tc>
          <w:tcPr>
            <w:tcW w:w="472" w:type="pct"/>
          </w:tcPr>
          <w:p w:rsidR="003B4747" w:rsidRPr="00635242" w:rsidRDefault="003B4747" w:rsidP="003B4747">
            <w:pPr>
              <w:keepNext/>
              <w:jc w:val="center"/>
              <w:rPr>
                <w:rFonts w:ascii="Arial Narrow" w:hAnsi="Arial Narrow" w:cs="Arial"/>
                <w:sz w:val="18"/>
                <w:szCs w:val="18"/>
              </w:rPr>
            </w:pPr>
            <w:r w:rsidRPr="00635242">
              <w:rPr>
                <w:rFonts w:ascii="Arial Narrow" w:hAnsi="Arial Narrow" w:cs="Arial"/>
                <w:sz w:val="18"/>
                <w:szCs w:val="18"/>
              </w:rPr>
              <w:t>9413K</w:t>
            </w:r>
          </w:p>
        </w:tc>
        <w:tc>
          <w:tcPr>
            <w:tcW w:w="471" w:type="pct"/>
          </w:tcPr>
          <w:p w:rsidR="003B4747" w:rsidRPr="00635242" w:rsidRDefault="003B4747" w:rsidP="003B4747">
            <w:pPr>
              <w:keepNext/>
              <w:jc w:val="center"/>
              <w:rPr>
                <w:rFonts w:ascii="Arial Narrow" w:hAnsi="Arial Narrow" w:cs="Arial"/>
                <w:sz w:val="18"/>
                <w:szCs w:val="18"/>
              </w:rPr>
            </w:pPr>
            <w:r w:rsidRPr="00635242">
              <w:rPr>
                <w:rFonts w:ascii="Arial Narrow" w:hAnsi="Arial Narrow" w:cs="Arial"/>
                <w:sz w:val="18"/>
                <w:szCs w:val="18"/>
              </w:rPr>
              <w:t>2</w:t>
            </w:r>
          </w:p>
        </w:tc>
        <w:tc>
          <w:tcPr>
            <w:tcW w:w="472" w:type="pct"/>
          </w:tcPr>
          <w:p w:rsidR="003B4747" w:rsidRPr="00635242" w:rsidRDefault="003B4747" w:rsidP="003B4747">
            <w:pPr>
              <w:keepNext/>
              <w:jc w:val="center"/>
              <w:rPr>
                <w:rFonts w:ascii="Arial Narrow" w:hAnsi="Arial Narrow" w:cs="Arial"/>
                <w:sz w:val="18"/>
                <w:szCs w:val="18"/>
              </w:rPr>
            </w:pPr>
            <w:r w:rsidRPr="00635242">
              <w:rPr>
                <w:rFonts w:ascii="Arial Narrow" w:hAnsi="Arial Narrow" w:cs="Arial"/>
                <w:sz w:val="18"/>
                <w:szCs w:val="18"/>
              </w:rPr>
              <w:t>200</w:t>
            </w:r>
          </w:p>
        </w:tc>
        <w:tc>
          <w:tcPr>
            <w:tcW w:w="326" w:type="pct"/>
          </w:tcPr>
          <w:p w:rsidR="003B4747" w:rsidRPr="00635242" w:rsidRDefault="003B4747" w:rsidP="003B4747">
            <w:pPr>
              <w:keepNext/>
              <w:jc w:val="center"/>
              <w:rPr>
                <w:rFonts w:ascii="Arial Narrow" w:hAnsi="Arial Narrow" w:cs="Arial"/>
                <w:sz w:val="18"/>
                <w:szCs w:val="18"/>
              </w:rPr>
            </w:pPr>
            <w:r w:rsidRPr="00635242">
              <w:rPr>
                <w:rFonts w:ascii="Arial Narrow" w:hAnsi="Arial Narrow" w:cs="Arial"/>
                <w:sz w:val="18"/>
                <w:szCs w:val="18"/>
              </w:rPr>
              <w:t>21</w:t>
            </w:r>
          </w:p>
        </w:tc>
        <w:tc>
          <w:tcPr>
            <w:tcW w:w="667" w:type="pct"/>
          </w:tcPr>
          <w:p w:rsidR="003B4747" w:rsidRPr="00635242" w:rsidRDefault="003B4747" w:rsidP="00571591">
            <w:pPr>
              <w:keepNext/>
              <w:jc w:val="center"/>
              <w:rPr>
                <w:rFonts w:ascii="Arial Narrow" w:hAnsi="Arial Narrow" w:cs="Arial"/>
                <w:sz w:val="18"/>
                <w:szCs w:val="18"/>
              </w:rPr>
            </w:pPr>
            <w:r w:rsidRPr="00635242">
              <w:rPr>
                <w:rFonts w:ascii="Arial Narrow" w:hAnsi="Arial Narrow" w:cs="Arial"/>
                <w:sz w:val="18"/>
                <w:szCs w:val="18"/>
              </w:rPr>
              <w:t xml:space="preserve">Creon 40,000 </w:t>
            </w:r>
          </w:p>
        </w:tc>
      </w:tr>
      <w:tr w:rsidR="00571591" w:rsidRPr="00635242" w:rsidTr="00571591">
        <w:trPr>
          <w:cantSplit/>
          <w:trHeight w:val="131"/>
        </w:trPr>
        <w:tc>
          <w:tcPr>
            <w:tcW w:w="5000" w:type="pct"/>
            <w:gridSpan w:val="7"/>
          </w:tcPr>
          <w:p w:rsidR="00571591" w:rsidRPr="00635242" w:rsidRDefault="00571591" w:rsidP="00571591">
            <w:pPr>
              <w:keepNext/>
              <w:jc w:val="center"/>
              <w:rPr>
                <w:rFonts w:ascii="Arial Narrow" w:hAnsi="Arial Narrow" w:cs="Arial"/>
                <w:sz w:val="18"/>
                <w:szCs w:val="18"/>
              </w:rPr>
            </w:pPr>
          </w:p>
        </w:tc>
      </w:tr>
      <w:tr w:rsidR="00571591" w:rsidRPr="00635242" w:rsidTr="00571591">
        <w:tblPrEx>
          <w:tblCellMar>
            <w:top w:w="15" w:type="dxa"/>
            <w:left w:w="15" w:type="dxa"/>
            <w:bottom w:w="15" w:type="dxa"/>
            <w:right w:w="15" w:type="dxa"/>
          </w:tblCellMar>
          <w:tblLook w:val="04A0" w:firstRow="1" w:lastRow="0" w:firstColumn="1" w:lastColumn="0" w:noHBand="0" w:noVBand="1"/>
        </w:tblPrEx>
        <w:tc>
          <w:tcPr>
            <w:tcW w:w="5000" w:type="pct"/>
            <w:gridSpan w:val="7"/>
            <w:tcBorders>
              <w:top w:val="single" w:sz="4" w:space="0" w:color="auto"/>
              <w:left w:val="single" w:sz="4" w:space="0" w:color="auto"/>
              <w:right w:val="single" w:sz="4" w:space="0" w:color="auto"/>
            </w:tcBorders>
          </w:tcPr>
          <w:p w:rsidR="00571591" w:rsidRPr="00635242" w:rsidRDefault="00571591" w:rsidP="00571591">
            <w:pPr>
              <w:rPr>
                <w:rFonts w:ascii="Arial Narrow" w:hAnsi="Arial Narrow" w:cs="Arial"/>
                <w:b/>
                <w:sz w:val="18"/>
                <w:szCs w:val="18"/>
              </w:rPr>
            </w:pPr>
            <w:r w:rsidRPr="00635242">
              <w:rPr>
                <w:rFonts w:ascii="Arial Narrow" w:hAnsi="Arial Narrow"/>
                <w:b/>
                <w:sz w:val="18"/>
                <w:szCs w:val="18"/>
              </w:rPr>
              <w:t xml:space="preserve"> Restriction Summary 5779 / Treatment of Concept:  5779 – NO CHANGES</w:t>
            </w:r>
          </w:p>
        </w:tc>
      </w:tr>
      <w:tr w:rsidR="003B4747" w:rsidRPr="00635242" w:rsidTr="00837BE5">
        <w:tblPrEx>
          <w:tblCellMar>
            <w:top w:w="15" w:type="dxa"/>
            <w:left w:w="15" w:type="dxa"/>
            <w:bottom w:w="15" w:type="dxa"/>
            <w:right w:w="15" w:type="dxa"/>
          </w:tblCellMar>
          <w:tblLook w:val="04A0" w:firstRow="1" w:lastRow="0" w:firstColumn="1" w:lastColumn="0" w:noHBand="0" w:noVBand="1"/>
        </w:tblPrEx>
        <w:trPr>
          <w:trHeight w:val="229"/>
        </w:trPr>
        <w:tc>
          <w:tcPr>
            <w:tcW w:w="544" w:type="pct"/>
            <w:vMerge w:val="restart"/>
            <w:tcBorders>
              <w:top w:val="single" w:sz="4" w:space="0" w:color="auto"/>
              <w:left w:val="single" w:sz="4" w:space="0" w:color="auto"/>
              <w:right w:val="single" w:sz="4" w:space="0" w:color="auto"/>
            </w:tcBorders>
          </w:tcPr>
          <w:p w:rsidR="003B4747" w:rsidRPr="00635242" w:rsidRDefault="003B4747" w:rsidP="003B4747">
            <w:pPr>
              <w:jc w:val="center"/>
              <w:rPr>
                <w:rFonts w:ascii="Arial Narrow" w:hAnsi="Arial Narrow" w:cs="Arial"/>
                <w:sz w:val="18"/>
                <w:szCs w:val="18"/>
              </w:rPr>
            </w:pPr>
          </w:p>
        </w:tc>
        <w:tc>
          <w:tcPr>
            <w:tcW w:w="4456" w:type="pct"/>
            <w:gridSpan w:val="6"/>
            <w:tcBorders>
              <w:top w:val="single" w:sz="4" w:space="0" w:color="auto"/>
              <w:left w:val="single" w:sz="4" w:space="0" w:color="auto"/>
              <w:bottom w:val="single" w:sz="4" w:space="0" w:color="auto"/>
              <w:right w:val="single" w:sz="4" w:space="0" w:color="auto"/>
            </w:tcBorders>
          </w:tcPr>
          <w:p w:rsidR="003B4747" w:rsidRPr="00635242" w:rsidRDefault="003B4747" w:rsidP="003B4747">
            <w:pPr>
              <w:rPr>
                <w:rFonts w:ascii="Arial Narrow" w:hAnsi="Arial Narrow" w:cs="Arial"/>
                <w:sz w:val="18"/>
                <w:szCs w:val="18"/>
              </w:rPr>
            </w:pPr>
            <w:r w:rsidRPr="00635242">
              <w:rPr>
                <w:rFonts w:ascii="Arial Narrow" w:hAnsi="Arial Narrow" w:cs="Arial"/>
                <w:b/>
                <w:sz w:val="18"/>
                <w:szCs w:val="18"/>
              </w:rPr>
              <w:t xml:space="preserve">Category / Program:   </w:t>
            </w:r>
            <w:r w:rsidRPr="00635242">
              <w:rPr>
                <w:rFonts w:ascii="Arial Narrow" w:hAnsi="Arial Narrow" w:cs="Arial"/>
                <w:sz w:val="18"/>
                <w:szCs w:val="18"/>
              </w:rPr>
              <w:t xml:space="preserve">GENERAL – General Schedule (Code GE) </w:t>
            </w:r>
          </w:p>
        </w:tc>
      </w:tr>
      <w:tr w:rsidR="003B4747" w:rsidRPr="00635242" w:rsidTr="003B4747">
        <w:tblPrEx>
          <w:tblCellMar>
            <w:top w:w="15" w:type="dxa"/>
            <w:left w:w="15" w:type="dxa"/>
            <w:bottom w:w="15" w:type="dxa"/>
            <w:right w:w="15" w:type="dxa"/>
          </w:tblCellMar>
          <w:tblLook w:val="04A0" w:firstRow="1" w:lastRow="0" w:firstColumn="1" w:lastColumn="0" w:noHBand="0" w:noVBand="1"/>
        </w:tblPrEx>
        <w:trPr>
          <w:trHeight w:val="240"/>
        </w:trPr>
        <w:tc>
          <w:tcPr>
            <w:tcW w:w="544" w:type="pct"/>
            <w:vMerge/>
            <w:tcBorders>
              <w:left w:val="single" w:sz="4" w:space="0" w:color="auto"/>
              <w:right w:val="single" w:sz="4" w:space="0" w:color="auto"/>
            </w:tcBorders>
          </w:tcPr>
          <w:p w:rsidR="003B4747" w:rsidRPr="00635242" w:rsidRDefault="003B4747" w:rsidP="003B4747">
            <w:pPr>
              <w:rPr>
                <w:rFonts w:ascii="Arial Narrow" w:hAnsi="Arial Narrow" w:cs="Arial"/>
                <w:sz w:val="18"/>
                <w:szCs w:val="18"/>
              </w:rPr>
            </w:pPr>
          </w:p>
        </w:tc>
        <w:tc>
          <w:tcPr>
            <w:tcW w:w="4456" w:type="pct"/>
            <w:gridSpan w:val="6"/>
            <w:tcBorders>
              <w:top w:val="single" w:sz="4" w:space="0" w:color="auto"/>
              <w:left w:val="single" w:sz="4" w:space="0" w:color="auto"/>
              <w:bottom w:val="single" w:sz="4" w:space="0" w:color="auto"/>
              <w:right w:val="single" w:sz="4" w:space="0" w:color="auto"/>
            </w:tcBorders>
          </w:tcPr>
          <w:p w:rsidR="003B4747" w:rsidRPr="00635242" w:rsidRDefault="00571591" w:rsidP="003B4747">
            <w:pPr>
              <w:rPr>
                <w:rFonts w:ascii="Arial Narrow" w:hAnsi="Arial Narrow" w:cs="Arial"/>
                <w:b/>
                <w:sz w:val="18"/>
                <w:szCs w:val="18"/>
              </w:rPr>
            </w:pPr>
            <w:r w:rsidRPr="00635242">
              <w:rPr>
                <w:rFonts w:ascii="Arial Narrow" w:hAnsi="Arial Narrow" w:cs="Arial"/>
                <w:b/>
                <w:sz w:val="18"/>
                <w:szCs w:val="18"/>
              </w:rPr>
              <w:t>Prescriber type:</w:t>
            </w:r>
            <w:r w:rsidR="003B4747" w:rsidRPr="00635242">
              <w:rPr>
                <w:rFonts w:ascii="Arial Narrow" w:hAnsi="Arial Narrow" w:cs="Arial"/>
                <w:sz w:val="18"/>
                <w:szCs w:val="18"/>
              </w:rPr>
              <w:t xml:space="preserve"> </w:t>
            </w:r>
            <w:r w:rsidR="003B4747" w:rsidRPr="00635242">
              <w:rPr>
                <w:rFonts w:ascii="Arial Narrow" w:hAnsi="Arial Narrow" w:cs="Arial"/>
                <w:sz w:val="18"/>
                <w:szCs w:val="18"/>
              </w:rPr>
              <w:fldChar w:fldCharType="begin">
                <w:ffData>
                  <w:name w:val=""/>
                  <w:enabled/>
                  <w:calcOnExit w:val="0"/>
                  <w:checkBox>
                    <w:sizeAuto/>
                    <w:default w:val="1"/>
                  </w:checkBox>
                </w:ffData>
              </w:fldChar>
            </w:r>
            <w:r w:rsidR="003B4747" w:rsidRPr="00635242">
              <w:rPr>
                <w:rFonts w:ascii="Arial Narrow" w:hAnsi="Arial Narrow" w:cs="Arial"/>
                <w:sz w:val="18"/>
                <w:szCs w:val="18"/>
              </w:rPr>
              <w:instrText xml:space="preserve"> FORMCHECKBOX </w:instrText>
            </w:r>
            <w:r w:rsidR="00585F84">
              <w:rPr>
                <w:rFonts w:ascii="Arial Narrow" w:hAnsi="Arial Narrow" w:cs="Arial"/>
                <w:sz w:val="18"/>
                <w:szCs w:val="18"/>
              </w:rPr>
            </w:r>
            <w:r w:rsidR="00585F84">
              <w:rPr>
                <w:rFonts w:ascii="Arial Narrow" w:hAnsi="Arial Narrow" w:cs="Arial"/>
                <w:sz w:val="18"/>
                <w:szCs w:val="18"/>
              </w:rPr>
              <w:fldChar w:fldCharType="separate"/>
            </w:r>
            <w:r w:rsidR="003B4747" w:rsidRPr="00635242">
              <w:rPr>
                <w:rFonts w:ascii="Arial Narrow" w:hAnsi="Arial Narrow" w:cs="Arial"/>
                <w:sz w:val="18"/>
                <w:szCs w:val="18"/>
              </w:rPr>
              <w:fldChar w:fldCharType="end"/>
            </w:r>
            <w:r w:rsidR="00837BE5" w:rsidRPr="00635242">
              <w:rPr>
                <w:rFonts w:ascii="Arial Narrow" w:hAnsi="Arial Narrow" w:cs="Arial"/>
                <w:sz w:val="18"/>
                <w:szCs w:val="18"/>
              </w:rPr>
              <w:t xml:space="preserve"> </w:t>
            </w:r>
            <w:r w:rsidR="003B4747" w:rsidRPr="00635242">
              <w:rPr>
                <w:rFonts w:ascii="Arial Narrow" w:hAnsi="Arial Narrow" w:cs="Arial"/>
                <w:sz w:val="18"/>
                <w:szCs w:val="18"/>
              </w:rPr>
              <w:t xml:space="preserve">Medical Practitioners    </w:t>
            </w:r>
          </w:p>
        </w:tc>
      </w:tr>
      <w:tr w:rsidR="003B4747" w:rsidRPr="00635242" w:rsidTr="003B4747">
        <w:tblPrEx>
          <w:tblCellMar>
            <w:top w:w="15" w:type="dxa"/>
            <w:left w:w="15" w:type="dxa"/>
            <w:bottom w:w="15" w:type="dxa"/>
            <w:right w:w="15" w:type="dxa"/>
          </w:tblCellMar>
          <w:tblLook w:val="04A0" w:firstRow="1" w:lastRow="0" w:firstColumn="1" w:lastColumn="0" w:noHBand="0" w:noVBand="1"/>
        </w:tblPrEx>
        <w:tc>
          <w:tcPr>
            <w:tcW w:w="544" w:type="pct"/>
            <w:vMerge/>
            <w:tcBorders>
              <w:left w:val="single" w:sz="4" w:space="0" w:color="auto"/>
              <w:bottom w:val="single" w:sz="4" w:space="0" w:color="auto"/>
              <w:right w:val="single" w:sz="4" w:space="0" w:color="auto"/>
            </w:tcBorders>
          </w:tcPr>
          <w:p w:rsidR="003B4747" w:rsidRPr="00635242" w:rsidRDefault="003B4747" w:rsidP="003B4747">
            <w:pPr>
              <w:rPr>
                <w:rFonts w:ascii="Arial Narrow" w:hAnsi="Arial Narrow" w:cs="Arial"/>
                <w:sz w:val="18"/>
                <w:szCs w:val="18"/>
              </w:rPr>
            </w:pPr>
          </w:p>
        </w:tc>
        <w:tc>
          <w:tcPr>
            <w:tcW w:w="4456" w:type="pct"/>
            <w:gridSpan w:val="6"/>
            <w:tcBorders>
              <w:top w:val="single" w:sz="4" w:space="0" w:color="auto"/>
              <w:left w:val="single" w:sz="4" w:space="0" w:color="auto"/>
              <w:bottom w:val="single" w:sz="4" w:space="0" w:color="auto"/>
              <w:right w:val="single" w:sz="4" w:space="0" w:color="auto"/>
            </w:tcBorders>
          </w:tcPr>
          <w:p w:rsidR="003B4747" w:rsidRPr="00635242" w:rsidRDefault="003B4747" w:rsidP="003B4747">
            <w:pPr>
              <w:rPr>
                <w:rFonts w:ascii="Arial Narrow" w:hAnsi="Arial Narrow" w:cs="Arial"/>
                <w:b/>
                <w:sz w:val="18"/>
                <w:szCs w:val="18"/>
              </w:rPr>
            </w:pPr>
            <w:r w:rsidRPr="00635242">
              <w:rPr>
                <w:rFonts w:ascii="Arial Narrow" w:hAnsi="Arial Narrow" w:cs="Arial"/>
                <w:b/>
                <w:sz w:val="18"/>
                <w:szCs w:val="18"/>
              </w:rPr>
              <w:t>Restriction Type:</w:t>
            </w:r>
            <w:r w:rsidR="00571591" w:rsidRPr="00635242">
              <w:rPr>
                <w:rFonts w:ascii="Arial Narrow" w:hAnsi="Arial Narrow" w:cs="Arial"/>
                <w:b/>
                <w:sz w:val="18"/>
                <w:szCs w:val="18"/>
              </w:rPr>
              <w:t xml:space="preserve"> </w:t>
            </w:r>
            <w:r w:rsidRPr="00635242">
              <w:rPr>
                <w:rFonts w:ascii="Arial Narrow" w:eastAsia="Calibri" w:hAnsi="Arial Narrow" w:cs="Arial"/>
                <w:sz w:val="18"/>
                <w:szCs w:val="18"/>
              </w:rPr>
              <w:fldChar w:fldCharType="begin">
                <w:ffData>
                  <w:name w:val=""/>
                  <w:enabled/>
                  <w:calcOnExit w:val="0"/>
                  <w:checkBox>
                    <w:sizeAuto/>
                    <w:default w:val="1"/>
                  </w:checkBox>
                </w:ffData>
              </w:fldChar>
            </w:r>
            <w:r w:rsidRPr="00635242">
              <w:rPr>
                <w:rFonts w:ascii="Arial Narrow" w:eastAsia="Calibri" w:hAnsi="Arial Narrow" w:cs="Arial"/>
                <w:sz w:val="18"/>
                <w:szCs w:val="18"/>
              </w:rPr>
              <w:instrText xml:space="preserve"> FORMCHECKBOX </w:instrText>
            </w:r>
            <w:r w:rsidR="00585F84">
              <w:rPr>
                <w:rFonts w:ascii="Arial Narrow" w:eastAsia="Calibri" w:hAnsi="Arial Narrow" w:cs="Arial"/>
                <w:sz w:val="18"/>
                <w:szCs w:val="18"/>
              </w:rPr>
            </w:r>
            <w:r w:rsidR="00585F84">
              <w:rPr>
                <w:rFonts w:ascii="Arial Narrow" w:eastAsia="Calibri" w:hAnsi="Arial Narrow" w:cs="Arial"/>
                <w:sz w:val="18"/>
                <w:szCs w:val="18"/>
              </w:rPr>
              <w:fldChar w:fldCharType="separate"/>
            </w:r>
            <w:r w:rsidRPr="00635242">
              <w:rPr>
                <w:rFonts w:ascii="Arial Narrow" w:eastAsia="Calibri" w:hAnsi="Arial Narrow" w:cs="Arial"/>
                <w:sz w:val="18"/>
                <w:szCs w:val="18"/>
              </w:rPr>
              <w:fldChar w:fldCharType="end"/>
            </w:r>
            <w:r w:rsidR="00571591" w:rsidRPr="00635242">
              <w:rPr>
                <w:rFonts w:ascii="Arial Narrow" w:eastAsia="Calibri" w:hAnsi="Arial Narrow" w:cs="Arial"/>
                <w:sz w:val="18"/>
                <w:szCs w:val="18"/>
              </w:rPr>
              <w:t xml:space="preserve"> </w:t>
            </w:r>
            <w:r w:rsidRPr="00635242">
              <w:rPr>
                <w:rFonts w:ascii="Arial Narrow" w:eastAsia="Calibri" w:hAnsi="Arial Narrow" w:cs="Arial"/>
                <w:sz w:val="18"/>
                <w:szCs w:val="18"/>
              </w:rPr>
              <w:t>Restricted benefit</w:t>
            </w:r>
          </w:p>
        </w:tc>
      </w:tr>
      <w:tr w:rsidR="003B4747" w:rsidRPr="00635242" w:rsidTr="00027298">
        <w:tblPrEx>
          <w:tblCellMar>
            <w:top w:w="15" w:type="dxa"/>
            <w:left w:w="15" w:type="dxa"/>
            <w:bottom w:w="15" w:type="dxa"/>
            <w:right w:w="15" w:type="dxa"/>
          </w:tblCellMar>
        </w:tblPrEx>
        <w:tc>
          <w:tcPr>
            <w:tcW w:w="544" w:type="pct"/>
            <w:vAlign w:val="center"/>
          </w:tcPr>
          <w:p w:rsidR="003B4747" w:rsidRPr="00635242" w:rsidRDefault="003B4747" w:rsidP="003B4747">
            <w:pPr>
              <w:jc w:val="center"/>
              <w:rPr>
                <w:rFonts w:ascii="Arial Narrow" w:hAnsi="Arial Narrow"/>
                <w:color w:val="333333"/>
                <w:sz w:val="18"/>
                <w:szCs w:val="18"/>
              </w:rPr>
            </w:pPr>
          </w:p>
        </w:tc>
        <w:tc>
          <w:tcPr>
            <w:tcW w:w="4456" w:type="pct"/>
            <w:gridSpan w:val="6"/>
            <w:vAlign w:val="center"/>
            <w:hideMark/>
          </w:tcPr>
          <w:p w:rsidR="003B4747" w:rsidRPr="00635242" w:rsidRDefault="003B4747" w:rsidP="003B4747">
            <w:pPr>
              <w:rPr>
                <w:rFonts w:ascii="Arial Narrow" w:hAnsi="Arial Narrow"/>
                <w:color w:val="333333"/>
                <w:sz w:val="18"/>
                <w:szCs w:val="18"/>
              </w:rPr>
            </w:pPr>
            <w:r w:rsidRPr="00635242">
              <w:rPr>
                <w:rFonts w:ascii="Arial Narrow" w:hAnsi="Arial Narrow"/>
                <w:b/>
                <w:bCs/>
                <w:color w:val="333333"/>
                <w:sz w:val="18"/>
                <w:szCs w:val="18"/>
              </w:rPr>
              <w:t>Indication:</w:t>
            </w:r>
            <w:r w:rsidRPr="00635242">
              <w:rPr>
                <w:rFonts w:ascii="Arial Narrow" w:hAnsi="Arial Narrow"/>
                <w:color w:val="333333"/>
                <w:sz w:val="18"/>
                <w:szCs w:val="18"/>
              </w:rPr>
              <w:t xml:space="preserve"> Cystic fibrosis</w:t>
            </w:r>
          </w:p>
        </w:tc>
      </w:tr>
      <w:tr w:rsidR="003B4747" w:rsidRPr="00635242" w:rsidTr="00027298">
        <w:tblPrEx>
          <w:tblCellMar>
            <w:top w:w="15" w:type="dxa"/>
            <w:left w:w="15" w:type="dxa"/>
            <w:bottom w:w="15" w:type="dxa"/>
            <w:right w:w="15" w:type="dxa"/>
          </w:tblCellMar>
        </w:tblPrEx>
        <w:tc>
          <w:tcPr>
            <w:tcW w:w="544" w:type="pct"/>
            <w:vAlign w:val="center"/>
          </w:tcPr>
          <w:p w:rsidR="003B4747" w:rsidRPr="00635242" w:rsidRDefault="003B4747" w:rsidP="003B4747">
            <w:pPr>
              <w:jc w:val="center"/>
              <w:rPr>
                <w:rFonts w:ascii="Arial Narrow" w:hAnsi="Arial Narrow"/>
                <w:color w:val="333333"/>
                <w:sz w:val="18"/>
                <w:szCs w:val="18"/>
              </w:rPr>
            </w:pPr>
          </w:p>
        </w:tc>
        <w:tc>
          <w:tcPr>
            <w:tcW w:w="4456" w:type="pct"/>
            <w:gridSpan w:val="6"/>
            <w:vAlign w:val="center"/>
            <w:hideMark/>
          </w:tcPr>
          <w:p w:rsidR="003B4747" w:rsidRPr="00635242" w:rsidRDefault="003B4747" w:rsidP="003B4747">
            <w:pPr>
              <w:rPr>
                <w:rFonts w:ascii="Arial Narrow" w:hAnsi="Arial Narrow"/>
                <w:color w:val="333333"/>
                <w:sz w:val="18"/>
                <w:szCs w:val="18"/>
              </w:rPr>
            </w:pPr>
            <w:r w:rsidRPr="00635242">
              <w:rPr>
                <w:rFonts w:ascii="Arial Narrow" w:hAnsi="Arial Narrow"/>
                <w:b/>
                <w:bCs/>
                <w:color w:val="333333"/>
                <w:sz w:val="18"/>
                <w:szCs w:val="18"/>
              </w:rPr>
              <w:t>Clinical criteria:</w:t>
            </w:r>
          </w:p>
        </w:tc>
      </w:tr>
      <w:tr w:rsidR="003B4747" w:rsidRPr="00635242" w:rsidTr="00027298">
        <w:tblPrEx>
          <w:tblCellMar>
            <w:top w:w="15" w:type="dxa"/>
            <w:left w:w="15" w:type="dxa"/>
            <w:bottom w:w="15" w:type="dxa"/>
            <w:right w:w="15" w:type="dxa"/>
          </w:tblCellMar>
        </w:tblPrEx>
        <w:tc>
          <w:tcPr>
            <w:tcW w:w="544" w:type="pct"/>
            <w:vAlign w:val="center"/>
          </w:tcPr>
          <w:p w:rsidR="003B4747" w:rsidRPr="00635242" w:rsidRDefault="003B4747" w:rsidP="003B4747">
            <w:pPr>
              <w:jc w:val="center"/>
              <w:rPr>
                <w:rFonts w:ascii="Arial Narrow" w:hAnsi="Arial Narrow"/>
                <w:color w:val="333333"/>
                <w:sz w:val="18"/>
                <w:szCs w:val="18"/>
              </w:rPr>
            </w:pPr>
          </w:p>
        </w:tc>
        <w:tc>
          <w:tcPr>
            <w:tcW w:w="4456" w:type="pct"/>
            <w:gridSpan w:val="6"/>
            <w:vAlign w:val="center"/>
            <w:hideMark/>
          </w:tcPr>
          <w:p w:rsidR="003B4747" w:rsidRPr="00635242" w:rsidRDefault="003B4747" w:rsidP="003B4747">
            <w:pPr>
              <w:jc w:val="left"/>
              <w:rPr>
                <w:rFonts w:ascii="Arial Narrow" w:hAnsi="Arial Narrow"/>
                <w:color w:val="333333"/>
                <w:sz w:val="18"/>
                <w:szCs w:val="18"/>
              </w:rPr>
            </w:pPr>
            <w:r w:rsidRPr="00635242">
              <w:rPr>
                <w:rFonts w:ascii="Arial Narrow" w:hAnsi="Arial Narrow"/>
                <w:color w:val="333333"/>
                <w:sz w:val="18"/>
                <w:szCs w:val="18"/>
              </w:rPr>
              <w:t>Patient must be receiving treatment under a GP Management Plan or Team Care Arrangements where Medicare benefits were or are payable for the preparation of the Plan or coordination of the Arrangements.</w:t>
            </w:r>
          </w:p>
        </w:tc>
      </w:tr>
      <w:tr w:rsidR="003B4747" w:rsidRPr="00635242" w:rsidTr="00027298">
        <w:tblPrEx>
          <w:tblCellMar>
            <w:top w:w="15" w:type="dxa"/>
            <w:left w:w="15" w:type="dxa"/>
            <w:bottom w:w="15" w:type="dxa"/>
            <w:right w:w="15" w:type="dxa"/>
          </w:tblCellMar>
        </w:tblPrEx>
        <w:tc>
          <w:tcPr>
            <w:tcW w:w="544" w:type="pct"/>
            <w:vAlign w:val="center"/>
          </w:tcPr>
          <w:p w:rsidR="003B4747" w:rsidRPr="00635242" w:rsidRDefault="003B4747" w:rsidP="003B4747">
            <w:pPr>
              <w:jc w:val="center"/>
              <w:rPr>
                <w:rFonts w:ascii="Arial Narrow" w:hAnsi="Arial Narrow"/>
                <w:color w:val="333333"/>
                <w:sz w:val="18"/>
                <w:szCs w:val="18"/>
              </w:rPr>
            </w:pPr>
          </w:p>
        </w:tc>
        <w:tc>
          <w:tcPr>
            <w:tcW w:w="4456" w:type="pct"/>
            <w:gridSpan w:val="6"/>
            <w:vAlign w:val="center"/>
            <w:hideMark/>
          </w:tcPr>
          <w:p w:rsidR="003B4747" w:rsidRPr="00635242" w:rsidRDefault="003B4747" w:rsidP="003B4747">
            <w:pPr>
              <w:rPr>
                <w:rFonts w:ascii="Arial Narrow" w:hAnsi="Arial Narrow"/>
                <w:color w:val="333333"/>
                <w:sz w:val="18"/>
                <w:szCs w:val="18"/>
              </w:rPr>
            </w:pPr>
            <w:r w:rsidRPr="00635242">
              <w:rPr>
                <w:rFonts w:ascii="Arial Narrow" w:hAnsi="Arial Narrow"/>
                <w:b/>
                <w:bCs/>
                <w:color w:val="333333"/>
                <w:sz w:val="18"/>
                <w:szCs w:val="18"/>
              </w:rPr>
              <w:t>Prescribing Instructions:</w:t>
            </w:r>
            <w:r w:rsidRPr="00635242">
              <w:rPr>
                <w:rFonts w:ascii="Arial Narrow" w:hAnsi="Arial Narrow"/>
                <w:color w:val="333333"/>
                <w:sz w:val="18"/>
                <w:szCs w:val="18"/>
              </w:rPr>
              <w:t xml:space="preserve"> No increase in the maximum quantity or number of units may be authorised. </w:t>
            </w:r>
          </w:p>
        </w:tc>
      </w:tr>
      <w:tr w:rsidR="003B4747" w:rsidRPr="00635242" w:rsidTr="003B4747">
        <w:tblPrEx>
          <w:tblCellMar>
            <w:top w:w="15" w:type="dxa"/>
            <w:left w:w="15" w:type="dxa"/>
            <w:bottom w:w="15" w:type="dxa"/>
            <w:right w:w="15" w:type="dxa"/>
          </w:tblCellMar>
          <w:tblLook w:val="04A0" w:firstRow="1" w:lastRow="0" w:firstColumn="1" w:lastColumn="0" w:noHBand="0" w:noVBand="1"/>
        </w:tblPrEx>
        <w:tc>
          <w:tcPr>
            <w:tcW w:w="544" w:type="pct"/>
            <w:vAlign w:val="center"/>
          </w:tcPr>
          <w:p w:rsidR="003B4747" w:rsidRPr="00635242" w:rsidRDefault="003B4747" w:rsidP="003B4747">
            <w:pPr>
              <w:jc w:val="center"/>
              <w:rPr>
                <w:rFonts w:ascii="Arial Narrow" w:hAnsi="Arial Narrow"/>
                <w:color w:val="333333"/>
                <w:sz w:val="18"/>
                <w:szCs w:val="18"/>
              </w:rPr>
            </w:pPr>
          </w:p>
        </w:tc>
        <w:tc>
          <w:tcPr>
            <w:tcW w:w="4456" w:type="pct"/>
            <w:gridSpan w:val="6"/>
            <w:vAlign w:val="center"/>
          </w:tcPr>
          <w:p w:rsidR="003B4747" w:rsidRPr="00635242" w:rsidRDefault="003B4747" w:rsidP="003B4747">
            <w:pPr>
              <w:rPr>
                <w:rFonts w:ascii="Arial Narrow" w:hAnsi="Arial Narrow"/>
                <w:color w:val="333333"/>
                <w:sz w:val="18"/>
                <w:szCs w:val="18"/>
              </w:rPr>
            </w:pPr>
            <w:r w:rsidRPr="00635242">
              <w:rPr>
                <w:rFonts w:ascii="Arial Narrow" w:hAnsi="Arial Narrow"/>
                <w:b/>
                <w:bCs/>
                <w:color w:val="333333"/>
                <w:sz w:val="18"/>
                <w:szCs w:val="18"/>
              </w:rPr>
              <w:t>Prescribing Instructions:</w:t>
            </w:r>
            <w:r w:rsidRPr="00635242">
              <w:rPr>
                <w:rFonts w:ascii="Arial Narrow" w:hAnsi="Arial Narrow"/>
                <w:color w:val="333333"/>
                <w:sz w:val="18"/>
                <w:szCs w:val="18"/>
              </w:rPr>
              <w:t xml:space="preserve"> No increase in the maximum number of repeats may be authorised. </w:t>
            </w:r>
          </w:p>
        </w:tc>
      </w:tr>
    </w:tbl>
    <w:p w:rsidR="00762CE7" w:rsidRPr="0003474C" w:rsidRDefault="00762CE7" w:rsidP="00635242">
      <w:pPr>
        <w:pStyle w:val="3Bodytext"/>
        <w:numPr>
          <w:ilvl w:val="0"/>
          <w:numId w:val="0"/>
        </w:numPr>
      </w:pPr>
    </w:p>
    <w:p w:rsidR="00C93383" w:rsidRDefault="00C93383" w:rsidP="00831F8D">
      <w:pPr>
        <w:pStyle w:val="ListParagraph"/>
        <w:ind w:left="0" w:firstLine="0"/>
        <w:jc w:val="both"/>
        <w:rPr>
          <w:rFonts w:ascii="Calibri" w:hAnsi="Calibri" w:cs="Calibri"/>
          <w:i/>
        </w:rPr>
      </w:pPr>
      <w:r w:rsidRPr="0003474C">
        <w:rPr>
          <w:rFonts w:ascii="Calibri" w:hAnsi="Calibri" w:cs="Calibri"/>
          <w:i/>
        </w:rPr>
        <w:lastRenderedPageBreak/>
        <w:t>This restriction may be subject to further review. Should there be any changes made to the restriction the Sponsor will be informed.</w:t>
      </w:r>
    </w:p>
    <w:p w:rsidR="00EB4E73" w:rsidRDefault="00EB4E73" w:rsidP="00027298">
      <w:pPr>
        <w:pStyle w:val="ListBullet"/>
        <w:numPr>
          <w:ilvl w:val="0"/>
          <w:numId w:val="0"/>
        </w:numPr>
        <w:ind w:left="360" w:hanging="360"/>
      </w:pPr>
    </w:p>
    <w:p w:rsidR="00EB4E73" w:rsidRPr="00027298" w:rsidRDefault="00EB4E73" w:rsidP="00027298">
      <w:pPr>
        <w:pStyle w:val="2-SectionHeading"/>
      </w:pPr>
      <w:r w:rsidRPr="00C07617">
        <w:t>Context for Decision</w:t>
      </w:r>
    </w:p>
    <w:p w:rsidR="00EB4E73" w:rsidRPr="00027298" w:rsidRDefault="00EB4E73" w:rsidP="00027298">
      <w:pPr>
        <w:pStyle w:val="3Bodytext"/>
        <w:numPr>
          <w:ilvl w:val="0"/>
          <w:numId w:val="0"/>
        </w:numPr>
        <w:ind w:left="720"/>
        <w:rPr>
          <w:snapToGrid w:val="0"/>
        </w:rPr>
      </w:pPr>
      <w:r w:rsidRPr="00027298">
        <w:rPr>
          <w:snapToGrid w:val="0"/>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rsidR="00EB4E73" w:rsidRPr="00003E02" w:rsidRDefault="00EB4E73" w:rsidP="00027298">
      <w:pPr>
        <w:pStyle w:val="2-SectionHeading"/>
      </w:pPr>
      <w:r>
        <w:t>Sponsor’s Comment</w:t>
      </w:r>
    </w:p>
    <w:p w:rsidR="00EB4E73" w:rsidRPr="001179AC" w:rsidRDefault="00EB4E73" w:rsidP="00027298">
      <w:pPr>
        <w:spacing w:after="120"/>
        <w:ind w:left="426" w:firstLine="294"/>
        <w:rPr>
          <w:rFonts w:asciiTheme="minorHAnsi" w:hAnsiTheme="minorHAnsi" w:cs="Arial"/>
          <w:bCs/>
        </w:rPr>
      </w:pPr>
      <w:r w:rsidRPr="00C07617">
        <w:rPr>
          <w:rFonts w:asciiTheme="minorHAnsi" w:hAnsiTheme="minorHAnsi" w:cs="Arial"/>
          <w:bCs/>
        </w:rPr>
        <w:t>The sponsor had no comment.</w:t>
      </w:r>
    </w:p>
    <w:p w:rsidR="00EB4E73" w:rsidRPr="00027298" w:rsidRDefault="00EB4E73" w:rsidP="00027298">
      <w:pPr>
        <w:pStyle w:val="ListBullet"/>
        <w:numPr>
          <w:ilvl w:val="0"/>
          <w:numId w:val="0"/>
        </w:numPr>
        <w:ind w:left="360" w:hanging="360"/>
      </w:pPr>
    </w:p>
    <w:sectPr w:rsidR="00EB4E73" w:rsidRPr="00027298" w:rsidSect="00C27B58">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54ED" w:rsidRDefault="004A54ED">
      <w:r>
        <w:separator/>
      </w:r>
    </w:p>
    <w:p w:rsidR="004A54ED" w:rsidRDefault="004A54ED"/>
  </w:endnote>
  <w:endnote w:type="continuationSeparator" w:id="0">
    <w:p w:rsidR="004A54ED" w:rsidRDefault="004A54ED">
      <w:r>
        <w:continuationSeparator/>
      </w:r>
    </w:p>
    <w:p w:rsidR="004A54ED" w:rsidRDefault="004A54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ACFFCFA" w:usb2="00000016" w:usb3="00000000" w:csb0="00100001" w:csb1="00000000"/>
  </w:font>
  <w:font w:name="Arial Bold">
    <w:panose1 w:val="020B07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6B278B" w:rsidTr="005A3173">
      <w:trPr>
        <w:trHeight w:val="151"/>
      </w:trPr>
      <w:tc>
        <w:tcPr>
          <w:tcW w:w="2250" w:type="pct"/>
          <w:tcBorders>
            <w:top w:val="nil"/>
            <w:left w:val="nil"/>
            <w:bottom w:val="single" w:sz="4" w:space="0" w:color="4F81BD"/>
            <w:right w:val="nil"/>
          </w:tcBorders>
        </w:tcPr>
        <w:p w:rsidR="006B278B" w:rsidRPr="005A3173" w:rsidRDefault="006B278B" w:rsidP="005A3173">
          <w:pPr>
            <w:pStyle w:val="Header"/>
            <w:spacing w:line="276" w:lineRule="auto"/>
            <w:rPr>
              <w:rFonts w:eastAsia="MS Gothic"/>
              <w:b/>
              <w:bCs/>
              <w:color w:val="4F81BD"/>
            </w:rPr>
          </w:pPr>
        </w:p>
      </w:tc>
      <w:tc>
        <w:tcPr>
          <w:tcW w:w="500" w:type="pct"/>
          <w:vMerge w:val="restart"/>
          <w:noWrap/>
          <w:vAlign w:val="center"/>
          <w:hideMark/>
        </w:tcPr>
        <w:p w:rsidR="006B278B" w:rsidRPr="005A3173" w:rsidRDefault="006B278B"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6B278B" w:rsidRPr="005A3173" w:rsidRDefault="006B278B" w:rsidP="005A3173">
          <w:pPr>
            <w:pStyle w:val="Header"/>
            <w:spacing w:line="276" w:lineRule="auto"/>
            <w:rPr>
              <w:rFonts w:eastAsia="MS Gothic"/>
              <w:b/>
              <w:bCs/>
              <w:color w:val="4F81BD"/>
            </w:rPr>
          </w:pPr>
        </w:p>
      </w:tc>
    </w:tr>
    <w:tr w:rsidR="006B278B" w:rsidTr="005A3173">
      <w:trPr>
        <w:trHeight w:val="150"/>
      </w:trPr>
      <w:tc>
        <w:tcPr>
          <w:tcW w:w="2250" w:type="pct"/>
          <w:tcBorders>
            <w:top w:val="single" w:sz="4" w:space="0" w:color="4F81BD"/>
            <w:left w:val="nil"/>
            <w:bottom w:val="nil"/>
            <w:right w:val="nil"/>
          </w:tcBorders>
        </w:tcPr>
        <w:p w:rsidR="006B278B" w:rsidRPr="005A3173" w:rsidRDefault="006B278B" w:rsidP="005A3173">
          <w:pPr>
            <w:pStyle w:val="Header"/>
            <w:spacing w:line="276" w:lineRule="auto"/>
            <w:rPr>
              <w:rFonts w:eastAsia="MS Gothic"/>
              <w:b/>
              <w:bCs/>
              <w:color w:val="4F81BD"/>
            </w:rPr>
          </w:pPr>
        </w:p>
      </w:tc>
      <w:tc>
        <w:tcPr>
          <w:tcW w:w="0" w:type="auto"/>
          <w:vMerge/>
          <w:vAlign w:val="center"/>
          <w:hideMark/>
        </w:tcPr>
        <w:p w:rsidR="006B278B" w:rsidRPr="005A3173" w:rsidRDefault="006B278B" w:rsidP="005A3173">
          <w:pPr>
            <w:rPr>
              <w:color w:val="365F91"/>
              <w:sz w:val="22"/>
              <w:szCs w:val="22"/>
            </w:rPr>
          </w:pPr>
        </w:p>
      </w:tc>
      <w:tc>
        <w:tcPr>
          <w:tcW w:w="2250" w:type="pct"/>
          <w:tcBorders>
            <w:top w:val="single" w:sz="4" w:space="0" w:color="4F81BD"/>
            <w:left w:val="nil"/>
            <w:bottom w:val="nil"/>
            <w:right w:val="nil"/>
          </w:tcBorders>
        </w:tcPr>
        <w:p w:rsidR="006B278B" w:rsidRPr="005A3173" w:rsidRDefault="006B278B" w:rsidP="005A3173">
          <w:pPr>
            <w:pStyle w:val="Header"/>
            <w:spacing w:line="276" w:lineRule="auto"/>
            <w:rPr>
              <w:rFonts w:eastAsia="MS Gothic"/>
              <w:b/>
              <w:bCs/>
              <w:color w:val="4F81BD"/>
            </w:rPr>
          </w:pPr>
        </w:p>
      </w:tc>
    </w:tr>
  </w:tbl>
  <w:p w:rsidR="006B278B" w:rsidRDefault="006B278B"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B278B" w:rsidRDefault="006B278B">
    <w:pPr>
      <w:pStyle w:val="Footer"/>
    </w:pPr>
  </w:p>
  <w:p w:rsidR="006B278B" w:rsidRDefault="006B278B"/>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7441053"/>
      <w:docPartObj>
        <w:docPartGallery w:val="Page Numbers (Bottom of Page)"/>
        <w:docPartUnique/>
      </w:docPartObj>
    </w:sdtPr>
    <w:sdtEndPr>
      <w:rPr>
        <w:b/>
        <w:noProof/>
      </w:rPr>
    </w:sdtEndPr>
    <w:sdtContent>
      <w:p w:rsidR="006B278B" w:rsidRDefault="006B278B" w:rsidP="00EE79D6">
        <w:pPr>
          <w:pStyle w:val="Footer"/>
          <w:jc w:val="center"/>
        </w:pPr>
      </w:p>
      <w:p w:rsidR="006B278B" w:rsidRPr="00EE79D6" w:rsidRDefault="006B278B" w:rsidP="00EE79D6">
        <w:pPr>
          <w:pStyle w:val="Footer"/>
          <w:jc w:val="center"/>
          <w:rPr>
            <w:b/>
          </w:rPr>
        </w:pPr>
        <w:r w:rsidRPr="00EE79D6">
          <w:rPr>
            <w:b/>
          </w:rPr>
          <w:fldChar w:fldCharType="begin"/>
        </w:r>
        <w:r w:rsidRPr="00EE79D6">
          <w:rPr>
            <w:b/>
          </w:rPr>
          <w:instrText xml:space="preserve"> PAGE   \* MERGEFORMAT </w:instrText>
        </w:r>
        <w:r w:rsidRPr="00EE79D6">
          <w:rPr>
            <w:b/>
          </w:rPr>
          <w:fldChar w:fldCharType="separate"/>
        </w:r>
        <w:r w:rsidR="00585F84">
          <w:rPr>
            <w:b/>
            <w:noProof/>
          </w:rPr>
          <w:t>1</w:t>
        </w:r>
        <w:r w:rsidRPr="00EE79D6">
          <w:rPr>
            <w:b/>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3887"/>
      <w:gridCol w:w="1252"/>
      <w:gridCol w:w="3887"/>
    </w:tblGrid>
    <w:tr w:rsidR="006B278B" w:rsidTr="005A3173">
      <w:trPr>
        <w:trHeight w:val="151"/>
      </w:trPr>
      <w:tc>
        <w:tcPr>
          <w:tcW w:w="2250" w:type="pct"/>
          <w:tcBorders>
            <w:top w:val="nil"/>
            <w:left w:val="nil"/>
            <w:bottom w:val="single" w:sz="4" w:space="0" w:color="4F81BD"/>
            <w:right w:val="nil"/>
          </w:tcBorders>
        </w:tcPr>
        <w:p w:rsidR="006B278B" w:rsidRPr="005A3173" w:rsidRDefault="006B278B" w:rsidP="005A3173">
          <w:pPr>
            <w:pStyle w:val="Header"/>
            <w:spacing w:line="276" w:lineRule="auto"/>
            <w:rPr>
              <w:rFonts w:eastAsia="MS Gothic"/>
              <w:b/>
              <w:bCs/>
              <w:color w:val="4F81BD"/>
            </w:rPr>
          </w:pPr>
        </w:p>
      </w:tc>
      <w:tc>
        <w:tcPr>
          <w:tcW w:w="500" w:type="pct"/>
          <w:vMerge w:val="restart"/>
          <w:noWrap/>
          <w:vAlign w:val="center"/>
          <w:hideMark/>
        </w:tcPr>
        <w:p w:rsidR="006B278B" w:rsidRPr="005A3173" w:rsidRDefault="006B278B"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6B278B" w:rsidRPr="005A3173" w:rsidRDefault="006B278B" w:rsidP="005A3173">
          <w:pPr>
            <w:pStyle w:val="Header"/>
            <w:spacing w:line="276" w:lineRule="auto"/>
            <w:rPr>
              <w:rFonts w:eastAsia="MS Gothic"/>
              <w:b/>
              <w:bCs/>
              <w:color w:val="4F81BD"/>
            </w:rPr>
          </w:pPr>
        </w:p>
      </w:tc>
    </w:tr>
    <w:tr w:rsidR="006B278B" w:rsidTr="005A3173">
      <w:trPr>
        <w:trHeight w:val="150"/>
      </w:trPr>
      <w:tc>
        <w:tcPr>
          <w:tcW w:w="2250" w:type="pct"/>
          <w:tcBorders>
            <w:top w:val="single" w:sz="4" w:space="0" w:color="4F81BD"/>
            <w:left w:val="nil"/>
            <w:bottom w:val="nil"/>
            <w:right w:val="nil"/>
          </w:tcBorders>
        </w:tcPr>
        <w:p w:rsidR="006B278B" w:rsidRPr="005A3173" w:rsidRDefault="006B278B" w:rsidP="005A3173">
          <w:pPr>
            <w:pStyle w:val="Header"/>
            <w:spacing w:line="276" w:lineRule="auto"/>
            <w:rPr>
              <w:rFonts w:eastAsia="MS Gothic"/>
              <w:b/>
              <w:bCs/>
              <w:color w:val="4F81BD"/>
            </w:rPr>
          </w:pPr>
        </w:p>
      </w:tc>
      <w:tc>
        <w:tcPr>
          <w:tcW w:w="0" w:type="auto"/>
          <w:vMerge/>
          <w:vAlign w:val="center"/>
          <w:hideMark/>
        </w:tcPr>
        <w:p w:rsidR="006B278B" w:rsidRPr="005A3173" w:rsidRDefault="006B278B" w:rsidP="005A3173">
          <w:pPr>
            <w:rPr>
              <w:color w:val="365F91"/>
              <w:sz w:val="22"/>
              <w:szCs w:val="22"/>
            </w:rPr>
          </w:pPr>
        </w:p>
      </w:tc>
      <w:tc>
        <w:tcPr>
          <w:tcW w:w="2250" w:type="pct"/>
          <w:tcBorders>
            <w:top w:val="single" w:sz="4" w:space="0" w:color="4F81BD"/>
            <w:left w:val="nil"/>
            <w:bottom w:val="nil"/>
            <w:right w:val="nil"/>
          </w:tcBorders>
        </w:tcPr>
        <w:p w:rsidR="006B278B" w:rsidRPr="005A3173" w:rsidRDefault="006B278B" w:rsidP="005A3173">
          <w:pPr>
            <w:pStyle w:val="Header"/>
            <w:spacing w:line="276" w:lineRule="auto"/>
            <w:rPr>
              <w:rFonts w:eastAsia="MS Gothic"/>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6B278B" w:rsidTr="005A3173">
      <w:trPr>
        <w:trHeight w:val="151"/>
      </w:trPr>
      <w:tc>
        <w:tcPr>
          <w:tcW w:w="2250" w:type="pct"/>
          <w:tcBorders>
            <w:top w:val="nil"/>
            <w:left w:val="nil"/>
            <w:bottom w:val="single" w:sz="4" w:space="0" w:color="4F81BD"/>
            <w:right w:val="nil"/>
          </w:tcBorders>
        </w:tcPr>
        <w:p w:rsidR="006B278B" w:rsidRPr="005A3173" w:rsidRDefault="006B278B" w:rsidP="005A3173">
          <w:pPr>
            <w:pStyle w:val="Header"/>
            <w:spacing w:line="276" w:lineRule="auto"/>
            <w:rPr>
              <w:rFonts w:eastAsia="MS Gothic"/>
              <w:b/>
              <w:bCs/>
              <w:color w:val="4F81BD"/>
            </w:rPr>
          </w:pPr>
        </w:p>
      </w:tc>
      <w:tc>
        <w:tcPr>
          <w:tcW w:w="500" w:type="pct"/>
          <w:vMerge w:val="restart"/>
          <w:noWrap/>
          <w:vAlign w:val="center"/>
          <w:hideMark/>
        </w:tcPr>
        <w:p w:rsidR="006B278B" w:rsidRPr="005A3173" w:rsidRDefault="006B278B"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6B278B" w:rsidRPr="005A3173" w:rsidRDefault="006B278B" w:rsidP="005A3173">
          <w:pPr>
            <w:pStyle w:val="Header"/>
            <w:spacing w:line="276" w:lineRule="auto"/>
            <w:rPr>
              <w:rFonts w:eastAsia="MS Gothic"/>
              <w:b/>
              <w:bCs/>
              <w:color w:val="4F81BD"/>
            </w:rPr>
          </w:pPr>
        </w:p>
      </w:tc>
    </w:tr>
    <w:tr w:rsidR="006B278B" w:rsidTr="005A3173">
      <w:trPr>
        <w:trHeight w:val="150"/>
      </w:trPr>
      <w:tc>
        <w:tcPr>
          <w:tcW w:w="2250" w:type="pct"/>
          <w:tcBorders>
            <w:top w:val="single" w:sz="4" w:space="0" w:color="4F81BD"/>
            <w:left w:val="nil"/>
            <w:bottom w:val="nil"/>
            <w:right w:val="nil"/>
          </w:tcBorders>
        </w:tcPr>
        <w:p w:rsidR="006B278B" w:rsidRPr="005A3173" w:rsidRDefault="006B278B" w:rsidP="005A3173">
          <w:pPr>
            <w:pStyle w:val="Header"/>
            <w:spacing w:line="276" w:lineRule="auto"/>
            <w:rPr>
              <w:rFonts w:eastAsia="MS Gothic"/>
              <w:b/>
              <w:bCs/>
              <w:color w:val="4F81BD"/>
            </w:rPr>
          </w:pPr>
        </w:p>
      </w:tc>
      <w:tc>
        <w:tcPr>
          <w:tcW w:w="0" w:type="auto"/>
          <w:vMerge/>
          <w:vAlign w:val="center"/>
          <w:hideMark/>
        </w:tcPr>
        <w:p w:rsidR="006B278B" w:rsidRPr="005A3173" w:rsidRDefault="006B278B" w:rsidP="005A3173">
          <w:pPr>
            <w:rPr>
              <w:color w:val="365F91"/>
              <w:sz w:val="22"/>
              <w:szCs w:val="22"/>
            </w:rPr>
          </w:pPr>
        </w:p>
      </w:tc>
      <w:tc>
        <w:tcPr>
          <w:tcW w:w="2250" w:type="pct"/>
          <w:tcBorders>
            <w:top w:val="single" w:sz="4" w:space="0" w:color="4F81BD"/>
            <w:left w:val="nil"/>
            <w:bottom w:val="nil"/>
            <w:right w:val="nil"/>
          </w:tcBorders>
        </w:tcPr>
        <w:p w:rsidR="006B278B" w:rsidRPr="005A3173" w:rsidRDefault="006B278B" w:rsidP="005A3173">
          <w:pPr>
            <w:pStyle w:val="Header"/>
            <w:spacing w:line="276" w:lineRule="auto"/>
            <w:rPr>
              <w:rFonts w:eastAsia="MS Gothic"/>
              <w:b/>
              <w:bCs/>
              <w:color w:val="4F81BD"/>
            </w:rPr>
          </w:pPr>
        </w:p>
      </w:tc>
    </w:tr>
  </w:tbl>
  <w:p w:rsidR="006B278B" w:rsidRPr="007C0F57" w:rsidRDefault="006B278B"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sidR="00C35F12">
      <w:rPr>
        <w:rStyle w:val="PageNumber"/>
        <w:noProof/>
      </w:rPr>
      <w:t>1</w:t>
    </w:r>
    <w:r>
      <w:rPr>
        <w:rStyle w:val="PageNumber"/>
      </w:rPr>
      <w:fldChar w:fldCharType="end"/>
    </w:r>
    <w:r w:rsidRPr="007C0F57">
      <w:rPr>
        <w:b/>
        <w:i/>
        <w:sz w:val="20"/>
        <w:szCs w:val="20"/>
      </w:rPr>
      <w:t>BAC Meeting</w:t>
    </w:r>
  </w:p>
  <w:p w:rsidR="006B278B" w:rsidRPr="007C0F57" w:rsidRDefault="006B278B" w:rsidP="007C0F57">
    <w:pPr>
      <w:pStyle w:val="Footer"/>
      <w:jc w:val="center"/>
      <w:rPr>
        <w:b/>
        <w:i/>
        <w:sz w:val="20"/>
        <w:szCs w:val="20"/>
      </w:rPr>
    </w:pPr>
    <w:r w:rsidRPr="007C0F57">
      <w:rPr>
        <w:b/>
        <w:i/>
        <w:sz w:val="20"/>
        <w:szCs w:val="20"/>
      </w:rPr>
      <w:t>Commercial-in-Confidence</w:t>
    </w:r>
  </w:p>
  <w:p w:rsidR="006B278B" w:rsidRDefault="006B278B"/>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54ED" w:rsidRDefault="004A54ED">
      <w:r>
        <w:separator/>
      </w:r>
    </w:p>
    <w:p w:rsidR="004A54ED" w:rsidRDefault="004A54ED"/>
  </w:footnote>
  <w:footnote w:type="continuationSeparator" w:id="0">
    <w:p w:rsidR="004A54ED" w:rsidRDefault="004A54ED">
      <w:r>
        <w:continuationSeparator/>
      </w:r>
    </w:p>
    <w:p w:rsidR="004A54ED" w:rsidRDefault="004A54E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4937" w:type="pct"/>
      <w:tblLook w:val="04A0" w:firstRow="1" w:lastRow="0" w:firstColumn="1" w:lastColumn="0" w:noHBand="0" w:noVBand="1"/>
    </w:tblPr>
    <w:tblGrid>
      <w:gridCol w:w="3929"/>
      <w:gridCol w:w="1252"/>
      <w:gridCol w:w="3731"/>
    </w:tblGrid>
    <w:tr w:rsidR="006B278B" w:rsidRPr="008E0D90" w:rsidTr="00A06225">
      <w:trPr>
        <w:trHeight w:val="151"/>
      </w:trPr>
      <w:tc>
        <w:tcPr>
          <w:tcW w:w="2389" w:type="pct"/>
          <w:tcBorders>
            <w:top w:val="nil"/>
            <w:left w:val="nil"/>
            <w:bottom w:val="single" w:sz="4" w:space="0" w:color="4F81BD"/>
            <w:right w:val="nil"/>
          </w:tcBorders>
        </w:tcPr>
        <w:p w:rsidR="006B278B" w:rsidRPr="00A06225" w:rsidRDefault="006B278B">
          <w:pPr>
            <w:pStyle w:val="Header"/>
            <w:spacing w:line="276" w:lineRule="auto"/>
            <w:rPr>
              <w:rFonts w:ascii="Cambria" w:eastAsia="MS Gothic" w:hAnsi="Cambria"/>
              <w:b/>
              <w:bCs/>
              <w:color w:val="4F81BD"/>
            </w:rPr>
          </w:pPr>
        </w:p>
      </w:tc>
      <w:tc>
        <w:tcPr>
          <w:tcW w:w="333" w:type="pct"/>
          <w:vMerge w:val="restart"/>
          <w:noWrap/>
          <w:vAlign w:val="center"/>
          <w:hideMark/>
        </w:tcPr>
        <w:p w:rsidR="006B278B" w:rsidRPr="00A06225" w:rsidRDefault="006B278B"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6B278B" w:rsidRPr="00A06225" w:rsidRDefault="006B278B">
          <w:pPr>
            <w:pStyle w:val="Header"/>
            <w:spacing w:line="276" w:lineRule="auto"/>
            <w:rPr>
              <w:rFonts w:ascii="Cambria" w:eastAsia="MS Gothic" w:hAnsi="Cambria"/>
              <w:b/>
              <w:bCs/>
              <w:color w:val="4F81BD"/>
            </w:rPr>
          </w:pPr>
        </w:p>
      </w:tc>
    </w:tr>
    <w:tr w:rsidR="006B278B" w:rsidRPr="008E0D90" w:rsidTr="00A06225">
      <w:trPr>
        <w:trHeight w:val="150"/>
      </w:trPr>
      <w:tc>
        <w:tcPr>
          <w:tcW w:w="2389" w:type="pct"/>
          <w:tcBorders>
            <w:top w:val="single" w:sz="4" w:space="0" w:color="4F81BD"/>
            <w:left w:val="nil"/>
            <w:bottom w:val="nil"/>
            <w:right w:val="nil"/>
          </w:tcBorders>
        </w:tcPr>
        <w:p w:rsidR="006B278B" w:rsidRPr="00A06225" w:rsidRDefault="006B278B">
          <w:pPr>
            <w:pStyle w:val="Header"/>
            <w:spacing w:line="276" w:lineRule="auto"/>
            <w:rPr>
              <w:rFonts w:ascii="Cambria" w:eastAsia="MS Gothic" w:hAnsi="Cambria"/>
              <w:b/>
              <w:bCs/>
              <w:color w:val="4F81BD"/>
            </w:rPr>
          </w:pPr>
        </w:p>
      </w:tc>
      <w:tc>
        <w:tcPr>
          <w:tcW w:w="0" w:type="auto"/>
          <w:vMerge/>
          <w:vAlign w:val="center"/>
          <w:hideMark/>
        </w:tcPr>
        <w:p w:rsidR="006B278B" w:rsidRPr="00A06225" w:rsidRDefault="006B278B">
          <w:pPr>
            <w:rPr>
              <w:rFonts w:ascii="Cambria" w:hAnsi="Cambria"/>
              <w:color w:val="4F81BD"/>
              <w:sz w:val="22"/>
              <w:szCs w:val="22"/>
            </w:rPr>
          </w:pPr>
        </w:p>
      </w:tc>
      <w:tc>
        <w:tcPr>
          <w:tcW w:w="2278" w:type="pct"/>
          <w:tcBorders>
            <w:top w:val="single" w:sz="4" w:space="0" w:color="4F81BD"/>
            <w:left w:val="nil"/>
            <w:bottom w:val="nil"/>
            <w:right w:val="nil"/>
          </w:tcBorders>
        </w:tcPr>
        <w:p w:rsidR="006B278B" w:rsidRPr="00A06225" w:rsidRDefault="006B278B">
          <w:pPr>
            <w:pStyle w:val="Header"/>
            <w:spacing w:line="276" w:lineRule="auto"/>
            <w:rPr>
              <w:rFonts w:ascii="Cambria" w:eastAsia="MS Gothic" w:hAnsi="Cambria"/>
              <w:b/>
              <w:bCs/>
              <w:color w:val="4F81BD"/>
            </w:rPr>
          </w:pPr>
        </w:p>
      </w:tc>
    </w:tr>
  </w:tbl>
  <w:p w:rsidR="006B278B" w:rsidRDefault="006B278B">
    <w:pPr>
      <w:pStyle w:val="Header"/>
    </w:pPr>
  </w:p>
  <w:p w:rsidR="006B278B" w:rsidRDefault="006B278B"/>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278B" w:rsidRPr="00EE79D6" w:rsidRDefault="006B278B" w:rsidP="00EE79D6">
    <w:pPr>
      <w:pStyle w:val="NoSpacing"/>
      <w:jc w:val="center"/>
      <w:rPr>
        <w:rFonts w:asciiTheme="minorHAnsi" w:hAnsiTheme="minorHAnsi" w:cstheme="minorHAnsi"/>
        <w:i/>
        <w:sz w:val="24"/>
        <w:szCs w:val="24"/>
      </w:rPr>
    </w:pPr>
    <w:r>
      <w:rPr>
        <w:rFonts w:asciiTheme="minorHAnsi" w:hAnsiTheme="minorHAnsi" w:cstheme="minorHAnsi"/>
        <w:i/>
        <w:sz w:val="24"/>
        <w:szCs w:val="24"/>
      </w:rPr>
      <w:t>Public Summary Document</w:t>
    </w:r>
    <w:r w:rsidRPr="00EE79D6">
      <w:rPr>
        <w:rFonts w:asciiTheme="minorHAnsi" w:hAnsiTheme="minorHAnsi" w:cstheme="minorHAnsi"/>
        <w:i/>
        <w:sz w:val="24"/>
        <w:szCs w:val="24"/>
      </w:rPr>
      <w:t xml:space="preserve"> – November 2020 PBAC Meeting</w:t>
    </w:r>
  </w:p>
  <w:p w:rsidR="006B278B" w:rsidRPr="00EE79D6" w:rsidRDefault="006B278B" w:rsidP="00EE79D6">
    <w:pPr>
      <w:pStyle w:val="NoSpacing"/>
      <w:jc w:val="center"/>
      <w:rPr>
        <w:rFonts w:asciiTheme="minorHAnsi" w:hAnsiTheme="minorHAnsi" w:cstheme="minorHAnsi"/>
        <w:i/>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729C" w:rsidRDefault="00B872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EE52495A"/>
    <w:lvl w:ilvl="0">
      <w:start w:val="1"/>
      <w:numFmt w:val="decimal"/>
      <w:pStyle w:val="3-BodyText"/>
      <w:lvlText w:val="%1."/>
      <w:lvlJc w:val="left"/>
      <w:pPr>
        <w:tabs>
          <w:tab w:val="num" w:pos="360"/>
        </w:tabs>
        <w:ind w:left="360" w:hanging="360"/>
      </w:pPr>
    </w:lvl>
  </w:abstractNum>
  <w:abstractNum w:abstractNumId="1" w15:restartNumberingAfterBreak="0">
    <w:nsid w:val="FFFFFF89"/>
    <w:multiLevelType w:val="singleLevel"/>
    <w:tmpl w:val="98E4CF8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4F033A4"/>
    <w:multiLevelType w:val="hybridMultilevel"/>
    <w:tmpl w:val="950A25FA"/>
    <w:lvl w:ilvl="0" w:tplc="0C090011">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7"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E9B0E61"/>
    <w:multiLevelType w:val="singleLevel"/>
    <w:tmpl w:val="58CAAE7C"/>
    <w:lvl w:ilvl="0">
      <w:start w:val="1"/>
      <w:numFmt w:val="decimal"/>
      <w:pStyle w:val="ProcedureStep"/>
      <w:lvlText w:val="%1)"/>
      <w:lvlJc w:val="left"/>
      <w:pPr>
        <w:tabs>
          <w:tab w:val="num" w:pos="1134"/>
        </w:tabs>
        <w:ind w:left="1134" w:hanging="567"/>
      </w:pPr>
      <w:rPr>
        <w:rFonts w:hint="default"/>
      </w:rPr>
    </w:lvl>
  </w:abstractNum>
  <w:abstractNum w:abstractNumId="9"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DAC5FFD"/>
    <w:multiLevelType w:val="hybridMultilevel"/>
    <w:tmpl w:val="36F4BAC2"/>
    <w:lvl w:ilvl="0" w:tplc="309414AC">
      <w:start w:val="1"/>
      <w:numFmt w:val="decimal"/>
      <w:pStyle w:val="Lists"/>
      <w:lvlText w:val="(%1)"/>
      <w:lvlJc w:val="left"/>
      <w:pPr>
        <w:ind w:left="1080" w:hanging="360"/>
      </w:pPr>
      <w:rPr>
        <w:rFonts w:hint="default"/>
      </w:rPr>
    </w:lvl>
    <w:lvl w:ilvl="1" w:tplc="0C090019">
      <w:start w:val="1"/>
      <w:numFmt w:val="lowerLetter"/>
      <w:pStyle w:val="Lists"/>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1" w15:restartNumberingAfterBreak="0">
    <w:nsid w:val="784D033C"/>
    <w:multiLevelType w:val="multilevel"/>
    <w:tmpl w:val="D84C6C3E"/>
    <w:lvl w:ilvl="0">
      <w:start w:val="1"/>
      <w:numFmt w:val="decimal"/>
      <w:pStyle w:val="2-SectionHeading"/>
      <w:lvlText w:val="%1"/>
      <w:lvlJc w:val="left"/>
      <w:pPr>
        <w:ind w:left="720" w:hanging="720"/>
      </w:pPr>
      <w:rPr>
        <w:rFonts w:hint="default"/>
        <w:b/>
        <w:i w:val="0"/>
        <w:color w:val="auto"/>
      </w:rPr>
    </w:lvl>
    <w:lvl w:ilvl="1">
      <w:start w:val="1"/>
      <w:numFmt w:val="decimal"/>
      <w:pStyle w:val="3Bodytext"/>
      <w:lvlText w:val="%1.%2"/>
      <w:lvlJc w:val="left"/>
      <w:pPr>
        <w:ind w:left="720" w:hanging="720"/>
      </w:pPr>
      <w:rPr>
        <w:rFonts w:hint="default"/>
        <w:b w:val="0"/>
        <w:i w:val="0"/>
        <w:color w:val="auto"/>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1"/>
  </w:num>
  <w:num w:numId="2">
    <w:abstractNumId w:val="0"/>
  </w:num>
  <w:num w:numId="3">
    <w:abstractNumId w:val="11"/>
  </w:num>
  <w:num w:numId="4">
    <w:abstractNumId w:val="10"/>
  </w:num>
  <w:num w:numId="5">
    <w:abstractNumId w:val="8"/>
  </w:num>
  <w:num w:numId="6">
    <w:abstractNumId w:val="1"/>
  </w:num>
  <w:num w:numId="7">
    <w:abstractNumId w:val="11"/>
  </w:num>
  <w:num w:numId="8">
    <w:abstractNumId w:val="11"/>
  </w:num>
  <w:num w:numId="9">
    <w:abstractNumId w:val="6"/>
  </w:num>
  <w:num w:numId="10">
    <w:abstractNumId w:val="9"/>
  </w:num>
  <w:num w:numId="11">
    <w:abstractNumId w:val="3"/>
  </w:num>
  <w:num w:numId="12">
    <w:abstractNumId w:val="2"/>
  </w:num>
  <w:num w:numId="13">
    <w:abstractNumId w:val="5"/>
  </w:num>
  <w:num w:numId="14">
    <w:abstractNumId w:val="7"/>
  </w:num>
  <w:num w:numId="15">
    <w:abstractNumId w:val="4"/>
  </w:num>
  <w:num w:numId="16">
    <w:abstractNumId w:val="11"/>
  </w:num>
  <w:num w:numId="17">
    <w:abstractNumId w:val="11"/>
  </w:num>
  <w:num w:numId="18">
    <w:abstractNumId w:val="11"/>
  </w:num>
  <w:num w:numId="19">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2BB"/>
    <w:rsid w:val="00001663"/>
    <w:rsid w:val="000025AD"/>
    <w:rsid w:val="0000335D"/>
    <w:rsid w:val="00003E02"/>
    <w:rsid w:val="00007A70"/>
    <w:rsid w:val="00011A59"/>
    <w:rsid w:val="00016A41"/>
    <w:rsid w:val="000214D1"/>
    <w:rsid w:val="0002464A"/>
    <w:rsid w:val="000251D5"/>
    <w:rsid w:val="00027298"/>
    <w:rsid w:val="0003106B"/>
    <w:rsid w:val="0003474C"/>
    <w:rsid w:val="00034905"/>
    <w:rsid w:val="000421A1"/>
    <w:rsid w:val="0004240E"/>
    <w:rsid w:val="00045E26"/>
    <w:rsid w:val="000514B5"/>
    <w:rsid w:val="00060A88"/>
    <w:rsid w:val="00060E64"/>
    <w:rsid w:val="00064883"/>
    <w:rsid w:val="00066755"/>
    <w:rsid w:val="00073091"/>
    <w:rsid w:val="000763D5"/>
    <w:rsid w:val="0007666B"/>
    <w:rsid w:val="00077143"/>
    <w:rsid w:val="0007747B"/>
    <w:rsid w:val="00082169"/>
    <w:rsid w:val="00087F2D"/>
    <w:rsid w:val="00090234"/>
    <w:rsid w:val="000918CB"/>
    <w:rsid w:val="00091B06"/>
    <w:rsid w:val="000951C4"/>
    <w:rsid w:val="00095ADA"/>
    <w:rsid w:val="000969AD"/>
    <w:rsid w:val="000A149A"/>
    <w:rsid w:val="000A3AA2"/>
    <w:rsid w:val="000A44B2"/>
    <w:rsid w:val="000A52F6"/>
    <w:rsid w:val="000B44C3"/>
    <w:rsid w:val="000B558D"/>
    <w:rsid w:val="000C5F95"/>
    <w:rsid w:val="000C6996"/>
    <w:rsid w:val="000D09E9"/>
    <w:rsid w:val="000D113F"/>
    <w:rsid w:val="000D166D"/>
    <w:rsid w:val="000D23BA"/>
    <w:rsid w:val="000E5EA1"/>
    <w:rsid w:val="000E681E"/>
    <w:rsid w:val="000F0003"/>
    <w:rsid w:val="000F2534"/>
    <w:rsid w:val="000F3384"/>
    <w:rsid w:val="000F4E6A"/>
    <w:rsid w:val="000F7354"/>
    <w:rsid w:val="00101ABE"/>
    <w:rsid w:val="00102202"/>
    <w:rsid w:val="00104227"/>
    <w:rsid w:val="0010452B"/>
    <w:rsid w:val="001107BF"/>
    <w:rsid w:val="001110B7"/>
    <w:rsid w:val="00113649"/>
    <w:rsid w:val="00115F2E"/>
    <w:rsid w:val="00117BDE"/>
    <w:rsid w:val="0012417C"/>
    <w:rsid w:val="0012749D"/>
    <w:rsid w:val="001405FC"/>
    <w:rsid w:val="00142395"/>
    <w:rsid w:val="00142714"/>
    <w:rsid w:val="00145177"/>
    <w:rsid w:val="001452ED"/>
    <w:rsid w:val="00147D03"/>
    <w:rsid w:val="00147D84"/>
    <w:rsid w:val="001549C1"/>
    <w:rsid w:val="001616EB"/>
    <w:rsid w:val="00162BDD"/>
    <w:rsid w:val="00162D4E"/>
    <w:rsid w:val="00163329"/>
    <w:rsid w:val="00164623"/>
    <w:rsid w:val="001652DE"/>
    <w:rsid w:val="00165B64"/>
    <w:rsid w:val="00180713"/>
    <w:rsid w:val="00180720"/>
    <w:rsid w:val="001830CE"/>
    <w:rsid w:val="00183E82"/>
    <w:rsid w:val="0018643B"/>
    <w:rsid w:val="00193BF5"/>
    <w:rsid w:val="001957FF"/>
    <w:rsid w:val="00196307"/>
    <w:rsid w:val="001A33EA"/>
    <w:rsid w:val="001A4C4F"/>
    <w:rsid w:val="001A690B"/>
    <w:rsid w:val="001A76FB"/>
    <w:rsid w:val="001B017F"/>
    <w:rsid w:val="001B0934"/>
    <w:rsid w:val="001B0B9B"/>
    <w:rsid w:val="001B2BBC"/>
    <w:rsid w:val="001B3A40"/>
    <w:rsid w:val="001B3FFE"/>
    <w:rsid w:val="001B5129"/>
    <w:rsid w:val="001B5D76"/>
    <w:rsid w:val="001C0B4C"/>
    <w:rsid w:val="001C1195"/>
    <w:rsid w:val="001C2E42"/>
    <w:rsid w:val="001C582E"/>
    <w:rsid w:val="001D1F5F"/>
    <w:rsid w:val="001D3B2B"/>
    <w:rsid w:val="001E06D2"/>
    <w:rsid w:val="001E1038"/>
    <w:rsid w:val="001E78C3"/>
    <w:rsid w:val="001F005B"/>
    <w:rsid w:val="001F1850"/>
    <w:rsid w:val="001F3189"/>
    <w:rsid w:val="001F33DF"/>
    <w:rsid w:val="001F5584"/>
    <w:rsid w:val="00203FAC"/>
    <w:rsid w:val="002040B3"/>
    <w:rsid w:val="002051D1"/>
    <w:rsid w:val="00213CFB"/>
    <w:rsid w:val="0021553C"/>
    <w:rsid w:val="0021557B"/>
    <w:rsid w:val="00215CF2"/>
    <w:rsid w:val="002174FD"/>
    <w:rsid w:val="00217BE1"/>
    <w:rsid w:val="00221F76"/>
    <w:rsid w:val="0022707E"/>
    <w:rsid w:val="00234252"/>
    <w:rsid w:val="00236457"/>
    <w:rsid w:val="00237AC6"/>
    <w:rsid w:val="002424A5"/>
    <w:rsid w:val="00244490"/>
    <w:rsid w:val="00245B9C"/>
    <w:rsid w:val="00253499"/>
    <w:rsid w:val="002551A4"/>
    <w:rsid w:val="00257664"/>
    <w:rsid w:val="0026163C"/>
    <w:rsid w:val="00265151"/>
    <w:rsid w:val="00266509"/>
    <w:rsid w:val="00271BA1"/>
    <w:rsid w:val="00272DC8"/>
    <w:rsid w:val="00275606"/>
    <w:rsid w:val="002762FA"/>
    <w:rsid w:val="00277505"/>
    <w:rsid w:val="002823B6"/>
    <w:rsid w:val="00294274"/>
    <w:rsid w:val="0029458F"/>
    <w:rsid w:val="002A0E04"/>
    <w:rsid w:val="002A104C"/>
    <w:rsid w:val="002A1245"/>
    <w:rsid w:val="002A1EF7"/>
    <w:rsid w:val="002A494D"/>
    <w:rsid w:val="002A4960"/>
    <w:rsid w:val="002B0AE0"/>
    <w:rsid w:val="002B1AE6"/>
    <w:rsid w:val="002B1D51"/>
    <w:rsid w:val="002B2DE8"/>
    <w:rsid w:val="002B30F8"/>
    <w:rsid w:val="002B388A"/>
    <w:rsid w:val="002B5596"/>
    <w:rsid w:val="002C07B4"/>
    <w:rsid w:val="002C212F"/>
    <w:rsid w:val="002C7485"/>
    <w:rsid w:val="002D1C85"/>
    <w:rsid w:val="002D283A"/>
    <w:rsid w:val="002D4543"/>
    <w:rsid w:val="002E3153"/>
    <w:rsid w:val="002E5292"/>
    <w:rsid w:val="002E72CA"/>
    <w:rsid w:val="002F3252"/>
    <w:rsid w:val="002F600D"/>
    <w:rsid w:val="003006BE"/>
    <w:rsid w:val="00300AD6"/>
    <w:rsid w:val="00300B1B"/>
    <w:rsid w:val="003019D0"/>
    <w:rsid w:val="003064AF"/>
    <w:rsid w:val="00310B68"/>
    <w:rsid w:val="003135BE"/>
    <w:rsid w:val="00314F95"/>
    <w:rsid w:val="00317C6C"/>
    <w:rsid w:val="00320CD3"/>
    <w:rsid w:val="00322DE7"/>
    <w:rsid w:val="00325AA9"/>
    <w:rsid w:val="00326E79"/>
    <w:rsid w:val="003301B1"/>
    <w:rsid w:val="00331189"/>
    <w:rsid w:val="0033263D"/>
    <w:rsid w:val="0033518A"/>
    <w:rsid w:val="00335269"/>
    <w:rsid w:val="003367EF"/>
    <w:rsid w:val="00341A72"/>
    <w:rsid w:val="00341AE4"/>
    <w:rsid w:val="003464AA"/>
    <w:rsid w:val="003476EE"/>
    <w:rsid w:val="00347761"/>
    <w:rsid w:val="003541DD"/>
    <w:rsid w:val="003561F5"/>
    <w:rsid w:val="00356E5B"/>
    <w:rsid w:val="003622AC"/>
    <w:rsid w:val="0036412A"/>
    <w:rsid w:val="003736C9"/>
    <w:rsid w:val="003743C6"/>
    <w:rsid w:val="00384988"/>
    <w:rsid w:val="00387036"/>
    <w:rsid w:val="003872CF"/>
    <w:rsid w:val="00387666"/>
    <w:rsid w:val="0039183D"/>
    <w:rsid w:val="0039782C"/>
    <w:rsid w:val="003A032B"/>
    <w:rsid w:val="003A5B4A"/>
    <w:rsid w:val="003A5D95"/>
    <w:rsid w:val="003B08A8"/>
    <w:rsid w:val="003B23C5"/>
    <w:rsid w:val="003B2A75"/>
    <w:rsid w:val="003B4747"/>
    <w:rsid w:val="003B6124"/>
    <w:rsid w:val="003C093A"/>
    <w:rsid w:val="003C1ECF"/>
    <w:rsid w:val="003C2FB5"/>
    <w:rsid w:val="003C6E6B"/>
    <w:rsid w:val="003D21F8"/>
    <w:rsid w:val="003D24C5"/>
    <w:rsid w:val="003D4AC4"/>
    <w:rsid w:val="003D63B7"/>
    <w:rsid w:val="003D74C5"/>
    <w:rsid w:val="003E2EDA"/>
    <w:rsid w:val="003E468B"/>
    <w:rsid w:val="003E62BD"/>
    <w:rsid w:val="003F098D"/>
    <w:rsid w:val="003F0C3A"/>
    <w:rsid w:val="003F0F37"/>
    <w:rsid w:val="003F1FE0"/>
    <w:rsid w:val="003F3228"/>
    <w:rsid w:val="003F5C8C"/>
    <w:rsid w:val="003F63CE"/>
    <w:rsid w:val="003F720F"/>
    <w:rsid w:val="003F775A"/>
    <w:rsid w:val="00400E55"/>
    <w:rsid w:val="0040128E"/>
    <w:rsid w:val="0040216B"/>
    <w:rsid w:val="004075CB"/>
    <w:rsid w:val="00410684"/>
    <w:rsid w:val="00411EDD"/>
    <w:rsid w:val="00412B04"/>
    <w:rsid w:val="00420515"/>
    <w:rsid w:val="004252EC"/>
    <w:rsid w:val="00430D39"/>
    <w:rsid w:val="00441C09"/>
    <w:rsid w:val="00442E25"/>
    <w:rsid w:val="004465BD"/>
    <w:rsid w:val="00446938"/>
    <w:rsid w:val="00456644"/>
    <w:rsid w:val="0045756C"/>
    <w:rsid w:val="00461A44"/>
    <w:rsid w:val="004634A2"/>
    <w:rsid w:val="00466ADA"/>
    <w:rsid w:val="004702BB"/>
    <w:rsid w:val="0047494B"/>
    <w:rsid w:val="00476245"/>
    <w:rsid w:val="00477A9B"/>
    <w:rsid w:val="00483035"/>
    <w:rsid w:val="00485940"/>
    <w:rsid w:val="004904B9"/>
    <w:rsid w:val="00496662"/>
    <w:rsid w:val="004A2484"/>
    <w:rsid w:val="004A4BBC"/>
    <w:rsid w:val="004A54ED"/>
    <w:rsid w:val="004A5A85"/>
    <w:rsid w:val="004A71D1"/>
    <w:rsid w:val="004A728E"/>
    <w:rsid w:val="004A7C5B"/>
    <w:rsid w:val="004B1845"/>
    <w:rsid w:val="004B2E98"/>
    <w:rsid w:val="004B5640"/>
    <w:rsid w:val="004C03D0"/>
    <w:rsid w:val="004C1BD7"/>
    <w:rsid w:val="004C31FE"/>
    <w:rsid w:val="004C41A6"/>
    <w:rsid w:val="004C524C"/>
    <w:rsid w:val="004C5FFA"/>
    <w:rsid w:val="004C691D"/>
    <w:rsid w:val="004C6939"/>
    <w:rsid w:val="004C6BBE"/>
    <w:rsid w:val="004C6C07"/>
    <w:rsid w:val="004D436E"/>
    <w:rsid w:val="004D43C8"/>
    <w:rsid w:val="004D4FF6"/>
    <w:rsid w:val="004D6005"/>
    <w:rsid w:val="004E692D"/>
    <w:rsid w:val="004E7D87"/>
    <w:rsid w:val="004F2553"/>
    <w:rsid w:val="00501554"/>
    <w:rsid w:val="0050247E"/>
    <w:rsid w:val="00502AFE"/>
    <w:rsid w:val="00503AD7"/>
    <w:rsid w:val="00504E0C"/>
    <w:rsid w:val="005065C3"/>
    <w:rsid w:val="005074FD"/>
    <w:rsid w:val="005109D4"/>
    <w:rsid w:val="00514A2A"/>
    <w:rsid w:val="00514CD7"/>
    <w:rsid w:val="0051655F"/>
    <w:rsid w:val="00520D6A"/>
    <w:rsid w:val="00522DB6"/>
    <w:rsid w:val="00523D3C"/>
    <w:rsid w:val="0052792D"/>
    <w:rsid w:val="00527C0D"/>
    <w:rsid w:val="005319B2"/>
    <w:rsid w:val="00532402"/>
    <w:rsid w:val="00532C74"/>
    <w:rsid w:val="00534E2E"/>
    <w:rsid w:val="0054374C"/>
    <w:rsid w:val="00544552"/>
    <w:rsid w:val="00544B4E"/>
    <w:rsid w:val="00545130"/>
    <w:rsid w:val="00551AF1"/>
    <w:rsid w:val="0055286A"/>
    <w:rsid w:val="00555745"/>
    <w:rsid w:val="00557D4F"/>
    <w:rsid w:val="0056484E"/>
    <w:rsid w:val="00571591"/>
    <w:rsid w:val="005764CD"/>
    <w:rsid w:val="00577C4D"/>
    <w:rsid w:val="00580532"/>
    <w:rsid w:val="00581932"/>
    <w:rsid w:val="00585F84"/>
    <w:rsid w:val="005876D4"/>
    <w:rsid w:val="005963BB"/>
    <w:rsid w:val="005A0039"/>
    <w:rsid w:val="005A3173"/>
    <w:rsid w:val="005A3223"/>
    <w:rsid w:val="005A36BC"/>
    <w:rsid w:val="005A3DA3"/>
    <w:rsid w:val="005A52C4"/>
    <w:rsid w:val="005A61BF"/>
    <w:rsid w:val="005B175D"/>
    <w:rsid w:val="005B2764"/>
    <w:rsid w:val="005C4F73"/>
    <w:rsid w:val="005D03AB"/>
    <w:rsid w:val="005D2D86"/>
    <w:rsid w:val="005D5017"/>
    <w:rsid w:val="005D63FA"/>
    <w:rsid w:val="005E0D82"/>
    <w:rsid w:val="005E1333"/>
    <w:rsid w:val="005E3136"/>
    <w:rsid w:val="005E507D"/>
    <w:rsid w:val="00601A91"/>
    <w:rsid w:val="00602BA3"/>
    <w:rsid w:val="00605B63"/>
    <w:rsid w:val="00605F9A"/>
    <w:rsid w:val="00606EED"/>
    <w:rsid w:val="00607643"/>
    <w:rsid w:val="00612E34"/>
    <w:rsid w:val="00614159"/>
    <w:rsid w:val="00616C5F"/>
    <w:rsid w:val="00616DAC"/>
    <w:rsid w:val="00617C00"/>
    <w:rsid w:val="00617EF5"/>
    <w:rsid w:val="006263BF"/>
    <w:rsid w:val="006269DA"/>
    <w:rsid w:val="0062748A"/>
    <w:rsid w:val="00630A2C"/>
    <w:rsid w:val="00632230"/>
    <w:rsid w:val="00634EA3"/>
    <w:rsid w:val="00635242"/>
    <w:rsid w:val="0063682E"/>
    <w:rsid w:val="00642DA8"/>
    <w:rsid w:val="006436CD"/>
    <w:rsid w:val="00651169"/>
    <w:rsid w:val="00651E55"/>
    <w:rsid w:val="00653D69"/>
    <w:rsid w:val="006552E6"/>
    <w:rsid w:val="00655794"/>
    <w:rsid w:val="00656068"/>
    <w:rsid w:val="00657C63"/>
    <w:rsid w:val="00657E09"/>
    <w:rsid w:val="006613EB"/>
    <w:rsid w:val="006661BF"/>
    <w:rsid w:val="006670BE"/>
    <w:rsid w:val="00670A76"/>
    <w:rsid w:val="006711AA"/>
    <w:rsid w:val="00672B57"/>
    <w:rsid w:val="006733F8"/>
    <w:rsid w:val="00673F1F"/>
    <w:rsid w:val="00675622"/>
    <w:rsid w:val="0067747D"/>
    <w:rsid w:val="006818D5"/>
    <w:rsid w:val="00681CA4"/>
    <w:rsid w:val="0069039D"/>
    <w:rsid w:val="006906DB"/>
    <w:rsid w:val="00691E6C"/>
    <w:rsid w:val="00693DFB"/>
    <w:rsid w:val="0069501D"/>
    <w:rsid w:val="0069579A"/>
    <w:rsid w:val="00696129"/>
    <w:rsid w:val="00697CF2"/>
    <w:rsid w:val="00697D7C"/>
    <w:rsid w:val="006A12A5"/>
    <w:rsid w:val="006A5E20"/>
    <w:rsid w:val="006B0D94"/>
    <w:rsid w:val="006B278B"/>
    <w:rsid w:val="006B3031"/>
    <w:rsid w:val="006B36F6"/>
    <w:rsid w:val="006B485D"/>
    <w:rsid w:val="006C0A51"/>
    <w:rsid w:val="006C334C"/>
    <w:rsid w:val="006C708E"/>
    <w:rsid w:val="006D14E7"/>
    <w:rsid w:val="006D2B7A"/>
    <w:rsid w:val="006D3CDE"/>
    <w:rsid w:val="006D4444"/>
    <w:rsid w:val="006D6493"/>
    <w:rsid w:val="006D66DA"/>
    <w:rsid w:val="006D6EC7"/>
    <w:rsid w:val="006E1BCD"/>
    <w:rsid w:val="006E464E"/>
    <w:rsid w:val="006F0A71"/>
    <w:rsid w:val="006F3737"/>
    <w:rsid w:val="006F40C2"/>
    <w:rsid w:val="006F5125"/>
    <w:rsid w:val="006F733D"/>
    <w:rsid w:val="006F795E"/>
    <w:rsid w:val="007004B9"/>
    <w:rsid w:val="00701D6A"/>
    <w:rsid w:val="00702B6F"/>
    <w:rsid w:val="00706A2F"/>
    <w:rsid w:val="0070718E"/>
    <w:rsid w:val="00710259"/>
    <w:rsid w:val="0071029C"/>
    <w:rsid w:val="0071031F"/>
    <w:rsid w:val="0071340B"/>
    <w:rsid w:val="00714B96"/>
    <w:rsid w:val="00715BBB"/>
    <w:rsid w:val="007174BB"/>
    <w:rsid w:val="0072025D"/>
    <w:rsid w:val="0072371A"/>
    <w:rsid w:val="0073137C"/>
    <w:rsid w:val="007353D3"/>
    <w:rsid w:val="00737D73"/>
    <w:rsid w:val="0074156B"/>
    <w:rsid w:val="00741707"/>
    <w:rsid w:val="00747092"/>
    <w:rsid w:val="007555E8"/>
    <w:rsid w:val="0075566C"/>
    <w:rsid w:val="00755A69"/>
    <w:rsid w:val="00762CE7"/>
    <w:rsid w:val="007632C5"/>
    <w:rsid w:val="0076420C"/>
    <w:rsid w:val="00771D07"/>
    <w:rsid w:val="00773BE3"/>
    <w:rsid w:val="007743DD"/>
    <w:rsid w:val="00774E2C"/>
    <w:rsid w:val="007753C2"/>
    <w:rsid w:val="007838B8"/>
    <w:rsid w:val="00785181"/>
    <w:rsid w:val="00785B5D"/>
    <w:rsid w:val="007911A4"/>
    <w:rsid w:val="007915BA"/>
    <w:rsid w:val="00791D69"/>
    <w:rsid w:val="007B139F"/>
    <w:rsid w:val="007B3DDC"/>
    <w:rsid w:val="007B5352"/>
    <w:rsid w:val="007B72A6"/>
    <w:rsid w:val="007C0F57"/>
    <w:rsid w:val="007C1745"/>
    <w:rsid w:val="007C40B6"/>
    <w:rsid w:val="007C729F"/>
    <w:rsid w:val="007D503D"/>
    <w:rsid w:val="007D696A"/>
    <w:rsid w:val="007E1D28"/>
    <w:rsid w:val="007E68CC"/>
    <w:rsid w:val="007F0021"/>
    <w:rsid w:val="007F2641"/>
    <w:rsid w:val="007F76DF"/>
    <w:rsid w:val="007F7C36"/>
    <w:rsid w:val="00806796"/>
    <w:rsid w:val="00811CC0"/>
    <w:rsid w:val="008151D6"/>
    <w:rsid w:val="00816C00"/>
    <w:rsid w:val="00817C31"/>
    <w:rsid w:val="00821527"/>
    <w:rsid w:val="0082178D"/>
    <w:rsid w:val="008268BB"/>
    <w:rsid w:val="00826F6D"/>
    <w:rsid w:val="008306F3"/>
    <w:rsid w:val="00830E40"/>
    <w:rsid w:val="00831F8D"/>
    <w:rsid w:val="00835C62"/>
    <w:rsid w:val="00837BE5"/>
    <w:rsid w:val="00843AB8"/>
    <w:rsid w:val="00846056"/>
    <w:rsid w:val="00847EC0"/>
    <w:rsid w:val="00853155"/>
    <w:rsid w:val="008534E3"/>
    <w:rsid w:val="0085486C"/>
    <w:rsid w:val="00855FD6"/>
    <w:rsid w:val="00856DDD"/>
    <w:rsid w:val="00863E68"/>
    <w:rsid w:val="00864123"/>
    <w:rsid w:val="008647B5"/>
    <w:rsid w:val="00875DCB"/>
    <w:rsid w:val="00882085"/>
    <w:rsid w:val="00883188"/>
    <w:rsid w:val="00885B0E"/>
    <w:rsid w:val="00893BAA"/>
    <w:rsid w:val="00897D58"/>
    <w:rsid w:val="00897F22"/>
    <w:rsid w:val="008A0B39"/>
    <w:rsid w:val="008A1956"/>
    <w:rsid w:val="008A4937"/>
    <w:rsid w:val="008A50F1"/>
    <w:rsid w:val="008A59D9"/>
    <w:rsid w:val="008A6819"/>
    <w:rsid w:val="008B2EC0"/>
    <w:rsid w:val="008B56EF"/>
    <w:rsid w:val="008C4C7E"/>
    <w:rsid w:val="008D1B5C"/>
    <w:rsid w:val="008D3C82"/>
    <w:rsid w:val="008D447E"/>
    <w:rsid w:val="008D536C"/>
    <w:rsid w:val="008D7A41"/>
    <w:rsid w:val="008D7C4B"/>
    <w:rsid w:val="008E2C72"/>
    <w:rsid w:val="008E3680"/>
    <w:rsid w:val="008E5870"/>
    <w:rsid w:val="008E5E74"/>
    <w:rsid w:val="008E69A7"/>
    <w:rsid w:val="008F0213"/>
    <w:rsid w:val="008F1434"/>
    <w:rsid w:val="008F1662"/>
    <w:rsid w:val="008F4E3D"/>
    <w:rsid w:val="008F54C3"/>
    <w:rsid w:val="008F5FBC"/>
    <w:rsid w:val="008F7355"/>
    <w:rsid w:val="009023DC"/>
    <w:rsid w:val="009027C5"/>
    <w:rsid w:val="009067B7"/>
    <w:rsid w:val="00910670"/>
    <w:rsid w:val="00915467"/>
    <w:rsid w:val="009159B0"/>
    <w:rsid w:val="00917D69"/>
    <w:rsid w:val="00926560"/>
    <w:rsid w:val="00930937"/>
    <w:rsid w:val="009324A6"/>
    <w:rsid w:val="00933E6C"/>
    <w:rsid w:val="00936E32"/>
    <w:rsid w:val="00937958"/>
    <w:rsid w:val="00941602"/>
    <w:rsid w:val="00942160"/>
    <w:rsid w:val="0095146F"/>
    <w:rsid w:val="00954462"/>
    <w:rsid w:val="00957944"/>
    <w:rsid w:val="009602C5"/>
    <w:rsid w:val="0096043A"/>
    <w:rsid w:val="00960829"/>
    <w:rsid w:val="00962223"/>
    <w:rsid w:val="00962EB9"/>
    <w:rsid w:val="009649D5"/>
    <w:rsid w:val="00965775"/>
    <w:rsid w:val="00966D0D"/>
    <w:rsid w:val="0096783C"/>
    <w:rsid w:val="009722B3"/>
    <w:rsid w:val="0097377A"/>
    <w:rsid w:val="00974C21"/>
    <w:rsid w:val="00975948"/>
    <w:rsid w:val="00977BF3"/>
    <w:rsid w:val="009803E4"/>
    <w:rsid w:val="00980B0E"/>
    <w:rsid w:val="009836A3"/>
    <w:rsid w:val="009855A8"/>
    <w:rsid w:val="009913F4"/>
    <w:rsid w:val="0099290D"/>
    <w:rsid w:val="0099465B"/>
    <w:rsid w:val="009950A5"/>
    <w:rsid w:val="009A0CDD"/>
    <w:rsid w:val="009A3168"/>
    <w:rsid w:val="009A61CA"/>
    <w:rsid w:val="009B0C64"/>
    <w:rsid w:val="009B0F67"/>
    <w:rsid w:val="009B6A51"/>
    <w:rsid w:val="009C703C"/>
    <w:rsid w:val="009D206E"/>
    <w:rsid w:val="009D3CAA"/>
    <w:rsid w:val="009D4E27"/>
    <w:rsid w:val="009D6532"/>
    <w:rsid w:val="009E2E8E"/>
    <w:rsid w:val="009E40E1"/>
    <w:rsid w:val="009E4B0A"/>
    <w:rsid w:val="009E5E75"/>
    <w:rsid w:val="009F02BC"/>
    <w:rsid w:val="009F0EFA"/>
    <w:rsid w:val="009F4E46"/>
    <w:rsid w:val="009F5B65"/>
    <w:rsid w:val="009F5F2E"/>
    <w:rsid w:val="00A00AAC"/>
    <w:rsid w:val="00A010B9"/>
    <w:rsid w:val="00A01432"/>
    <w:rsid w:val="00A02FD7"/>
    <w:rsid w:val="00A033FA"/>
    <w:rsid w:val="00A06225"/>
    <w:rsid w:val="00A10727"/>
    <w:rsid w:val="00A128E6"/>
    <w:rsid w:val="00A144D3"/>
    <w:rsid w:val="00A1475B"/>
    <w:rsid w:val="00A1523D"/>
    <w:rsid w:val="00A20117"/>
    <w:rsid w:val="00A22AC3"/>
    <w:rsid w:val="00A23F3F"/>
    <w:rsid w:val="00A24067"/>
    <w:rsid w:val="00A2744D"/>
    <w:rsid w:val="00A34E6C"/>
    <w:rsid w:val="00A36398"/>
    <w:rsid w:val="00A37C8D"/>
    <w:rsid w:val="00A4020E"/>
    <w:rsid w:val="00A40FB5"/>
    <w:rsid w:val="00A42826"/>
    <w:rsid w:val="00A429B3"/>
    <w:rsid w:val="00A50EF5"/>
    <w:rsid w:val="00A5273B"/>
    <w:rsid w:val="00A53A9D"/>
    <w:rsid w:val="00A55FEE"/>
    <w:rsid w:val="00A57422"/>
    <w:rsid w:val="00A62C1A"/>
    <w:rsid w:val="00A6426D"/>
    <w:rsid w:val="00A665C1"/>
    <w:rsid w:val="00A673A4"/>
    <w:rsid w:val="00A70622"/>
    <w:rsid w:val="00A70977"/>
    <w:rsid w:val="00A70D58"/>
    <w:rsid w:val="00A744F9"/>
    <w:rsid w:val="00A77613"/>
    <w:rsid w:val="00A77CCC"/>
    <w:rsid w:val="00A81851"/>
    <w:rsid w:val="00A8390C"/>
    <w:rsid w:val="00A86AE0"/>
    <w:rsid w:val="00A928BD"/>
    <w:rsid w:val="00A97D66"/>
    <w:rsid w:val="00A97DE9"/>
    <w:rsid w:val="00AA12CD"/>
    <w:rsid w:val="00AA4D1C"/>
    <w:rsid w:val="00AA52FD"/>
    <w:rsid w:val="00AB5856"/>
    <w:rsid w:val="00AB6B8C"/>
    <w:rsid w:val="00AC14C9"/>
    <w:rsid w:val="00AC193C"/>
    <w:rsid w:val="00AC467B"/>
    <w:rsid w:val="00AC4DE5"/>
    <w:rsid w:val="00AC5206"/>
    <w:rsid w:val="00AC7FCC"/>
    <w:rsid w:val="00AD4322"/>
    <w:rsid w:val="00AE11A5"/>
    <w:rsid w:val="00AE13E2"/>
    <w:rsid w:val="00AE22D3"/>
    <w:rsid w:val="00AE27DD"/>
    <w:rsid w:val="00AE5A49"/>
    <w:rsid w:val="00AF62DF"/>
    <w:rsid w:val="00AF68CC"/>
    <w:rsid w:val="00AF70D7"/>
    <w:rsid w:val="00B02C2A"/>
    <w:rsid w:val="00B052D6"/>
    <w:rsid w:val="00B06478"/>
    <w:rsid w:val="00B07CFB"/>
    <w:rsid w:val="00B1059E"/>
    <w:rsid w:val="00B10D90"/>
    <w:rsid w:val="00B16273"/>
    <w:rsid w:val="00B170A5"/>
    <w:rsid w:val="00B176C8"/>
    <w:rsid w:val="00B17EE5"/>
    <w:rsid w:val="00B205AA"/>
    <w:rsid w:val="00B20D0C"/>
    <w:rsid w:val="00B21C84"/>
    <w:rsid w:val="00B22E84"/>
    <w:rsid w:val="00B233AD"/>
    <w:rsid w:val="00B23E25"/>
    <w:rsid w:val="00B25F75"/>
    <w:rsid w:val="00B26B3F"/>
    <w:rsid w:val="00B2778F"/>
    <w:rsid w:val="00B33635"/>
    <w:rsid w:val="00B42AF4"/>
    <w:rsid w:val="00B43E90"/>
    <w:rsid w:val="00B4449F"/>
    <w:rsid w:val="00B446D0"/>
    <w:rsid w:val="00B467DC"/>
    <w:rsid w:val="00B5330A"/>
    <w:rsid w:val="00B56118"/>
    <w:rsid w:val="00B6640F"/>
    <w:rsid w:val="00B6773F"/>
    <w:rsid w:val="00B70EB3"/>
    <w:rsid w:val="00B7525E"/>
    <w:rsid w:val="00B760FB"/>
    <w:rsid w:val="00B767AB"/>
    <w:rsid w:val="00B76A47"/>
    <w:rsid w:val="00B77092"/>
    <w:rsid w:val="00B801BA"/>
    <w:rsid w:val="00B84D5C"/>
    <w:rsid w:val="00B8729C"/>
    <w:rsid w:val="00B96E87"/>
    <w:rsid w:val="00BA2DA8"/>
    <w:rsid w:val="00BA347C"/>
    <w:rsid w:val="00BB5C49"/>
    <w:rsid w:val="00BB69F5"/>
    <w:rsid w:val="00BB7EC3"/>
    <w:rsid w:val="00BC0D29"/>
    <w:rsid w:val="00BC1B94"/>
    <w:rsid w:val="00BC4B9A"/>
    <w:rsid w:val="00BC7B8F"/>
    <w:rsid w:val="00BD02C3"/>
    <w:rsid w:val="00BD7483"/>
    <w:rsid w:val="00BD784C"/>
    <w:rsid w:val="00BE020A"/>
    <w:rsid w:val="00BE09D9"/>
    <w:rsid w:val="00BE13DF"/>
    <w:rsid w:val="00BF092C"/>
    <w:rsid w:val="00BF27A0"/>
    <w:rsid w:val="00BF35D9"/>
    <w:rsid w:val="00BF4CB6"/>
    <w:rsid w:val="00C00DA7"/>
    <w:rsid w:val="00C04CDE"/>
    <w:rsid w:val="00C062A6"/>
    <w:rsid w:val="00C12768"/>
    <w:rsid w:val="00C12D70"/>
    <w:rsid w:val="00C14DCD"/>
    <w:rsid w:val="00C211F2"/>
    <w:rsid w:val="00C21B09"/>
    <w:rsid w:val="00C23F66"/>
    <w:rsid w:val="00C2673A"/>
    <w:rsid w:val="00C26CB2"/>
    <w:rsid w:val="00C27B58"/>
    <w:rsid w:val="00C3134E"/>
    <w:rsid w:val="00C35996"/>
    <w:rsid w:val="00C35F12"/>
    <w:rsid w:val="00C36FD5"/>
    <w:rsid w:val="00C44664"/>
    <w:rsid w:val="00C454A3"/>
    <w:rsid w:val="00C45BEA"/>
    <w:rsid w:val="00C4747E"/>
    <w:rsid w:val="00C5151E"/>
    <w:rsid w:val="00C5342C"/>
    <w:rsid w:val="00C53B2B"/>
    <w:rsid w:val="00C60272"/>
    <w:rsid w:val="00C603D4"/>
    <w:rsid w:val="00C6256A"/>
    <w:rsid w:val="00C675F3"/>
    <w:rsid w:val="00C710E2"/>
    <w:rsid w:val="00C716AC"/>
    <w:rsid w:val="00C71C3F"/>
    <w:rsid w:val="00C7409E"/>
    <w:rsid w:val="00C74D6D"/>
    <w:rsid w:val="00C76E76"/>
    <w:rsid w:val="00C77891"/>
    <w:rsid w:val="00C85BC3"/>
    <w:rsid w:val="00C91449"/>
    <w:rsid w:val="00C92D10"/>
    <w:rsid w:val="00C93383"/>
    <w:rsid w:val="00CA48D9"/>
    <w:rsid w:val="00CA57C3"/>
    <w:rsid w:val="00CB0AF2"/>
    <w:rsid w:val="00CB1193"/>
    <w:rsid w:val="00CB4767"/>
    <w:rsid w:val="00CB493D"/>
    <w:rsid w:val="00CB4CFF"/>
    <w:rsid w:val="00CC3B97"/>
    <w:rsid w:val="00CE10C4"/>
    <w:rsid w:val="00CE27B5"/>
    <w:rsid w:val="00CE5B71"/>
    <w:rsid w:val="00CE6DAF"/>
    <w:rsid w:val="00CF0C69"/>
    <w:rsid w:val="00CF410A"/>
    <w:rsid w:val="00CF518B"/>
    <w:rsid w:val="00D0321E"/>
    <w:rsid w:val="00D03BFB"/>
    <w:rsid w:val="00D07A8A"/>
    <w:rsid w:val="00D1455A"/>
    <w:rsid w:val="00D22093"/>
    <w:rsid w:val="00D237A1"/>
    <w:rsid w:val="00D25C39"/>
    <w:rsid w:val="00D31150"/>
    <w:rsid w:val="00D3138B"/>
    <w:rsid w:val="00D3280C"/>
    <w:rsid w:val="00D3406A"/>
    <w:rsid w:val="00D40079"/>
    <w:rsid w:val="00D400C0"/>
    <w:rsid w:val="00D40B11"/>
    <w:rsid w:val="00D424B0"/>
    <w:rsid w:val="00D441F1"/>
    <w:rsid w:val="00D4572C"/>
    <w:rsid w:val="00D469B2"/>
    <w:rsid w:val="00D54B09"/>
    <w:rsid w:val="00D63FA1"/>
    <w:rsid w:val="00D65658"/>
    <w:rsid w:val="00D72B6F"/>
    <w:rsid w:val="00D741EB"/>
    <w:rsid w:val="00D7679C"/>
    <w:rsid w:val="00D820F3"/>
    <w:rsid w:val="00D83605"/>
    <w:rsid w:val="00D84934"/>
    <w:rsid w:val="00D91271"/>
    <w:rsid w:val="00D919F5"/>
    <w:rsid w:val="00D92020"/>
    <w:rsid w:val="00D94F03"/>
    <w:rsid w:val="00DA0A82"/>
    <w:rsid w:val="00DA0D14"/>
    <w:rsid w:val="00DA113D"/>
    <w:rsid w:val="00DA1FC9"/>
    <w:rsid w:val="00DA2CB5"/>
    <w:rsid w:val="00DA4BAC"/>
    <w:rsid w:val="00DB0151"/>
    <w:rsid w:val="00DB554A"/>
    <w:rsid w:val="00DC0BAA"/>
    <w:rsid w:val="00DC2C3E"/>
    <w:rsid w:val="00DC4880"/>
    <w:rsid w:val="00DD6B47"/>
    <w:rsid w:val="00DE2B57"/>
    <w:rsid w:val="00DE6D27"/>
    <w:rsid w:val="00DF01F8"/>
    <w:rsid w:val="00DF217D"/>
    <w:rsid w:val="00DF26A7"/>
    <w:rsid w:val="00DF3277"/>
    <w:rsid w:val="00DF51B0"/>
    <w:rsid w:val="00DF7919"/>
    <w:rsid w:val="00E0207E"/>
    <w:rsid w:val="00E03912"/>
    <w:rsid w:val="00E0715D"/>
    <w:rsid w:val="00E078D9"/>
    <w:rsid w:val="00E10293"/>
    <w:rsid w:val="00E15627"/>
    <w:rsid w:val="00E164B3"/>
    <w:rsid w:val="00E16910"/>
    <w:rsid w:val="00E23D88"/>
    <w:rsid w:val="00E24E09"/>
    <w:rsid w:val="00E26CA6"/>
    <w:rsid w:val="00E27234"/>
    <w:rsid w:val="00E3495C"/>
    <w:rsid w:val="00E362C0"/>
    <w:rsid w:val="00E42BDB"/>
    <w:rsid w:val="00E4759A"/>
    <w:rsid w:val="00E57EEB"/>
    <w:rsid w:val="00E62D94"/>
    <w:rsid w:val="00E64F37"/>
    <w:rsid w:val="00E65E54"/>
    <w:rsid w:val="00E661C7"/>
    <w:rsid w:val="00E67FC4"/>
    <w:rsid w:val="00E75BA8"/>
    <w:rsid w:val="00E80155"/>
    <w:rsid w:val="00E8134B"/>
    <w:rsid w:val="00E81E0D"/>
    <w:rsid w:val="00E81F28"/>
    <w:rsid w:val="00E848C0"/>
    <w:rsid w:val="00E91B96"/>
    <w:rsid w:val="00E9348E"/>
    <w:rsid w:val="00E93D1E"/>
    <w:rsid w:val="00E941A1"/>
    <w:rsid w:val="00E95CE3"/>
    <w:rsid w:val="00EA252F"/>
    <w:rsid w:val="00EA2825"/>
    <w:rsid w:val="00EA4D46"/>
    <w:rsid w:val="00EA6518"/>
    <w:rsid w:val="00EA7466"/>
    <w:rsid w:val="00EA7EDE"/>
    <w:rsid w:val="00EB0B63"/>
    <w:rsid w:val="00EB1936"/>
    <w:rsid w:val="00EB37BE"/>
    <w:rsid w:val="00EB4E73"/>
    <w:rsid w:val="00EB5088"/>
    <w:rsid w:val="00EB5EAA"/>
    <w:rsid w:val="00EC0B1D"/>
    <w:rsid w:val="00ED1644"/>
    <w:rsid w:val="00ED2593"/>
    <w:rsid w:val="00ED7D55"/>
    <w:rsid w:val="00ED7D9C"/>
    <w:rsid w:val="00EE31A2"/>
    <w:rsid w:val="00EE79D6"/>
    <w:rsid w:val="00EF0069"/>
    <w:rsid w:val="00EF05BE"/>
    <w:rsid w:val="00EF061E"/>
    <w:rsid w:val="00EF44A0"/>
    <w:rsid w:val="00EF4FED"/>
    <w:rsid w:val="00EF6695"/>
    <w:rsid w:val="00EF6A7E"/>
    <w:rsid w:val="00EF6FB3"/>
    <w:rsid w:val="00EF7808"/>
    <w:rsid w:val="00F007C6"/>
    <w:rsid w:val="00F0172E"/>
    <w:rsid w:val="00F050BD"/>
    <w:rsid w:val="00F05657"/>
    <w:rsid w:val="00F07C9E"/>
    <w:rsid w:val="00F17ED6"/>
    <w:rsid w:val="00F205D7"/>
    <w:rsid w:val="00F209E2"/>
    <w:rsid w:val="00F25578"/>
    <w:rsid w:val="00F258E5"/>
    <w:rsid w:val="00F25B9C"/>
    <w:rsid w:val="00F26CC6"/>
    <w:rsid w:val="00F300BC"/>
    <w:rsid w:val="00F3263C"/>
    <w:rsid w:val="00F3334E"/>
    <w:rsid w:val="00F34302"/>
    <w:rsid w:val="00F36CCB"/>
    <w:rsid w:val="00F374E5"/>
    <w:rsid w:val="00F37B93"/>
    <w:rsid w:val="00F37BAD"/>
    <w:rsid w:val="00F37ECA"/>
    <w:rsid w:val="00F40DD6"/>
    <w:rsid w:val="00F43AF2"/>
    <w:rsid w:val="00F46EB9"/>
    <w:rsid w:val="00F47C65"/>
    <w:rsid w:val="00F5007E"/>
    <w:rsid w:val="00F50EC4"/>
    <w:rsid w:val="00F52232"/>
    <w:rsid w:val="00F550CF"/>
    <w:rsid w:val="00F558D5"/>
    <w:rsid w:val="00F57A6D"/>
    <w:rsid w:val="00F6305D"/>
    <w:rsid w:val="00F638CC"/>
    <w:rsid w:val="00F64C9E"/>
    <w:rsid w:val="00F64CC1"/>
    <w:rsid w:val="00F72317"/>
    <w:rsid w:val="00F80475"/>
    <w:rsid w:val="00F8247A"/>
    <w:rsid w:val="00F82E5C"/>
    <w:rsid w:val="00F87D8B"/>
    <w:rsid w:val="00F90B27"/>
    <w:rsid w:val="00F92CDA"/>
    <w:rsid w:val="00F9629A"/>
    <w:rsid w:val="00F97EFC"/>
    <w:rsid w:val="00FA1BDD"/>
    <w:rsid w:val="00FA305C"/>
    <w:rsid w:val="00FA3A2E"/>
    <w:rsid w:val="00FA4DD5"/>
    <w:rsid w:val="00FA5883"/>
    <w:rsid w:val="00FA6055"/>
    <w:rsid w:val="00FA7ED8"/>
    <w:rsid w:val="00FB0B39"/>
    <w:rsid w:val="00FB2E4A"/>
    <w:rsid w:val="00FB322F"/>
    <w:rsid w:val="00FB442F"/>
    <w:rsid w:val="00FC118C"/>
    <w:rsid w:val="00FC1929"/>
    <w:rsid w:val="00FC5B46"/>
    <w:rsid w:val="00FC7083"/>
    <w:rsid w:val="00FD0DF8"/>
    <w:rsid w:val="00FD6D8E"/>
    <w:rsid w:val="00FE0663"/>
    <w:rsid w:val="00FE0E94"/>
    <w:rsid w:val="00FE3CD9"/>
    <w:rsid w:val="00FE6D0E"/>
    <w:rsid w:val="00FF00BD"/>
    <w:rsid w:val="00FF1ED4"/>
    <w:rsid w:val="00FF2801"/>
    <w:rsid w:val="00FF3B58"/>
    <w:rsid w:val="00FF761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270EB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1"/>
    <w:lsdException w:name="heading 2" w:uiPriority="1" w:qFormat="1"/>
    <w:lsdException w:name="heading 3" w:semiHidden="1" w:unhideWhenUsed="1"/>
    <w:lsdException w:name="heading 4"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6938"/>
    <w:pPr>
      <w:jc w:val="both"/>
    </w:pPr>
    <w:rPr>
      <w:rFonts w:ascii="Calibri" w:hAnsi="Calibri"/>
      <w:sz w:val="24"/>
      <w:szCs w:val="24"/>
    </w:rPr>
  </w:style>
  <w:style w:type="paragraph" w:styleId="Heading1">
    <w:name w:val="heading 1"/>
    <w:basedOn w:val="ListParagraph"/>
    <w:next w:val="Normal"/>
    <w:link w:val="Heading1Char"/>
    <w:uiPriority w:val="1"/>
    <w:rsid w:val="00C603D4"/>
    <w:pPr>
      <w:ind w:left="0"/>
      <w:outlineLvl w:val="0"/>
    </w:pPr>
    <w:rPr>
      <w:b/>
      <w:szCs w:val="22"/>
    </w:rPr>
  </w:style>
  <w:style w:type="paragraph" w:styleId="Heading2">
    <w:name w:val="heading 2"/>
    <w:aliases w:val="Subsection Headings"/>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semiHidden/>
    <w:unhideWhenUsed/>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pPr>
      <w:spacing w:before="240" w:after="60"/>
      <w:outlineLvl w:val="4"/>
    </w:pPr>
    <w:rPr>
      <w:b/>
      <w:bCs/>
      <w:i/>
      <w:iCs/>
      <w:sz w:val="26"/>
      <w:szCs w:val="26"/>
    </w:rPr>
  </w:style>
  <w:style w:type="paragraph" w:styleId="Heading6">
    <w:name w:val="heading 6"/>
    <w:basedOn w:val="Normal"/>
    <w:next w:val="Normal"/>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qFormat/>
    <w:rsid w:val="00446938"/>
    <w:pPr>
      <w:keepNext/>
      <w:tabs>
        <w:tab w:val="center" w:pos="4513"/>
        <w:tab w:val="right" w:pos="9026"/>
      </w:tabs>
      <w:jc w:val="center"/>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uiPriority w:val="2"/>
    <w:pPr>
      <w:spacing w:after="120"/>
    </w:pPr>
    <w:rPr>
      <w:rFonts w:ascii="Arial" w:hAnsi="Arial"/>
      <w:sz w:val="20"/>
      <w:szCs w:val="20"/>
      <w:lang w:eastAsia="en-US"/>
    </w:rPr>
  </w:style>
  <w:style w:type="paragraph" w:styleId="BodyText2">
    <w:name w:val="Body Text 2"/>
    <w:basedOn w:val="Normal"/>
    <w:link w:val="BodyText2Char"/>
    <w:pPr>
      <w:widowControl w:val="0"/>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rPr>
      <w:sz w:val="20"/>
      <w:szCs w:val="20"/>
      <w:lang w:eastAsia="en-US"/>
    </w:rPr>
  </w:style>
  <w:style w:type="character" w:customStyle="1" w:styleId="HeaderChar">
    <w:name w:val="Header Char"/>
    <w:aliases w:val="Page Header Char,Header title Char,he=header Char,cntr/bld Char"/>
    <w:basedOn w:val="DefaultParagraphFont"/>
    <w:link w:val="Header"/>
    <w:rsid w:val="00446938"/>
    <w:rPr>
      <w:rFonts w:ascii="Calibri" w:hAnsi="Calibri"/>
      <w:sz w:val="24"/>
      <w:szCs w:val="24"/>
    </w:rPr>
  </w:style>
  <w:style w:type="paragraph" w:customStyle="1" w:styleId="MediumGrid21">
    <w:name w:val="Medium Grid 21"/>
    <w:link w:val="MediumGrid2Char"/>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Numbered para,Body Text Bullet Points,List Paragraph1,Bullet point,List Paragraph11,Recommendation,Section heading,Footnote,ES Paragraph,PBAC ES Paragraph,PBAC normal points,Bullet List"/>
    <w:next w:val="ListBullet"/>
    <w:link w:val="ListParagraphChar"/>
    <w:uiPriority w:val="34"/>
    <w:qFormat/>
    <w:rsid w:val="00446938"/>
    <w:pPr>
      <w:spacing w:after="120"/>
      <w:ind w:left="1134" w:hanging="357"/>
    </w:pPr>
    <w:rPr>
      <w:rFonts w:asciiTheme="minorHAnsi" w:hAnsiTheme="minorHAnsi" w:cs="Arial"/>
      <w:snapToGrid w:val="0"/>
      <w:sz w:val="24"/>
      <w:szCs w:val="24"/>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link w:val="NoSpacingChar"/>
    <w:uiPriority w:val="1"/>
    <w:qFormat/>
    <w:rsid w:val="00C27B58"/>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tabs>
        <w:tab w:val="num" w:pos="360"/>
      </w:tabs>
      <w:ind w:left="360" w:hanging="360"/>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Numbered para Char,Body Text Bullet Points Char,List Paragraph1 Char,Bullet point Char,List Paragraph11 Char,Recommendation Char,Section heading Char,Footnote Char,ES Paragraph Char,PBAC ES Paragraph Char"/>
    <w:basedOn w:val="DefaultParagraphFont"/>
    <w:link w:val="ListParagraph"/>
    <w:uiPriority w:val="34"/>
    <w:qFormat/>
    <w:rsid w:val="00446938"/>
    <w:rPr>
      <w:rFonts w:asciiTheme="minorHAnsi" w:hAnsiTheme="minorHAnsi" w:cs="Arial"/>
      <w:snapToGrid w:val="0"/>
      <w:sz w:val="24"/>
      <w:szCs w:val="24"/>
    </w:rPr>
  </w:style>
  <w:style w:type="paragraph" w:customStyle="1" w:styleId="2Sections">
    <w:name w:val="2. Sections"/>
    <w:qFormat/>
    <w:rsid w:val="0033263D"/>
    <w:pPr>
      <w:spacing w:before="240" w:after="120"/>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1"/>
    <w:rsid w:val="003C2FB5"/>
    <w:rPr>
      <w:rFonts w:asciiTheme="minorHAnsi" w:hAnsiTheme="minorHAnsi" w:cs="Arial"/>
      <w:b/>
      <w:snapToGrid w:val="0"/>
      <w:sz w:val="24"/>
      <w:szCs w:val="22"/>
    </w:rPr>
  </w:style>
  <w:style w:type="character" w:customStyle="1" w:styleId="Heading2Char">
    <w:name w:val="Heading 2 Char"/>
    <w:aliases w:val="Subsection Headings Char"/>
    <w:basedOn w:val="DefaultParagraphFont"/>
    <w:link w:val="Heading2"/>
    <w:uiPriority w:val="1"/>
    <w:rsid w:val="003C2FB5"/>
    <w:rPr>
      <w:rFonts w:ascii="Arial" w:hAnsi="Arial"/>
      <w:b/>
      <w:i/>
      <w:sz w:val="22"/>
      <w:szCs w:val="24"/>
    </w:rPr>
  </w:style>
  <w:style w:type="paragraph" w:customStyle="1" w:styleId="1MainTitle">
    <w:name w:val="1. Main Title"/>
    <w:basedOn w:val="Title"/>
    <w:link w:val="1MainTitleChar"/>
    <w:qFormat/>
    <w:rsid w:val="00706A2F"/>
    <w:pPr>
      <w:spacing w:before="120" w:after="160"/>
      <w:ind w:left="720" w:hanging="720"/>
    </w:pPr>
    <w:rPr>
      <w:rFonts w:asciiTheme="minorHAnsi" w:hAnsiTheme="minorHAnsi"/>
      <w:sz w:val="36"/>
      <w:szCs w:val="36"/>
    </w:rPr>
  </w:style>
  <w:style w:type="paragraph" w:customStyle="1" w:styleId="MinorOVRHeader">
    <w:name w:val="Minor OVR Header"/>
    <w:basedOn w:val="Header"/>
    <w:link w:val="MinorOVRHeaderChar"/>
    <w:rsid w:val="00706A2F"/>
    <w:pPr>
      <w:jc w:val="right"/>
    </w:pPr>
    <w:rPr>
      <w:rFonts w:asciiTheme="minorHAnsi" w:hAnsiTheme="minorHAnsi" w:cs="Arial"/>
    </w:rPr>
  </w:style>
  <w:style w:type="character" w:customStyle="1" w:styleId="1MainTitleChar">
    <w:name w:val="1. Main Title Char"/>
    <w:basedOn w:val="TitleChar"/>
    <w:link w:val="1MainTitle"/>
    <w:rsid w:val="00706A2F"/>
    <w:rPr>
      <w:rFonts w:asciiTheme="minorHAnsi" w:eastAsiaTheme="majorEastAsia" w:hAnsiTheme="minorHAnsi" w:cstheme="majorBidi"/>
      <w:b/>
      <w:spacing w:val="5"/>
      <w:kern w:val="28"/>
      <w:sz w:val="36"/>
      <w:szCs w:val="36"/>
    </w:rPr>
  </w:style>
  <w:style w:type="paragraph" w:customStyle="1" w:styleId="Tabletitles">
    <w:name w:val="Table titles"/>
    <w:basedOn w:val="NoSpacing"/>
    <w:link w:val="TabletitlesChar"/>
    <w:qFormat/>
    <w:rsid w:val="00774E2C"/>
    <w:pPr>
      <w:spacing w:after="60"/>
    </w:pPr>
    <w:rPr>
      <w:rFonts w:ascii="Arial Narrow" w:hAnsi="Arial Narrow"/>
      <w:b/>
      <w:sz w:val="20"/>
    </w:rPr>
  </w:style>
  <w:style w:type="character" w:customStyle="1" w:styleId="MinorOVRHeaderChar">
    <w:name w:val="Minor OVR Header Char"/>
    <w:basedOn w:val="HeaderChar"/>
    <w:link w:val="MinorOVRHeader"/>
    <w:rsid w:val="00706A2F"/>
    <w:rPr>
      <w:rFonts w:asciiTheme="minorHAnsi" w:hAnsiTheme="minorHAnsi" w:cs="Arial"/>
      <w:sz w:val="24"/>
      <w:szCs w:val="24"/>
      <w:lang w:eastAsia="en-AU"/>
    </w:rPr>
  </w:style>
  <w:style w:type="character" w:customStyle="1" w:styleId="NoSpacingChar">
    <w:name w:val="No Spacing Char"/>
    <w:basedOn w:val="DefaultParagraphFont"/>
    <w:link w:val="NoSpacing"/>
    <w:uiPriority w:val="1"/>
    <w:rsid w:val="00774E2C"/>
    <w:rPr>
      <w:rFonts w:ascii="Arial" w:hAnsi="Arial"/>
      <w:sz w:val="22"/>
      <w:szCs w:val="22"/>
    </w:rPr>
  </w:style>
  <w:style w:type="character" w:customStyle="1" w:styleId="TabletitlesChar">
    <w:name w:val="Table titles Char"/>
    <w:basedOn w:val="NoSpacingChar"/>
    <w:link w:val="Tabletitles"/>
    <w:rsid w:val="00774E2C"/>
    <w:rPr>
      <w:rFonts w:ascii="Arial Narrow" w:hAnsi="Arial Narrow"/>
      <w:b/>
      <w:sz w:val="22"/>
      <w:szCs w:val="22"/>
    </w:rPr>
  </w:style>
  <w:style w:type="paragraph" w:customStyle="1" w:styleId="3Bodytext">
    <w:name w:val="3. Body text"/>
    <w:basedOn w:val="ListParagraph"/>
    <w:link w:val="3BodytextChar"/>
    <w:qFormat/>
    <w:rsid w:val="00635242"/>
    <w:pPr>
      <w:numPr>
        <w:ilvl w:val="1"/>
        <w:numId w:val="1"/>
      </w:numPr>
      <w:jc w:val="both"/>
    </w:pPr>
    <w:rPr>
      <w:rFonts w:eastAsiaTheme="minorHAnsi" w:cstheme="minorBidi"/>
      <w:snapToGrid/>
    </w:rPr>
  </w:style>
  <w:style w:type="paragraph" w:customStyle="1" w:styleId="PBACFooter">
    <w:name w:val="PBAC Footer"/>
    <w:basedOn w:val="Footer"/>
    <w:link w:val="PBACFooterChar"/>
    <w:qFormat/>
    <w:rsid w:val="00E27234"/>
    <w:pPr>
      <w:jc w:val="center"/>
    </w:pPr>
    <w:rPr>
      <w:rFonts w:ascii="Arial" w:hAnsi="Arial" w:cs="Arial"/>
      <w:b/>
      <w:sz w:val="20"/>
      <w:szCs w:val="20"/>
    </w:rPr>
  </w:style>
  <w:style w:type="character" w:customStyle="1" w:styleId="3BodytextChar">
    <w:name w:val="3. Body text Char"/>
    <w:basedOn w:val="ListParagraphChar"/>
    <w:link w:val="3Bodytext"/>
    <w:rsid w:val="00635242"/>
    <w:rPr>
      <w:rFonts w:asciiTheme="minorHAnsi" w:eastAsiaTheme="minorHAnsi" w:hAnsiTheme="minorHAnsi" w:cstheme="minorBidi"/>
      <w:snapToGrid/>
      <w:sz w:val="24"/>
      <w:szCs w:val="24"/>
    </w:rPr>
  </w:style>
  <w:style w:type="character" w:customStyle="1" w:styleId="PBACFooterChar">
    <w:name w:val="PBAC Footer Char"/>
    <w:basedOn w:val="FooterChar"/>
    <w:link w:val="PBACFooter"/>
    <w:rsid w:val="00E27234"/>
    <w:rPr>
      <w:rFonts w:ascii="Arial" w:hAnsi="Arial" w:cs="Arial"/>
      <w:b/>
      <w:sz w:val="24"/>
      <w:szCs w:val="24"/>
    </w:rPr>
  </w:style>
  <w:style w:type="paragraph" w:customStyle="1" w:styleId="PBACHeading1">
    <w:name w:val="PBAC Heading 1"/>
    <w:qFormat/>
    <w:rsid w:val="00162D4E"/>
    <w:pPr>
      <w:ind w:left="720" w:hanging="720"/>
      <w:outlineLvl w:val="0"/>
    </w:pPr>
    <w:rPr>
      <w:rFonts w:ascii="Arial" w:hAnsi="Arial" w:cs="Arial"/>
      <w:b/>
      <w:snapToGrid w:val="0"/>
      <w:sz w:val="22"/>
      <w:szCs w:val="22"/>
      <w:lang w:eastAsia="en-US"/>
    </w:rPr>
  </w:style>
  <w:style w:type="paragraph" w:customStyle="1" w:styleId="TableText0">
    <w:name w:val="Table Text"/>
    <w:link w:val="TableTextChar0"/>
    <w:qFormat/>
    <w:rsid w:val="00446938"/>
    <w:pPr>
      <w:keepNext/>
    </w:pPr>
    <w:rPr>
      <w:rFonts w:ascii="Arial Narrow" w:eastAsiaTheme="majorEastAsia" w:hAnsi="Arial Narrow" w:cstheme="majorBidi"/>
      <w:bCs/>
      <w:szCs w:val="24"/>
    </w:rPr>
  </w:style>
  <w:style w:type="paragraph" w:customStyle="1" w:styleId="Lists">
    <w:name w:val="Lists"/>
    <w:basedOn w:val="3Bodytext"/>
    <w:link w:val="ListsChar"/>
    <w:rsid w:val="000A44B2"/>
    <w:pPr>
      <w:numPr>
        <w:numId w:val="4"/>
      </w:numPr>
    </w:pPr>
  </w:style>
  <w:style w:type="character" w:customStyle="1" w:styleId="TableTextChar0">
    <w:name w:val="Table Text Char"/>
    <w:basedOn w:val="DefaultParagraphFont"/>
    <w:link w:val="TableText0"/>
    <w:rsid w:val="00446938"/>
    <w:rPr>
      <w:rFonts w:ascii="Arial Narrow" w:eastAsiaTheme="majorEastAsia" w:hAnsi="Arial Narrow" w:cstheme="majorBidi"/>
      <w:bCs/>
      <w:szCs w:val="24"/>
    </w:rPr>
  </w:style>
  <w:style w:type="character" w:styleId="FollowedHyperlink">
    <w:name w:val="FollowedHyperlink"/>
    <w:basedOn w:val="DefaultParagraphFont"/>
    <w:semiHidden/>
    <w:unhideWhenUsed/>
    <w:rsid w:val="00FA4DD5"/>
    <w:rPr>
      <w:color w:val="800080" w:themeColor="followedHyperlink"/>
      <w:u w:val="single"/>
    </w:rPr>
  </w:style>
  <w:style w:type="character" w:customStyle="1" w:styleId="ListsChar">
    <w:name w:val="Lists Char"/>
    <w:basedOn w:val="3BodytextChar"/>
    <w:link w:val="Lists"/>
    <w:rsid w:val="000A44B2"/>
    <w:rPr>
      <w:rFonts w:asciiTheme="minorHAnsi" w:eastAsiaTheme="minorHAnsi" w:hAnsiTheme="minorHAnsi" w:cstheme="minorBidi"/>
      <w:snapToGrid/>
      <w:sz w:val="24"/>
      <w:szCs w:val="22"/>
    </w:rPr>
  </w:style>
  <w:style w:type="paragraph" w:customStyle="1" w:styleId="Bulletpoints">
    <w:name w:val="Bullet points"/>
    <w:basedOn w:val="ListParagraph"/>
    <w:qFormat/>
    <w:rsid w:val="00FA305C"/>
    <w:pPr>
      <w:ind w:left="720" w:hanging="360"/>
    </w:pPr>
    <w:rPr>
      <w:rFonts w:cstheme="minorHAnsi"/>
      <w:color w:val="000000" w:themeColor="text1"/>
    </w:rPr>
  </w:style>
  <w:style w:type="paragraph" w:customStyle="1" w:styleId="TableFooter">
    <w:name w:val="Table Footer"/>
    <w:basedOn w:val="Normal"/>
    <w:link w:val="TableFooterChar"/>
    <w:qFormat/>
    <w:rsid w:val="00C7409E"/>
    <w:pPr>
      <w:widowControl w:val="0"/>
    </w:pPr>
    <w:rPr>
      <w:rFonts w:ascii="Arial Narrow" w:hAnsi="Arial Narrow" w:cs="Arial"/>
      <w:snapToGrid w:val="0"/>
      <w:sz w:val="18"/>
      <w:szCs w:val="22"/>
      <w:lang w:eastAsia="en-US"/>
    </w:rPr>
  </w:style>
  <w:style w:type="character" w:customStyle="1" w:styleId="TableFooterChar">
    <w:name w:val="Table Footer Char"/>
    <w:link w:val="TableFooter"/>
    <w:rsid w:val="00C7409E"/>
    <w:rPr>
      <w:rFonts w:ascii="Arial Narrow" w:hAnsi="Arial Narrow" w:cs="Arial"/>
      <w:snapToGrid w:val="0"/>
      <w:sz w:val="18"/>
      <w:szCs w:val="22"/>
      <w:lang w:eastAsia="en-US"/>
    </w:rPr>
  </w:style>
  <w:style w:type="character" w:customStyle="1" w:styleId="TabletextChar">
    <w:name w:val="Table text Char"/>
    <w:link w:val="Tabletext"/>
    <w:uiPriority w:val="2"/>
    <w:rsid w:val="00C7409E"/>
    <w:rPr>
      <w:rFonts w:ascii="Arial" w:hAnsi="Arial"/>
      <w:lang w:eastAsia="en-US"/>
    </w:rPr>
  </w:style>
  <w:style w:type="paragraph" w:customStyle="1" w:styleId="Bodytextitalics">
    <w:name w:val="Body text italics"/>
    <w:basedOn w:val="BodyText"/>
    <w:qFormat/>
    <w:rsid w:val="00E03912"/>
    <w:rPr>
      <w:rFonts w:asciiTheme="minorHAnsi" w:eastAsiaTheme="minorHAnsi" w:hAnsiTheme="minorHAnsi" w:cstheme="minorBidi"/>
      <w:i/>
      <w:szCs w:val="22"/>
    </w:rPr>
  </w:style>
  <w:style w:type="paragraph" w:styleId="BodyText">
    <w:name w:val="Body Text"/>
    <w:basedOn w:val="Normal"/>
    <w:link w:val="BodyTextChar"/>
    <w:semiHidden/>
    <w:unhideWhenUsed/>
    <w:rsid w:val="00E03912"/>
    <w:pPr>
      <w:spacing w:after="120"/>
    </w:pPr>
  </w:style>
  <w:style w:type="character" w:customStyle="1" w:styleId="BodyTextChar">
    <w:name w:val="Body Text Char"/>
    <w:basedOn w:val="DefaultParagraphFont"/>
    <w:link w:val="BodyText"/>
    <w:semiHidden/>
    <w:rsid w:val="00E03912"/>
    <w:rPr>
      <w:sz w:val="24"/>
      <w:szCs w:val="24"/>
    </w:rPr>
  </w:style>
  <w:style w:type="paragraph" w:styleId="Caption">
    <w:name w:val="caption"/>
    <w:basedOn w:val="Normal"/>
    <w:next w:val="Normal"/>
    <w:unhideWhenUsed/>
    <w:qFormat/>
    <w:rsid w:val="00BF092C"/>
    <w:pPr>
      <w:spacing w:after="200"/>
    </w:pPr>
    <w:rPr>
      <w:i/>
      <w:iCs/>
      <w:color w:val="000000" w:themeColor="text1"/>
      <w:sz w:val="18"/>
      <w:szCs w:val="18"/>
    </w:rPr>
  </w:style>
  <w:style w:type="paragraph" w:customStyle="1" w:styleId="ProcedureStep">
    <w:name w:val="ProcedureStep"/>
    <w:basedOn w:val="Normal"/>
    <w:rsid w:val="00BF27A0"/>
    <w:pPr>
      <w:numPr>
        <w:numId w:val="5"/>
      </w:numPr>
      <w:spacing w:before="60" w:after="60" w:line="300" w:lineRule="atLeast"/>
      <w:ind w:right="567"/>
    </w:pPr>
    <w:rPr>
      <w:rFonts w:ascii="Tahoma" w:hAnsi="Tahoma"/>
      <w:sz w:val="22"/>
      <w:szCs w:val="20"/>
    </w:rPr>
  </w:style>
  <w:style w:type="paragraph" w:customStyle="1" w:styleId="GeneralHeading">
    <w:name w:val="General Heading"/>
    <w:qFormat/>
    <w:rsid w:val="00446938"/>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446938"/>
    <w:pPr>
      <w:keepNext/>
    </w:pPr>
    <w:rPr>
      <w:rFonts w:ascii="Arial Narrow" w:eastAsiaTheme="majorEastAsia" w:hAnsi="Arial Narrow"/>
      <w:b/>
      <w:szCs w:val="24"/>
      <w:lang w:val="en-US"/>
    </w:rPr>
  </w:style>
  <w:style w:type="paragraph" w:customStyle="1" w:styleId="2-SectionHeading">
    <w:name w:val="2-Section Heading"/>
    <w:qFormat/>
    <w:rsid w:val="00446938"/>
    <w:pPr>
      <w:keepNext/>
      <w:numPr>
        <w:numId w:val="8"/>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446938"/>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446938"/>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446938"/>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446938"/>
    <w:rPr>
      <w:rFonts w:ascii="Arial Narrow" w:eastAsiaTheme="majorEastAsia" w:hAnsi="Arial Narrow" w:cstheme="majorBidi"/>
      <w:b/>
      <w:bCs/>
      <w:szCs w:val="24"/>
    </w:rPr>
  </w:style>
  <w:style w:type="paragraph" w:customStyle="1" w:styleId="3-BodyText">
    <w:name w:val="3-Body Text"/>
    <w:link w:val="3-BodyTextChar"/>
    <w:qFormat/>
    <w:rsid w:val="00446938"/>
    <w:pPr>
      <w:numPr>
        <w:ilvl w:val="1"/>
        <w:numId w:val="2"/>
      </w:numPr>
      <w:tabs>
        <w:tab w:val="clear" w:pos="360"/>
      </w:tabs>
      <w:spacing w:after="120"/>
      <w:ind w:left="720" w:hanging="7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446938"/>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446938"/>
    <w:pPr>
      <w:keepNext/>
      <w:tabs>
        <w:tab w:val="center" w:pos="4153"/>
        <w:tab w:val="center" w:pos="4513"/>
        <w:tab w:val="right" w:pos="8306"/>
        <w:tab w:val="right" w:pos="9026"/>
      </w:tabs>
      <w:jc w:val="center"/>
    </w:pPr>
    <w:rPr>
      <w:rFonts w:cs="Arial"/>
      <w:b/>
    </w:rPr>
  </w:style>
  <w:style w:type="character" w:customStyle="1" w:styleId="PageFooterChar">
    <w:name w:val="Page Footer Char"/>
    <w:basedOn w:val="DefaultParagraphFont"/>
    <w:link w:val="PageFooter"/>
    <w:rsid w:val="00446938"/>
    <w:rPr>
      <w:rFonts w:ascii="Calibri" w:hAnsi="Calibri" w:cs="Arial"/>
      <w:b/>
      <w:sz w:val="24"/>
      <w:szCs w:val="24"/>
    </w:rPr>
  </w:style>
  <w:style w:type="paragraph" w:customStyle="1" w:styleId="TableFigureFooter">
    <w:name w:val="Table/Figure Footer"/>
    <w:basedOn w:val="Normal"/>
    <w:link w:val="TableFigureFooterChar"/>
    <w:qFormat/>
    <w:rsid w:val="00446938"/>
    <w:pPr>
      <w:spacing w:after="120"/>
      <w:contextualSpacing/>
    </w:pPr>
    <w:rPr>
      <w:rFonts w:ascii="Arial Narrow" w:hAnsi="Arial Narrow" w:cs="Arial"/>
      <w:snapToGrid w:val="0"/>
      <w:sz w:val="18"/>
      <w:szCs w:val="22"/>
    </w:rPr>
  </w:style>
  <w:style w:type="character" w:customStyle="1" w:styleId="TableFigureFooterChar">
    <w:name w:val="Table/Figure Footer Char"/>
    <w:link w:val="TableFigureFooter"/>
    <w:rsid w:val="00446938"/>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446938"/>
    <w:pPr>
      <w:spacing w:before="120" w:after="120"/>
    </w:pPr>
    <w:rPr>
      <w:rFonts w:asciiTheme="minorHAnsi" w:eastAsiaTheme="majorEastAsia" w:hAnsiTheme="minorHAnsi" w:cstheme="majorBidi"/>
      <w:spacing w:val="5"/>
      <w:kern w:val="28"/>
      <w:sz w:val="28"/>
      <w:szCs w:val="36"/>
    </w:rPr>
  </w:style>
  <w:style w:type="character" w:customStyle="1" w:styleId="4-SubsectionHeadingChar">
    <w:name w:val="4-Subsection Heading Char"/>
    <w:basedOn w:val="Heading2Char"/>
    <w:link w:val="4-SubsectionHeading"/>
    <w:rsid w:val="00446938"/>
    <w:rPr>
      <w:rFonts w:asciiTheme="minorHAnsi" w:eastAsiaTheme="majorEastAsia" w:hAnsiTheme="minorHAnsi" w:cstheme="majorBidi"/>
      <w:b/>
      <w:i/>
      <w:spacing w:val="5"/>
      <w:kern w:val="28"/>
      <w:sz w:val="28"/>
      <w:szCs w:val="36"/>
    </w:rPr>
  </w:style>
  <w:style w:type="paragraph" w:customStyle="1" w:styleId="5-SubsectionSubheading">
    <w:name w:val="5-Subsection Subheading"/>
    <w:basedOn w:val="Heading3"/>
    <w:next w:val="3-BodyText"/>
    <w:link w:val="5-SubsectionSubheadingChar"/>
    <w:qFormat/>
    <w:rsid w:val="00446938"/>
    <w:pPr>
      <w:spacing w:before="40"/>
    </w:pPr>
    <w:rPr>
      <w:rFonts w:asciiTheme="minorHAnsi" w:hAnsiTheme="minorHAnsi"/>
      <w:bCs w:val="0"/>
      <w:color w:val="000000" w:themeColor="text1"/>
    </w:rPr>
  </w:style>
  <w:style w:type="character" w:customStyle="1" w:styleId="5-SubsectionSubheadingChar">
    <w:name w:val="5-Subsection Subheading Char"/>
    <w:basedOn w:val="Heading3Char"/>
    <w:link w:val="5-SubsectionSubheading"/>
    <w:rsid w:val="00446938"/>
    <w:rPr>
      <w:rFonts w:asciiTheme="minorHAnsi" w:eastAsiaTheme="majorEastAsia" w:hAnsiTheme="minorHAnsi" w:cstheme="majorBidi"/>
      <w:b/>
      <w:bCs w:val="0"/>
      <w:color w:val="000000" w:themeColor="text1"/>
      <w:sz w:val="24"/>
      <w:szCs w:val="24"/>
    </w:rPr>
  </w:style>
  <w:style w:type="paragraph" w:styleId="ListBullet">
    <w:name w:val="List Bullet"/>
    <w:basedOn w:val="Normal"/>
    <w:unhideWhenUsed/>
    <w:rsid w:val="006F40C2"/>
    <w:pPr>
      <w:numPr>
        <w:numId w:val="6"/>
      </w:numPr>
      <w:contextualSpacing/>
    </w:pPr>
  </w:style>
  <w:style w:type="paragraph" w:customStyle="1" w:styleId="Default">
    <w:name w:val="Default"/>
    <w:rsid w:val="00714B96"/>
    <w:pPr>
      <w:autoSpaceDE w:val="0"/>
      <w:autoSpaceDN w:val="0"/>
      <w:adjustRightInd w:val="0"/>
    </w:pPr>
    <w:rPr>
      <w:rFonts w:ascii="Calibri" w:hAnsi="Calibri" w:cs="Calibri"/>
      <w:color w:val="000000"/>
      <w:sz w:val="24"/>
      <w:szCs w:val="24"/>
    </w:rPr>
  </w:style>
  <w:style w:type="paragraph" w:styleId="Revision">
    <w:name w:val="Revision"/>
    <w:hidden/>
    <w:uiPriority w:val="71"/>
    <w:semiHidden/>
    <w:rsid w:val="004C6939"/>
    <w:rPr>
      <w:rFonts w:ascii="Calibri" w:hAnsi="Calibri"/>
      <w:sz w:val="24"/>
      <w:szCs w:val="24"/>
    </w:rPr>
  </w:style>
  <w:style w:type="paragraph" w:customStyle="1" w:styleId="subsubheading">
    <w:name w:val="subsubheading"/>
    <w:basedOn w:val="Heading2"/>
    <w:link w:val="subsubheadingChar"/>
    <w:qFormat/>
    <w:rsid w:val="00893BAA"/>
    <w:pPr>
      <w:keepNext w:val="0"/>
      <w:spacing w:after="120"/>
    </w:pPr>
    <w:rPr>
      <w:rFonts w:asciiTheme="minorHAnsi" w:eastAsiaTheme="minorHAnsi" w:hAnsiTheme="minorHAnsi" w:cstheme="minorBidi"/>
      <w:color w:val="000000" w:themeColor="text1"/>
      <w:sz w:val="24"/>
      <w:lang w:eastAsia="en-US"/>
    </w:rPr>
  </w:style>
  <w:style w:type="character" w:customStyle="1" w:styleId="subsubheadingChar">
    <w:name w:val="subsubheading Char"/>
    <w:basedOn w:val="DefaultParagraphFont"/>
    <w:link w:val="subsubheading"/>
    <w:rsid w:val="00893BAA"/>
    <w:rPr>
      <w:rFonts w:asciiTheme="minorHAnsi" w:eastAsiaTheme="minorHAnsi" w:hAnsiTheme="minorHAnsi" w:cstheme="minorBidi"/>
      <w:b/>
      <w:i/>
      <w:color w:val="000000" w:themeColor="text1"/>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417101693">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518612765">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742676564">
      <w:bodyDiv w:val="1"/>
      <w:marLeft w:val="0"/>
      <w:marRight w:val="0"/>
      <w:marTop w:val="0"/>
      <w:marBottom w:val="0"/>
      <w:divBdr>
        <w:top w:val="none" w:sz="0" w:space="0" w:color="auto"/>
        <w:left w:val="none" w:sz="0" w:space="0" w:color="auto"/>
        <w:bottom w:val="none" w:sz="0" w:space="0" w:color="auto"/>
        <w:right w:val="none" w:sz="0" w:space="0" w:color="auto"/>
      </w:divBdr>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5E5700-F09D-4910-84B0-5106FD288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2132</Words>
  <Characters>12680</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2021-03-05T01:10:00Z</dcterms:created>
  <dcterms:modified xsi:type="dcterms:W3CDTF">2021-03-05T01:10:00Z</dcterms:modified>
</cp:coreProperties>
</file>