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29" w:rsidRPr="009E497D" w:rsidRDefault="008A4B59" w:rsidP="00CB5D29">
      <w:pPr>
        <w:pStyle w:val="Title"/>
        <w:spacing w:before="120" w:after="160"/>
        <w:ind w:left="720" w:hanging="720"/>
        <w:rPr>
          <w:rFonts w:asciiTheme="minorHAnsi" w:hAnsiTheme="minorHAnsi"/>
          <w:sz w:val="36"/>
          <w:szCs w:val="36"/>
        </w:rPr>
      </w:pPr>
      <w:r w:rsidRPr="009E497D">
        <w:rPr>
          <w:rFonts w:asciiTheme="minorHAnsi" w:hAnsiTheme="minorHAnsi"/>
          <w:sz w:val="36"/>
          <w:szCs w:val="36"/>
        </w:rPr>
        <w:t>5.23</w:t>
      </w:r>
      <w:r w:rsidR="00F940B4">
        <w:rPr>
          <w:rFonts w:asciiTheme="minorHAnsi" w:hAnsiTheme="minorHAnsi"/>
          <w:sz w:val="36"/>
          <w:szCs w:val="36"/>
        </w:rPr>
        <w:tab/>
        <w:t>ISOTRETINOIN</w:t>
      </w:r>
      <w:bookmarkStart w:id="0" w:name="_GoBack"/>
      <w:bookmarkEnd w:id="0"/>
      <w:r w:rsidR="00F940B4">
        <w:rPr>
          <w:rFonts w:asciiTheme="minorHAnsi" w:hAnsiTheme="minorHAnsi"/>
          <w:sz w:val="36"/>
          <w:szCs w:val="36"/>
        </w:rPr>
        <w:br/>
        <w:t>Capsule 5 mg</w:t>
      </w:r>
      <w:proofErr w:type="gramStart"/>
      <w:r w:rsidR="00F940B4">
        <w:rPr>
          <w:rFonts w:asciiTheme="minorHAnsi" w:hAnsiTheme="minorHAnsi"/>
          <w:sz w:val="36"/>
          <w:szCs w:val="36"/>
        </w:rPr>
        <w:t>,</w:t>
      </w:r>
      <w:proofErr w:type="gramEnd"/>
      <w:r w:rsidR="00BD2105" w:rsidRPr="009E497D">
        <w:rPr>
          <w:rFonts w:asciiTheme="minorHAnsi" w:hAnsiTheme="minorHAnsi"/>
          <w:sz w:val="36"/>
          <w:szCs w:val="36"/>
        </w:rPr>
        <w:br/>
        <w:t>Oratan</w:t>
      </w:r>
      <w:r w:rsidR="006D6493" w:rsidRPr="009E497D">
        <w:rPr>
          <w:rFonts w:asciiTheme="minorHAnsi" w:hAnsiTheme="minorHAnsi"/>
          <w:sz w:val="36"/>
          <w:szCs w:val="36"/>
        </w:rPr>
        <w:t>e</w:t>
      </w:r>
      <w:r w:rsidR="006D6493" w:rsidRPr="00705BD7">
        <w:rPr>
          <w:rFonts w:asciiTheme="minorHAnsi" w:hAnsiTheme="minorHAnsi"/>
          <w:sz w:val="36"/>
          <w:szCs w:val="36"/>
        </w:rPr>
        <w:t>®</w:t>
      </w:r>
      <w:r w:rsidR="00CB5D29" w:rsidRPr="009E497D">
        <w:rPr>
          <w:rFonts w:asciiTheme="minorHAnsi" w:hAnsiTheme="minorHAnsi"/>
          <w:sz w:val="36"/>
          <w:szCs w:val="36"/>
        </w:rPr>
        <w:t xml:space="preserve">, </w:t>
      </w:r>
      <w:proofErr w:type="spellStart"/>
      <w:r w:rsidR="00CB5D29" w:rsidRPr="009E497D">
        <w:rPr>
          <w:rFonts w:asciiTheme="minorHAnsi" w:hAnsiTheme="minorHAnsi"/>
          <w:sz w:val="36"/>
          <w:szCs w:val="36"/>
        </w:rPr>
        <w:t>Oraderm</w:t>
      </w:r>
      <w:proofErr w:type="spellEnd"/>
      <w:r w:rsidR="00CB5D29" w:rsidRPr="009E497D">
        <w:rPr>
          <w:rFonts w:asciiTheme="minorHAnsi" w:hAnsiTheme="minorHAnsi"/>
          <w:sz w:val="36"/>
          <w:szCs w:val="36"/>
        </w:rPr>
        <w:t xml:space="preserve"> Pharmaceuticals Pty Ltd</w:t>
      </w:r>
    </w:p>
    <w:p w:rsidR="008A50F1" w:rsidRPr="009E497D" w:rsidRDefault="00CE10C4" w:rsidP="009A7B4F">
      <w:pPr>
        <w:pStyle w:val="PBACHeading1"/>
      </w:pPr>
      <w:r w:rsidRPr="009E497D">
        <w:t xml:space="preserve">Purpose of </w:t>
      </w:r>
      <w:r w:rsidR="0004240E" w:rsidRPr="009E497D">
        <w:t>Application</w:t>
      </w:r>
    </w:p>
    <w:p w:rsidR="006A12A5" w:rsidRPr="009E497D" w:rsidRDefault="00EF44A0" w:rsidP="009A7B4F">
      <w:pPr>
        <w:pStyle w:val="ListParagraph"/>
      </w:pPr>
      <w:r w:rsidRPr="009E497D">
        <w:t>The mi</w:t>
      </w:r>
      <w:r w:rsidR="00AD11CE" w:rsidRPr="009E497D">
        <w:t xml:space="preserve">nor submission requested a new </w:t>
      </w:r>
      <w:r w:rsidR="0038294C" w:rsidRPr="009E497D">
        <w:t xml:space="preserve">Section 85 </w:t>
      </w:r>
      <w:r w:rsidR="00AD11CE" w:rsidRPr="009E497D">
        <w:t xml:space="preserve">Authority </w:t>
      </w:r>
      <w:r w:rsidR="00E859C2" w:rsidRPr="009E497D">
        <w:t>Required</w:t>
      </w:r>
      <w:r w:rsidR="00AD11CE" w:rsidRPr="009E497D">
        <w:t xml:space="preserve"> </w:t>
      </w:r>
      <w:r w:rsidR="00E859C2" w:rsidRPr="009E497D">
        <w:t xml:space="preserve">(STREAMLINED) </w:t>
      </w:r>
      <w:r w:rsidR="00CB5D29" w:rsidRPr="009E497D">
        <w:t>listing</w:t>
      </w:r>
      <w:r w:rsidR="00AD11CE" w:rsidRPr="009E497D">
        <w:t xml:space="preserve"> of </w:t>
      </w:r>
      <w:proofErr w:type="spellStart"/>
      <w:r w:rsidR="00AD11CE" w:rsidRPr="009E497D">
        <w:t>isotretinoin</w:t>
      </w:r>
      <w:proofErr w:type="spellEnd"/>
      <w:r w:rsidR="00AD11CE" w:rsidRPr="009E497D">
        <w:t xml:space="preserve"> 5 mg </w:t>
      </w:r>
      <w:r w:rsidR="00C81EF9" w:rsidRPr="009E497D">
        <w:t xml:space="preserve">as an additional </w:t>
      </w:r>
      <w:r w:rsidR="00BD1EF3" w:rsidRPr="009E497D">
        <w:t>strength</w:t>
      </w:r>
      <w:r w:rsidR="00AD11CE" w:rsidRPr="009E497D">
        <w:t xml:space="preserve"> </w:t>
      </w:r>
      <w:r w:rsidR="009F4BB2" w:rsidRPr="009E497D">
        <w:t xml:space="preserve">capsule </w:t>
      </w:r>
      <w:r w:rsidR="00AD11CE" w:rsidRPr="009E497D">
        <w:t xml:space="preserve">for the treatment of severe cystic acne. </w:t>
      </w:r>
      <w:r w:rsidR="00C81EF9" w:rsidRPr="009E497D">
        <w:t>The currently listed strengths are 10 mg, 20 mg and 40</w:t>
      </w:r>
      <w:r w:rsidR="0085258C" w:rsidRPr="009E497D">
        <w:t xml:space="preserve"> </w:t>
      </w:r>
      <w:r w:rsidR="00F940B4">
        <w:t>mg.</w:t>
      </w:r>
    </w:p>
    <w:p w:rsidR="006A12A5" w:rsidRPr="009E497D" w:rsidRDefault="006A12A5" w:rsidP="009A7B4F">
      <w:pPr>
        <w:pStyle w:val="PBACHeading1"/>
      </w:pPr>
      <w:r w:rsidRPr="009E497D">
        <w:t>Requested listing</w:t>
      </w:r>
    </w:p>
    <w:p w:rsidR="0067747D" w:rsidRPr="009E497D" w:rsidRDefault="00EF44A0" w:rsidP="009A7B4F">
      <w:pPr>
        <w:pStyle w:val="ListParagraph"/>
      </w:pPr>
      <w:r w:rsidRPr="009E497D">
        <w:t>The submission</w:t>
      </w:r>
      <w:r w:rsidR="00E72339" w:rsidRPr="009E497D">
        <w:t xml:space="preserve"> sought the same restriction as the </w:t>
      </w:r>
      <w:r w:rsidR="00BF0456" w:rsidRPr="009E497D">
        <w:t>existing</w:t>
      </w:r>
      <w:r w:rsidR="00E355C4" w:rsidRPr="009E497D">
        <w:t xml:space="preserve"> PBS</w:t>
      </w:r>
      <w:r w:rsidR="00B5381C" w:rsidRPr="009E497D">
        <w:t xml:space="preserve"> listed</w:t>
      </w:r>
      <w:r w:rsidR="00E72339" w:rsidRPr="009E497D">
        <w:t xml:space="preserve"> </w:t>
      </w:r>
      <w:r w:rsidR="0008219D" w:rsidRPr="009E497D">
        <w:t>strength</w:t>
      </w:r>
      <w:r w:rsidR="00B5381C" w:rsidRPr="009E497D">
        <w:t xml:space="preserve">s of </w:t>
      </w:r>
      <w:proofErr w:type="spellStart"/>
      <w:r w:rsidR="00B5381C" w:rsidRPr="009E497D">
        <w:t>isotretinoin</w:t>
      </w:r>
      <w:proofErr w:type="spellEnd"/>
      <w:r w:rsidR="00F940B4">
        <w:t>.</w:t>
      </w:r>
    </w:p>
    <w:tbl>
      <w:tblPr>
        <w:tblW w:w="4908" w:type="pct"/>
        <w:tblLayout w:type="fixed"/>
        <w:tblLook w:val="0000" w:firstRow="0" w:lastRow="0" w:firstColumn="0" w:lastColumn="0" w:noHBand="0" w:noVBand="0"/>
      </w:tblPr>
      <w:tblGrid>
        <w:gridCol w:w="1903"/>
        <w:gridCol w:w="1331"/>
        <w:gridCol w:w="723"/>
        <w:gridCol w:w="1132"/>
        <w:gridCol w:w="1246"/>
        <w:gridCol w:w="2525"/>
      </w:tblGrid>
      <w:tr w:rsidR="008F222A" w:rsidRPr="009E497D" w:rsidTr="009A7B4F">
        <w:trPr>
          <w:cantSplit/>
          <w:trHeight w:val="465"/>
        </w:trPr>
        <w:tc>
          <w:tcPr>
            <w:tcW w:w="1825" w:type="pct"/>
            <w:gridSpan w:val="2"/>
            <w:tcBorders>
              <w:bottom w:val="single" w:sz="4" w:space="0" w:color="auto"/>
            </w:tcBorders>
          </w:tcPr>
          <w:p w:rsidR="008F222A" w:rsidRPr="009E497D" w:rsidRDefault="008F222A" w:rsidP="00EB0B63">
            <w:pPr>
              <w:keepNext/>
              <w:spacing w:before="40" w:after="40"/>
              <w:jc w:val="both"/>
              <w:rPr>
                <w:rFonts w:ascii="Arial Narrow" w:hAnsi="Arial Narrow" w:cs="Arial"/>
                <w:b/>
                <w:sz w:val="20"/>
                <w:szCs w:val="20"/>
              </w:rPr>
            </w:pPr>
            <w:r w:rsidRPr="009E497D">
              <w:rPr>
                <w:rFonts w:ascii="Arial Narrow" w:hAnsi="Arial Narrow" w:cs="Arial"/>
                <w:b/>
                <w:sz w:val="20"/>
                <w:szCs w:val="20"/>
              </w:rPr>
              <w:t>Name, Restriction,</w:t>
            </w:r>
          </w:p>
          <w:p w:rsidR="008F222A" w:rsidRPr="009E497D" w:rsidRDefault="008F222A" w:rsidP="00EB0B63">
            <w:pPr>
              <w:keepNext/>
              <w:spacing w:before="40" w:after="40"/>
              <w:jc w:val="both"/>
              <w:rPr>
                <w:rFonts w:ascii="Arial Narrow" w:hAnsi="Arial Narrow" w:cs="Arial"/>
                <w:b/>
                <w:sz w:val="20"/>
                <w:szCs w:val="20"/>
              </w:rPr>
            </w:pPr>
            <w:r w:rsidRPr="009E497D">
              <w:rPr>
                <w:rFonts w:ascii="Arial Narrow" w:hAnsi="Arial Narrow" w:cs="Arial"/>
                <w:b/>
                <w:sz w:val="20"/>
                <w:szCs w:val="20"/>
              </w:rPr>
              <w:t>Manner of administration and form</w:t>
            </w:r>
          </w:p>
        </w:tc>
        <w:tc>
          <w:tcPr>
            <w:tcW w:w="408" w:type="pct"/>
            <w:tcBorders>
              <w:bottom w:val="single" w:sz="4" w:space="0" w:color="auto"/>
            </w:tcBorders>
          </w:tcPr>
          <w:p w:rsidR="008F222A" w:rsidRPr="009E497D" w:rsidRDefault="008F222A" w:rsidP="00EB0B63">
            <w:pPr>
              <w:keepNext/>
              <w:spacing w:before="40" w:after="40"/>
              <w:jc w:val="both"/>
              <w:rPr>
                <w:rFonts w:ascii="Arial Narrow" w:hAnsi="Arial Narrow" w:cs="Arial"/>
                <w:b/>
                <w:sz w:val="20"/>
                <w:szCs w:val="20"/>
              </w:rPr>
            </w:pPr>
            <w:r w:rsidRPr="009E497D">
              <w:rPr>
                <w:rFonts w:ascii="Arial Narrow" w:hAnsi="Arial Narrow" w:cs="Arial"/>
                <w:b/>
                <w:sz w:val="20"/>
                <w:szCs w:val="20"/>
              </w:rPr>
              <w:t>Max.</w:t>
            </w:r>
          </w:p>
          <w:p w:rsidR="008F222A" w:rsidRPr="009E497D" w:rsidRDefault="008F222A" w:rsidP="00EB0B63">
            <w:pPr>
              <w:keepNext/>
              <w:spacing w:before="40" w:after="40"/>
              <w:jc w:val="both"/>
              <w:rPr>
                <w:rFonts w:ascii="Arial Narrow" w:hAnsi="Arial Narrow" w:cs="Arial"/>
                <w:b/>
                <w:sz w:val="20"/>
                <w:szCs w:val="20"/>
              </w:rPr>
            </w:pPr>
            <w:proofErr w:type="spellStart"/>
            <w:r w:rsidRPr="009E497D">
              <w:rPr>
                <w:rFonts w:ascii="Arial Narrow" w:hAnsi="Arial Narrow" w:cs="Arial"/>
                <w:b/>
                <w:sz w:val="20"/>
                <w:szCs w:val="20"/>
              </w:rPr>
              <w:t>Qty</w:t>
            </w:r>
            <w:proofErr w:type="spellEnd"/>
          </w:p>
        </w:tc>
        <w:tc>
          <w:tcPr>
            <w:tcW w:w="639" w:type="pct"/>
            <w:tcBorders>
              <w:bottom w:val="single" w:sz="4" w:space="0" w:color="auto"/>
            </w:tcBorders>
          </w:tcPr>
          <w:p w:rsidR="008F222A" w:rsidRPr="009E497D" w:rsidRDefault="008F222A" w:rsidP="00EB0B63">
            <w:pPr>
              <w:keepNext/>
              <w:spacing w:before="40" w:after="40"/>
              <w:jc w:val="both"/>
              <w:rPr>
                <w:rFonts w:ascii="Arial Narrow" w:hAnsi="Arial Narrow" w:cs="Arial"/>
                <w:b/>
                <w:sz w:val="20"/>
                <w:szCs w:val="20"/>
              </w:rPr>
            </w:pPr>
            <w:r w:rsidRPr="009E497D">
              <w:rPr>
                <w:rFonts w:ascii="Arial Narrow" w:hAnsi="Arial Narrow" w:cs="Arial"/>
                <w:b/>
                <w:sz w:val="20"/>
                <w:szCs w:val="20"/>
              </w:rPr>
              <w:t>№.of</w:t>
            </w:r>
          </w:p>
          <w:p w:rsidR="008F222A" w:rsidRPr="009E497D" w:rsidRDefault="008F222A" w:rsidP="00EB0B63">
            <w:pPr>
              <w:keepNext/>
              <w:spacing w:before="40" w:after="40"/>
              <w:jc w:val="both"/>
              <w:rPr>
                <w:rFonts w:ascii="Arial Narrow" w:hAnsi="Arial Narrow" w:cs="Arial"/>
                <w:b/>
                <w:sz w:val="20"/>
                <w:szCs w:val="20"/>
              </w:rPr>
            </w:pPr>
            <w:proofErr w:type="spellStart"/>
            <w:r w:rsidRPr="009E497D">
              <w:rPr>
                <w:rFonts w:ascii="Arial Narrow" w:hAnsi="Arial Narrow" w:cs="Arial"/>
                <w:b/>
                <w:sz w:val="20"/>
                <w:szCs w:val="20"/>
              </w:rPr>
              <w:t>Rpts</w:t>
            </w:r>
            <w:proofErr w:type="spellEnd"/>
          </w:p>
        </w:tc>
        <w:tc>
          <w:tcPr>
            <w:tcW w:w="2129" w:type="pct"/>
            <w:gridSpan w:val="2"/>
            <w:tcBorders>
              <w:bottom w:val="single" w:sz="4" w:space="0" w:color="auto"/>
            </w:tcBorders>
          </w:tcPr>
          <w:p w:rsidR="008F222A" w:rsidRPr="009838C7" w:rsidRDefault="008F222A" w:rsidP="00EB0B63">
            <w:pPr>
              <w:keepNext/>
              <w:spacing w:before="40" w:after="40"/>
              <w:jc w:val="both"/>
              <w:rPr>
                <w:rFonts w:ascii="Arial Narrow" w:hAnsi="Arial Narrow" w:cs="Arial"/>
                <w:b/>
                <w:sz w:val="20"/>
                <w:szCs w:val="20"/>
              </w:rPr>
            </w:pPr>
            <w:r w:rsidRPr="009E497D">
              <w:rPr>
                <w:rFonts w:ascii="Arial Narrow" w:hAnsi="Arial Narrow" w:cs="Arial"/>
                <w:b/>
                <w:sz w:val="20"/>
                <w:szCs w:val="20"/>
              </w:rPr>
              <w:t>Proprietary Name and Manufacturer</w:t>
            </w:r>
          </w:p>
        </w:tc>
      </w:tr>
      <w:tr w:rsidR="008F222A" w:rsidRPr="009E497D" w:rsidTr="00C4330F">
        <w:trPr>
          <w:cantSplit/>
          <w:trHeight w:val="567"/>
        </w:trPr>
        <w:tc>
          <w:tcPr>
            <w:tcW w:w="1825" w:type="pct"/>
            <w:gridSpan w:val="2"/>
          </w:tcPr>
          <w:p w:rsidR="008F222A" w:rsidRPr="009E497D" w:rsidRDefault="008F222A" w:rsidP="00EB0B63">
            <w:pPr>
              <w:keepNext/>
              <w:spacing w:before="40" w:after="40"/>
              <w:jc w:val="both"/>
              <w:rPr>
                <w:rFonts w:ascii="Arial Narrow" w:hAnsi="Arial Narrow" w:cs="Arial"/>
                <w:sz w:val="20"/>
                <w:szCs w:val="20"/>
              </w:rPr>
            </w:pPr>
            <w:r w:rsidRPr="009E497D">
              <w:rPr>
                <w:rFonts w:ascii="Arial Narrow" w:hAnsi="Arial Narrow" w:cs="Arial"/>
                <w:smallCaps/>
                <w:sz w:val="20"/>
                <w:szCs w:val="20"/>
              </w:rPr>
              <w:t>ISOTRETINOIN</w:t>
            </w:r>
          </w:p>
          <w:p w:rsidR="008F222A" w:rsidRPr="009E497D" w:rsidRDefault="008F222A" w:rsidP="00EB0B63">
            <w:pPr>
              <w:keepNext/>
              <w:spacing w:before="40" w:after="40"/>
              <w:jc w:val="both"/>
              <w:rPr>
                <w:rFonts w:ascii="Arial Narrow" w:hAnsi="Arial Narrow" w:cs="Arial"/>
                <w:sz w:val="20"/>
                <w:szCs w:val="20"/>
              </w:rPr>
            </w:pPr>
            <w:r w:rsidRPr="009E497D">
              <w:rPr>
                <w:rFonts w:ascii="Arial Narrow" w:hAnsi="Arial Narrow" w:cs="Arial"/>
                <w:sz w:val="20"/>
                <w:szCs w:val="20"/>
              </w:rPr>
              <w:t>Capsule 5 mg, 60</w:t>
            </w:r>
          </w:p>
        </w:tc>
        <w:tc>
          <w:tcPr>
            <w:tcW w:w="408" w:type="pct"/>
          </w:tcPr>
          <w:p w:rsidR="008F222A" w:rsidRPr="009E497D" w:rsidRDefault="008F222A" w:rsidP="00EB0B63">
            <w:pPr>
              <w:keepNext/>
              <w:spacing w:before="40" w:after="40"/>
              <w:jc w:val="both"/>
              <w:rPr>
                <w:rFonts w:ascii="Arial Narrow" w:hAnsi="Arial Narrow" w:cs="Arial"/>
                <w:sz w:val="20"/>
                <w:szCs w:val="20"/>
              </w:rPr>
            </w:pPr>
          </w:p>
          <w:p w:rsidR="008F222A" w:rsidRPr="009E497D" w:rsidRDefault="008F222A" w:rsidP="00EB0B63">
            <w:pPr>
              <w:keepNext/>
              <w:spacing w:before="40" w:after="40"/>
              <w:jc w:val="both"/>
              <w:rPr>
                <w:rFonts w:ascii="Arial Narrow" w:hAnsi="Arial Narrow" w:cs="Arial"/>
                <w:sz w:val="20"/>
                <w:szCs w:val="20"/>
              </w:rPr>
            </w:pPr>
            <w:r w:rsidRPr="009E497D">
              <w:rPr>
                <w:rFonts w:ascii="Arial Narrow" w:hAnsi="Arial Narrow" w:cs="Arial"/>
                <w:sz w:val="20"/>
                <w:szCs w:val="20"/>
              </w:rPr>
              <w:t>1</w:t>
            </w:r>
          </w:p>
        </w:tc>
        <w:tc>
          <w:tcPr>
            <w:tcW w:w="639" w:type="pct"/>
          </w:tcPr>
          <w:p w:rsidR="008F222A" w:rsidRPr="009E497D" w:rsidRDefault="008F222A" w:rsidP="00EB0B63">
            <w:pPr>
              <w:keepNext/>
              <w:spacing w:before="40" w:after="40"/>
              <w:jc w:val="both"/>
              <w:rPr>
                <w:rFonts w:ascii="Arial Narrow" w:hAnsi="Arial Narrow" w:cs="Arial"/>
                <w:sz w:val="20"/>
                <w:szCs w:val="20"/>
              </w:rPr>
            </w:pPr>
          </w:p>
          <w:p w:rsidR="008F222A" w:rsidRPr="009E497D" w:rsidRDefault="008F222A" w:rsidP="00EB0B63">
            <w:pPr>
              <w:keepNext/>
              <w:spacing w:before="40" w:after="40"/>
              <w:jc w:val="both"/>
              <w:rPr>
                <w:rFonts w:ascii="Arial Narrow" w:hAnsi="Arial Narrow" w:cs="Arial"/>
                <w:sz w:val="20"/>
                <w:szCs w:val="20"/>
              </w:rPr>
            </w:pPr>
            <w:r w:rsidRPr="009E497D">
              <w:rPr>
                <w:rFonts w:ascii="Arial Narrow" w:hAnsi="Arial Narrow" w:cs="Arial"/>
                <w:sz w:val="20"/>
                <w:szCs w:val="20"/>
              </w:rPr>
              <w:t>3</w:t>
            </w:r>
          </w:p>
        </w:tc>
        <w:tc>
          <w:tcPr>
            <w:tcW w:w="703" w:type="pct"/>
          </w:tcPr>
          <w:p w:rsidR="008F222A" w:rsidRPr="009E497D" w:rsidRDefault="008F222A" w:rsidP="00EB0B63">
            <w:pPr>
              <w:keepNext/>
              <w:spacing w:before="40" w:after="40"/>
              <w:jc w:val="both"/>
              <w:rPr>
                <w:rFonts w:ascii="Arial Narrow" w:hAnsi="Arial Narrow" w:cs="Arial"/>
                <w:sz w:val="20"/>
                <w:szCs w:val="20"/>
              </w:rPr>
            </w:pPr>
          </w:p>
          <w:p w:rsidR="008F222A" w:rsidRPr="009E497D" w:rsidRDefault="008F222A" w:rsidP="00EB0B63">
            <w:pPr>
              <w:keepNext/>
              <w:spacing w:before="40" w:after="40"/>
              <w:jc w:val="both"/>
              <w:rPr>
                <w:rFonts w:ascii="Arial Narrow" w:hAnsi="Arial Narrow" w:cs="Arial"/>
                <w:sz w:val="20"/>
                <w:szCs w:val="20"/>
              </w:rPr>
            </w:pPr>
            <w:r w:rsidRPr="009E497D">
              <w:rPr>
                <w:rFonts w:ascii="Arial Narrow" w:hAnsi="Arial Narrow" w:cs="Arial"/>
                <w:sz w:val="20"/>
                <w:szCs w:val="20"/>
              </w:rPr>
              <w:t xml:space="preserve">Oratane® </w:t>
            </w:r>
          </w:p>
        </w:tc>
        <w:tc>
          <w:tcPr>
            <w:tcW w:w="1425" w:type="pct"/>
          </w:tcPr>
          <w:p w:rsidR="008F222A" w:rsidRPr="009E497D" w:rsidRDefault="008F222A" w:rsidP="00EB0B63">
            <w:pPr>
              <w:keepNext/>
              <w:spacing w:before="40" w:after="40"/>
              <w:jc w:val="both"/>
              <w:rPr>
                <w:rFonts w:ascii="Arial Narrow" w:hAnsi="Arial Narrow" w:cs="Arial"/>
                <w:sz w:val="20"/>
                <w:szCs w:val="20"/>
              </w:rPr>
            </w:pPr>
          </w:p>
          <w:p w:rsidR="008F222A" w:rsidRPr="009E497D" w:rsidRDefault="008F222A" w:rsidP="00EB0B63">
            <w:pPr>
              <w:keepNext/>
              <w:spacing w:before="40" w:after="40"/>
              <w:jc w:val="both"/>
              <w:rPr>
                <w:rFonts w:ascii="Arial Narrow" w:hAnsi="Arial Narrow" w:cs="Arial"/>
                <w:sz w:val="20"/>
                <w:szCs w:val="20"/>
              </w:rPr>
            </w:pPr>
            <w:proofErr w:type="spellStart"/>
            <w:r w:rsidRPr="009E497D">
              <w:rPr>
                <w:rFonts w:ascii="Arial Narrow" w:hAnsi="Arial Narrow" w:cs="Arial"/>
                <w:sz w:val="20"/>
                <w:szCs w:val="20"/>
              </w:rPr>
              <w:t>Oraderm</w:t>
            </w:r>
            <w:proofErr w:type="spellEnd"/>
            <w:r w:rsidRPr="009E497D">
              <w:rPr>
                <w:rFonts w:ascii="Arial Narrow" w:hAnsi="Arial Narrow" w:cs="Arial"/>
                <w:sz w:val="20"/>
                <w:szCs w:val="20"/>
              </w:rPr>
              <w:t xml:space="preserve"> Pharmaceuticals Pty Ltd</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9E497D" w:rsidRDefault="00F940B4" w:rsidP="00EB0B63">
            <w:pPr>
              <w:spacing w:before="40" w:after="40"/>
              <w:jc w:val="both"/>
              <w:rPr>
                <w:rFonts w:ascii="Arial Narrow" w:hAnsi="Arial Narrow" w:cs="Arial"/>
                <w:b/>
                <w:sz w:val="20"/>
                <w:szCs w:val="20"/>
              </w:rPr>
            </w:pPr>
            <w:r>
              <w:rPr>
                <w:rFonts w:ascii="Arial Narrow" w:hAnsi="Arial Narrow" w:cs="Arial"/>
                <w:b/>
                <w:sz w:val="20"/>
                <w:szCs w:val="20"/>
              </w:rPr>
              <w:t>Category/</w:t>
            </w:r>
            <w:r w:rsidR="00826F6D" w:rsidRPr="009E497D">
              <w:rPr>
                <w:rFonts w:ascii="Arial Narrow" w:hAnsi="Arial Narrow" w:cs="Arial"/>
                <w:b/>
                <w:sz w:val="20"/>
                <w:szCs w:val="20"/>
              </w:rPr>
              <w:t>Program</w:t>
            </w: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rPr>
                <w:rFonts w:ascii="Arial Narrow" w:hAnsi="Arial Narrow" w:cs="Arial"/>
                <w:sz w:val="20"/>
                <w:szCs w:val="20"/>
              </w:rPr>
            </w:pPr>
            <w:r w:rsidRPr="009E497D">
              <w:rPr>
                <w:rFonts w:ascii="Arial Narrow" w:hAnsi="Arial Narrow" w:cs="Arial"/>
                <w:sz w:val="20"/>
                <w:szCs w:val="20"/>
              </w:rPr>
              <w:t>GENERAL – General Schedule (Code GE)</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jc w:val="both"/>
              <w:rPr>
                <w:rFonts w:ascii="Arial Narrow" w:hAnsi="Arial Narrow" w:cs="Arial"/>
                <w:b/>
                <w:sz w:val="20"/>
                <w:szCs w:val="20"/>
              </w:rPr>
            </w:pPr>
            <w:r w:rsidRPr="009E497D">
              <w:rPr>
                <w:rFonts w:ascii="Arial Narrow" w:hAnsi="Arial Narrow" w:cs="Arial"/>
                <w:b/>
                <w:sz w:val="20"/>
                <w:szCs w:val="20"/>
              </w:rPr>
              <w:t>Prescriber type:</w:t>
            </w: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1"/>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 xml:space="preserve">Dental  </w:t>
            </w:r>
            <w:r w:rsidR="00472532" w:rsidRPr="009838C7">
              <w:rPr>
                <w:rFonts w:ascii="Arial Narrow" w:hAnsi="Arial Narrow" w:cs="Arial"/>
                <w:sz w:val="20"/>
                <w:szCs w:val="20"/>
              </w:rPr>
              <w:fldChar w:fldCharType="begin">
                <w:ffData>
                  <w:name w:val=""/>
                  <w:enabled/>
                  <w:calcOnExit w:val="0"/>
                  <w:checkBox>
                    <w:sizeAuto/>
                    <w:default w:val="1"/>
                  </w:checkBox>
                </w:ffData>
              </w:fldChar>
            </w:r>
            <w:r w:rsidR="00472532"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00472532" w:rsidRPr="009838C7">
              <w:rPr>
                <w:rFonts w:ascii="Arial Narrow" w:hAnsi="Arial Narrow" w:cs="Arial"/>
                <w:sz w:val="20"/>
                <w:szCs w:val="20"/>
              </w:rPr>
              <w:fldChar w:fldCharType="end"/>
            </w:r>
            <w:r w:rsidRPr="009E497D">
              <w:rPr>
                <w:rFonts w:ascii="Arial Narrow" w:hAnsi="Arial Narrow" w:cs="Arial"/>
                <w:sz w:val="20"/>
                <w:szCs w:val="20"/>
              </w:rPr>
              <w:t xml:space="preserve">Medical Practitioners  </w:t>
            </w:r>
            <w:r w:rsidRPr="009838C7">
              <w:rPr>
                <w:rFonts w:ascii="Arial Narrow" w:hAnsi="Arial Narrow" w:cs="Arial"/>
                <w:sz w:val="20"/>
                <w:szCs w:val="20"/>
              </w:rPr>
              <w:fldChar w:fldCharType="begin">
                <w:ffData>
                  <w:name w:val="Check3"/>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 xml:space="preserve">Nurse practitioners  </w:t>
            </w:r>
            <w:r w:rsidRPr="009838C7">
              <w:rPr>
                <w:rFonts w:ascii="Arial Narrow" w:hAnsi="Arial Narrow" w:cs="Arial"/>
                <w:sz w:val="20"/>
                <w:szCs w:val="20"/>
              </w:rPr>
              <w:fldChar w:fldCharType="begin">
                <w:ffData>
                  <w:name w:val=""/>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Optometrists</w:t>
            </w:r>
          </w:p>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5"/>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Midwives</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jc w:val="both"/>
              <w:rPr>
                <w:rFonts w:ascii="Arial Narrow" w:hAnsi="Arial Narrow" w:cs="Arial"/>
                <w:b/>
                <w:sz w:val="20"/>
                <w:szCs w:val="20"/>
              </w:rPr>
            </w:pPr>
            <w:r w:rsidRPr="009E497D">
              <w:rPr>
                <w:rFonts w:ascii="Arial Narrow" w:hAnsi="Arial Narrow" w:cs="Arial"/>
                <w:b/>
                <w:sz w:val="20"/>
                <w:szCs w:val="20"/>
              </w:rPr>
              <w:t>Condition:</w:t>
            </w: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472532" w:rsidP="00EB0B63">
            <w:pPr>
              <w:spacing w:before="40" w:after="40"/>
              <w:rPr>
                <w:rFonts w:ascii="Arial Narrow" w:hAnsi="Arial Narrow" w:cs="Arial"/>
                <w:sz w:val="20"/>
                <w:szCs w:val="20"/>
              </w:rPr>
            </w:pPr>
            <w:r w:rsidRPr="009E497D">
              <w:rPr>
                <w:rFonts w:ascii="Arial Narrow" w:hAnsi="Arial Narrow" w:cs="Arial"/>
                <w:sz w:val="20"/>
                <w:szCs w:val="20"/>
              </w:rPr>
              <w:t>Severe cystic acne</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jc w:val="both"/>
              <w:rPr>
                <w:rFonts w:ascii="Arial Narrow" w:hAnsi="Arial Narrow" w:cs="Arial"/>
                <w:b/>
                <w:sz w:val="20"/>
                <w:szCs w:val="20"/>
              </w:rPr>
            </w:pPr>
            <w:r w:rsidRPr="009E497D">
              <w:rPr>
                <w:rFonts w:ascii="Arial Narrow" w:hAnsi="Arial Narrow" w:cs="Arial"/>
                <w:b/>
                <w:sz w:val="20"/>
                <w:szCs w:val="20"/>
              </w:rPr>
              <w:t>PBS Indication:</w:t>
            </w: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472532" w:rsidP="00EB0B63">
            <w:pPr>
              <w:spacing w:before="40" w:after="40"/>
              <w:rPr>
                <w:rFonts w:ascii="Arial Narrow" w:hAnsi="Arial Narrow" w:cs="Arial"/>
                <w:sz w:val="20"/>
                <w:szCs w:val="20"/>
              </w:rPr>
            </w:pPr>
            <w:r w:rsidRPr="009E497D">
              <w:rPr>
                <w:rFonts w:ascii="Arial Narrow" w:hAnsi="Arial Narrow" w:cs="Arial"/>
                <w:sz w:val="20"/>
                <w:szCs w:val="20"/>
              </w:rPr>
              <w:t>Severe cystic acne</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9E497D" w:rsidRDefault="00F940B4" w:rsidP="00EB0B63">
            <w:pPr>
              <w:spacing w:before="40" w:after="40"/>
              <w:jc w:val="both"/>
              <w:rPr>
                <w:rFonts w:ascii="Arial Narrow" w:hAnsi="Arial Narrow" w:cs="Arial"/>
                <w:b/>
                <w:sz w:val="20"/>
                <w:szCs w:val="20"/>
              </w:rPr>
            </w:pPr>
            <w:r>
              <w:rPr>
                <w:rFonts w:ascii="Arial Narrow" w:hAnsi="Arial Narrow" w:cs="Arial"/>
                <w:b/>
                <w:sz w:val="20"/>
                <w:szCs w:val="20"/>
              </w:rPr>
              <w:t>Restriction Level/</w:t>
            </w:r>
            <w:r w:rsidR="00826F6D" w:rsidRPr="009E497D">
              <w:rPr>
                <w:rFonts w:ascii="Arial Narrow" w:hAnsi="Arial Narrow" w:cs="Arial"/>
                <w:b/>
                <w:sz w:val="20"/>
                <w:szCs w:val="20"/>
              </w:rPr>
              <w:t>Method:</w:t>
            </w:r>
          </w:p>
          <w:p w:rsidR="00826F6D" w:rsidRPr="009E497D" w:rsidRDefault="00826F6D" w:rsidP="00EB0B63">
            <w:pPr>
              <w:spacing w:before="40" w:after="40"/>
              <w:rPr>
                <w:rFonts w:ascii="Arial Narrow" w:hAnsi="Arial Narrow" w:cs="Arial"/>
                <w:sz w:val="20"/>
                <w:szCs w:val="20"/>
              </w:rPr>
            </w:pP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1"/>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Restricted benefit</w:t>
            </w:r>
          </w:p>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In Writing</w:t>
            </w:r>
          </w:p>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3"/>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Telephone</w:t>
            </w:r>
          </w:p>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Emergency</w:t>
            </w:r>
          </w:p>
          <w:p w:rsidR="00826F6D" w:rsidRPr="009E497D" w:rsidRDefault="00826F6D"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5"/>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Electronic</w:t>
            </w:r>
          </w:p>
          <w:p w:rsidR="00826F6D" w:rsidRPr="009E497D" w:rsidRDefault="00472532" w:rsidP="00EB0B63">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5"/>
                  <w:enabled/>
                  <w:calcOnExit w:val="0"/>
                  <w:checkBox>
                    <w:sizeAuto/>
                    <w:default w:val="1"/>
                  </w:checkBox>
                </w:ffData>
              </w:fldChar>
            </w:r>
            <w:bookmarkStart w:id="1" w:name="Check5"/>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bookmarkEnd w:id="1"/>
            <w:r w:rsidR="00826F6D" w:rsidRPr="009E497D">
              <w:rPr>
                <w:rFonts w:ascii="Arial Narrow" w:hAnsi="Arial Narrow" w:cs="Arial"/>
                <w:sz w:val="20"/>
                <w:szCs w:val="20"/>
              </w:rPr>
              <w:t>Streamlined</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F72121" w:rsidRDefault="00826F6D" w:rsidP="00472532">
            <w:pPr>
              <w:spacing w:before="40" w:after="40"/>
              <w:jc w:val="both"/>
              <w:rPr>
                <w:rFonts w:ascii="Arial Narrow" w:hAnsi="Arial Narrow" w:cs="Arial"/>
                <w:b/>
                <w:sz w:val="20"/>
                <w:szCs w:val="20"/>
              </w:rPr>
            </w:pPr>
            <w:r w:rsidRPr="009E497D">
              <w:rPr>
                <w:rFonts w:ascii="Arial Narrow" w:hAnsi="Arial Narrow" w:cs="Arial"/>
                <w:b/>
                <w:sz w:val="20"/>
                <w:szCs w:val="20"/>
              </w:rPr>
              <w:t>Clinical criteria:</w:t>
            </w: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472532" w:rsidP="00F72121">
            <w:pPr>
              <w:spacing w:before="40" w:after="40"/>
              <w:rPr>
                <w:rFonts w:ascii="Arial Narrow" w:hAnsi="Arial Narrow" w:cs="Arial"/>
                <w:sz w:val="20"/>
                <w:szCs w:val="20"/>
              </w:rPr>
            </w:pPr>
            <w:r w:rsidRPr="009E497D">
              <w:rPr>
                <w:rFonts w:ascii="Arial Narrow" w:hAnsi="Arial Narrow" w:cs="Arial"/>
                <w:sz w:val="20"/>
                <w:szCs w:val="20"/>
              </w:rPr>
              <w:t>The condition must be unresponsive to other therapy.</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F940B4" w:rsidRDefault="00826F6D" w:rsidP="00EB0B63">
            <w:pPr>
              <w:spacing w:before="40" w:after="40"/>
              <w:jc w:val="both"/>
              <w:rPr>
                <w:rFonts w:ascii="Arial Narrow" w:hAnsi="Arial Narrow" w:cs="Arial"/>
                <w:b/>
                <w:sz w:val="20"/>
                <w:szCs w:val="20"/>
              </w:rPr>
            </w:pPr>
            <w:r w:rsidRPr="009E497D">
              <w:rPr>
                <w:rFonts w:ascii="Arial Narrow" w:hAnsi="Arial Narrow" w:cs="Arial"/>
                <w:b/>
                <w:sz w:val="20"/>
                <w:szCs w:val="20"/>
              </w:rPr>
              <w:t>Administrative Advice</w:t>
            </w: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472532" w:rsidP="00EB0B63">
            <w:pPr>
              <w:spacing w:before="40" w:after="40"/>
              <w:rPr>
                <w:rFonts w:ascii="Arial Narrow" w:hAnsi="Arial Narrow" w:cs="Arial"/>
                <w:sz w:val="20"/>
                <w:szCs w:val="20"/>
              </w:rPr>
            </w:pPr>
            <w:r w:rsidRPr="009E497D">
              <w:rPr>
                <w:rFonts w:ascii="Arial Narrow" w:hAnsi="Arial Narrow" w:cs="Arial"/>
                <w:sz w:val="20"/>
                <w:szCs w:val="20"/>
              </w:rPr>
              <w:t xml:space="preserve">Care </w:t>
            </w:r>
            <w:proofErr w:type="gramStart"/>
            <w:r w:rsidRPr="009E497D">
              <w:rPr>
                <w:rFonts w:ascii="Arial Narrow" w:hAnsi="Arial Narrow" w:cs="Arial"/>
                <w:sz w:val="20"/>
                <w:szCs w:val="20"/>
              </w:rPr>
              <w:t>must be taken</w:t>
            </w:r>
            <w:proofErr w:type="gramEnd"/>
            <w:r w:rsidRPr="009E497D">
              <w:rPr>
                <w:rFonts w:ascii="Arial Narrow" w:hAnsi="Arial Narrow" w:cs="Arial"/>
                <w:sz w:val="20"/>
                <w:szCs w:val="20"/>
              </w:rPr>
              <w:t xml:space="preserve"> to comply with the provisions of State/Territory law when prescribing this drug.</w:t>
            </w:r>
          </w:p>
        </w:tc>
      </w:tr>
      <w:tr w:rsidR="00826F6D" w:rsidRPr="009E497D" w:rsidTr="00C4330F">
        <w:trPr>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9E497D" w:rsidRDefault="00826F6D" w:rsidP="00EB0B63">
            <w:pPr>
              <w:spacing w:before="40" w:after="40"/>
              <w:jc w:val="both"/>
              <w:rPr>
                <w:rFonts w:ascii="Arial Narrow" w:hAnsi="Arial Narrow" w:cs="Arial"/>
                <w:b/>
                <w:sz w:val="20"/>
                <w:szCs w:val="20"/>
              </w:rPr>
            </w:pPr>
            <w:r w:rsidRPr="009E497D">
              <w:rPr>
                <w:rFonts w:ascii="Arial Narrow" w:hAnsi="Arial Narrow" w:cs="Arial"/>
                <w:b/>
                <w:sz w:val="20"/>
                <w:szCs w:val="20"/>
              </w:rPr>
              <w:t>Cautions</w:t>
            </w:r>
          </w:p>
          <w:p w:rsidR="00826F6D" w:rsidRPr="009E497D" w:rsidRDefault="00826F6D" w:rsidP="00472532">
            <w:pPr>
              <w:spacing w:before="40" w:after="40"/>
              <w:jc w:val="both"/>
              <w:rPr>
                <w:rFonts w:ascii="Arial Narrow" w:hAnsi="Arial Narrow" w:cs="Arial"/>
                <w:i/>
                <w:sz w:val="20"/>
                <w:szCs w:val="20"/>
              </w:rPr>
            </w:pPr>
          </w:p>
        </w:tc>
        <w:tc>
          <w:tcPr>
            <w:tcW w:w="3926" w:type="pct"/>
            <w:gridSpan w:val="5"/>
            <w:tcBorders>
              <w:top w:val="single" w:sz="4" w:space="0" w:color="auto"/>
              <w:left w:val="single" w:sz="4" w:space="0" w:color="auto"/>
              <w:bottom w:val="single" w:sz="4" w:space="0" w:color="auto"/>
              <w:right w:val="single" w:sz="4" w:space="0" w:color="auto"/>
            </w:tcBorders>
          </w:tcPr>
          <w:p w:rsidR="00826F6D" w:rsidRPr="009E497D" w:rsidRDefault="00472532" w:rsidP="00EB0B63">
            <w:pPr>
              <w:spacing w:before="40" w:after="40"/>
              <w:rPr>
                <w:rFonts w:ascii="Arial Narrow" w:hAnsi="Arial Narrow" w:cs="Arial"/>
                <w:sz w:val="20"/>
                <w:szCs w:val="20"/>
              </w:rPr>
            </w:pPr>
            <w:r w:rsidRPr="009E497D">
              <w:rPr>
                <w:rFonts w:ascii="Arial Narrow" w:hAnsi="Arial Narrow" w:cs="Arial"/>
                <w:sz w:val="20"/>
                <w:szCs w:val="20"/>
              </w:rPr>
              <w:t>This drug causes birth defects.</w:t>
            </w:r>
          </w:p>
          <w:p w:rsidR="00472532" w:rsidRPr="009E497D" w:rsidRDefault="00472532" w:rsidP="00EB0B63">
            <w:pPr>
              <w:spacing w:before="40" w:after="40"/>
              <w:rPr>
                <w:rFonts w:ascii="Arial Narrow" w:hAnsi="Arial Narrow" w:cs="Arial"/>
                <w:sz w:val="20"/>
                <w:szCs w:val="20"/>
              </w:rPr>
            </w:pPr>
            <w:r w:rsidRPr="009E497D">
              <w:rPr>
                <w:rFonts w:ascii="Arial Narrow" w:hAnsi="Arial Narrow" w:cs="Arial"/>
                <w:sz w:val="20"/>
                <w:szCs w:val="20"/>
              </w:rPr>
              <w:t xml:space="preserve">This drug </w:t>
            </w:r>
            <w:proofErr w:type="gramStart"/>
            <w:r w:rsidRPr="009E497D">
              <w:rPr>
                <w:rFonts w:ascii="Arial Narrow" w:hAnsi="Arial Narrow" w:cs="Arial"/>
                <w:sz w:val="20"/>
                <w:szCs w:val="20"/>
              </w:rPr>
              <w:t>has been reported</w:t>
            </w:r>
            <w:proofErr w:type="gramEnd"/>
            <w:r w:rsidRPr="009E497D">
              <w:rPr>
                <w:rFonts w:ascii="Arial Narrow" w:hAnsi="Arial Narrow" w:cs="Arial"/>
                <w:sz w:val="20"/>
                <w:szCs w:val="20"/>
              </w:rPr>
              <w:t xml:space="preserve"> to cause other frequent and potentially serious toxicity.</w:t>
            </w:r>
          </w:p>
        </w:tc>
      </w:tr>
    </w:tbl>
    <w:p w:rsidR="00826F6D" w:rsidRPr="009E497D" w:rsidRDefault="00826F6D" w:rsidP="00CB5FD7">
      <w:pPr>
        <w:pStyle w:val="TableFooter"/>
      </w:pPr>
    </w:p>
    <w:p w:rsidR="00C603D4" w:rsidRPr="009A7B4F" w:rsidRDefault="00CE10C4" w:rsidP="009A7B4F">
      <w:pPr>
        <w:pStyle w:val="PBACHeading1"/>
      </w:pPr>
      <w:r w:rsidRPr="009A7B4F">
        <w:t>Background</w:t>
      </w:r>
    </w:p>
    <w:p w:rsidR="006B0D94" w:rsidRPr="009E497D" w:rsidRDefault="00627503" w:rsidP="009A7B4F">
      <w:pPr>
        <w:pStyle w:val="ListParagraph"/>
      </w:pPr>
      <w:proofErr w:type="spellStart"/>
      <w:r w:rsidRPr="009E497D">
        <w:t>Isotretinoin</w:t>
      </w:r>
      <w:proofErr w:type="spellEnd"/>
      <w:r w:rsidR="00507194" w:rsidRPr="009E497D">
        <w:t xml:space="preserve"> </w:t>
      </w:r>
      <w:r w:rsidR="009D5461" w:rsidRPr="009E497D">
        <w:t xml:space="preserve">5 mg </w:t>
      </w:r>
      <w:proofErr w:type="gramStart"/>
      <w:r w:rsidR="009D5461" w:rsidRPr="009E497D">
        <w:t>was registered</w:t>
      </w:r>
      <w:proofErr w:type="gramEnd"/>
      <w:r w:rsidR="009D5461" w:rsidRPr="009E497D">
        <w:t xml:space="preserve"> with the TGA on </w:t>
      </w:r>
      <w:r w:rsidR="002B330E" w:rsidRPr="009E497D">
        <w:t>9 February 2009</w:t>
      </w:r>
      <w:r w:rsidR="009D5461" w:rsidRPr="009E497D" w:rsidDel="009D5461">
        <w:t xml:space="preserve"> </w:t>
      </w:r>
      <w:r w:rsidRPr="009E497D">
        <w:t>for the treatment of severe cystic acne.</w:t>
      </w:r>
    </w:p>
    <w:p w:rsidR="006A12A5" w:rsidRPr="009E497D" w:rsidRDefault="00A0094F" w:rsidP="009A7B4F">
      <w:pPr>
        <w:pStyle w:val="ListParagraph"/>
      </w:pPr>
      <w:proofErr w:type="spellStart"/>
      <w:r w:rsidRPr="009E497D">
        <w:t>Isotretinoin</w:t>
      </w:r>
      <w:proofErr w:type="spellEnd"/>
      <w:r w:rsidRPr="009E497D">
        <w:t xml:space="preserve"> 5 mg capsule </w:t>
      </w:r>
      <w:proofErr w:type="gramStart"/>
      <w:r w:rsidRPr="009E497D">
        <w:t>has not been prev</w:t>
      </w:r>
      <w:r w:rsidR="00F940B4">
        <w:t>iously considered</w:t>
      </w:r>
      <w:proofErr w:type="gramEnd"/>
      <w:r w:rsidR="00F940B4">
        <w:t xml:space="preserve"> by the PBAC.</w:t>
      </w:r>
    </w:p>
    <w:p w:rsidR="0055412F" w:rsidRPr="009E497D" w:rsidRDefault="0055412F" w:rsidP="009A7B4F">
      <w:pPr>
        <w:pStyle w:val="ListParagraph"/>
      </w:pPr>
      <w:proofErr w:type="spellStart"/>
      <w:r w:rsidRPr="009E497D">
        <w:lastRenderedPageBreak/>
        <w:t>Isotretinoin</w:t>
      </w:r>
      <w:proofErr w:type="spellEnd"/>
      <w:r w:rsidRPr="009E497D">
        <w:t xml:space="preserve"> </w:t>
      </w:r>
      <w:r w:rsidR="009D5461" w:rsidRPr="009E497D">
        <w:t xml:space="preserve">10 mg and 20 mg strengths </w:t>
      </w:r>
      <w:proofErr w:type="gramStart"/>
      <w:r w:rsidRPr="009E497D">
        <w:t>ha</w:t>
      </w:r>
      <w:r w:rsidR="009D5461" w:rsidRPr="009E497D">
        <w:t>ve</w:t>
      </w:r>
      <w:r w:rsidRPr="009E497D">
        <w:t xml:space="preserve"> been listed</w:t>
      </w:r>
      <w:proofErr w:type="gramEnd"/>
      <w:r w:rsidRPr="009E497D">
        <w:t xml:space="preserve"> on the PBS since April 1986</w:t>
      </w:r>
      <w:r w:rsidR="00E6039E" w:rsidRPr="009E497D">
        <w:t>.</w:t>
      </w:r>
    </w:p>
    <w:p w:rsidR="00E445DA" w:rsidRPr="009E497D" w:rsidRDefault="002B330E" w:rsidP="009A7B4F">
      <w:pPr>
        <w:pStyle w:val="ListParagraph"/>
      </w:pPr>
      <w:r w:rsidRPr="009E497D">
        <w:t xml:space="preserve">At its November 2006 meeting, the PBAC recommended </w:t>
      </w:r>
      <w:proofErr w:type="spellStart"/>
      <w:r w:rsidR="001455B1" w:rsidRPr="009E497D">
        <w:t>i</w:t>
      </w:r>
      <w:r w:rsidR="00F940B4">
        <w:t>sotretinoin</w:t>
      </w:r>
      <w:proofErr w:type="spellEnd"/>
      <w:r w:rsidR="00F940B4">
        <w:t xml:space="preserve"> 40 mg.</w:t>
      </w:r>
    </w:p>
    <w:p w:rsidR="00AD711F" w:rsidRPr="009A7B4F" w:rsidRDefault="00344596" w:rsidP="009A7B4F">
      <w:pPr>
        <w:pStyle w:val="PBACHeading1"/>
      </w:pPr>
      <w:r w:rsidRPr="009A7B4F">
        <w:t>Population and disease</w:t>
      </w:r>
    </w:p>
    <w:p w:rsidR="00C35996" w:rsidRPr="009E497D" w:rsidRDefault="00FF3E6C" w:rsidP="009A7B4F">
      <w:pPr>
        <w:pStyle w:val="ListParagraph"/>
      </w:pPr>
      <w:r w:rsidRPr="009E497D">
        <w:t xml:space="preserve">Severe cystic acne is a chronic inflammatory disease </w:t>
      </w:r>
      <w:r w:rsidR="00E37649" w:rsidRPr="009E497D">
        <w:t xml:space="preserve">of the </w:t>
      </w:r>
      <w:proofErr w:type="spellStart"/>
      <w:r w:rsidR="00E37649" w:rsidRPr="009E497D">
        <w:t>pilosebaceous</w:t>
      </w:r>
      <w:proofErr w:type="spellEnd"/>
      <w:r w:rsidR="00E37649" w:rsidRPr="009E497D">
        <w:t xml:space="preserve"> unit resulting from </w:t>
      </w:r>
      <w:r w:rsidRPr="009E497D">
        <w:t>androgen induced</w:t>
      </w:r>
      <w:r w:rsidR="009F4BB2" w:rsidRPr="009E497D">
        <w:t xml:space="preserve"> increase in</w:t>
      </w:r>
      <w:r w:rsidR="00E37649" w:rsidRPr="009E497D">
        <w:t xml:space="preserve"> sebum production, altered keratinisation, bacterial colonisation of hair follicles on the face, neck, chest and back by </w:t>
      </w:r>
      <w:proofErr w:type="spellStart"/>
      <w:r w:rsidR="00E37649" w:rsidRPr="009E497D">
        <w:t>Propionibacterium</w:t>
      </w:r>
      <w:proofErr w:type="spellEnd"/>
      <w:r w:rsidR="00E37649" w:rsidRPr="009E497D">
        <w:t xml:space="preserve"> acnes</w:t>
      </w:r>
      <w:proofErr w:type="gramStart"/>
      <w:r w:rsidR="00E37649" w:rsidRPr="009E497D">
        <w:t>;</w:t>
      </w:r>
      <w:proofErr w:type="gramEnd"/>
      <w:r w:rsidR="00E37649" w:rsidRPr="009E497D">
        <w:t xml:space="preserve"> and an inflammatory response in the skin</w:t>
      </w:r>
      <w:r w:rsidR="00F940B4">
        <w:t>.</w:t>
      </w:r>
    </w:p>
    <w:p w:rsidR="00B5623A" w:rsidRPr="009E497D" w:rsidRDefault="006179D6" w:rsidP="009A7B4F">
      <w:pPr>
        <w:pStyle w:val="ListParagraph"/>
      </w:pPr>
      <w:r w:rsidRPr="009E497D">
        <w:t xml:space="preserve">The dosing regimen for </w:t>
      </w:r>
      <w:proofErr w:type="spellStart"/>
      <w:r w:rsidRPr="009E497D">
        <w:t>isotretinoin</w:t>
      </w:r>
      <w:proofErr w:type="spellEnd"/>
      <w:r w:rsidRPr="009E497D">
        <w:t xml:space="preserve"> is weight based</w:t>
      </w:r>
      <w:r w:rsidR="00622872" w:rsidRPr="009E497D">
        <w:t xml:space="preserve"> and therapeutic response is dose-related, necessitating individual adjustment of dosage according to the response of the condition and the patient’s tolerance of the drug. Patients commence treatment at</w:t>
      </w:r>
      <w:r w:rsidRPr="009E497D">
        <w:t xml:space="preserve"> 0.5 mg/kg per </w:t>
      </w:r>
      <w:proofErr w:type="gramStart"/>
      <w:r w:rsidRPr="009E497D">
        <w:t>day</w:t>
      </w:r>
      <w:r w:rsidR="00F72121">
        <w:t>,</w:t>
      </w:r>
      <w:proofErr w:type="gramEnd"/>
      <w:r w:rsidR="00B5623A" w:rsidRPr="009E497D">
        <w:t xml:space="preserve"> </w:t>
      </w:r>
      <w:r w:rsidR="00F72121">
        <w:t>however</w:t>
      </w:r>
      <w:r w:rsidR="00B5623A" w:rsidRPr="009E497D">
        <w:t xml:space="preserve"> the submission stated satisfactory initial responses have been reported in doses as low as 0.05 mg/kg/day</w:t>
      </w:r>
      <w:r w:rsidRPr="009E497D">
        <w:t>.</w:t>
      </w:r>
    </w:p>
    <w:p w:rsidR="008A1956" w:rsidRPr="009E497D" w:rsidRDefault="006179D6" w:rsidP="009A7B4F">
      <w:pPr>
        <w:pStyle w:val="ListParagraph"/>
      </w:pPr>
      <w:r w:rsidRPr="009E497D">
        <w:t>The submission</w:t>
      </w:r>
      <w:r w:rsidR="00052368" w:rsidRPr="009E497D">
        <w:t xml:space="preserve"> stated</w:t>
      </w:r>
      <w:r w:rsidR="007815C4" w:rsidRPr="009E497D">
        <w:t xml:space="preserve"> that patients </w:t>
      </w:r>
      <w:r w:rsidR="00052368" w:rsidRPr="009E497D">
        <w:t xml:space="preserve">requiring </w:t>
      </w:r>
      <w:r w:rsidR="00B5623A" w:rsidRPr="009E497D">
        <w:t xml:space="preserve">doses lower </w:t>
      </w:r>
      <w:r w:rsidR="007E2FF0" w:rsidRPr="009E497D">
        <w:t xml:space="preserve">than 10 mg </w:t>
      </w:r>
      <w:r w:rsidR="00052368" w:rsidRPr="009E497D">
        <w:t>are dosed irregularly (2-3 times</w:t>
      </w:r>
      <w:r w:rsidR="00B5623A" w:rsidRPr="009E497D">
        <w:t xml:space="preserve"> a week), rather than every day </w:t>
      </w:r>
      <w:r w:rsidR="00AD711F" w:rsidRPr="009E497D">
        <w:t xml:space="preserve">to avoid adverse events but </w:t>
      </w:r>
      <w:r w:rsidR="00B5623A" w:rsidRPr="009E497D">
        <w:t xml:space="preserve">this </w:t>
      </w:r>
      <w:r w:rsidR="00AD711F" w:rsidRPr="009E497D">
        <w:t>c</w:t>
      </w:r>
      <w:r w:rsidR="000506E3" w:rsidRPr="009E497D">
        <w:t>ould</w:t>
      </w:r>
      <w:r w:rsidR="00AD711F" w:rsidRPr="009E497D">
        <w:t xml:space="preserve"> lead to </w:t>
      </w:r>
      <w:r w:rsidR="00B5623A" w:rsidRPr="009E497D">
        <w:t xml:space="preserve">a </w:t>
      </w:r>
      <w:r w:rsidR="00AD711F" w:rsidRPr="009E497D">
        <w:t>suboptimal response</w:t>
      </w:r>
      <w:r w:rsidR="00B5623A" w:rsidRPr="009E497D">
        <w:t>, requiring</w:t>
      </w:r>
      <w:r w:rsidR="00AD711F" w:rsidRPr="009E497D">
        <w:t xml:space="preserve"> a second course of treatment</w:t>
      </w:r>
      <w:r w:rsidR="00B5623A" w:rsidRPr="009E497D">
        <w:t>.</w:t>
      </w:r>
    </w:p>
    <w:p w:rsidR="009F4BB2" w:rsidRPr="009A7B4F" w:rsidRDefault="00186DDF" w:rsidP="009A7B4F">
      <w:pPr>
        <w:pStyle w:val="ListParagraph"/>
      </w:pPr>
      <w:r w:rsidRPr="009A7B4F">
        <w:t>The submission stated</w:t>
      </w:r>
      <w:r w:rsidR="00E46933" w:rsidRPr="009A7B4F">
        <w:t xml:space="preserve"> that </w:t>
      </w:r>
      <w:proofErr w:type="spellStart"/>
      <w:r w:rsidR="00E46933" w:rsidRPr="009A7B4F">
        <w:t>isotretinoin</w:t>
      </w:r>
      <w:proofErr w:type="spellEnd"/>
      <w:r w:rsidR="00E46933" w:rsidRPr="009A7B4F">
        <w:t xml:space="preserve"> 5</w:t>
      </w:r>
      <w:r w:rsidR="0085258C" w:rsidRPr="009A7B4F">
        <w:t xml:space="preserve"> </w:t>
      </w:r>
      <w:r w:rsidR="00E46933" w:rsidRPr="009A7B4F">
        <w:t>mg capsules provides a therapeutic alternative for patients in whom a lower dose would result in a satisfactory clinical outcome, or in patients who experience dose-related adverse events o</w:t>
      </w:r>
      <w:r w:rsidR="00F940B4">
        <w:t xml:space="preserve">n higher strength </w:t>
      </w:r>
      <w:proofErr w:type="spellStart"/>
      <w:r w:rsidR="00F940B4">
        <w:t>isotretinoin</w:t>
      </w:r>
      <w:proofErr w:type="spellEnd"/>
      <w:r w:rsidR="00F940B4">
        <w:t>.</w:t>
      </w:r>
    </w:p>
    <w:p w:rsidR="00E46933" w:rsidRPr="009E497D" w:rsidRDefault="00C95623" w:rsidP="009A7B4F">
      <w:pPr>
        <w:pStyle w:val="ListParagraph"/>
      </w:pPr>
      <w:r w:rsidRPr="009E497D">
        <w:t>The submission also stated that 5</w:t>
      </w:r>
      <w:r w:rsidR="0085258C" w:rsidRPr="009E497D">
        <w:t xml:space="preserve"> </w:t>
      </w:r>
      <w:r w:rsidRPr="009E497D">
        <w:t xml:space="preserve">mg </w:t>
      </w:r>
      <w:proofErr w:type="spellStart"/>
      <w:r w:rsidRPr="009E497D">
        <w:t>isotretinoin</w:t>
      </w:r>
      <w:proofErr w:type="spellEnd"/>
      <w:r w:rsidRPr="009E497D">
        <w:t xml:space="preserve"> </w:t>
      </w:r>
      <w:proofErr w:type="gramStart"/>
      <w:r w:rsidRPr="009E497D">
        <w:t>would be used</w:t>
      </w:r>
      <w:proofErr w:type="gramEnd"/>
      <w:r w:rsidRPr="009E497D">
        <w:t xml:space="preserve"> in combination with higher strengths to provide th</w:t>
      </w:r>
      <w:r w:rsidR="00F940B4">
        <w:t>e appropriate therapeutic dose.</w:t>
      </w:r>
    </w:p>
    <w:p w:rsidR="005A3173" w:rsidRPr="009A7B4F" w:rsidRDefault="005A3173" w:rsidP="009A7B4F">
      <w:pPr>
        <w:pStyle w:val="PBACHeading1"/>
      </w:pPr>
      <w:r w:rsidRPr="009A7B4F">
        <w:t>Comparator</w:t>
      </w:r>
    </w:p>
    <w:p w:rsidR="009F4BB2" w:rsidRPr="009E497D" w:rsidRDefault="00FF2801" w:rsidP="009A7B4F">
      <w:pPr>
        <w:pStyle w:val="ListParagraph"/>
      </w:pPr>
      <w:r w:rsidRPr="009E497D">
        <w:t>The minor submission nominated</w:t>
      </w:r>
      <w:r w:rsidR="009129A2" w:rsidRPr="009E497D">
        <w:t xml:space="preserve"> </w:t>
      </w:r>
      <w:proofErr w:type="spellStart"/>
      <w:r w:rsidR="009129A2" w:rsidRPr="009E497D">
        <w:t>isotretinoin</w:t>
      </w:r>
      <w:proofErr w:type="spellEnd"/>
      <w:r w:rsidR="00765C46" w:rsidRPr="009E497D">
        <w:t xml:space="preserve"> 10 mg capsule as the main comparator</w:t>
      </w:r>
      <w:r w:rsidR="00E46933" w:rsidRPr="009E497D">
        <w:t>, assuming a 1:1 substitution of the 10</w:t>
      </w:r>
      <w:r w:rsidR="0085258C" w:rsidRPr="009E497D">
        <w:t xml:space="preserve"> </w:t>
      </w:r>
      <w:r w:rsidR="00E46933" w:rsidRPr="009E497D">
        <w:t>mg dose for the 5</w:t>
      </w:r>
      <w:r w:rsidR="0085258C" w:rsidRPr="009E497D">
        <w:t xml:space="preserve"> </w:t>
      </w:r>
      <w:r w:rsidR="00E46933" w:rsidRPr="009E497D">
        <w:t xml:space="preserve">mg dose. This may be appropriate in some patients, whereas for other patients a more appropriate comparator may be </w:t>
      </w:r>
      <w:proofErr w:type="spellStart"/>
      <w:r w:rsidR="00E46933" w:rsidRPr="009E497D">
        <w:t>isotretinoin</w:t>
      </w:r>
      <w:proofErr w:type="spellEnd"/>
      <w:r w:rsidR="00E46933" w:rsidRPr="009E497D">
        <w:t xml:space="preserve"> 10</w:t>
      </w:r>
      <w:r w:rsidR="0085258C" w:rsidRPr="009E497D">
        <w:t xml:space="preserve"> </w:t>
      </w:r>
      <w:r w:rsidR="00E46933" w:rsidRPr="009E497D">
        <w:t>mg 2-3 times weekly</w:t>
      </w:r>
      <w:r w:rsidR="009F4BB2" w:rsidRPr="009E497D">
        <w:t>, or no treatment in patients who experienced dose-related adverse events on higher strength</w:t>
      </w:r>
      <w:r w:rsidR="000506E3" w:rsidRPr="009E497D">
        <w:t xml:space="preserve"> capsules</w:t>
      </w:r>
      <w:r w:rsidR="009F4BB2" w:rsidRPr="009E497D">
        <w:t xml:space="preserve"> and consequently ceased treatment</w:t>
      </w:r>
      <w:r w:rsidR="00F940B4">
        <w:t>.</w:t>
      </w:r>
    </w:p>
    <w:p w:rsidR="00C35996" w:rsidRPr="009E497D" w:rsidRDefault="00C95623" w:rsidP="009A7B4F">
      <w:pPr>
        <w:pStyle w:val="ListParagraph"/>
      </w:pPr>
      <w:r w:rsidRPr="009E497D">
        <w:t xml:space="preserve">The submission considered that </w:t>
      </w:r>
      <w:proofErr w:type="spellStart"/>
      <w:r w:rsidRPr="009E497D">
        <w:t>isotretinoin</w:t>
      </w:r>
      <w:proofErr w:type="spellEnd"/>
      <w:r w:rsidRPr="009E497D">
        <w:t xml:space="preserve"> 20</w:t>
      </w:r>
      <w:r w:rsidR="0085258C" w:rsidRPr="009E497D">
        <w:t xml:space="preserve"> </w:t>
      </w:r>
      <w:r w:rsidRPr="009E497D">
        <w:t>mg and 40</w:t>
      </w:r>
      <w:r w:rsidR="0085258C" w:rsidRPr="009E497D">
        <w:t xml:space="preserve"> </w:t>
      </w:r>
      <w:r w:rsidRPr="009E497D">
        <w:t>mg we</w:t>
      </w:r>
      <w:r w:rsidR="00F940B4">
        <w:t>re not appropriate comparators.</w:t>
      </w:r>
    </w:p>
    <w:p w:rsidR="0085258C" w:rsidRPr="009A7B4F" w:rsidRDefault="0085258C" w:rsidP="009A7B4F">
      <w:pPr>
        <w:pStyle w:val="ListParagraph"/>
        <w:numPr>
          <w:ilvl w:val="0"/>
          <w:numId w:val="0"/>
        </w:numPr>
        <w:ind w:left="720"/>
        <w:rPr>
          <w:i/>
        </w:rPr>
      </w:pPr>
      <w:r w:rsidRPr="009A7B4F">
        <w:rPr>
          <w:i/>
        </w:rPr>
        <w:t>For more detail on PBAC’s view, see section 7 PBAC outcome.</w:t>
      </w:r>
    </w:p>
    <w:p w:rsidR="000B558D" w:rsidRPr="009E497D" w:rsidRDefault="008D7A41" w:rsidP="009A7B4F">
      <w:pPr>
        <w:pStyle w:val="PBACHeading1"/>
      </w:pPr>
      <w:r w:rsidRPr="009E497D">
        <w:t>C</w:t>
      </w:r>
      <w:r w:rsidR="00D84934" w:rsidRPr="009E497D">
        <w:t>onsideration of the evidence</w:t>
      </w:r>
    </w:p>
    <w:p w:rsidR="004F551D" w:rsidRPr="009E497D" w:rsidRDefault="004F551D" w:rsidP="00CB5FD7">
      <w:pPr>
        <w:pStyle w:val="Heading2"/>
      </w:pPr>
      <w:r w:rsidRPr="009E497D">
        <w:t>Sponsor hearing</w:t>
      </w:r>
    </w:p>
    <w:p w:rsidR="004F551D" w:rsidRPr="009E497D" w:rsidRDefault="004F551D" w:rsidP="009A7B4F">
      <w:pPr>
        <w:pStyle w:val="ListParagraph"/>
      </w:pPr>
      <w:r w:rsidRPr="009E497D">
        <w:t>There was no hearing for this item as it was a minor submission.</w:t>
      </w:r>
    </w:p>
    <w:p w:rsidR="004F551D" w:rsidRPr="009E497D" w:rsidRDefault="004F551D" w:rsidP="00CB5FD7">
      <w:pPr>
        <w:pStyle w:val="Heading2"/>
      </w:pPr>
      <w:r w:rsidRPr="009E497D">
        <w:lastRenderedPageBreak/>
        <w:t>Consumer comments</w:t>
      </w:r>
    </w:p>
    <w:p w:rsidR="004F551D" w:rsidRPr="009E497D" w:rsidRDefault="004F551D" w:rsidP="009A7B4F">
      <w:pPr>
        <w:pStyle w:val="ListParagraph"/>
      </w:pPr>
      <w:r w:rsidRPr="009E497D">
        <w:t xml:space="preserve">The PBAC noted that no consumer comments </w:t>
      </w:r>
      <w:proofErr w:type="gramStart"/>
      <w:r w:rsidRPr="009E497D">
        <w:t>were received</w:t>
      </w:r>
      <w:proofErr w:type="gramEnd"/>
      <w:r w:rsidRPr="009E497D">
        <w:t xml:space="preserve"> for this item.</w:t>
      </w:r>
    </w:p>
    <w:p w:rsidR="00D84934" w:rsidRPr="00CB5FD7" w:rsidRDefault="00D84934" w:rsidP="00CB5FD7">
      <w:pPr>
        <w:pStyle w:val="Heading2"/>
      </w:pPr>
      <w:r w:rsidRPr="00CB5FD7">
        <w:t>Clinical trials</w:t>
      </w:r>
    </w:p>
    <w:p w:rsidR="0076420C" w:rsidRPr="009E497D" w:rsidRDefault="006D2FBE" w:rsidP="009A7B4F">
      <w:pPr>
        <w:pStyle w:val="ListParagraph"/>
      </w:pPr>
      <w:r w:rsidRPr="009E497D">
        <w:t>As a minor submission, no</w:t>
      </w:r>
      <w:r w:rsidR="0076420C" w:rsidRPr="009E497D">
        <w:t xml:space="preserve"> clinical trials </w:t>
      </w:r>
      <w:proofErr w:type="gramStart"/>
      <w:r w:rsidR="00FF2801" w:rsidRPr="009E497D">
        <w:t>were</w:t>
      </w:r>
      <w:r w:rsidRPr="009E497D">
        <w:t xml:space="preserve"> presented</w:t>
      </w:r>
      <w:proofErr w:type="gramEnd"/>
      <w:r w:rsidRPr="009E497D">
        <w:t xml:space="preserve"> in the </w:t>
      </w:r>
      <w:r w:rsidR="0076420C" w:rsidRPr="009E497D">
        <w:t>submission.</w:t>
      </w:r>
    </w:p>
    <w:p w:rsidR="005A3173" w:rsidRPr="009E497D" w:rsidRDefault="005A3173" w:rsidP="00CB5FD7">
      <w:pPr>
        <w:pStyle w:val="Heading2"/>
      </w:pPr>
      <w:r w:rsidRPr="009E497D">
        <w:t>Economic analysis</w:t>
      </w:r>
    </w:p>
    <w:p w:rsidR="009B0F67" w:rsidRPr="009E497D" w:rsidRDefault="00FF2801" w:rsidP="009A7B4F">
      <w:pPr>
        <w:pStyle w:val="ListParagraph"/>
        <w:rPr>
          <w:szCs w:val="24"/>
        </w:rPr>
      </w:pPr>
      <w:r w:rsidRPr="009E497D">
        <w:t>As a minor submission, there wa</w:t>
      </w:r>
      <w:r w:rsidR="009B0F67" w:rsidRPr="009E497D">
        <w:t>s no economic comparison presented</w:t>
      </w:r>
      <w:r w:rsidR="009B0F67" w:rsidRPr="009E497D">
        <w:rPr>
          <w:szCs w:val="24"/>
        </w:rPr>
        <w:t>.</w:t>
      </w:r>
    </w:p>
    <w:p w:rsidR="003C2FB5" w:rsidRPr="009E497D" w:rsidRDefault="00A55FEE" w:rsidP="00CB5FD7">
      <w:pPr>
        <w:pStyle w:val="Heading2"/>
      </w:pPr>
      <w:r w:rsidRPr="009E497D">
        <w:t>Drug cost/patient/</w:t>
      </w:r>
      <w:r w:rsidR="008F2F80" w:rsidRPr="009E497D">
        <w:t>DPMQ</w:t>
      </w:r>
      <w:r w:rsidRPr="009E497D">
        <w:t>: $</w:t>
      </w:r>
      <w:r w:rsidR="00C22431">
        <w:rPr>
          <w:noProof/>
          <w:color w:val="000000"/>
          <w:highlight w:val="black"/>
        </w:rPr>
        <w:t>'''''''''''</w:t>
      </w:r>
      <w:r w:rsidR="00973156" w:rsidRPr="009E497D">
        <w:t>/month</w:t>
      </w:r>
    </w:p>
    <w:p w:rsidR="00020A0D" w:rsidRPr="009E497D" w:rsidRDefault="00C8552F" w:rsidP="009A7B4F">
      <w:pPr>
        <w:pStyle w:val="ListParagraph"/>
      </w:pPr>
      <w:r w:rsidRPr="009E497D">
        <w:t xml:space="preserve">The submission stated the pricing arrangements for the current PBS listed strengths of </w:t>
      </w:r>
      <w:proofErr w:type="spellStart"/>
      <w:r w:rsidRPr="009E497D">
        <w:t>isotretinoin</w:t>
      </w:r>
      <w:proofErr w:type="spellEnd"/>
      <w:r w:rsidRPr="009E497D">
        <w:t xml:space="preserve"> are non-linear. </w:t>
      </w:r>
      <w:r w:rsidR="009E497D" w:rsidRPr="009E497D">
        <w:t>Therefore,</w:t>
      </w:r>
      <w:r w:rsidRPr="009E497D">
        <w:t xml:space="preserve"> the sponsor proposed an ex-manufacture price per </w:t>
      </w:r>
      <w:r w:rsidR="00EC78A1" w:rsidRPr="009E497D">
        <w:t>milligram</w:t>
      </w:r>
      <w:r w:rsidRPr="009E497D">
        <w:t xml:space="preserve"> of $</w:t>
      </w:r>
      <w:r w:rsidR="00C22431">
        <w:rPr>
          <w:noProof/>
          <w:color w:val="000000"/>
          <w:highlight w:val="black"/>
        </w:rPr>
        <w:t>''''''''''''''</w:t>
      </w:r>
      <w:r w:rsidRPr="009E497D">
        <w:t xml:space="preserve"> resulting in an AEMP of $</w:t>
      </w:r>
      <w:r w:rsidR="00C22431">
        <w:rPr>
          <w:noProof/>
          <w:color w:val="000000"/>
          <w:highlight w:val="black"/>
        </w:rPr>
        <w:t>''''''''''</w:t>
      </w:r>
      <w:r w:rsidRPr="009E497D">
        <w:t>. This represents</w:t>
      </w:r>
      <w:r w:rsidR="008068BA" w:rsidRPr="009E497D">
        <w:t xml:space="preserve"> a price per capsule that is </w:t>
      </w:r>
      <w:r w:rsidR="00C22431">
        <w:rPr>
          <w:noProof/>
          <w:color w:val="000000"/>
          <w:highlight w:val="black"/>
        </w:rPr>
        <w:t>''''''</w:t>
      </w:r>
      <w:r w:rsidR="008068BA" w:rsidRPr="009E497D">
        <w:t xml:space="preserve"> per</w:t>
      </w:r>
      <w:r w:rsidR="009E497D">
        <w:t xml:space="preserve"> </w:t>
      </w:r>
      <w:r w:rsidR="008068BA" w:rsidRPr="009E497D">
        <w:t>cent</w:t>
      </w:r>
      <w:r w:rsidRPr="009E497D">
        <w:t xml:space="preserve"> lower than the 10 mg capsules</w:t>
      </w:r>
      <w:r w:rsidR="000506E3" w:rsidRPr="009E497D">
        <w:t xml:space="preserve">, as shown in </w:t>
      </w:r>
      <w:r w:rsidR="000F0B14">
        <w:t xml:space="preserve">Table </w:t>
      </w:r>
      <w:r w:rsidR="000F0B14">
        <w:rPr>
          <w:noProof/>
        </w:rPr>
        <w:t>1</w:t>
      </w:r>
      <w:r w:rsidR="000F0B14">
        <w:t xml:space="preserve"> </w:t>
      </w:r>
      <w:r w:rsidR="000506E3" w:rsidRPr="009E497D">
        <w:t>below.</w:t>
      </w:r>
    </w:p>
    <w:p w:rsidR="000F0B14" w:rsidRPr="007B23E2" w:rsidRDefault="000F0B14" w:rsidP="007B23E2">
      <w:pPr>
        <w:pStyle w:val="Caption"/>
        <w:keepNext/>
        <w:spacing w:after="0"/>
        <w:rPr>
          <w:rFonts w:ascii="Arial Narrow" w:hAnsi="Arial Narrow"/>
        </w:rPr>
      </w:pPr>
      <w:bookmarkStart w:id="2" w:name="_Ref535422254"/>
      <w:bookmarkStart w:id="3" w:name="_Ref535422237"/>
      <w:r w:rsidRPr="007B23E2">
        <w:rPr>
          <w:rFonts w:ascii="Arial Narrow" w:hAnsi="Arial Narrow"/>
        </w:rPr>
        <w:t xml:space="preserve">Table </w:t>
      </w:r>
      <w:r w:rsidRPr="007B23E2">
        <w:rPr>
          <w:rFonts w:ascii="Arial Narrow" w:hAnsi="Arial Narrow"/>
          <w:noProof/>
        </w:rPr>
        <w:t>1</w:t>
      </w:r>
      <w:bookmarkEnd w:id="2"/>
      <w:r w:rsidRPr="007B23E2">
        <w:rPr>
          <w:rFonts w:ascii="Arial Narrow" w:hAnsi="Arial Narrow"/>
        </w:rPr>
        <w:t>: Oratane (</w:t>
      </w:r>
      <w:proofErr w:type="spellStart"/>
      <w:r w:rsidRPr="007B23E2">
        <w:rPr>
          <w:rFonts w:ascii="Arial Narrow" w:hAnsi="Arial Narrow"/>
        </w:rPr>
        <w:t>isotretinoin</w:t>
      </w:r>
      <w:proofErr w:type="spellEnd"/>
      <w:r w:rsidRPr="007B23E2">
        <w:rPr>
          <w:rFonts w:ascii="Arial Narrow" w:hAnsi="Arial Narrow"/>
        </w:rPr>
        <w:t>) current PBS pricing</w:t>
      </w:r>
      <w:bookmarkEnd w:id="3"/>
    </w:p>
    <w:tbl>
      <w:tblPr>
        <w:tblStyle w:val="TableGrid"/>
        <w:tblW w:w="0" w:type="auto"/>
        <w:tblLook w:val="04A0" w:firstRow="1" w:lastRow="0" w:firstColumn="1" w:lastColumn="0" w:noHBand="0" w:noVBand="1"/>
        <w:tblCaption w:val="Table 1: Oratane (isotretinoin) current PBS pricing"/>
      </w:tblPr>
      <w:tblGrid>
        <w:gridCol w:w="1470"/>
        <w:gridCol w:w="1188"/>
        <w:gridCol w:w="1426"/>
        <w:gridCol w:w="748"/>
        <w:gridCol w:w="1079"/>
        <w:gridCol w:w="944"/>
        <w:gridCol w:w="2161"/>
      </w:tblGrid>
      <w:tr w:rsidR="000B2EFD" w:rsidRPr="009E497D" w:rsidTr="007B23E2">
        <w:trPr>
          <w:trHeight w:val="565"/>
          <w:tblHeader/>
        </w:trPr>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 xml:space="preserve"> Medicine</w:t>
            </w:r>
          </w:p>
        </w:tc>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Capsules per pack</w:t>
            </w:r>
          </w:p>
        </w:tc>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Total milligrams per pack</w:t>
            </w:r>
          </w:p>
        </w:tc>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AEMP</w:t>
            </w:r>
          </w:p>
        </w:tc>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Price per capsule</w:t>
            </w:r>
          </w:p>
        </w:tc>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Price per mg</w:t>
            </w:r>
          </w:p>
        </w:tc>
        <w:tc>
          <w:tcPr>
            <w:tcW w:w="0" w:type="auto"/>
          </w:tcPr>
          <w:p w:rsidR="000B2EFD" w:rsidRPr="009E497D" w:rsidRDefault="000B2EFD" w:rsidP="000110EB">
            <w:pPr>
              <w:pStyle w:val="Tabletext"/>
              <w:keepNext/>
              <w:spacing w:after="0"/>
              <w:rPr>
                <w:rFonts w:ascii="Arial Narrow" w:hAnsi="Arial Narrow"/>
                <w:b/>
              </w:rPr>
            </w:pPr>
            <w:r w:rsidRPr="009E497D">
              <w:rPr>
                <w:rFonts w:ascii="Arial Narrow" w:hAnsi="Arial Narrow"/>
                <w:b/>
              </w:rPr>
              <w:t>Percentage of price of higher strength (per capsule)</w:t>
            </w:r>
          </w:p>
        </w:tc>
      </w:tr>
      <w:tr w:rsidR="000B2EFD" w:rsidRPr="009E497D" w:rsidTr="000110EB">
        <w:trPr>
          <w:trHeight w:val="459"/>
        </w:trPr>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Oratane 20 mg capsule</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60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1200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$34.32</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 xml:space="preserve"> $0.5720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$0.0286</w:t>
            </w:r>
          </w:p>
        </w:tc>
        <w:tc>
          <w:tcPr>
            <w:tcW w:w="0" w:type="auto"/>
          </w:tcPr>
          <w:p w:rsidR="000B2EFD" w:rsidRPr="009E497D" w:rsidRDefault="000B2EFD" w:rsidP="000110EB">
            <w:pPr>
              <w:pStyle w:val="Tabletext"/>
              <w:keepNext/>
              <w:spacing w:after="0"/>
              <w:rPr>
                <w:rFonts w:ascii="Arial Narrow" w:hAnsi="Arial Narrow"/>
              </w:rPr>
            </w:pPr>
          </w:p>
        </w:tc>
      </w:tr>
      <w:tr w:rsidR="000B2EFD" w:rsidRPr="009E497D" w:rsidTr="000110EB">
        <w:trPr>
          <w:trHeight w:val="459"/>
        </w:trPr>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Oratane 10 mg capsule</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60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600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$22.02</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$0.3670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$0.0367</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64.9%</w:t>
            </w:r>
          </w:p>
        </w:tc>
      </w:tr>
      <w:tr w:rsidR="000B2EFD" w:rsidRPr="009E497D" w:rsidTr="000110EB">
        <w:trPr>
          <w:trHeight w:val="459"/>
        </w:trPr>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Oratane 5 mg capsule proposed</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60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300</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w:t>
            </w:r>
            <w:r w:rsidR="00C22431">
              <w:rPr>
                <w:rFonts w:ascii="Arial Narrow" w:hAnsi="Arial Narrow"/>
                <w:noProof/>
                <w:color w:val="000000"/>
                <w:highlight w:val="black"/>
              </w:rPr>
              <w:t>''''''''''''''</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w:t>
            </w:r>
            <w:r w:rsidR="00C22431">
              <w:rPr>
                <w:rFonts w:ascii="Arial Narrow" w:hAnsi="Arial Narrow"/>
                <w:noProof/>
                <w:color w:val="000000"/>
                <w:highlight w:val="black"/>
              </w:rPr>
              <w:t>'''''''''''''''</w:t>
            </w:r>
          </w:p>
        </w:tc>
        <w:tc>
          <w:tcPr>
            <w:tcW w:w="0" w:type="auto"/>
          </w:tcPr>
          <w:p w:rsidR="000B2EFD" w:rsidRPr="009E497D" w:rsidRDefault="000B2EFD" w:rsidP="000110EB">
            <w:pPr>
              <w:pStyle w:val="Tabletext"/>
              <w:keepNext/>
              <w:spacing w:after="0"/>
              <w:rPr>
                <w:rFonts w:ascii="Arial Narrow" w:hAnsi="Arial Narrow"/>
              </w:rPr>
            </w:pPr>
            <w:r w:rsidRPr="009E497D">
              <w:rPr>
                <w:rFonts w:ascii="Arial Narrow" w:hAnsi="Arial Narrow"/>
              </w:rPr>
              <w:t>$</w:t>
            </w:r>
            <w:r w:rsidR="00C22431">
              <w:rPr>
                <w:rFonts w:ascii="Arial Narrow" w:hAnsi="Arial Narrow"/>
                <w:noProof/>
                <w:color w:val="000000"/>
                <w:highlight w:val="black"/>
              </w:rPr>
              <w:t>'''''''''''''''</w:t>
            </w:r>
          </w:p>
        </w:tc>
        <w:tc>
          <w:tcPr>
            <w:tcW w:w="0" w:type="auto"/>
          </w:tcPr>
          <w:p w:rsidR="000B2EFD" w:rsidRPr="009E497D" w:rsidRDefault="00C22431" w:rsidP="000110EB">
            <w:pPr>
              <w:pStyle w:val="Tabletext"/>
              <w:keepNext/>
              <w:spacing w:after="0"/>
              <w:rPr>
                <w:rFonts w:ascii="Arial Narrow" w:hAnsi="Arial Narrow"/>
              </w:rPr>
            </w:pPr>
            <w:r>
              <w:rPr>
                <w:rFonts w:ascii="Arial Narrow" w:hAnsi="Arial Narrow"/>
                <w:noProof/>
                <w:color w:val="000000"/>
                <w:highlight w:val="black"/>
              </w:rPr>
              <w:t>'''''''''''</w:t>
            </w:r>
            <w:r w:rsidR="000B2EFD" w:rsidRPr="009E497D">
              <w:rPr>
                <w:rFonts w:ascii="Arial Narrow" w:hAnsi="Arial Narrow"/>
              </w:rPr>
              <w:t>%</w:t>
            </w:r>
          </w:p>
        </w:tc>
      </w:tr>
    </w:tbl>
    <w:p w:rsidR="000B2EFD" w:rsidRPr="009E497D" w:rsidRDefault="000B2EFD" w:rsidP="009A7B4F">
      <w:pPr>
        <w:pStyle w:val="TableFooter"/>
        <w:rPr>
          <w:b/>
          <w:lang w:bidi="en-US"/>
        </w:rPr>
      </w:pPr>
      <w:r w:rsidRPr="009E497D">
        <w:rPr>
          <w:lang w:bidi="en-US"/>
        </w:rPr>
        <w:t>Source: Table 3.1 of the submission</w:t>
      </w:r>
    </w:p>
    <w:p w:rsidR="000B2EFD" w:rsidRPr="009E497D" w:rsidRDefault="000506E3" w:rsidP="009A7B4F">
      <w:pPr>
        <w:pStyle w:val="ListParagraph"/>
      </w:pPr>
      <w:r w:rsidRPr="009E497D">
        <w:t>It may be more</w:t>
      </w:r>
      <w:r w:rsidR="000B2EFD" w:rsidRPr="009E497D">
        <w:t xml:space="preserve"> appropriate to cost minimise </w:t>
      </w:r>
      <w:proofErr w:type="spellStart"/>
      <w:r w:rsidR="000B2EFD" w:rsidRPr="009E497D">
        <w:t>isotretinoin</w:t>
      </w:r>
      <w:proofErr w:type="spellEnd"/>
      <w:r w:rsidR="000B2EFD" w:rsidRPr="009E497D">
        <w:t xml:space="preserve"> 5mg capsule to </w:t>
      </w:r>
      <w:proofErr w:type="spellStart"/>
      <w:r w:rsidR="000B2EFD" w:rsidRPr="009E497D">
        <w:t>isotretinoin</w:t>
      </w:r>
      <w:proofErr w:type="spellEnd"/>
      <w:r w:rsidR="000B2EFD" w:rsidRPr="009E497D">
        <w:t xml:space="preserve"> 10</w:t>
      </w:r>
      <w:r w:rsidR="00581A9F" w:rsidRPr="009E497D">
        <w:t xml:space="preserve"> </w:t>
      </w:r>
      <w:r w:rsidR="000B2EFD" w:rsidRPr="009E497D">
        <w:t>mg capsule taken 2-3 times weekly as substitution may not occur 1:1 between 10</w:t>
      </w:r>
      <w:r w:rsidR="00581A9F" w:rsidRPr="009E497D">
        <w:t xml:space="preserve"> </w:t>
      </w:r>
      <w:r w:rsidR="000B2EFD" w:rsidRPr="009E497D">
        <w:t>mg capsule and 5mg capsule. For a patient currently treated with 10</w:t>
      </w:r>
      <w:r w:rsidR="00581A9F" w:rsidRPr="009E497D">
        <w:t xml:space="preserve"> </w:t>
      </w:r>
      <w:r w:rsidR="000B2EFD" w:rsidRPr="009E497D">
        <w:t>mg</w:t>
      </w:r>
      <w:r w:rsidRPr="009E497D">
        <w:t xml:space="preserve"> capsules</w:t>
      </w:r>
      <w:r w:rsidR="000B2EFD" w:rsidRPr="009E497D">
        <w:t xml:space="preserve"> 2-3 times weekly, the cost per week of treatment is $0.73 - $1.10. At the price currently proposed for </w:t>
      </w:r>
      <w:proofErr w:type="spellStart"/>
      <w:r w:rsidR="000B2EFD" w:rsidRPr="009E497D">
        <w:t>isotretinoin</w:t>
      </w:r>
      <w:proofErr w:type="spellEnd"/>
      <w:r w:rsidR="000B2EFD" w:rsidRPr="009E497D">
        <w:t xml:space="preserve"> 5</w:t>
      </w:r>
      <w:r w:rsidR="00581A9F" w:rsidRPr="009E497D">
        <w:t xml:space="preserve"> </w:t>
      </w:r>
      <w:r w:rsidR="000B2EFD" w:rsidRPr="009E497D">
        <w:t>mg, the cost per week of treatment is $</w:t>
      </w:r>
      <w:r w:rsidR="00C22431">
        <w:rPr>
          <w:noProof/>
          <w:color w:val="000000"/>
          <w:highlight w:val="black"/>
        </w:rPr>
        <w:t>''''''''</w:t>
      </w:r>
      <w:r w:rsidR="00F940B4">
        <w:t>.</w:t>
      </w:r>
    </w:p>
    <w:p w:rsidR="00376009" w:rsidRPr="009E497D" w:rsidRDefault="00376009" w:rsidP="009A7B4F">
      <w:pPr>
        <w:pStyle w:val="ListParagraph"/>
      </w:pPr>
      <w:r w:rsidRPr="009838C7">
        <w:t xml:space="preserve">The Pre-PBAC response </w:t>
      </w:r>
      <w:r w:rsidRPr="009E497D">
        <w:t>considered that the</w:t>
      </w:r>
      <w:r w:rsidRPr="009838C7">
        <w:t xml:space="preserve"> appropriate price for half-strength formulations is at </w:t>
      </w:r>
      <w:r w:rsidRPr="00872318">
        <w:t>two-thirds to 70</w:t>
      </w:r>
      <w:r w:rsidRPr="009838C7">
        <w:t>% of the full-strength price as supported</w:t>
      </w:r>
      <w:r w:rsidR="00F940B4">
        <w:t xml:space="preserve"> by published PBS information.</w:t>
      </w:r>
    </w:p>
    <w:p w:rsidR="000B2EFD" w:rsidRPr="009E497D" w:rsidRDefault="000B2EFD" w:rsidP="009A7B4F">
      <w:pPr>
        <w:pStyle w:val="Heading2"/>
      </w:pPr>
      <w:r w:rsidRPr="009E497D">
        <w:t>Estimated PBS usage &amp; financial implications</w:t>
      </w:r>
    </w:p>
    <w:p w:rsidR="000B2EFD" w:rsidRPr="009E497D" w:rsidRDefault="00973156" w:rsidP="009A7B4F">
      <w:pPr>
        <w:pStyle w:val="ListParagraph"/>
      </w:pPr>
      <w:r w:rsidRPr="009E497D">
        <w:t xml:space="preserve">The minor submission </w:t>
      </w:r>
      <w:r w:rsidR="000506E3" w:rsidRPr="009E497D">
        <w:t>considered</w:t>
      </w:r>
      <w:r w:rsidR="008068BA" w:rsidRPr="009E497D">
        <w:t xml:space="preserve"> there would be a cost saving to the PBS </w:t>
      </w:r>
      <w:r w:rsidR="009E497D" w:rsidRPr="009E497D">
        <w:t>because</w:t>
      </w:r>
      <w:r w:rsidR="000506E3" w:rsidRPr="009E497D">
        <w:t xml:space="preserve"> of listing </w:t>
      </w:r>
      <w:proofErr w:type="spellStart"/>
      <w:r w:rsidR="000506E3" w:rsidRPr="009E497D">
        <w:t>isotretinoin</w:t>
      </w:r>
      <w:proofErr w:type="spellEnd"/>
      <w:r w:rsidR="000506E3" w:rsidRPr="009E497D">
        <w:t xml:space="preserve"> 5 mg </w:t>
      </w:r>
      <w:r w:rsidR="00560942" w:rsidRPr="009E497D">
        <w:t>as patients currently prescribed the 10 mg capsule will change to the 5 mg capsule</w:t>
      </w:r>
      <w:r w:rsidR="000525CF" w:rsidRPr="009E497D">
        <w:t>, which is less expensive</w:t>
      </w:r>
      <w:r w:rsidR="000B2EFD" w:rsidRPr="009E497D">
        <w:t>, based on a 1:1 substitution rate</w:t>
      </w:r>
      <w:r w:rsidR="009E497D" w:rsidRPr="009E497D">
        <w:t xml:space="preserve">. </w:t>
      </w:r>
      <w:r w:rsidR="000B2EFD" w:rsidRPr="009E497D">
        <w:rPr>
          <w:szCs w:val="24"/>
        </w:rPr>
        <w:t>The submission estimated that there would be no substitution of the 20 mg and 40 mg strengths.</w:t>
      </w:r>
    </w:p>
    <w:p w:rsidR="000B2EFD" w:rsidRPr="009E497D" w:rsidRDefault="000B2EFD" w:rsidP="009A7B4F">
      <w:pPr>
        <w:pStyle w:val="ListParagraph"/>
      </w:pPr>
      <w:r w:rsidRPr="009E497D">
        <w:lastRenderedPageBreak/>
        <w:t>The assumption of 1:1 substitution may not be reasonable, specifically</w:t>
      </w:r>
      <w:r w:rsidR="005A41E1" w:rsidRPr="009E497D">
        <w:t xml:space="preserve"> in the following </w:t>
      </w:r>
      <w:r w:rsidR="000506E3" w:rsidRPr="009E497D">
        <w:t>scenarios</w:t>
      </w:r>
      <w:r w:rsidR="005A41E1" w:rsidRPr="009E497D">
        <w:t>:</w:t>
      </w:r>
    </w:p>
    <w:p w:rsidR="005A41E1" w:rsidRPr="009E497D" w:rsidRDefault="000506E3" w:rsidP="009A7B4F">
      <w:pPr>
        <w:pStyle w:val="ListParagraph"/>
        <w:numPr>
          <w:ilvl w:val="0"/>
          <w:numId w:val="17"/>
        </w:numPr>
      </w:pPr>
      <w:r w:rsidRPr="009E497D">
        <w:t>patients</w:t>
      </w:r>
      <w:r w:rsidR="005A41E1" w:rsidRPr="009E497D">
        <w:t xml:space="preserve"> currently dose irregularly with 10mg capsules;</w:t>
      </w:r>
    </w:p>
    <w:p w:rsidR="005A41E1" w:rsidRPr="009E497D" w:rsidRDefault="000506E3" w:rsidP="009A7B4F">
      <w:pPr>
        <w:pStyle w:val="ListParagraph"/>
        <w:numPr>
          <w:ilvl w:val="0"/>
          <w:numId w:val="17"/>
        </w:numPr>
      </w:pPr>
      <w:r w:rsidRPr="009E497D">
        <w:t>p</w:t>
      </w:r>
      <w:r w:rsidR="005A41E1" w:rsidRPr="009E497D">
        <w:t>atients who previously ceased treatment due to adverse events but would reinitiate treatment</w:t>
      </w:r>
      <w:r w:rsidR="00F940B4">
        <w:t xml:space="preserve"> on lower strength formulation;</w:t>
      </w:r>
    </w:p>
    <w:p w:rsidR="005A41E1" w:rsidRPr="009E497D" w:rsidRDefault="000506E3" w:rsidP="009A7B4F">
      <w:pPr>
        <w:pStyle w:val="ListParagraph"/>
        <w:numPr>
          <w:ilvl w:val="0"/>
          <w:numId w:val="17"/>
        </w:numPr>
      </w:pPr>
      <w:r w:rsidRPr="009E497D">
        <w:t>p</w:t>
      </w:r>
      <w:r w:rsidR="005A41E1" w:rsidRPr="009E497D">
        <w:t>atients who would complete a longer course of treatment at a lower dose to improve tolerance and outcomes; and</w:t>
      </w:r>
    </w:p>
    <w:p w:rsidR="000B2EFD" w:rsidRPr="009E497D" w:rsidRDefault="000506E3" w:rsidP="009A7B4F">
      <w:pPr>
        <w:pStyle w:val="ListParagraph"/>
        <w:numPr>
          <w:ilvl w:val="0"/>
          <w:numId w:val="17"/>
        </w:numPr>
      </w:pPr>
      <w:proofErr w:type="gramStart"/>
      <w:r w:rsidRPr="009E497D">
        <w:t>w</w:t>
      </w:r>
      <w:r w:rsidR="005A41E1" w:rsidRPr="009E497D">
        <w:t>here</w:t>
      </w:r>
      <w:proofErr w:type="gramEnd"/>
      <w:r w:rsidR="000B2EFD" w:rsidRPr="009E497D">
        <w:t xml:space="preserve"> 5</w:t>
      </w:r>
      <w:r w:rsidR="00581A9F" w:rsidRPr="009E497D">
        <w:t xml:space="preserve"> </w:t>
      </w:r>
      <w:r w:rsidR="000B2EFD" w:rsidRPr="009E497D">
        <w:t xml:space="preserve">mg capsules are added to existing capsule strengths </w:t>
      </w:r>
      <w:r w:rsidR="005A41E1" w:rsidRPr="009E497D">
        <w:t>to provide a</w:t>
      </w:r>
      <w:r w:rsidR="00F940B4">
        <w:t>n appropriate therapeutic dose.</w:t>
      </w:r>
    </w:p>
    <w:p w:rsidR="000F3AF5" w:rsidRPr="009E497D" w:rsidRDefault="000F3AF5" w:rsidP="009A7B4F">
      <w:pPr>
        <w:pStyle w:val="ListParagraph"/>
      </w:pPr>
      <w:r w:rsidRPr="009E497D">
        <w:t xml:space="preserve">The submission </w:t>
      </w:r>
      <w:r w:rsidR="00911956" w:rsidRPr="009E497D">
        <w:t xml:space="preserve">claimed </w:t>
      </w:r>
      <w:r w:rsidRPr="009E497D">
        <w:t xml:space="preserve">that the </w:t>
      </w:r>
      <w:proofErr w:type="spellStart"/>
      <w:r w:rsidRPr="009E497D">
        <w:t>isotretinoin</w:t>
      </w:r>
      <w:proofErr w:type="spellEnd"/>
      <w:r w:rsidRPr="009E497D">
        <w:t xml:space="preserve"> market was stable and</w:t>
      </w:r>
      <w:r w:rsidR="00A0377A" w:rsidRPr="009E497D">
        <w:t xml:space="preserve"> the introduction of the</w:t>
      </w:r>
      <w:r w:rsidRPr="009E497D">
        <w:t xml:space="preserve"> 5 mg strength </w:t>
      </w:r>
      <w:r w:rsidR="00A0377A" w:rsidRPr="009E497D">
        <w:t xml:space="preserve">was unlikely to </w:t>
      </w:r>
      <w:r w:rsidR="009E497D" w:rsidRPr="009E497D">
        <w:t>affect</w:t>
      </w:r>
      <w:r w:rsidR="00130F16" w:rsidRPr="009E497D">
        <w:t xml:space="preserve"> the market size</w:t>
      </w:r>
      <w:r w:rsidRPr="009E497D">
        <w:t xml:space="preserve">. The submission </w:t>
      </w:r>
      <w:r w:rsidR="000D5964" w:rsidRPr="009E497D">
        <w:t xml:space="preserve">assumed market growth </w:t>
      </w:r>
      <w:r w:rsidR="00911956" w:rsidRPr="009E497D">
        <w:t xml:space="preserve">for all </w:t>
      </w:r>
      <w:proofErr w:type="spellStart"/>
      <w:r w:rsidR="00911956" w:rsidRPr="009E497D">
        <w:t>isotretinoin</w:t>
      </w:r>
      <w:proofErr w:type="spellEnd"/>
      <w:r w:rsidR="00911956" w:rsidRPr="009E497D">
        <w:t xml:space="preserve"> strengths </w:t>
      </w:r>
      <w:r w:rsidR="000D5964" w:rsidRPr="009E497D">
        <w:t>of</w:t>
      </w:r>
      <w:r w:rsidRPr="009E497D">
        <w:t xml:space="preserve"> 0.15% per year</w:t>
      </w:r>
      <w:r w:rsidR="00485698">
        <w:t>,</w:t>
      </w:r>
      <w:r w:rsidRPr="009E497D">
        <w:t xml:space="preserve"> </w:t>
      </w:r>
      <w:r w:rsidR="000D5964" w:rsidRPr="009E497D">
        <w:t xml:space="preserve">and </w:t>
      </w:r>
      <w:r w:rsidR="00485698">
        <w:t xml:space="preserve">assumed </w:t>
      </w:r>
      <w:r w:rsidR="000D5964" w:rsidRPr="009E497D">
        <w:t>10% of use of the 10 mg strength of listing</w:t>
      </w:r>
      <w:r w:rsidR="00911956" w:rsidRPr="009E497D">
        <w:t xml:space="preserve"> </w:t>
      </w:r>
      <w:proofErr w:type="gramStart"/>
      <w:r w:rsidR="00485698">
        <w:t>would</w:t>
      </w:r>
      <w:r w:rsidR="00911956" w:rsidRPr="009E497D">
        <w:t xml:space="preserve"> be replaced</w:t>
      </w:r>
      <w:proofErr w:type="gramEnd"/>
      <w:r w:rsidR="00911956" w:rsidRPr="009E497D">
        <w:t xml:space="preserve"> with the 5 mg strength</w:t>
      </w:r>
      <w:r w:rsidR="00485698" w:rsidRPr="00485698">
        <w:t xml:space="preserve"> </w:t>
      </w:r>
      <w:r w:rsidR="00485698" w:rsidRPr="009E497D">
        <w:t>in Years 2-6</w:t>
      </w:r>
      <w:r w:rsidR="00F940B4">
        <w:t>.</w:t>
      </w:r>
    </w:p>
    <w:p w:rsidR="00C90657" w:rsidRPr="009E497D" w:rsidRDefault="00FF2801" w:rsidP="009A7B4F">
      <w:pPr>
        <w:pStyle w:val="ListParagraph"/>
      </w:pPr>
      <w:r w:rsidRPr="009E497D">
        <w:t>The minor submission estimated</w:t>
      </w:r>
      <w:r w:rsidR="00C00DA7" w:rsidRPr="009E497D">
        <w:t xml:space="preserve"> a net save to the PBS of </w:t>
      </w:r>
      <w:r w:rsidR="00872318">
        <w:t>less than $10 million</w:t>
      </w:r>
      <w:r w:rsidR="00C00DA7" w:rsidRPr="009E497D">
        <w:t xml:space="preserve"> in Year 5 of</w:t>
      </w:r>
      <w:r w:rsidR="007A6A32" w:rsidRPr="009E497D">
        <w:t xml:space="preserve"> listing, with a total net save to the PBS of </w:t>
      </w:r>
      <w:r w:rsidR="00872318">
        <w:t>less than $10 million</w:t>
      </w:r>
      <w:r w:rsidR="007A6A32" w:rsidRPr="009E497D">
        <w:t xml:space="preserve"> </w:t>
      </w:r>
      <w:r w:rsidR="00C00DA7" w:rsidRPr="009E497D">
        <w:t xml:space="preserve">over the first 5 years of listing. </w:t>
      </w:r>
      <w:r w:rsidR="005A41E1" w:rsidRPr="009E497D">
        <w:t>As the assumption of 1:1 substitution may not be reasonable, it is likely that the estimated net savi</w:t>
      </w:r>
      <w:r w:rsidR="00F940B4">
        <w:t>ng to the PBS is overestimated.</w:t>
      </w:r>
    </w:p>
    <w:p w:rsidR="000D5964" w:rsidRPr="009E497D" w:rsidRDefault="000D5964" w:rsidP="00911956">
      <w:pPr>
        <w:keepNext/>
        <w:rPr>
          <w:rFonts w:ascii="Arial Narrow" w:hAnsi="Arial Narrow"/>
          <w:b/>
          <w:sz w:val="20"/>
          <w:szCs w:val="20"/>
        </w:rPr>
      </w:pPr>
      <w:r w:rsidRPr="009E497D">
        <w:rPr>
          <w:rStyle w:val="CommentReference"/>
          <w:rFonts w:ascii="Arial Narrow" w:hAnsi="Arial Narrow"/>
          <w:b/>
          <w:sz w:val="20"/>
          <w:szCs w:val="20"/>
        </w:rPr>
        <w:t xml:space="preserve">Table </w:t>
      </w:r>
      <w:r w:rsidR="00973156" w:rsidRPr="009E497D">
        <w:rPr>
          <w:rStyle w:val="CommentReference"/>
          <w:rFonts w:ascii="Arial Narrow" w:hAnsi="Arial Narrow"/>
          <w:b/>
          <w:sz w:val="20"/>
          <w:szCs w:val="20"/>
        </w:rPr>
        <w:t>2</w:t>
      </w:r>
      <w:r w:rsidRPr="009E497D">
        <w:rPr>
          <w:rStyle w:val="CommentReference"/>
          <w:rFonts w:ascii="Arial Narrow" w:hAnsi="Arial Narrow"/>
          <w:b/>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2001"/>
        <w:gridCol w:w="1156"/>
        <w:gridCol w:w="1157"/>
        <w:gridCol w:w="1157"/>
        <w:gridCol w:w="1157"/>
        <w:gridCol w:w="1157"/>
        <w:gridCol w:w="1153"/>
      </w:tblGrid>
      <w:tr w:rsidR="000D5964" w:rsidRPr="009E497D" w:rsidTr="00CB604A">
        <w:trPr>
          <w:tblHeader/>
        </w:trPr>
        <w:tc>
          <w:tcPr>
            <w:tcW w:w="1120" w:type="pct"/>
            <w:shd w:val="clear" w:color="auto" w:fill="auto"/>
            <w:vAlign w:val="center"/>
          </w:tcPr>
          <w:p w:rsidR="000D5964" w:rsidRPr="009E497D" w:rsidRDefault="000D5964" w:rsidP="00911956">
            <w:pPr>
              <w:pStyle w:val="Tabletext"/>
              <w:keepNext/>
              <w:spacing w:after="0"/>
              <w:rPr>
                <w:rFonts w:ascii="Arial Narrow" w:hAnsi="Arial Narrow"/>
                <w:b/>
              </w:rPr>
            </w:pPr>
          </w:p>
        </w:tc>
        <w:tc>
          <w:tcPr>
            <w:tcW w:w="647" w:type="pct"/>
            <w:shd w:val="clear" w:color="auto" w:fill="auto"/>
            <w:vAlign w:val="center"/>
          </w:tcPr>
          <w:p w:rsidR="000D5964" w:rsidRPr="009E497D" w:rsidRDefault="000D5964" w:rsidP="00911956">
            <w:pPr>
              <w:pStyle w:val="Tabletext"/>
              <w:keepNext/>
              <w:spacing w:after="0"/>
              <w:jc w:val="center"/>
              <w:rPr>
                <w:rFonts w:ascii="Arial Narrow" w:hAnsi="Arial Narrow"/>
                <w:b/>
              </w:rPr>
            </w:pPr>
            <w:r w:rsidRPr="009E497D">
              <w:rPr>
                <w:rFonts w:ascii="Arial Narrow" w:hAnsi="Arial Narrow"/>
                <w:b/>
              </w:rPr>
              <w:t>Year 1</w:t>
            </w:r>
          </w:p>
        </w:tc>
        <w:tc>
          <w:tcPr>
            <w:tcW w:w="647" w:type="pct"/>
            <w:shd w:val="clear" w:color="auto" w:fill="auto"/>
            <w:vAlign w:val="center"/>
          </w:tcPr>
          <w:p w:rsidR="000D5964" w:rsidRPr="009E497D" w:rsidRDefault="000D5964" w:rsidP="00911956">
            <w:pPr>
              <w:pStyle w:val="Tabletext"/>
              <w:keepNext/>
              <w:spacing w:after="0"/>
              <w:jc w:val="center"/>
              <w:rPr>
                <w:rFonts w:ascii="Arial Narrow" w:hAnsi="Arial Narrow"/>
                <w:b/>
              </w:rPr>
            </w:pPr>
            <w:r w:rsidRPr="009E497D">
              <w:rPr>
                <w:rFonts w:ascii="Arial Narrow" w:hAnsi="Arial Narrow"/>
                <w:b/>
              </w:rPr>
              <w:t>Year 2</w:t>
            </w:r>
          </w:p>
        </w:tc>
        <w:tc>
          <w:tcPr>
            <w:tcW w:w="647" w:type="pct"/>
            <w:shd w:val="clear" w:color="auto" w:fill="auto"/>
            <w:vAlign w:val="center"/>
          </w:tcPr>
          <w:p w:rsidR="000D5964" w:rsidRPr="009E497D" w:rsidRDefault="000D5964" w:rsidP="00911956">
            <w:pPr>
              <w:pStyle w:val="Tabletext"/>
              <w:keepNext/>
              <w:spacing w:after="0"/>
              <w:jc w:val="center"/>
              <w:rPr>
                <w:rFonts w:ascii="Arial Narrow" w:hAnsi="Arial Narrow"/>
                <w:b/>
              </w:rPr>
            </w:pPr>
            <w:r w:rsidRPr="009E497D">
              <w:rPr>
                <w:rFonts w:ascii="Arial Narrow" w:hAnsi="Arial Narrow"/>
                <w:b/>
              </w:rPr>
              <w:t>Year 3</w:t>
            </w:r>
          </w:p>
        </w:tc>
        <w:tc>
          <w:tcPr>
            <w:tcW w:w="647" w:type="pct"/>
            <w:shd w:val="clear" w:color="auto" w:fill="auto"/>
            <w:vAlign w:val="center"/>
          </w:tcPr>
          <w:p w:rsidR="000D5964" w:rsidRPr="009E497D" w:rsidRDefault="000D5964" w:rsidP="00911956">
            <w:pPr>
              <w:pStyle w:val="Tabletext"/>
              <w:keepNext/>
              <w:spacing w:after="0"/>
              <w:jc w:val="center"/>
              <w:rPr>
                <w:rFonts w:ascii="Arial Narrow" w:hAnsi="Arial Narrow"/>
                <w:b/>
              </w:rPr>
            </w:pPr>
            <w:r w:rsidRPr="009E497D">
              <w:rPr>
                <w:rFonts w:ascii="Arial Narrow" w:hAnsi="Arial Narrow"/>
                <w:b/>
              </w:rPr>
              <w:t>Year 4</w:t>
            </w:r>
          </w:p>
        </w:tc>
        <w:tc>
          <w:tcPr>
            <w:tcW w:w="647" w:type="pct"/>
            <w:shd w:val="clear" w:color="auto" w:fill="auto"/>
            <w:vAlign w:val="center"/>
          </w:tcPr>
          <w:p w:rsidR="000D5964" w:rsidRPr="009E497D" w:rsidRDefault="000D5964" w:rsidP="00911956">
            <w:pPr>
              <w:pStyle w:val="Tabletext"/>
              <w:keepNext/>
              <w:spacing w:after="0"/>
              <w:jc w:val="center"/>
              <w:rPr>
                <w:rFonts w:ascii="Arial Narrow" w:hAnsi="Arial Narrow"/>
                <w:b/>
              </w:rPr>
            </w:pPr>
            <w:r w:rsidRPr="009E497D">
              <w:rPr>
                <w:rFonts w:ascii="Arial Narrow" w:hAnsi="Arial Narrow"/>
                <w:b/>
              </w:rPr>
              <w:t>Year 5</w:t>
            </w:r>
          </w:p>
        </w:tc>
        <w:tc>
          <w:tcPr>
            <w:tcW w:w="645" w:type="pct"/>
          </w:tcPr>
          <w:p w:rsidR="000D5964" w:rsidRPr="009E497D" w:rsidRDefault="000D5964" w:rsidP="00911956">
            <w:pPr>
              <w:pStyle w:val="Tabletext"/>
              <w:keepNext/>
              <w:spacing w:after="0"/>
              <w:jc w:val="center"/>
              <w:rPr>
                <w:rFonts w:ascii="Arial Narrow" w:hAnsi="Arial Narrow"/>
                <w:b/>
              </w:rPr>
            </w:pPr>
            <w:r w:rsidRPr="009E497D">
              <w:rPr>
                <w:rFonts w:ascii="Arial Narrow" w:hAnsi="Arial Narrow"/>
                <w:b/>
              </w:rPr>
              <w:t>Year 6</w:t>
            </w:r>
          </w:p>
        </w:tc>
      </w:tr>
      <w:tr w:rsidR="000D5964" w:rsidRPr="009E497D" w:rsidTr="000110EB">
        <w:tc>
          <w:tcPr>
            <w:tcW w:w="5000" w:type="pct"/>
            <w:gridSpan w:val="7"/>
            <w:shd w:val="clear" w:color="auto" w:fill="auto"/>
            <w:vAlign w:val="center"/>
          </w:tcPr>
          <w:p w:rsidR="000D5964" w:rsidRPr="009E497D" w:rsidRDefault="000D5964" w:rsidP="00911956">
            <w:pPr>
              <w:pStyle w:val="Tabletext"/>
              <w:keepNext/>
              <w:spacing w:after="0"/>
              <w:rPr>
                <w:rFonts w:ascii="Arial Narrow" w:hAnsi="Arial Narrow"/>
                <w:b/>
                <w:bCs/>
                <w:color w:val="000000"/>
              </w:rPr>
            </w:pPr>
            <w:r w:rsidRPr="009E497D">
              <w:rPr>
                <w:rFonts w:ascii="Arial Narrow" w:hAnsi="Arial Narrow"/>
                <w:b/>
                <w:bCs/>
                <w:color w:val="000000"/>
              </w:rPr>
              <w:t>Estimated extent of use</w:t>
            </w:r>
          </w:p>
        </w:tc>
      </w:tr>
      <w:tr w:rsidR="00CB604A" w:rsidRPr="009E497D" w:rsidTr="00C57A64">
        <w:tc>
          <w:tcPr>
            <w:tcW w:w="1120" w:type="pct"/>
            <w:shd w:val="clear" w:color="auto" w:fill="auto"/>
            <w:vAlign w:val="center"/>
          </w:tcPr>
          <w:p w:rsidR="00CB604A" w:rsidRPr="009E497D" w:rsidRDefault="00CB604A" w:rsidP="00911956">
            <w:pPr>
              <w:pStyle w:val="Tabletext"/>
              <w:keepNext/>
              <w:spacing w:after="0"/>
              <w:rPr>
                <w:rFonts w:ascii="Arial Narrow" w:hAnsi="Arial Narrow"/>
              </w:rPr>
            </w:pPr>
            <w:r w:rsidRPr="009E497D">
              <w:rPr>
                <w:rFonts w:ascii="Arial Narrow" w:hAnsi="Arial Narrow"/>
              </w:rPr>
              <w:t>Number of scripts dispensed</w:t>
            </w:r>
          </w:p>
        </w:tc>
        <w:tc>
          <w:tcPr>
            <w:tcW w:w="647" w:type="pct"/>
            <w:shd w:val="clear" w:color="auto" w:fill="auto"/>
            <w:vAlign w:val="center"/>
          </w:tcPr>
          <w:p w:rsidR="00CB604A" w:rsidRPr="00C22431" w:rsidRDefault="00C22431" w:rsidP="00911956">
            <w:pPr>
              <w:pStyle w:val="Tabletext"/>
              <w:keepN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B604A" w:rsidRPr="00C22431" w:rsidRDefault="00C22431" w:rsidP="00911956">
            <w:pPr>
              <w:pStyle w:val="Tabletext"/>
              <w:keepN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B604A" w:rsidRPr="00C22431" w:rsidRDefault="00C22431" w:rsidP="00911956">
            <w:pPr>
              <w:pStyle w:val="Tabletext"/>
              <w:keepN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B604A" w:rsidRPr="00C22431" w:rsidRDefault="00C22431" w:rsidP="00911956">
            <w:pPr>
              <w:pStyle w:val="Tabletext"/>
              <w:keepN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B604A" w:rsidRPr="00C22431" w:rsidRDefault="00C22431" w:rsidP="00911956">
            <w:pPr>
              <w:pStyle w:val="Tabletext"/>
              <w:keepNext/>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5" w:type="pct"/>
            <w:vAlign w:val="center"/>
          </w:tcPr>
          <w:p w:rsidR="00CB604A" w:rsidRPr="00C22431" w:rsidRDefault="00C22431" w:rsidP="00911956">
            <w:pPr>
              <w:pStyle w:val="Tabletext"/>
              <w:keepNext/>
              <w:spacing w:after="0"/>
              <w:jc w:val="center"/>
              <w:rPr>
                <w:rFonts w:ascii="Arial Narrow" w:hAnsi="Arial Narrow"/>
                <w:bCs/>
                <w:color w:val="000000"/>
                <w:highlight w:val="black"/>
              </w:rPr>
            </w:pPr>
            <w:r>
              <w:rPr>
                <w:rFonts w:ascii="Arial Narrow" w:hAnsi="Arial Narrow" w:cs="Arial"/>
                <w:noProof/>
                <w:color w:val="000000"/>
                <w:highlight w:val="black"/>
              </w:rPr>
              <w:t>''''''''''</w:t>
            </w:r>
          </w:p>
        </w:tc>
      </w:tr>
      <w:tr w:rsidR="000D5964" w:rsidRPr="009E497D" w:rsidTr="00C57A64">
        <w:tc>
          <w:tcPr>
            <w:tcW w:w="5000" w:type="pct"/>
            <w:gridSpan w:val="7"/>
            <w:shd w:val="clear" w:color="auto" w:fill="auto"/>
            <w:vAlign w:val="center"/>
          </w:tcPr>
          <w:p w:rsidR="000D5964" w:rsidRPr="009E497D" w:rsidRDefault="000D5964" w:rsidP="00911956">
            <w:pPr>
              <w:pStyle w:val="Tabletext"/>
              <w:keepNext/>
              <w:spacing w:after="0"/>
              <w:rPr>
                <w:rFonts w:ascii="Arial Narrow" w:hAnsi="Arial Narrow"/>
                <w:b/>
                <w:bCs/>
                <w:color w:val="000000"/>
              </w:rPr>
            </w:pPr>
            <w:r w:rsidRPr="009E497D">
              <w:rPr>
                <w:rFonts w:ascii="Arial Narrow" w:hAnsi="Arial Narrow"/>
                <w:b/>
                <w:bCs/>
                <w:color w:val="000000"/>
              </w:rPr>
              <w:t>Estimated financial implications of</w:t>
            </w:r>
            <w:r w:rsidR="00CB604A" w:rsidRPr="009E497D">
              <w:rPr>
                <w:rFonts w:ascii="Arial Narrow" w:hAnsi="Arial Narrow"/>
                <w:b/>
                <w:bCs/>
                <w:color w:val="000000"/>
              </w:rPr>
              <w:t xml:space="preserve"> </w:t>
            </w:r>
            <w:proofErr w:type="spellStart"/>
            <w:r w:rsidR="00CB604A" w:rsidRPr="009E497D">
              <w:rPr>
                <w:rFonts w:ascii="Arial Narrow" w:hAnsi="Arial Narrow"/>
                <w:b/>
                <w:bCs/>
                <w:color w:val="000000"/>
              </w:rPr>
              <w:t>isotretinoin</w:t>
            </w:r>
            <w:proofErr w:type="spellEnd"/>
            <w:r w:rsidR="00CB604A" w:rsidRPr="009E497D">
              <w:rPr>
                <w:rFonts w:ascii="Arial Narrow" w:hAnsi="Arial Narrow"/>
                <w:b/>
                <w:bCs/>
                <w:color w:val="000000"/>
              </w:rPr>
              <w:t xml:space="preserve"> 5 mg</w:t>
            </w:r>
          </w:p>
        </w:tc>
      </w:tr>
      <w:tr w:rsidR="00C57A64" w:rsidRPr="009E497D" w:rsidTr="00C57A64">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r w:rsidRPr="009E497D">
              <w:rPr>
                <w:rFonts w:ascii="Arial Narrow" w:hAnsi="Arial Narrow"/>
              </w:rPr>
              <w:t>Cost to PBS/RPBS</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r>
      <w:tr w:rsidR="00C57A64" w:rsidRPr="009E497D" w:rsidTr="00C57A64">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proofErr w:type="spellStart"/>
            <w:r w:rsidRPr="009E497D">
              <w:rPr>
                <w:rFonts w:ascii="Arial Narrow" w:hAnsi="Arial Narrow"/>
              </w:rPr>
              <w:t>Copayments</w:t>
            </w:r>
            <w:proofErr w:type="spellEnd"/>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r>
      <w:tr w:rsidR="00C57A64" w:rsidRPr="009E497D" w:rsidTr="00C57A64">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r w:rsidRPr="009E497D">
              <w:rPr>
                <w:rFonts w:ascii="Arial Narrow" w:hAnsi="Arial Narrow"/>
              </w:rPr>
              <w:t xml:space="preserve">Cost to PBS/RPBS less </w:t>
            </w:r>
            <w:proofErr w:type="spellStart"/>
            <w:r w:rsidRPr="009E497D">
              <w:rPr>
                <w:rFonts w:ascii="Arial Narrow" w:hAnsi="Arial Narrow"/>
              </w:rPr>
              <w:t>copayments</w:t>
            </w:r>
            <w:proofErr w:type="spellEnd"/>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vAlign w:val="center"/>
          </w:tcPr>
          <w:p w:rsidR="00C57A64" w:rsidRPr="009E497D" w:rsidRDefault="00C57A64" w:rsidP="00911956">
            <w:pPr>
              <w:pStyle w:val="Tabletext"/>
              <w:keepNext/>
              <w:spacing w:after="0"/>
              <w:jc w:val="center"/>
              <w:rPr>
                <w:rFonts w:ascii="Arial Narrow" w:hAnsi="Arial Narrow"/>
                <w:bCs/>
                <w:color w:val="000000"/>
              </w:rPr>
            </w:pPr>
            <w:r w:rsidRPr="009E497D">
              <w:rPr>
                <w:rFonts w:ascii="Arial Narrow" w:hAnsi="Arial Narrow" w:cs="Arial"/>
              </w:rPr>
              <w:t>$</w:t>
            </w:r>
            <w:r w:rsidR="00C22431">
              <w:rPr>
                <w:rFonts w:ascii="Arial Narrow" w:hAnsi="Arial Narrow" w:cs="Arial"/>
                <w:noProof/>
                <w:color w:val="000000"/>
                <w:highlight w:val="black"/>
              </w:rPr>
              <w:t>'''''''''''''''''</w:t>
            </w:r>
          </w:p>
        </w:tc>
      </w:tr>
      <w:tr w:rsidR="000D5964" w:rsidRPr="009E497D" w:rsidTr="000110EB">
        <w:tc>
          <w:tcPr>
            <w:tcW w:w="5000" w:type="pct"/>
            <w:gridSpan w:val="7"/>
            <w:shd w:val="clear" w:color="auto" w:fill="auto"/>
            <w:vAlign w:val="center"/>
          </w:tcPr>
          <w:p w:rsidR="000D5964" w:rsidRPr="009E497D" w:rsidRDefault="000D5964" w:rsidP="00911956">
            <w:pPr>
              <w:pStyle w:val="Tabletext"/>
              <w:keepNext/>
              <w:spacing w:after="0"/>
              <w:rPr>
                <w:rFonts w:ascii="Arial Narrow" w:hAnsi="Arial Narrow"/>
                <w:bCs/>
                <w:color w:val="000000"/>
              </w:rPr>
            </w:pPr>
            <w:r w:rsidRPr="009E497D">
              <w:rPr>
                <w:rFonts w:ascii="Arial Narrow" w:hAnsi="Arial Narrow"/>
                <w:b/>
                <w:bCs/>
                <w:color w:val="000000"/>
              </w:rPr>
              <w:t xml:space="preserve">Estimated financial implications for </w:t>
            </w:r>
            <w:proofErr w:type="spellStart"/>
            <w:r w:rsidR="00CB604A" w:rsidRPr="009E497D">
              <w:rPr>
                <w:rFonts w:ascii="Arial Narrow" w:hAnsi="Arial Narrow"/>
                <w:b/>
                <w:bCs/>
                <w:color w:val="000000"/>
              </w:rPr>
              <w:t>isotretinoin</w:t>
            </w:r>
            <w:proofErr w:type="spellEnd"/>
            <w:r w:rsidR="00CB604A" w:rsidRPr="009E497D">
              <w:rPr>
                <w:rFonts w:ascii="Arial Narrow" w:hAnsi="Arial Narrow"/>
                <w:b/>
                <w:bCs/>
                <w:color w:val="000000"/>
              </w:rPr>
              <w:t xml:space="preserve"> 10 mg</w:t>
            </w:r>
          </w:p>
        </w:tc>
      </w:tr>
      <w:tr w:rsidR="00C57A64" w:rsidRPr="009E497D" w:rsidTr="00C57A64">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r w:rsidRPr="009E497D">
              <w:rPr>
                <w:rFonts w:ascii="Arial Narrow" w:hAnsi="Arial Narrow"/>
              </w:rPr>
              <w:t>Cost to PBS/RPBS</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r>
      <w:tr w:rsidR="00C57A64" w:rsidRPr="009E497D" w:rsidTr="00C57A64">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proofErr w:type="spellStart"/>
            <w:r w:rsidRPr="009E497D">
              <w:rPr>
                <w:rFonts w:ascii="Arial Narrow" w:hAnsi="Arial Narrow"/>
              </w:rPr>
              <w:t>Copayments</w:t>
            </w:r>
            <w:proofErr w:type="spellEnd"/>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r>
      <w:tr w:rsidR="00C57A64" w:rsidRPr="009E497D" w:rsidTr="00C57A64">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r w:rsidRPr="009E497D">
              <w:rPr>
                <w:rFonts w:ascii="Arial Narrow" w:hAnsi="Arial Narrow"/>
              </w:rPr>
              <w:t xml:space="preserve">Cost to PBS/RPBS less </w:t>
            </w:r>
            <w:proofErr w:type="spellStart"/>
            <w:r w:rsidRPr="009E497D">
              <w:rPr>
                <w:rFonts w:ascii="Arial Narrow" w:hAnsi="Arial Narrow"/>
              </w:rPr>
              <w:t>copayments</w:t>
            </w:r>
            <w:proofErr w:type="spellEnd"/>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vAlign w:val="center"/>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r>
      <w:tr w:rsidR="000D5964" w:rsidRPr="009E497D" w:rsidTr="000110EB">
        <w:tc>
          <w:tcPr>
            <w:tcW w:w="5000" w:type="pct"/>
            <w:gridSpan w:val="7"/>
            <w:shd w:val="clear" w:color="auto" w:fill="auto"/>
            <w:vAlign w:val="center"/>
          </w:tcPr>
          <w:p w:rsidR="000D5964" w:rsidRPr="009E497D" w:rsidRDefault="000D5964" w:rsidP="00911956">
            <w:pPr>
              <w:pStyle w:val="Tabletext"/>
              <w:keepNext/>
              <w:spacing w:after="0"/>
              <w:rPr>
                <w:rFonts w:ascii="Arial Narrow" w:hAnsi="Arial Narrow"/>
                <w:b/>
                <w:bCs/>
                <w:color w:val="000000"/>
              </w:rPr>
            </w:pPr>
            <w:r w:rsidRPr="009E497D">
              <w:rPr>
                <w:rFonts w:ascii="Arial Narrow" w:hAnsi="Arial Narrow"/>
                <w:b/>
                <w:bCs/>
                <w:color w:val="000000"/>
              </w:rPr>
              <w:t>Net financial implications</w:t>
            </w:r>
          </w:p>
        </w:tc>
      </w:tr>
      <w:tr w:rsidR="00C57A64" w:rsidRPr="009E497D" w:rsidTr="000110EB">
        <w:tc>
          <w:tcPr>
            <w:tcW w:w="1120" w:type="pct"/>
            <w:shd w:val="clear" w:color="auto" w:fill="auto"/>
            <w:vAlign w:val="center"/>
          </w:tcPr>
          <w:p w:rsidR="00C57A64" w:rsidRPr="009E497D" w:rsidRDefault="00C57A64" w:rsidP="00911956">
            <w:pPr>
              <w:pStyle w:val="Tabletext"/>
              <w:keepNext/>
              <w:spacing w:after="0"/>
              <w:rPr>
                <w:rFonts w:ascii="Arial Narrow" w:hAnsi="Arial Narrow"/>
              </w:rPr>
            </w:pPr>
            <w:r w:rsidRPr="009E497D">
              <w:rPr>
                <w:rFonts w:ascii="Arial Narrow" w:hAnsi="Arial Narrow"/>
              </w:rPr>
              <w:t>Net cost to PBS/RPBS</w:t>
            </w:r>
          </w:p>
        </w:tc>
        <w:tc>
          <w:tcPr>
            <w:tcW w:w="647" w:type="pct"/>
            <w:shd w:val="clear" w:color="auto" w:fill="auto"/>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7" w:type="pct"/>
            <w:shd w:val="clear" w:color="auto" w:fill="auto"/>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c>
          <w:tcPr>
            <w:tcW w:w="645" w:type="pct"/>
          </w:tcPr>
          <w:p w:rsidR="00C57A64" w:rsidRPr="009E497D" w:rsidRDefault="00C57A64" w:rsidP="00911956">
            <w:pPr>
              <w:pStyle w:val="Tabletext"/>
              <w:keepNext/>
              <w:spacing w:after="0"/>
              <w:jc w:val="center"/>
              <w:rPr>
                <w:rFonts w:ascii="Arial Narrow" w:hAnsi="Arial Narrow" w:cs="Arial"/>
              </w:rPr>
            </w:pPr>
            <w:r w:rsidRPr="009E497D">
              <w:rPr>
                <w:rFonts w:ascii="Arial Narrow" w:hAnsi="Arial Narrow" w:cs="Arial"/>
              </w:rPr>
              <w:t>-$</w:t>
            </w:r>
            <w:r w:rsidR="00C22431">
              <w:rPr>
                <w:rFonts w:ascii="Arial Narrow" w:hAnsi="Arial Narrow" w:cs="Arial"/>
                <w:noProof/>
                <w:color w:val="000000"/>
                <w:highlight w:val="black"/>
              </w:rPr>
              <w:t>''''''''''''</w:t>
            </w:r>
          </w:p>
        </w:tc>
      </w:tr>
    </w:tbl>
    <w:p w:rsidR="000525CF" w:rsidRPr="009E497D" w:rsidRDefault="000D5964" w:rsidP="00911956">
      <w:pPr>
        <w:pStyle w:val="TableFooter"/>
      </w:pPr>
      <w:r w:rsidRPr="009E497D">
        <w:t>Source:</w:t>
      </w:r>
      <w:r w:rsidR="00911956" w:rsidRPr="009E497D">
        <w:t xml:space="preserve"> Minor submission, section 4 workbook.</w:t>
      </w:r>
    </w:p>
    <w:p w:rsidR="00F64CC1" w:rsidRPr="007B23E2" w:rsidRDefault="0085258C" w:rsidP="007B23E2">
      <w:pPr>
        <w:pStyle w:val="ListParagraph"/>
        <w:numPr>
          <w:ilvl w:val="0"/>
          <w:numId w:val="0"/>
        </w:numPr>
        <w:ind w:left="720"/>
        <w:rPr>
          <w:i/>
        </w:rPr>
      </w:pPr>
      <w:r w:rsidRPr="007B23E2">
        <w:rPr>
          <w:i/>
        </w:rPr>
        <w:t>For more detail on PBAC’s view, see section 7 PBAC outcome.</w:t>
      </w:r>
    </w:p>
    <w:p w:rsidR="004F551D" w:rsidRPr="009E497D" w:rsidRDefault="004F551D" w:rsidP="007B23E2">
      <w:pPr>
        <w:pStyle w:val="PBACHeading1"/>
        <w:keepNext/>
        <w:widowControl w:val="0"/>
      </w:pPr>
      <w:r w:rsidRPr="009E497D">
        <w:t>PBAC Outcome</w:t>
      </w:r>
    </w:p>
    <w:p w:rsidR="004F551D" w:rsidRPr="009E497D" w:rsidRDefault="004F551D" w:rsidP="00B429F1">
      <w:pPr>
        <w:widowControl w:val="0"/>
        <w:numPr>
          <w:ilvl w:val="1"/>
          <w:numId w:val="5"/>
        </w:numPr>
        <w:spacing w:after="120"/>
        <w:jc w:val="both"/>
        <w:rPr>
          <w:rFonts w:asciiTheme="minorHAnsi" w:hAnsiTheme="minorHAnsi"/>
          <w:bCs/>
        </w:rPr>
      </w:pPr>
      <w:r w:rsidRPr="009838C7">
        <w:rPr>
          <w:rFonts w:asciiTheme="minorHAnsi" w:hAnsiTheme="minorHAnsi" w:cs="Arial"/>
          <w:bCs/>
          <w:snapToGrid w:val="0"/>
          <w:lang w:eastAsia="en-US"/>
        </w:rPr>
        <w:t xml:space="preserve">The PBAC recommended the listing of </w:t>
      </w:r>
      <w:r w:rsidR="00581A9F" w:rsidRPr="009838C7">
        <w:rPr>
          <w:rFonts w:asciiTheme="minorHAnsi" w:hAnsiTheme="minorHAnsi" w:cs="Arial"/>
          <w:bCs/>
          <w:snapToGrid w:val="0"/>
          <w:lang w:eastAsia="en-US"/>
        </w:rPr>
        <w:t>a</w:t>
      </w:r>
      <w:r w:rsidR="003171AD" w:rsidRPr="009838C7">
        <w:rPr>
          <w:rFonts w:asciiTheme="minorHAnsi" w:hAnsiTheme="minorHAnsi" w:cs="Arial"/>
          <w:bCs/>
          <w:snapToGrid w:val="0"/>
          <w:lang w:eastAsia="en-US"/>
        </w:rPr>
        <w:t xml:space="preserve"> new strength </w:t>
      </w:r>
      <w:r w:rsidR="00581A9F" w:rsidRPr="009838C7">
        <w:rPr>
          <w:rFonts w:asciiTheme="minorHAnsi" w:hAnsiTheme="minorHAnsi" w:cs="Arial"/>
          <w:bCs/>
          <w:snapToGrid w:val="0"/>
          <w:lang w:eastAsia="en-US"/>
        </w:rPr>
        <w:t xml:space="preserve">of </w:t>
      </w:r>
      <w:proofErr w:type="spellStart"/>
      <w:r w:rsidR="00581A9F" w:rsidRPr="009838C7">
        <w:rPr>
          <w:rFonts w:asciiTheme="minorHAnsi" w:hAnsiTheme="minorHAnsi" w:cs="Arial"/>
          <w:bCs/>
          <w:snapToGrid w:val="0"/>
          <w:lang w:eastAsia="en-US"/>
        </w:rPr>
        <w:t>isotretinoin</w:t>
      </w:r>
      <w:proofErr w:type="spellEnd"/>
      <w:r w:rsidR="00B429F1" w:rsidRPr="009838C7">
        <w:rPr>
          <w:rFonts w:asciiTheme="minorHAnsi" w:hAnsiTheme="minorHAnsi" w:cs="Arial"/>
          <w:bCs/>
          <w:snapToGrid w:val="0"/>
          <w:lang w:eastAsia="en-US"/>
        </w:rPr>
        <w:t>, in the form 5</w:t>
      </w:r>
      <w:r w:rsidR="00376009" w:rsidRPr="009838C7">
        <w:rPr>
          <w:rFonts w:asciiTheme="minorHAnsi" w:hAnsiTheme="minorHAnsi" w:cs="Arial"/>
          <w:bCs/>
          <w:snapToGrid w:val="0"/>
          <w:lang w:eastAsia="en-US"/>
        </w:rPr>
        <w:t> </w:t>
      </w:r>
      <w:r w:rsidR="00B429F1" w:rsidRPr="009838C7">
        <w:rPr>
          <w:rFonts w:asciiTheme="minorHAnsi" w:hAnsiTheme="minorHAnsi" w:cs="Arial"/>
          <w:bCs/>
          <w:snapToGrid w:val="0"/>
          <w:lang w:eastAsia="en-US"/>
        </w:rPr>
        <w:t>mg capsule</w:t>
      </w:r>
      <w:r w:rsidR="00376009" w:rsidRPr="009838C7">
        <w:rPr>
          <w:rFonts w:asciiTheme="minorHAnsi" w:hAnsiTheme="minorHAnsi" w:cs="Arial"/>
          <w:bCs/>
          <w:snapToGrid w:val="0"/>
          <w:lang w:eastAsia="en-US"/>
        </w:rPr>
        <w:t>s</w:t>
      </w:r>
      <w:r w:rsidR="00B429F1" w:rsidRPr="009838C7">
        <w:rPr>
          <w:rFonts w:asciiTheme="minorHAnsi" w:hAnsiTheme="minorHAnsi" w:cs="Arial"/>
          <w:bCs/>
          <w:snapToGrid w:val="0"/>
          <w:lang w:eastAsia="en-US"/>
        </w:rPr>
        <w:t>,</w:t>
      </w:r>
      <w:r w:rsidR="00581A9F" w:rsidRPr="009838C7">
        <w:rPr>
          <w:rFonts w:asciiTheme="minorHAnsi" w:hAnsiTheme="minorHAnsi" w:cs="Arial"/>
          <w:bCs/>
          <w:snapToGrid w:val="0"/>
          <w:lang w:eastAsia="en-US"/>
        </w:rPr>
        <w:t xml:space="preserve"> for the treatment </w:t>
      </w:r>
      <w:r w:rsidR="003171AD" w:rsidRPr="009838C7">
        <w:rPr>
          <w:rFonts w:asciiTheme="minorHAnsi" w:hAnsiTheme="minorHAnsi" w:cs="Arial"/>
          <w:bCs/>
          <w:snapToGrid w:val="0"/>
          <w:lang w:eastAsia="en-US"/>
        </w:rPr>
        <w:t>of severe cystic acne</w:t>
      </w:r>
      <w:r w:rsidR="00B429F1" w:rsidRPr="009838C7">
        <w:rPr>
          <w:rFonts w:asciiTheme="minorHAnsi" w:hAnsiTheme="minorHAnsi" w:cs="Arial"/>
          <w:bCs/>
          <w:snapToGrid w:val="0"/>
          <w:lang w:eastAsia="en-US"/>
        </w:rPr>
        <w:t xml:space="preserve">. The PBAC considered that </w:t>
      </w:r>
      <w:r w:rsidR="00C01AD3" w:rsidRPr="009838C7">
        <w:rPr>
          <w:rFonts w:asciiTheme="minorHAnsi" w:hAnsiTheme="minorHAnsi" w:cs="Arial"/>
          <w:bCs/>
          <w:snapToGrid w:val="0"/>
          <w:lang w:eastAsia="en-US"/>
        </w:rPr>
        <w:t xml:space="preserve">the listing would </w:t>
      </w:r>
      <w:r w:rsidR="00376009" w:rsidRPr="009838C7">
        <w:rPr>
          <w:rFonts w:asciiTheme="minorHAnsi" w:hAnsiTheme="minorHAnsi" w:cs="Arial"/>
          <w:bCs/>
          <w:snapToGrid w:val="0"/>
          <w:lang w:eastAsia="en-US"/>
        </w:rPr>
        <w:t xml:space="preserve">allow for </w:t>
      </w:r>
      <w:r w:rsidR="0070073D" w:rsidRPr="009838C7">
        <w:rPr>
          <w:rFonts w:asciiTheme="minorHAnsi" w:hAnsiTheme="minorHAnsi" w:cs="Arial"/>
          <w:bCs/>
          <w:snapToGrid w:val="0"/>
          <w:lang w:eastAsia="en-US"/>
        </w:rPr>
        <w:t>dose optimisation</w:t>
      </w:r>
      <w:r w:rsidR="00C01AD3" w:rsidRPr="009838C7">
        <w:rPr>
          <w:rFonts w:asciiTheme="minorHAnsi" w:hAnsiTheme="minorHAnsi" w:cs="Arial"/>
          <w:bCs/>
          <w:snapToGrid w:val="0"/>
          <w:lang w:eastAsia="en-US"/>
        </w:rPr>
        <w:t xml:space="preserve"> for</w:t>
      </w:r>
      <w:r w:rsidR="00C01AD3" w:rsidRPr="009E497D">
        <w:rPr>
          <w:rFonts w:asciiTheme="minorHAnsi" w:hAnsiTheme="minorHAnsi"/>
          <w:bCs/>
        </w:rPr>
        <w:t xml:space="preserve"> patients who require a lower dose of </w:t>
      </w:r>
      <w:proofErr w:type="spellStart"/>
      <w:r w:rsidR="00C01AD3" w:rsidRPr="009E497D">
        <w:rPr>
          <w:rFonts w:asciiTheme="minorHAnsi" w:hAnsiTheme="minorHAnsi"/>
          <w:bCs/>
        </w:rPr>
        <w:t>isotretinoin</w:t>
      </w:r>
      <w:proofErr w:type="spellEnd"/>
      <w:r w:rsidR="00F940B4">
        <w:rPr>
          <w:rFonts w:asciiTheme="minorHAnsi" w:hAnsiTheme="minorHAnsi"/>
          <w:bCs/>
        </w:rPr>
        <w:t xml:space="preserve"> than currently available.</w:t>
      </w:r>
    </w:p>
    <w:p w:rsidR="0070073D" w:rsidRPr="009E497D" w:rsidRDefault="00B33F0B" w:rsidP="00B429F1">
      <w:pPr>
        <w:widowControl w:val="0"/>
        <w:numPr>
          <w:ilvl w:val="1"/>
          <w:numId w:val="5"/>
        </w:numPr>
        <w:spacing w:after="120"/>
        <w:jc w:val="both"/>
        <w:rPr>
          <w:rFonts w:asciiTheme="minorHAnsi" w:hAnsiTheme="minorHAnsi"/>
          <w:bCs/>
        </w:rPr>
      </w:pPr>
      <w:r w:rsidRPr="009838C7">
        <w:rPr>
          <w:rFonts w:asciiTheme="minorHAnsi" w:hAnsiTheme="minorHAnsi"/>
          <w:bCs/>
        </w:rPr>
        <w:lastRenderedPageBreak/>
        <w:t xml:space="preserve">The PBAC </w:t>
      </w:r>
      <w:r w:rsidRPr="009E497D">
        <w:rPr>
          <w:rFonts w:asciiTheme="minorHAnsi" w:hAnsiTheme="minorHAnsi"/>
          <w:bCs/>
        </w:rPr>
        <w:t xml:space="preserve">advised that the 5 mg strength </w:t>
      </w:r>
      <w:r w:rsidR="00376009" w:rsidRPr="009E497D">
        <w:rPr>
          <w:rFonts w:asciiTheme="minorHAnsi" w:hAnsiTheme="minorHAnsi"/>
          <w:bCs/>
        </w:rPr>
        <w:t>capsule would likely</w:t>
      </w:r>
      <w:r w:rsidRPr="009E497D">
        <w:rPr>
          <w:rFonts w:asciiTheme="minorHAnsi" w:hAnsiTheme="minorHAnsi"/>
          <w:bCs/>
        </w:rPr>
        <w:t xml:space="preserve"> be used in combination with other</w:t>
      </w:r>
      <w:r w:rsidR="00376009" w:rsidRPr="009E497D">
        <w:rPr>
          <w:rFonts w:asciiTheme="minorHAnsi" w:hAnsiTheme="minorHAnsi"/>
          <w:bCs/>
        </w:rPr>
        <w:t xml:space="preserve"> PBS listed</w:t>
      </w:r>
      <w:r w:rsidRPr="009E497D">
        <w:rPr>
          <w:rFonts w:asciiTheme="minorHAnsi" w:hAnsiTheme="minorHAnsi"/>
          <w:bCs/>
        </w:rPr>
        <w:t xml:space="preserve"> strengths </w:t>
      </w:r>
      <w:r w:rsidR="00376009" w:rsidRPr="009E497D">
        <w:rPr>
          <w:rFonts w:asciiTheme="minorHAnsi" w:hAnsiTheme="minorHAnsi"/>
          <w:bCs/>
        </w:rPr>
        <w:t xml:space="preserve">as well as </w:t>
      </w:r>
      <w:r w:rsidRPr="009E497D">
        <w:rPr>
          <w:rFonts w:asciiTheme="minorHAnsi" w:hAnsiTheme="minorHAnsi"/>
          <w:bCs/>
        </w:rPr>
        <w:t>directly replac</w:t>
      </w:r>
      <w:r w:rsidR="00376009" w:rsidRPr="009E497D">
        <w:rPr>
          <w:rFonts w:asciiTheme="minorHAnsi" w:hAnsiTheme="minorHAnsi"/>
          <w:bCs/>
        </w:rPr>
        <w:t>ing daily or irregular dosing of the</w:t>
      </w:r>
      <w:r w:rsidRPr="009E497D">
        <w:rPr>
          <w:rFonts w:asciiTheme="minorHAnsi" w:hAnsiTheme="minorHAnsi"/>
          <w:bCs/>
        </w:rPr>
        <w:t xml:space="preserve"> 10 mg strength</w:t>
      </w:r>
      <w:r w:rsidR="00376009" w:rsidRPr="009E497D">
        <w:rPr>
          <w:rFonts w:asciiTheme="minorHAnsi" w:hAnsiTheme="minorHAnsi"/>
          <w:bCs/>
        </w:rPr>
        <w:t xml:space="preserve"> capsule in some patients</w:t>
      </w:r>
      <w:r w:rsidR="009E497D" w:rsidRPr="009E497D">
        <w:rPr>
          <w:rFonts w:asciiTheme="minorHAnsi" w:hAnsiTheme="minorHAnsi"/>
          <w:bCs/>
        </w:rPr>
        <w:t xml:space="preserve">. </w:t>
      </w:r>
      <w:r w:rsidR="00376009" w:rsidRPr="009E497D">
        <w:rPr>
          <w:rFonts w:asciiTheme="minorHAnsi" w:hAnsiTheme="minorHAnsi"/>
          <w:bCs/>
        </w:rPr>
        <w:t>As such,</w:t>
      </w:r>
      <w:r w:rsidRPr="009E497D">
        <w:rPr>
          <w:rFonts w:asciiTheme="minorHAnsi" w:hAnsiTheme="minorHAnsi"/>
          <w:bCs/>
        </w:rPr>
        <w:t xml:space="preserve"> </w:t>
      </w:r>
      <w:r w:rsidRPr="009838C7">
        <w:rPr>
          <w:rFonts w:asciiTheme="minorHAnsi" w:hAnsiTheme="minorHAnsi"/>
          <w:bCs/>
        </w:rPr>
        <w:t>the utilisation and financial implications presented in the submission were most likely overestimated</w:t>
      </w:r>
      <w:r w:rsidR="00376009" w:rsidRPr="009838C7">
        <w:rPr>
          <w:rFonts w:asciiTheme="minorHAnsi" w:hAnsiTheme="minorHAnsi"/>
          <w:bCs/>
        </w:rPr>
        <w:t xml:space="preserve"> and estimated savings may not be realised</w:t>
      </w:r>
      <w:r w:rsidR="009E497D" w:rsidRPr="009E497D">
        <w:rPr>
          <w:rFonts w:asciiTheme="minorHAnsi" w:hAnsiTheme="minorHAnsi"/>
          <w:bCs/>
        </w:rPr>
        <w:t xml:space="preserve">. </w:t>
      </w:r>
      <w:r w:rsidR="003230CE" w:rsidRPr="009838C7">
        <w:rPr>
          <w:rFonts w:asciiTheme="minorHAnsi" w:hAnsiTheme="minorHAnsi"/>
          <w:bCs/>
        </w:rPr>
        <w:t>The PBAC considered that it would be more reasonable to remove the offset for the 10</w:t>
      </w:r>
      <w:r w:rsidR="009E497D">
        <w:rPr>
          <w:rFonts w:asciiTheme="minorHAnsi" w:hAnsiTheme="minorHAnsi"/>
          <w:bCs/>
        </w:rPr>
        <w:t xml:space="preserve"> </w:t>
      </w:r>
      <w:r w:rsidR="003230CE" w:rsidRPr="009838C7">
        <w:rPr>
          <w:rFonts w:asciiTheme="minorHAnsi" w:hAnsiTheme="minorHAnsi"/>
          <w:bCs/>
        </w:rPr>
        <w:t>mg form in the financial estimates due to the uncertainty of likely utilisation patterns and use of different strengths in combination.</w:t>
      </w:r>
    </w:p>
    <w:p w:rsidR="004F551D" w:rsidRPr="009838C7" w:rsidRDefault="00B56328" w:rsidP="00BE1882">
      <w:pPr>
        <w:widowControl w:val="0"/>
        <w:numPr>
          <w:ilvl w:val="1"/>
          <w:numId w:val="5"/>
        </w:numPr>
        <w:spacing w:after="120"/>
        <w:jc w:val="both"/>
        <w:rPr>
          <w:rFonts w:asciiTheme="minorHAnsi" w:hAnsiTheme="minorHAnsi" w:cstheme="minorHAnsi"/>
          <w:bCs/>
          <w:snapToGrid w:val="0"/>
          <w:lang w:eastAsia="en-US"/>
        </w:rPr>
      </w:pPr>
      <w:r w:rsidRPr="009838C7">
        <w:rPr>
          <w:rFonts w:asciiTheme="minorHAnsi" w:hAnsiTheme="minorHAnsi" w:cs="Arial"/>
          <w:bCs/>
          <w:snapToGrid w:val="0"/>
          <w:lang w:eastAsia="en-US"/>
        </w:rPr>
        <w:t xml:space="preserve">The PBAC </w:t>
      </w:r>
      <w:r w:rsidRPr="009E497D">
        <w:rPr>
          <w:rFonts w:asciiTheme="minorHAnsi" w:hAnsiTheme="minorHAnsi" w:cs="Arial"/>
          <w:bCs/>
          <w:snapToGrid w:val="0"/>
          <w:lang w:eastAsia="en-US"/>
        </w:rPr>
        <w:t xml:space="preserve">noted </w:t>
      </w:r>
      <w:r w:rsidR="00376009" w:rsidRPr="009838C7">
        <w:rPr>
          <w:rFonts w:asciiTheme="minorHAnsi" w:hAnsiTheme="minorHAnsi" w:cstheme="minorHAnsi"/>
          <w:bCs/>
          <w:snapToGrid w:val="0"/>
          <w:lang w:eastAsia="en-US"/>
        </w:rPr>
        <w:t>the standard approach to pricing</w:t>
      </w:r>
      <w:r w:rsidR="00CC2DC0" w:rsidRPr="009838C7">
        <w:rPr>
          <w:rFonts w:asciiTheme="minorHAnsi" w:hAnsiTheme="minorHAnsi" w:cstheme="minorHAnsi"/>
          <w:bCs/>
          <w:snapToGrid w:val="0"/>
          <w:lang w:eastAsia="en-US"/>
        </w:rPr>
        <w:t xml:space="preserve"> half-strength formulations at two-thirds to 70% </w:t>
      </w:r>
      <w:r w:rsidR="007961F0" w:rsidRPr="009838C7">
        <w:rPr>
          <w:rFonts w:asciiTheme="minorHAnsi" w:hAnsiTheme="minorHAnsi" w:cstheme="minorHAnsi"/>
          <w:bCs/>
          <w:snapToGrid w:val="0"/>
          <w:lang w:eastAsia="en-US"/>
        </w:rPr>
        <w:t xml:space="preserve">of </w:t>
      </w:r>
      <w:r w:rsidR="00376009" w:rsidRPr="009838C7">
        <w:rPr>
          <w:rFonts w:asciiTheme="minorHAnsi" w:hAnsiTheme="minorHAnsi" w:cstheme="minorHAnsi"/>
          <w:bCs/>
          <w:snapToGrid w:val="0"/>
          <w:lang w:eastAsia="en-US"/>
        </w:rPr>
        <w:t xml:space="preserve">the price </w:t>
      </w:r>
      <w:r w:rsidR="00CC2DC0" w:rsidRPr="009838C7">
        <w:rPr>
          <w:rFonts w:asciiTheme="minorHAnsi" w:hAnsiTheme="minorHAnsi" w:cstheme="minorHAnsi"/>
          <w:bCs/>
          <w:snapToGrid w:val="0"/>
          <w:lang w:eastAsia="en-US"/>
        </w:rPr>
        <w:t xml:space="preserve">of the full-strength </w:t>
      </w:r>
      <w:r w:rsidR="00376009" w:rsidRPr="009838C7">
        <w:rPr>
          <w:rFonts w:asciiTheme="minorHAnsi" w:hAnsiTheme="minorHAnsi" w:cstheme="minorHAnsi"/>
          <w:bCs/>
          <w:snapToGrid w:val="0"/>
          <w:lang w:eastAsia="en-US"/>
        </w:rPr>
        <w:t>formulation, due to the uncertain utilisation and replacement patterns</w:t>
      </w:r>
      <w:r w:rsidR="009E497D">
        <w:rPr>
          <w:rFonts w:asciiTheme="minorHAnsi" w:hAnsiTheme="minorHAnsi" w:cstheme="minorHAnsi"/>
          <w:bCs/>
          <w:snapToGrid w:val="0"/>
          <w:lang w:eastAsia="en-US"/>
        </w:rPr>
        <w:t>. However</w:t>
      </w:r>
      <w:r w:rsidR="00376009" w:rsidRPr="009838C7">
        <w:rPr>
          <w:rFonts w:asciiTheme="minorHAnsi" w:hAnsiTheme="minorHAnsi" w:cstheme="minorHAnsi"/>
          <w:bCs/>
          <w:snapToGrid w:val="0"/>
          <w:lang w:eastAsia="en-US"/>
        </w:rPr>
        <w:t xml:space="preserve">, </w:t>
      </w:r>
      <w:r w:rsidR="009E497D">
        <w:rPr>
          <w:rFonts w:asciiTheme="minorHAnsi" w:hAnsiTheme="minorHAnsi" w:cstheme="minorHAnsi"/>
          <w:bCs/>
          <w:snapToGrid w:val="0"/>
          <w:lang w:eastAsia="en-US"/>
        </w:rPr>
        <w:t xml:space="preserve">in this situation </w:t>
      </w:r>
      <w:r w:rsidRPr="009838C7">
        <w:rPr>
          <w:rFonts w:asciiTheme="minorHAnsi" w:hAnsiTheme="minorHAnsi" w:cstheme="minorHAnsi"/>
          <w:bCs/>
          <w:snapToGrid w:val="0"/>
          <w:lang w:eastAsia="en-US"/>
        </w:rPr>
        <w:t xml:space="preserve">a price reduction </w:t>
      </w:r>
      <w:r w:rsidR="00CC2DC0" w:rsidRPr="009838C7">
        <w:rPr>
          <w:rFonts w:asciiTheme="minorHAnsi" w:hAnsiTheme="minorHAnsi" w:cstheme="minorHAnsi"/>
          <w:bCs/>
          <w:snapToGrid w:val="0"/>
          <w:lang w:eastAsia="en-US"/>
        </w:rPr>
        <w:t>for the</w:t>
      </w:r>
      <w:r w:rsidR="00376009" w:rsidRPr="009838C7">
        <w:rPr>
          <w:rFonts w:asciiTheme="minorHAnsi" w:hAnsiTheme="minorHAnsi" w:cstheme="minorHAnsi"/>
          <w:bCs/>
          <w:snapToGrid w:val="0"/>
          <w:lang w:eastAsia="en-US"/>
        </w:rPr>
        <w:t xml:space="preserve"> new</w:t>
      </w:r>
      <w:r w:rsidR="00CC2DC0" w:rsidRPr="009838C7">
        <w:rPr>
          <w:rFonts w:asciiTheme="minorHAnsi" w:hAnsiTheme="minorHAnsi" w:cstheme="minorHAnsi"/>
          <w:bCs/>
          <w:snapToGrid w:val="0"/>
          <w:lang w:eastAsia="en-US"/>
        </w:rPr>
        <w:t xml:space="preserve"> 5</w:t>
      </w:r>
      <w:r w:rsidR="00376009" w:rsidRPr="009838C7">
        <w:rPr>
          <w:rFonts w:asciiTheme="minorHAnsi" w:hAnsiTheme="minorHAnsi" w:cstheme="minorHAnsi"/>
          <w:bCs/>
          <w:snapToGrid w:val="0"/>
          <w:lang w:eastAsia="en-US"/>
        </w:rPr>
        <w:t> </w:t>
      </w:r>
      <w:r w:rsidR="00CC2DC0" w:rsidRPr="009838C7">
        <w:rPr>
          <w:rFonts w:asciiTheme="minorHAnsi" w:hAnsiTheme="minorHAnsi" w:cstheme="minorHAnsi"/>
          <w:bCs/>
          <w:snapToGrid w:val="0"/>
          <w:lang w:eastAsia="en-US"/>
        </w:rPr>
        <w:t xml:space="preserve">mg strength </w:t>
      </w:r>
      <w:r w:rsidRPr="009838C7">
        <w:rPr>
          <w:rFonts w:asciiTheme="minorHAnsi" w:hAnsiTheme="minorHAnsi" w:cstheme="minorHAnsi"/>
          <w:bCs/>
          <w:snapToGrid w:val="0"/>
          <w:lang w:eastAsia="en-US"/>
        </w:rPr>
        <w:t xml:space="preserve">would be </w:t>
      </w:r>
      <w:r w:rsidR="00B429F1" w:rsidRPr="009838C7">
        <w:rPr>
          <w:rFonts w:asciiTheme="minorHAnsi" w:hAnsiTheme="minorHAnsi" w:cstheme="minorHAnsi"/>
          <w:bCs/>
          <w:snapToGrid w:val="0"/>
          <w:lang w:eastAsia="en-US"/>
        </w:rPr>
        <w:t>appropriate</w:t>
      </w:r>
      <w:r w:rsidR="003230CE" w:rsidRPr="009838C7">
        <w:rPr>
          <w:rFonts w:asciiTheme="minorHAnsi" w:hAnsiTheme="minorHAnsi" w:cstheme="minorHAnsi"/>
          <w:bCs/>
          <w:snapToGrid w:val="0"/>
          <w:lang w:eastAsia="en-US"/>
        </w:rPr>
        <w:t xml:space="preserve"> to achieve price parity at a per mg level for the 5 and 10 mg strengths of the drug</w:t>
      </w:r>
      <w:r w:rsidR="00376009" w:rsidRPr="009838C7">
        <w:rPr>
          <w:rFonts w:asciiTheme="minorHAnsi" w:hAnsiTheme="minorHAnsi" w:cstheme="minorHAnsi"/>
          <w:bCs/>
          <w:snapToGrid w:val="0"/>
          <w:lang w:eastAsia="en-US"/>
        </w:rPr>
        <w:t>.</w:t>
      </w:r>
    </w:p>
    <w:p w:rsidR="00C01AD3" w:rsidRPr="009838C7" w:rsidRDefault="00C01AD3" w:rsidP="009A7B4F">
      <w:pPr>
        <w:pStyle w:val="ListParagraph"/>
      </w:pPr>
      <w:r w:rsidRPr="009838C7">
        <w:t xml:space="preserve">The PBAC noted the restriction is unchanged from the currently listed strengths of </w:t>
      </w:r>
      <w:proofErr w:type="spellStart"/>
      <w:r w:rsidRPr="009838C7">
        <w:t>isotretinoin</w:t>
      </w:r>
      <w:proofErr w:type="spellEnd"/>
      <w:r w:rsidRPr="009838C7">
        <w:t>.</w:t>
      </w:r>
    </w:p>
    <w:p w:rsidR="004F551D" w:rsidRPr="009838C7" w:rsidRDefault="004F551D" w:rsidP="004F551D">
      <w:pPr>
        <w:widowControl w:val="0"/>
        <w:numPr>
          <w:ilvl w:val="1"/>
          <w:numId w:val="5"/>
        </w:numPr>
        <w:spacing w:after="120"/>
        <w:jc w:val="both"/>
        <w:rPr>
          <w:rFonts w:asciiTheme="minorHAnsi" w:hAnsiTheme="minorHAnsi" w:cs="Arial"/>
          <w:bCs/>
          <w:snapToGrid w:val="0"/>
          <w:lang w:eastAsia="en-US"/>
        </w:rPr>
      </w:pPr>
      <w:r w:rsidRPr="009838C7">
        <w:rPr>
          <w:rFonts w:asciiTheme="minorHAnsi" w:hAnsiTheme="minorHAnsi" w:cs="Arial"/>
          <w:bCs/>
          <w:snapToGrid w:val="0"/>
          <w:lang w:eastAsia="en-US"/>
        </w:rPr>
        <w:t xml:space="preserve">The PBAC advised that </w:t>
      </w:r>
      <w:proofErr w:type="spellStart"/>
      <w:r w:rsidR="003171AD" w:rsidRPr="009838C7">
        <w:rPr>
          <w:rFonts w:asciiTheme="minorHAnsi" w:hAnsiTheme="minorHAnsi" w:cs="Arial"/>
          <w:bCs/>
          <w:snapToGrid w:val="0"/>
          <w:lang w:eastAsia="en-US"/>
        </w:rPr>
        <w:t>isotretinoin</w:t>
      </w:r>
      <w:proofErr w:type="spellEnd"/>
      <w:r w:rsidR="003171AD" w:rsidRPr="009838C7">
        <w:rPr>
          <w:rFonts w:asciiTheme="minorHAnsi" w:hAnsiTheme="minorHAnsi" w:cs="Arial"/>
          <w:bCs/>
          <w:snapToGrid w:val="0"/>
          <w:lang w:eastAsia="en-US"/>
        </w:rPr>
        <w:t xml:space="preserve"> is </w:t>
      </w:r>
      <w:r w:rsidRPr="009838C7">
        <w:rPr>
          <w:rFonts w:asciiTheme="minorHAnsi" w:hAnsiTheme="minorHAnsi" w:cs="Arial"/>
          <w:bCs/>
          <w:snapToGrid w:val="0"/>
          <w:lang w:eastAsia="en-US"/>
        </w:rPr>
        <w:t>not suitable for presc</w:t>
      </w:r>
      <w:r w:rsidR="00F940B4">
        <w:rPr>
          <w:rFonts w:asciiTheme="minorHAnsi" w:hAnsiTheme="minorHAnsi" w:cs="Arial"/>
          <w:bCs/>
          <w:snapToGrid w:val="0"/>
          <w:lang w:eastAsia="en-US"/>
        </w:rPr>
        <w:t>ribing by nurse practitioners.</w:t>
      </w:r>
    </w:p>
    <w:p w:rsidR="004F551D" w:rsidRPr="009838C7" w:rsidRDefault="004F551D" w:rsidP="004F551D">
      <w:pPr>
        <w:widowControl w:val="0"/>
        <w:numPr>
          <w:ilvl w:val="1"/>
          <w:numId w:val="5"/>
        </w:numPr>
        <w:spacing w:after="120"/>
        <w:jc w:val="both"/>
        <w:rPr>
          <w:rFonts w:asciiTheme="minorHAnsi" w:hAnsiTheme="minorHAnsi" w:cs="Arial"/>
          <w:bCs/>
          <w:snapToGrid w:val="0"/>
          <w:lang w:eastAsia="en-US"/>
        </w:rPr>
      </w:pPr>
      <w:r w:rsidRPr="009838C7">
        <w:rPr>
          <w:rFonts w:asciiTheme="minorHAnsi" w:hAnsiTheme="minorHAnsi" w:cs="Arial"/>
          <w:bCs/>
          <w:snapToGrid w:val="0"/>
          <w:lang w:eastAsia="en-US"/>
        </w:rPr>
        <w:t>The PBAC recommended th</w:t>
      </w:r>
      <w:r w:rsidR="003171AD" w:rsidRPr="009838C7">
        <w:rPr>
          <w:rFonts w:asciiTheme="minorHAnsi" w:hAnsiTheme="minorHAnsi" w:cs="Arial"/>
          <w:bCs/>
          <w:snapToGrid w:val="0"/>
          <w:lang w:eastAsia="en-US"/>
        </w:rPr>
        <w:t xml:space="preserve">at the Early Supply Rule </w:t>
      </w:r>
      <w:r w:rsidR="00F940B4">
        <w:rPr>
          <w:rFonts w:asciiTheme="minorHAnsi" w:hAnsiTheme="minorHAnsi" w:cs="Arial"/>
          <w:bCs/>
          <w:snapToGrid w:val="0"/>
          <w:lang w:eastAsia="en-US"/>
        </w:rPr>
        <w:t>should not apply.</w:t>
      </w:r>
    </w:p>
    <w:p w:rsidR="009A4ED5" w:rsidRPr="009838C7" w:rsidRDefault="009A4ED5" w:rsidP="009A7B4F">
      <w:pPr>
        <w:pStyle w:val="ListParagraph"/>
      </w:pPr>
      <w:r w:rsidRPr="009838C7">
        <w:t>The PBAC noted that this submission was not eligible for an Independent Review as it rece</w:t>
      </w:r>
      <w:r w:rsidR="00F940B4">
        <w:t>ived a positive recommendation.</w:t>
      </w:r>
    </w:p>
    <w:p w:rsidR="004F551D" w:rsidRPr="009838C7" w:rsidRDefault="004F551D" w:rsidP="003171AD">
      <w:pPr>
        <w:widowControl w:val="0"/>
        <w:spacing w:after="120"/>
        <w:jc w:val="both"/>
        <w:rPr>
          <w:rFonts w:asciiTheme="minorHAnsi" w:hAnsiTheme="minorHAnsi" w:cs="Arial"/>
          <w:b/>
          <w:bCs/>
          <w:snapToGrid w:val="0"/>
          <w:lang w:eastAsia="en-US"/>
        </w:rPr>
      </w:pPr>
      <w:r w:rsidRPr="009838C7">
        <w:rPr>
          <w:rFonts w:asciiTheme="minorHAnsi" w:hAnsiTheme="minorHAnsi" w:cs="Arial"/>
          <w:b/>
          <w:bCs/>
          <w:snapToGrid w:val="0"/>
          <w:lang w:eastAsia="en-US"/>
        </w:rPr>
        <w:t>Outcome:</w:t>
      </w:r>
    </w:p>
    <w:p w:rsidR="004F551D" w:rsidRPr="009838C7" w:rsidRDefault="00F940B4" w:rsidP="004F551D">
      <w:pPr>
        <w:spacing w:after="120"/>
        <w:jc w:val="both"/>
        <w:rPr>
          <w:rFonts w:asciiTheme="minorHAnsi" w:hAnsiTheme="minorHAnsi" w:cs="Arial"/>
          <w:bCs/>
          <w:snapToGrid w:val="0"/>
          <w:lang w:eastAsia="en-US"/>
        </w:rPr>
      </w:pPr>
      <w:r>
        <w:rPr>
          <w:rFonts w:asciiTheme="minorHAnsi" w:hAnsiTheme="minorHAnsi" w:cs="Arial"/>
          <w:bCs/>
          <w:snapToGrid w:val="0"/>
          <w:lang w:eastAsia="en-US"/>
        </w:rPr>
        <w:t>Recommended</w:t>
      </w:r>
    </w:p>
    <w:p w:rsidR="004F551D" w:rsidRPr="009838C7" w:rsidRDefault="004F551D" w:rsidP="009A7B4F">
      <w:pPr>
        <w:pStyle w:val="PBACHeading1"/>
        <w:rPr>
          <w:i/>
        </w:rPr>
      </w:pPr>
      <w:r w:rsidRPr="009838C7">
        <w:t>Recommended listing</w:t>
      </w:r>
    </w:p>
    <w:p w:rsidR="004F551D" w:rsidRPr="009E497D" w:rsidRDefault="004F551D" w:rsidP="00CF6D82">
      <w:pPr>
        <w:widowControl w:val="0"/>
        <w:numPr>
          <w:ilvl w:val="1"/>
          <w:numId w:val="5"/>
        </w:numPr>
        <w:spacing w:after="120"/>
        <w:jc w:val="both"/>
        <w:rPr>
          <w:rFonts w:asciiTheme="minorHAnsi" w:hAnsiTheme="minorHAnsi" w:cs="Arial"/>
          <w:b/>
          <w:bCs/>
          <w:snapToGrid w:val="0"/>
          <w:lang w:eastAsia="en-US"/>
        </w:rPr>
      </w:pPr>
      <w:r w:rsidRPr="009E497D">
        <w:rPr>
          <w:rFonts w:asciiTheme="minorHAnsi" w:hAnsiTheme="minorHAnsi" w:cs="Arial"/>
          <w:bCs/>
          <w:snapToGrid w:val="0"/>
          <w:lang w:eastAsia="en-US"/>
        </w:rPr>
        <w:t>Add new item:</w:t>
      </w:r>
    </w:p>
    <w:tbl>
      <w:tblPr>
        <w:tblW w:w="4908" w:type="pct"/>
        <w:tblLook w:val="0000" w:firstRow="0" w:lastRow="0" w:firstColumn="0" w:lastColumn="0" w:noHBand="0" w:noVBand="0"/>
      </w:tblPr>
      <w:tblGrid>
        <w:gridCol w:w="1898"/>
        <w:gridCol w:w="1327"/>
        <w:gridCol w:w="719"/>
        <w:gridCol w:w="868"/>
        <w:gridCol w:w="930"/>
        <w:gridCol w:w="3118"/>
      </w:tblGrid>
      <w:tr w:rsidR="00DD737D" w:rsidRPr="009E497D" w:rsidTr="00B429F1">
        <w:trPr>
          <w:cantSplit/>
          <w:trHeight w:val="465"/>
        </w:trPr>
        <w:tc>
          <w:tcPr>
            <w:tcW w:w="1825" w:type="pct"/>
            <w:gridSpan w:val="2"/>
            <w:tcBorders>
              <w:bottom w:val="single" w:sz="4" w:space="0" w:color="auto"/>
            </w:tcBorders>
          </w:tcPr>
          <w:p w:rsidR="00DD737D" w:rsidRPr="009E497D" w:rsidRDefault="00DD737D" w:rsidP="000110EB">
            <w:pPr>
              <w:keepNext/>
              <w:spacing w:before="40" w:after="40"/>
              <w:jc w:val="both"/>
              <w:rPr>
                <w:rFonts w:ascii="Arial Narrow" w:hAnsi="Arial Narrow" w:cs="Arial"/>
                <w:b/>
                <w:sz w:val="20"/>
                <w:szCs w:val="20"/>
              </w:rPr>
            </w:pPr>
            <w:r w:rsidRPr="009E497D">
              <w:rPr>
                <w:rFonts w:ascii="Arial Narrow" w:hAnsi="Arial Narrow" w:cs="Arial"/>
                <w:b/>
                <w:sz w:val="20"/>
                <w:szCs w:val="20"/>
              </w:rPr>
              <w:t>Name, Restriction,</w:t>
            </w:r>
          </w:p>
          <w:p w:rsidR="00DD737D" w:rsidRPr="009E497D" w:rsidRDefault="00DD737D" w:rsidP="000110EB">
            <w:pPr>
              <w:keepNext/>
              <w:spacing w:before="40" w:after="40"/>
              <w:jc w:val="both"/>
              <w:rPr>
                <w:rFonts w:ascii="Arial Narrow" w:hAnsi="Arial Narrow" w:cs="Arial"/>
                <w:b/>
                <w:sz w:val="20"/>
                <w:szCs w:val="20"/>
              </w:rPr>
            </w:pPr>
            <w:r w:rsidRPr="009E497D">
              <w:rPr>
                <w:rFonts w:ascii="Arial Narrow" w:hAnsi="Arial Narrow" w:cs="Arial"/>
                <w:b/>
                <w:sz w:val="20"/>
                <w:szCs w:val="20"/>
              </w:rPr>
              <w:t>Manner of administration and form</w:t>
            </w:r>
          </w:p>
        </w:tc>
        <w:tc>
          <w:tcPr>
            <w:tcW w:w="408" w:type="pct"/>
            <w:tcBorders>
              <w:bottom w:val="single" w:sz="4" w:space="0" w:color="auto"/>
            </w:tcBorders>
          </w:tcPr>
          <w:p w:rsidR="00DD737D" w:rsidRPr="009E497D" w:rsidRDefault="00DD737D" w:rsidP="000110EB">
            <w:pPr>
              <w:keepNext/>
              <w:spacing w:before="40" w:after="40"/>
              <w:jc w:val="both"/>
              <w:rPr>
                <w:rFonts w:ascii="Arial Narrow" w:hAnsi="Arial Narrow" w:cs="Arial"/>
                <w:b/>
                <w:sz w:val="20"/>
                <w:szCs w:val="20"/>
              </w:rPr>
            </w:pPr>
            <w:r w:rsidRPr="009E497D">
              <w:rPr>
                <w:rFonts w:ascii="Arial Narrow" w:hAnsi="Arial Narrow" w:cs="Arial"/>
                <w:b/>
                <w:sz w:val="20"/>
                <w:szCs w:val="20"/>
              </w:rPr>
              <w:t>Max.</w:t>
            </w:r>
          </w:p>
          <w:p w:rsidR="00DD737D" w:rsidRPr="009E497D" w:rsidRDefault="00DD737D" w:rsidP="000110EB">
            <w:pPr>
              <w:keepNext/>
              <w:spacing w:before="40" w:after="40"/>
              <w:jc w:val="both"/>
              <w:rPr>
                <w:rFonts w:ascii="Arial Narrow" w:hAnsi="Arial Narrow" w:cs="Arial"/>
                <w:b/>
                <w:sz w:val="20"/>
                <w:szCs w:val="20"/>
              </w:rPr>
            </w:pPr>
            <w:proofErr w:type="spellStart"/>
            <w:r w:rsidRPr="009E497D">
              <w:rPr>
                <w:rFonts w:ascii="Arial Narrow" w:hAnsi="Arial Narrow" w:cs="Arial"/>
                <w:b/>
                <w:sz w:val="20"/>
                <w:szCs w:val="20"/>
              </w:rPr>
              <w:t>Qty</w:t>
            </w:r>
            <w:proofErr w:type="spellEnd"/>
          </w:p>
        </w:tc>
        <w:tc>
          <w:tcPr>
            <w:tcW w:w="492" w:type="pct"/>
            <w:tcBorders>
              <w:bottom w:val="single" w:sz="4" w:space="0" w:color="auto"/>
            </w:tcBorders>
          </w:tcPr>
          <w:p w:rsidR="00DD737D" w:rsidRPr="009E497D" w:rsidRDefault="00DD737D" w:rsidP="000110EB">
            <w:pPr>
              <w:keepNext/>
              <w:spacing w:before="40" w:after="40"/>
              <w:jc w:val="both"/>
              <w:rPr>
                <w:rFonts w:ascii="Arial Narrow" w:hAnsi="Arial Narrow" w:cs="Arial"/>
                <w:b/>
                <w:sz w:val="20"/>
                <w:szCs w:val="20"/>
              </w:rPr>
            </w:pPr>
            <w:r w:rsidRPr="009E497D">
              <w:rPr>
                <w:rFonts w:ascii="Arial Narrow" w:hAnsi="Arial Narrow" w:cs="Arial"/>
                <w:b/>
                <w:sz w:val="20"/>
                <w:szCs w:val="20"/>
              </w:rPr>
              <w:t>№.of</w:t>
            </w:r>
          </w:p>
          <w:p w:rsidR="00DD737D" w:rsidRPr="009E497D" w:rsidRDefault="00DD737D" w:rsidP="000110EB">
            <w:pPr>
              <w:keepNext/>
              <w:spacing w:before="40" w:after="40"/>
              <w:jc w:val="both"/>
              <w:rPr>
                <w:rFonts w:ascii="Arial Narrow" w:hAnsi="Arial Narrow" w:cs="Arial"/>
                <w:b/>
                <w:sz w:val="20"/>
                <w:szCs w:val="20"/>
              </w:rPr>
            </w:pPr>
            <w:proofErr w:type="spellStart"/>
            <w:r w:rsidRPr="009E497D">
              <w:rPr>
                <w:rFonts w:ascii="Arial Narrow" w:hAnsi="Arial Narrow" w:cs="Arial"/>
                <w:b/>
                <w:sz w:val="20"/>
                <w:szCs w:val="20"/>
              </w:rPr>
              <w:t>Rpts</w:t>
            </w:r>
            <w:proofErr w:type="spellEnd"/>
          </w:p>
        </w:tc>
        <w:tc>
          <w:tcPr>
            <w:tcW w:w="2275" w:type="pct"/>
            <w:gridSpan w:val="2"/>
            <w:tcBorders>
              <w:bottom w:val="single" w:sz="4" w:space="0" w:color="auto"/>
            </w:tcBorders>
          </w:tcPr>
          <w:p w:rsidR="00DD737D" w:rsidRPr="009838C7" w:rsidRDefault="00DD737D" w:rsidP="000110EB">
            <w:pPr>
              <w:keepNext/>
              <w:spacing w:before="40" w:after="40"/>
              <w:jc w:val="both"/>
              <w:rPr>
                <w:rFonts w:ascii="Arial Narrow" w:hAnsi="Arial Narrow" w:cs="Arial"/>
                <w:b/>
                <w:sz w:val="20"/>
                <w:szCs w:val="20"/>
              </w:rPr>
            </w:pPr>
            <w:r w:rsidRPr="009E497D">
              <w:rPr>
                <w:rFonts w:ascii="Arial Narrow" w:hAnsi="Arial Narrow" w:cs="Arial"/>
                <w:b/>
                <w:sz w:val="20"/>
                <w:szCs w:val="20"/>
              </w:rPr>
              <w:t>Proprietary Name and Manufacturer</w:t>
            </w:r>
          </w:p>
        </w:tc>
      </w:tr>
      <w:tr w:rsidR="00DD737D" w:rsidRPr="009E497D" w:rsidTr="00B429F1">
        <w:trPr>
          <w:cantSplit/>
          <w:trHeight w:val="567"/>
        </w:trPr>
        <w:tc>
          <w:tcPr>
            <w:tcW w:w="1825" w:type="pct"/>
            <w:gridSpan w:val="2"/>
          </w:tcPr>
          <w:p w:rsidR="00DD737D" w:rsidRPr="009E497D" w:rsidRDefault="00DD737D" w:rsidP="000110EB">
            <w:pPr>
              <w:keepNext/>
              <w:spacing w:before="40" w:after="40"/>
              <w:jc w:val="both"/>
              <w:rPr>
                <w:rFonts w:ascii="Arial Narrow" w:hAnsi="Arial Narrow" w:cs="Arial"/>
                <w:smallCaps/>
                <w:sz w:val="20"/>
                <w:szCs w:val="20"/>
              </w:rPr>
            </w:pPr>
          </w:p>
          <w:p w:rsidR="00DD737D" w:rsidRPr="009E497D" w:rsidRDefault="00DD737D" w:rsidP="000110EB">
            <w:pPr>
              <w:keepNext/>
              <w:spacing w:before="40" w:after="40"/>
              <w:jc w:val="both"/>
              <w:rPr>
                <w:rFonts w:ascii="Arial Narrow" w:hAnsi="Arial Narrow" w:cs="Arial"/>
                <w:sz w:val="20"/>
                <w:szCs w:val="20"/>
              </w:rPr>
            </w:pPr>
            <w:r w:rsidRPr="009E497D">
              <w:rPr>
                <w:rFonts w:ascii="Arial Narrow" w:hAnsi="Arial Narrow" w:cs="Arial"/>
                <w:smallCaps/>
                <w:sz w:val="20"/>
                <w:szCs w:val="20"/>
              </w:rPr>
              <w:t>ISOTRETINOIN</w:t>
            </w:r>
          </w:p>
          <w:p w:rsidR="00DD737D" w:rsidRPr="009E497D" w:rsidRDefault="00DD737D" w:rsidP="000110EB">
            <w:pPr>
              <w:keepNext/>
              <w:spacing w:before="40" w:after="40"/>
              <w:jc w:val="both"/>
              <w:rPr>
                <w:rFonts w:ascii="Arial Narrow" w:hAnsi="Arial Narrow" w:cs="Arial"/>
                <w:sz w:val="20"/>
                <w:szCs w:val="20"/>
              </w:rPr>
            </w:pPr>
            <w:r w:rsidRPr="009E497D">
              <w:rPr>
                <w:rFonts w:ascii="Arial Narrow" w:hAnsi="Arial Narrow" w:cs="Arial"/>
                <w:sz w:val="20"/>
                <w:szCs w:val="20"/>
              </w:rPr>
              <w:t>Capsule 5 mg, 60</w:t>
            </w:r>
          </w:p>
        </w:tc>
        <w:tc>
          <w:tcPr>
            <w:tcW w:w="408" w:type="pct"/>
          </w:tcPr>
          <w:p w:rsidR="00DD737D" w:rsidRPr="009E497D" w:rsidRDefault="00DD737D" w:rsidP="000110EB">
            <w:pPr>
              <w:keepNext/>
              <w:spacing w:before="40" w:after="40"/>
              <w:jc w:val="both"/>
              <w:rPr>
                <w:rFonts w:ascii="Arial Narrow" w:hAnsi="Arial Narrow" w:cs="Arial"/>
                <w:sz w:val="20"/>
                <w:szCs w:val="20"/>
              </w:rPr>
            </w:pPr>
          </w:p>
          <w:p w:rsidR="00DD737D" w:rsidRPr="009E497D" w:rsidRDefault="00DD737D" w:rsidP="000110EB">
            <w:pPr>
              <w:keepNext/>
              <w:spacing w:before="40" w:after="40"/>
              <w:jc w:val="both"/>
              <w:rPr>
                <w:rFonts w:ascii="Arial Narrow" w:hAnsi="Arial Narrow" w:cs="Arial"/>
                <w:sz w:val="20"/>
                <w:szCs w:val="20"/>
              </w:rPr>
            </w:pPr>
            <w:r w:rsidRPr="009E497D">
              <w:rPr>
                <w:rFonts w:ascii="Arial Narrow" w:hAnsi="Arial Narrow" w:cs="Arial"/>
                <w:sz w:val="20"/>
                <w:szCs w:val="20"/>
              </w:rPr>
              <w:t>1</w:t>
            </w:r>
          </w:p>
        </w:tc>
        <w:tc>
          <w:tcPr>
            <w:tcW w:w="492" w:type="pct"/>
          </w:tcPr>
          <w:p w:rsidR="00DD737D" w:rsidRPr="009E497D" w:rsidRDefault="00DD737D" w:rsidP="000110EB">
            <w:pPr>
              <w:keepNext/>
              <w:spacing w:before="40" w:after="40"/>
              <w:jc w:val="both"/>
              <w:rPr>
                <w:rFonts w:ascii="Arial Narrow" w:hAnsi="Arial Narrow" w:cs="Arial"/>
                <w:sz w:val="20"/>
                <w:szCs w:val="20"/>
              </w:rPr>
            </w:pPr>
          </w:p>
          <w:p w:rsidR="00DD737D" w:rsidRPr="009E497D" w:rsidRDefault="00DD737D" w:rsidP="000110EB">
            <w:pPr>
              <w:keepNext/>
              <w:spacing w:before="40" w:after="40"/>
              <w:jc w:val="both"/>
              <w:rPr>
                <w:rFonts w:ascii="Arial Narrow" w:hAnsi="Arial Narrow" w:cs="Arial"/>
                <w:sz w:val="20"/>
                <w:szCs w:val="20"/>
              </w:rPr>
            </w:pPr>
            <w:r w:rsidRPr="009E497D">
              <w:rPr>
                <w:rFonts w:ascii="Arial Narrow" w:hAnsi="Arial Narrow" w:cs="Arial"/>
                <w:sz w:val="20"/>
                <w:szCs w:val="20"/>
              </w:rPr>
              <w:t>3</w:t>
            </w:r>
          </w:p>
        </w:tc>
        <w:tc>
          <w:tcPr>
            <w:tcW w:w="513" w:type="pct"/>
          </w:tcPr>
          <w:p w:rsidR="00DD737D" w:rsidRPr="009E497D" w:rsidRDefault="00DD737D" w:rsidP="000110EB">
            <w:pPr>
              <w:keepNext/>
              <w:spacing w:before="40" w:after="40"/>
              <w:jc w:val="both"/>
              <w:rPr>
                <w:rFonts w:ascii="Arial Narrow" w:hAnsi="Arial Narrow" w:cs="Arial"/>
                <w:sz w:val="20"/>
                <w:szCs w:val="20"/>
              </w:rPr>
            </w:pPr>
          </w:p>
          <w:p w:rsidR="00DD737D" w:rsidRPr="009E497D" w:rsidRDefault="00DD737D" w:rsidP="000110EB">
            <w:pPr>
              <w:keepNext/>
              <w:spacing w:before="40" w:after="40"/>
              <w:jc w:val="both"/>
              <w:rPr>
                <w:rFonts w:ascii="Arial Narrow" w:hAnsi="Arial Narrow" w:cs="Arial"/>
                <w:sz w:val="20"/>
                <w:szCs w:val="20"/>
              </w:rPr>
            </w:pPr>
            <w:r w:rsidRPr="009E497D">
              <w:rPr>
                <w:rFonts w:ascii="Arial Narrow" w:hAnsi="Arial Narrow" w:cs="Arial"/>
                <w:sz w:val="20"/>
                <w:szCs w:val="20"/>
              </w:rPr>
              <w:t xml:space="preserve">Oratane® </w:t>
            </w:r>
          </w:p>
          <w:p w:rsidR="00DD737D" w:rsidRPr="009E497D" w:rsidRDefault="00DD737D" w:rsidP="000110EB">
            <w:pPr>
              <w:keepNext/>
              <w:spacing w:before="40" w:after="40"/>
              <w:jc w:val="both"/>
              <w:rPr>
                <w:rFonts w:ascii="Arial Narrow" w:hAnsi="Arial Narrow" w:cs="Arial"/>
                <w:sz w:val="20"/>
                <w:szCs w:val="20"/>
              </w:rPr>
            </w:pPr>
          </w:p>
          <w:p w:rsidR="00DD737D" w:rsidRPr="009E497D" w:rsidRDefault="00DD737D" w:rsidP="000110EB">
            <w:pPr>
              <w:keepNext/>
              <w:spacing w:before="40" w:after="40"/>
              <w:jc w:val="both"/>
              <w:rPr>
                <w:rFonts w:ascii="Arial Narrow" w:hAnsi="Arial Narrow" w:cs="Arial"/>
                <w:sz w:val="20"/>
                <w:szCs w:val="20"/>
              </w:rPr>
            </w:pPr>
          </w:p>
        </w:tc>
        <w:tc>
          <w:tcPr>
            <w:tcW w:w="1762" w:type="pct"/>
          </w:tcPr>
          <w:p w:rsidR="00DD737D" w:rsidRPr="009E497D" w:rsidRDefault="00DD737D" w:rsidP="000110EB">
            <w:pPr>
              <w:keepNext/>
              <w:spacing w:before="40" w:after="40"/>
              <w:jc w:val="both"/>
              <w:rPr>
                <w:rFonts w:ascii="Arial Narrow" w:hAnsi="Arial Narrow" w:cs="Arial"/>
                <w:sz w:val="20"/>
                <w:szCs w:val="20"/>
              </w:rPr>
            </w:pPr>
          </w:p>
          <w:p w:rsidR="00DD737D" w:rsidRPr="009E497D" w:rsidRDefault="00DD737D" w:rsidP="000110EB">
            <w:pPr>
              <w:keepNext/>
              <w:spacing w:before="40" w:after="40"/>
              <w:jc w:val="both"/>
              <w:rPr>
                <w:rFonts w:ascii="Arial Narrow" w:hAnsi="Arial Narrow" w:cs="Arial"/>
                <w:sz w:val="20"/>
                <w:szCs w:val="20"/>
              </w:rPr>
            </w:pPr>
            <w:proofErr w:type="spellStart"/>
            <w:r w:rsidRPr="009E497D">
              <w:rPr>
                <w:rFonts w:ascii="Arial Narrow" w:hAnsi="Arial Narrow" w:cs="Arial"/>
                <w:sz w:val="20"/>
                <w:szCs w:val="20"/>
              </w:rPr>
              <w:t>Oraderm</w:t>
            </w:r>
            <w:proofErr w:type="spellEnd"/>
            <w:r w:rsidRPr="009E497D">
              <w:rPr>
                <w:rFonts w:ascii="Arial Narrow" w:hAnsi="Arial Narrow" w:cs="Arial"/>
                <w:sz w:val="20"/>
                <w:szCs w:val="20"/>
              </w:rPr>
              <w:t xml:space="preserve"> Pharmaceuticals Pty Ltd</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 xml:space="preserve">Category / </w:t>
            </w:r>
          </w:p>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Program</w:t>
            </w: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E497D">
              <w:rPr>
                <w:rFonts w:ascii="Arial Narrow" w:hAnsi="Arial Narrow" w:cs="Arial"/>
                <w:sz w:val="20"/>
                <w:szCs w:val="20"/>
              </w:rPr>
              <w:t>GENERAL – General Schedule (Code GE)</w:t>
            </w:r>
          </w:p>
          <w:p w:rsidR="00CF6D82" w:rsidRPr="009E497D" w:rsidRDefault="00CF6D82" w:rsidP="000110EB">
            <w:pPr>
              <w:spacing w:before="40" w:after="40"/>
              <w:rPr>
                <w:rFonts w:ascii="Arial Narrow" w:hAnsi="Arial Narrow" w:cs="Arial"/>
                <w:sz w:val="20"/>
                <w:szCs w:val="20"/>
              </w:rPr>
            </w:pP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Prescriber type:</w:t>
            </w: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1"/>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 xml:space="preserve">Dental  </w:t>
            </w:r>
            <w:r w:rsidRPr="009838C7">
              <w:rPr>
                <w:rFonts w:ascii="Arial Narrow" w:hAnsi="Arial Narrow" w:cs="Arial"/>
                <w:sz w:val="20"/>
                <w:szCs w:val="20"/>
              </w:rPr>
              <w:fldChar w:fldCharType="begin">
                <w:ffData>
                  <w:name w:val=""/>
                  <w:enabled/>
                  <w:calcOnExit w:val="0"/>
                  <w:checkBox>
                    <w:sizeAuto/>
                    <w:default w:val="1"/>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 xml:space="preserve">Medical Practitioners  </w:t>
            </w:r>
            <w:r w:rsidRPr="009838C7">
              <w:rPr>
                <w:rFonts w:ascii="Arial Narrow" w:hAnsi="Arial Narrow" w:cs="Arial"/>
                <w:sz w:val="20"/>
                <w:szCs w:val="20"/>
              </w:rPr>
              <w:fldChar w:fldCharType="begin">
                <w:ffData>
                  <w:name w:val="Check3"/>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 xml:space="preserve">Nurse practitioners  </w:t>
            </w:r>
            <w:r w:rsidRPr="009838C7">
              <w:rPr>
                <w:rFonts w:ascii="Arial Narrow" w:hAnsi="Arial Narrow" w:cs="Arial"/>
                <w:sz w:val="20"/>
                <w:szCs w:val="20"/>
              </w:rPr>
              <w:fldChar w:fldCharType="begin">
                <w:ffData>
                  <w:name w:val=""/>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Optometrists</w:t>
            </w:r>
          </w:p>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5"/>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Midwives</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Condition:</w:t>
            </w: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E497D">
              <w:rPr>
                <w:rFonts w:ascii="Arial Narrow" w:hAnsi="Arial Narrow" w:cs="Arial"/>
                <w:sz w:val="20"/>
                <w:szCs w:val="20"/>
              </w:rPr>
              <w:t>Severe cystic acne</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PBS Indication:</w:t>
            </w: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E497D">
              <w:rPr>
                <w:rFonts w:ascii="Arial Narrow" w:hAnsi="Arial Narrow" w:cs="Arial"/>
                <w:sz w:val="20"/>
                <w:szCs w:val="20"/>
              </w:rPr>
              <w:t>Severe cystic acne</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lastRenderedPageBreak/>
              <w:t>Restriction Level / Method:</w:t>
            </w:r>
          </w:p>
          <w:p w:rsidR="00CF6D82" w:rsidRPr="009E497D" w:rsidRDefault="00CF6D82" w:rsidP="000110EB">
            <w:pPr>
              <w:spacing w:before="40" w:after="40"/>
              <w:rPr>
                <w:rFonts w:ascii="Arial Narrow" w:hAnsi="Arial Narrow" w:cs="Arial"/>
                <w:sz w:val="20"/>
                <w:szCs w:val="20"/>
              </w:rPr>
            </w:pP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1"/>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Restricted benefit</w:t>
            </w:r>
          </w:p>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In Writing</w:t>
            </w:r>
          </w:p>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3"/>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Telephone</w:t>
            </w:r>
          </w:p>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Emergency</w:t>
            </w:r>
          </w:p>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5"/>
                  <w:enabled/>
                  <w:calcOnExit w:val="0"/>
                  <w:checkBox>
                    <w:sizeAuto/>
                    <w:default w:val="0"/>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Authority Required - Electronic</w:t>
            </w:r>
          </w:p>
          <w:p w:rsidR="00CF6D82" w:rsidRPr="009E497D" w:rsidRDefault="00CF6D82" w:rsidP="000110EB">
            <w:pPr>
              <w:spacing w:before="40" w:after="40"/>
              <w:rPr>
                <w:rFonts w:ascii="Arial Narrow" w:hAnsi="Arial Narrow" w:cs="Arial"/>
                <w:sz w:val="20"/>
                <w:szCs w:val="20"/>
              </w:rPr>
            </w:pPr>
            <w:r w:rsidRPr="009838C7">
              <w:rPr>
                <w:rFonts w:ascii="Arial Narrow" w:hAnsi="Arial Narrow" w:cs="Arial"/>
                <w:sz w:val="20"/>
                <w:szCs w:val="20"/>
              </w:rPr>
              <w:fldChar w:fldCharType="begin">
                <w:ffData>
                  <w:name w:val="Check5"/>
                  <w:enabled/>
                  <w:calcOnExit w:val="0"/>
                  <w:checkBox>
                    <w:sizeAuto/>
                    <w:default w:val="1"/>
                  </w:checkBox>
                </w:ffData>
              </w:fldChar>
            </w:r>
            <w:r w:rsidRPr="009E497D">
              <w:rPr>
                <w:rFonts w:ascii="Arial Narrow" w:hAnsi="Arial Narrow" w:cs="Arial"/>
                <w:sz w:val="20"/>
                <w:szCs w:val="20"/>
              </w:rPr>
              <w:instrText xml:space="preserve"> FORMCHECKBOX </w:instrText>
            </w:r>
            <w:r w:rsidR="00544B93">
              <w:rPr>
                <w:rFonts w:ascii="Arial Narrow" w:hAnsi="Arial Narrow" w:cs="Arial"/>
                <w:sz w:val="20"/>
                <w:szCs w:val="20"/>
              </w:rPr>
            </w:r>
            <w:r w:rsidR="00544B93">
              <w:rPr>
                <w:rFonts w:ascii="Arial Narrow" w:hAnsi="Arial Narrow" w:cs="Arial"/>
                <w:sz w:val="20"/>
                <w:szCs w:val="20"/>
              </w:rPr>
              <w:fldChar w:fldCharType="separate"/>
            </w:r>
            <w:r w:rsidRPr="009838C7">
              <w:rPr>
                <w:rFonts w:ascii="Arial Narrow" w:hAnsi="Arial Narrow" w:cs="Arial"/>
                <w:sz w:val="20"/>
                <w:szCs w:val="20"/>
              </w:rPr>
              <w:fldChar w:fldCharType="end"/>
            </w:r>
            <w:r w:rsidRPr="009E497D">
              <w:rPr>
                <w:rFonts w:ascii="Arial Narrow" w:hAnsi="Arial Narrow" w:cs="Arial"/>
                <w:sz w:val="20"/>
                <w:szCs w:val="20"/>
              </w:rPr>
              <w:t>Streamlined</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485698"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Clinical criteria:</w:t>
            </w: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485698">
            <w:pPr>
              <w:spacing w:before="40" w:after="40"/>
              <w:rPr>
                <w:rFonts w:ascii="Arial Narrow" w:hAnsi="Arial Narrow" w:cs="Arial"/>
                <w:sz w:val="20"/>
                <w:szCs w:val="20"/>
              </w:rPr>
            </w:pPr>
            <w:r w:rsidRPr="009E497D">
              <w:rPr>
                <w:rFonts w:ascii="Arial Narrow" w:hAnsi="Arial Narrow" w:cs="Arial"/>
                <w:sz w:val="20"/>
                <w:szCs w:val="20"/>
              </w:rPr>
              <w:t>The condition must be unresponsive to other therapy.</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D1773F"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Administrative Advice</w:t>
            </w: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E497D">
              <w:rPr>
                <w:rFonts w:ascii="Arial Narrow" w:hAnsi="Arial Narrow" w:cs="Arial"/>
                <w:sz w:val="20"/>
                <w:szCs w:val="20"/>
              </w:rPr>
              <w:t xml:space="preserve">Care </w:t>
            </w:r>
            <w:proofErr w:type="gramStart"/>
            <w:r w:rsidRPr="009E497D">
              <w:rPr>
                <w:rFonts w:ascii="Arial Narrow" w:hAnsi="Arial Narrow" w:cs="Arial"/>
                <w:sz w:val="20"/>
                <w:szCs w:val="20"/>
              </w:rPr>
              <w:t>must be taken</w:t>
            </w:r>
            <w:proofErr w:type="gramEnd"/>
            <w:r w:rsidRPr="009E497D">
              <w:rPr>
                <w:rFonts w:ascii="Arial Narrow" w:hAnsi="Arial Narrow" w:cs="Arial"/>
                <w:sz w:val="20"/>
                <w:szCs w:val="20"/>
              </w:rPr>
              <w:t xml:space="preserve"> to comply with the provisions of State/Territory law when prescribing this drug.</w:t>
            </w:r>
          </w:p>
        </w:tc>
      </w:tr>
      <w:tr w:rsidR="00CF6D82" w:rsidRPr="009E497D" w:rsidTr="00DD737D">
        <w:trPr>
          <w:cantSplit/>
          <w:trHeight w:val="360"/>
        </w:trPr>
        <w:tc>
          <w:tcPr>
            <w:tcW w:w="1074" w:type="pct"/>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jc w:val="both"/>
              <w:rPr>
                <w:rFonts w:ascii="Arial Narrow" w:hAnsi="Arial Narrow" w:cs="Arial"/>
                <w:b/>
                <w:sz w:val="20"/>
                <w:szCs w:val="20"/>
              </w:rPr>
            </w:pPr>
            <w:r w:rsidRPr="009E497D">
              <w:rPr>
                <w:rFonts w:ascii="Arial Narrow" w:hAnsi="Arial Narrow" w:cs="Arial"/>
                <w:b/>
                <w:sz w:val="20"/>
                <w:szCs w:val="20"/>
              </w:rPr>
              <w:t>Cautions</w:t>
            </w:r>
          </w:p>
          <w:p w:rsidR="00CF6D82" w:rsidRPr="009E497D" w:rsidRDefault="00CF6D82" w:rsidP="000110EB">
            <w:pPr>
              <w:spacing w:before="40" w:after="40"/>
              <w:jc w:val="both"/>
              <w:rPr>
                <w:rFonts w:ascii="Arial Narrow" w:hAnsi="Arial Narrow" w:cs="Arial"/>
                <w:i/>
                <w:sz w:val="20"/>
                <w:szCs w:val="20"/>
              </w:rPr>
            </w:pPr>
          </w:p>
        </w:tc>
        <w:tc>
          <w:tcPr>
            <w:tcW w:w="3926" w:type="pct"/>
            <w:gridSpan w:val="5"/>
            <w:tcBorders>
              <w:top w:val="single" w:sz="4" w:space="0" w:color="auto"/>
              <w:left w:val="single" w:sz="4" w:space="0" w:color="auto"/>
              <w:bottom w:val="single" w:sz="4" w:space="0" w:color="auto"/>
              <w:right w:val="single" w:sz="4" w:space="0" w:color="auto"/>
            </w:tcBorders>
          </w:tcPr>
          <w:p w:rsidR="00CF6D82" w:rsidRPr="009E497D" w:rsidRDefault="00CF6D82" w:rsidP="000110EB">
            <w:pPr>
              <w:spacing w:before="40" w:after="40"/>
              <w:rPr>
                <w:rFonts w:ascii="Arial Narrow" w:hAnsi="Arial Narrow" w:cs="Arial"/>
                <w:sz w:val="20"/>
                <w:szCs w:val="20"/>
              </w:rPr>
            </w:pPr>
            <w:r w:rsidRPr="009E497D">
              <w:rPr>
                <w:rFonts w:ascii="Arial Narrow" w:hAnsi="Arial Narrow" w:cs="Arial"/>
                <w:sz w:val="20"/>
                <w:szCs w:val="20"/>
              </w:rPr>
              <w:t>This drug causes birth defects.</w:t>
            </w:r>
          </w:p>
          <w:p w:rsidR="00CF6D82" w:rsidRPr="009E497D" w:rsidRDefault="00CF6D82" w:rsidP="000110EB">
            <w:pPr>
              <w:spacing w:before="40" w:after="40"/>
              <w:rPr>
                <w:rFonts w:ascii="Arial Narrow" w:hAnsi="Arial Narrow" w:cs="Arial"/>
                <w:sz w:val="20"/>
                <w:szCs w:val="20"/>
              </w:rPr>
            </w:pPr>
            <w:r w:rsidRPr="009E497D">
              <w:rPr>
                <w:rFonts w:ascii="Arial Narrow" w:hAnsi="Arial Narrow" w:cs="Arial"/>
                <w:sz w:val="20"/>
                <w:szCs w:val="20"/>
              </w:rPr>
              <w:t xml:space="preserve">This drug </w:t>
            </w:r>
            <w:proofErr w:type="gramStart"/>
            <w:r w:rsidRPr="009E497D">
              <w:rPr>
                <w:rFonts w:ascii="Arial Narrow" w:hAnsi="Arial Narrow" w:cs="Arial"/>
                <w:sz w:val="20"/>
                <w:szCs w:val="20"/>
              </w:rPr>
              <w:t>has been reported</w:t>
            </w:r>
            <w:proofErr w:type="gramEnd"/>
            <w:r w:rsidRPr="009E497D">
              <w:rPr>
                <w:rFonts w:ascii="Arial Narrow" w:hAnsi="Arial Narrow" w:cs="Arial"/>
                <w:sz w:val="20"/>
                <w:szCs w:val="20"/>
              </w:rPr>
              <w:t xml:space="preserve"> to cause other frequent and potentially serious toxicity.</w:t>
            </w:r>
          </w:p>
        </w:tc>
      </w:tr>
    </w:tbl>
    <w:p w:rsidR="00FD04AB" w:rsidRPr="00FD04AB" w:rsidRDefault="009D7F2B" w:rsidP="007B23E2">
      <w:pPr>
        <w:pStyle w:val="PBACHeading1"/>
      </w:pPr>
      <w:r w:rsidRPr="00FD04AB">
        <w:t>Context for Decision</w:t>
      </w:r>
    </w:p>
    <w:p w:rsidR="009D7F2B" w:rsidRPr="00FD04AB" w:rsidRDefault="009D7F2B" w:rsidP="007B23E2">
      <w:pPr>
        <w:spacing w:after="120"/>
        <w:ind w:left="720"/>
        <w:jc w:val="both"/>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D7F2B" w:rsidRPr="00FD04AB" w:rsidRDefault="009D7F2B" w:rsidP="007B23E2">
      <w:pPr>
        <w:pStyle w:val="PBACHeading1"/>
        <w:numPr>
          <w:ilvl w:val="0"/>
          <w:numId w:val="5"/>
        </w:numPr>
        <w:jc w:val="both"/>
      </w:pPr>
      <w:r w:rsidRPr="00FD04AB">
        <w:t>Sponsor’s Comment</w:t>
      </w:r>
    </w:p>
    <w:p w:rsidR="009D7F2B" w:rsidRPr="00F940B4" w:rsidRDefault="009D7F2B" w:rsidP="00F940B4">
      <w:pPr>
        <w:spacing w:after="120" w:line="276" w:lineRule="auto"/>
        <w:ind w:left="720"/>
        <w:rPr>
          <w:rFonts w:asciiTheme="minorHAnsi" w:eastAsiaTheme="minorHAnsi" w:hAnsiTheme="minorHAnsi"/>
          <w:bCs/>
        </w:rPr>
      </w:pPr>
      <w:r w:rsidRPr="00FD04AB">
        <w:rPr>
          <w:rFonts w:asciiTheme="minorHAnsi" w:eastAsiaTheme="minorHAnsi" w:hAnsiTheme="minorHAnsi"/>
          <w:bCs/>
        </w:rPr>
        <w:t>The sponsor had no comment.</w:t>
      </w:r>
    </w:p>
    <w:sectPr w:rsidR="009D7F2B" w:rsidRPr="00F940B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431" w:rsidRDefault="00C22431">
      <w:r>
        <w:separator/>
      </w:r>
    </w:p>
    <w:p w:rsidR="00C22431" w:rsidRDefault="00C22431"/>
  </w:endnote>
  <w:endnote w:type="continuationSeparator" w:id="0">
    <w:p w:rsidR="00C22431" w:rsidRDefault="00C22431">
      <w:r>
        <w:continuationSeparator/>
      </w:r>
    </w:p>
    <w:p w:rsidR="00C22431" w:rsidRDefault="00C22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110EB" w:rsidTr="005A3173">
      <w:trPr>
        <w:trHeight w:val="151"/>
      </w:trPr>
      <w:tc>
        <w:tcPr>
          <w:tcW w:w="2250" w:type="pct"/>
          <w:tcBorders>
            <w:top w:val="nil"/>
            <w:left w:val="nil"/>
            <w:bottom w:val="single" w:sz="4" w:space="0" w:color="4F81BD"/>
            <w:right w:val="nil"/>
          </w:tcBorders>
        </w:tcPr>
        <w:p w:rsidR="000110EB" w:rsidRPr="005A3173" w:rsidRDefault="000110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110EB" w:rsidRPr="005A3173" w:rsidRDefault="000110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110EB" w:rsidRPr="005A3173" w:rsidRDefault="000110EB" w:rsidP="005A3173">
          <w:pPr>
            <w:pStyle w:val="Header"/>
            <w:spacing w:line="276" w:lineRule="auto"/>
            <w:rPr>
              <w:rFonts w:ascii="Calibri" w:eastAsia="MS Gothic" w:hAnsi="Calibri"/>
              <w:b/>
              <w:bCs/>
              <w:color w:val="4F81BD"/>
            </w:rPr>
          </w:pPr>
        </w:p>
      </w:tc>
    </w:tr>
    <w:tr w:rsidR="000110EB" w:rsidTr="005A3173">
      <w:trPr>
        <w:trHeight w:val="150"/>
      </w:trPr>
      <w:tc>
        <w:tcPr>
          <w:tcW w:w="2250" w:type="pct"/>
          <w:tcBorders>
            <w:top w:val="single" w:sz="4" w:space="0" w:color="4F81BD"/>
            <w:left w:val="nil"/>
            <w:bottom w:val="nil"/>
            <w:right w:val="nil"/>
          </w:tcBorders>
        </w:tcPr>
        <w:p w:rsidR="000110EB" w:rsidRPr="005A3173" w:rsidRDefault="000110EB" w:rsidP="005A3173">
          <w:pPr>
            <w:pStyle w:val="Header"/>
            <w:spacing w:line="276" w:lineRule="auto"/>
            <w:rPr>
              <w:rFonts w:ascii="Calibri" w:eastAsia="MS Gothic" w:hAnsi="Calibri"/>
              <w:b/>
              <w:bCs/>
              <w:color w:val="4F81BD"/>
            </w:rPr>
          </w:pPr>
        </w:p>
      </w:tc>
      <w:tc>
        <w:tcPr>
          <w:tcW w:w="0" w:type="auto"/>
          <w:vMerge/>
          <w:vAlign w:val="center"/>
          <w:hideMark/>
        </w:tcPr>
        <w:p w:rsidR="000110EB" w:rsidRPr="005A3173" w:rsidRDefault="000110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0110EB" w:rsidRPr="005A3173" w:rsidRDefault="000110EB" w:rsidP="005A3173">
          <w:pPr>
            <w:pStyle w:val="Header"/>
            <w:spacing w:line="276" w:lineRule="auto"/>
            <w:rPr>
              <w:rFonts w:ascii="Calibri" w:eastAsia="MS Gothic" w:hAnsi="Calibri"/>
              <w:b/>
              <w:bCs/>
              <w:color w:val="4F81BD"/>
            </w:rPr>
          </w:pPr>
        </w:p>
      </w:tc>
    </w:tr>
  </w:tbl>
  <w:p w:rsidR="000110EB" w:rsidRDefault="000110E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0EB" w:rsidRDefault="000110EB">
    <w:pPr>
      <w:pStyle w:val="Footer"/>
    </w:pPr>
  </w:p>
  <w:p w:rsidR="000110EB" w:rsidRDefault="000110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94433"/>
      <w:docPartObj>
        <w:docPartGallery w:val="Page Numbers (Bottom of Page)"/>
        <w:docPartUnique/>
      </w:docPartObj>
    </w:sdtPr>
    <w:sdtEndPr>
      <w:rPr>
        <w:rFonts w:asciiTheme="minorHAnsi" w:hAnsiTheme="minorHAnsi" w:cstheme="minorHAnsi"/>
        <w:noProof/>
      </w:rPr>
    </w:sdtEndPr>
    <w:sdtContent>
      <w:p w:rsidR="000110EB" w:rsidRPr="009D7F2B" w:rsidRDefault="000110EB" w:rsidP="009D7F2B">
        <w:pPr>
          <w:pStyle w:val="Footer"/>
          <w:tabs>
            <w:tab w:val="clear" w:pos="8306"/>
          </w:tabs>
          <w:jc w:val="center"/>
          <w:rPr>
            <w:rFonts w:asciiTheme="minorHAnsi" w:hAnsiTheme="minorHAnsi" w:cstheme="minorHAnsi"/>
            <w:noProof/>
          </w:rPr>
        </w:pPr>
        <w:r w:rsidRPr="009D7F2B">
          <w:rPr>
            <w:rFonts w:asciiTheme="minorHAnsi" w:hAnsiTheme="minorHAnsi" w:cstheme="minorHAnsi"/>
          </w:rPr>
          <w:fldChar w:fldCharType="begin"/>
        </w:r>
        <w:r w:rsidRPr="009D7F2B">
          <w:rPr>
            <w:rFonts w:asciiTheme="minorHAnsi" w:hAnsiTheme="minorHAnsi" w:cstheme="minorHAnsi"/>
          </w:rPr>
          <w:instrText xml:space="preserve"> PAGE   \* MERGEFORMAT </w:instrText>
        </w:r>
        <w:r w:rsidRPr="009D7F2B">
          <w:rPr>
            <w:rFonts w:asciiTheme="minorHAnsi" w:hAnsiTheme="minorHAnsi" w:cstheme="minorHAnsi"/>
          </w:rPr>
          <w:fldChar w:fldCharType="separate"/>
        </w:r>
        <w:r w:rsidR="00544B93">
          <w:rPr>
            <w:rFonts w:asciiTheme="minorHAnsi" w:hAnsiTheme="minorHAnsi" w:cstheme="minorHAnsi"/>
            <w:noProof/>
          </w:rPr>
          <w:t>6</w:t>
        </w:r>
        <w:r w:rsidRPr="009D7F2B">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110EB" w:rsidTr="005A3173">
      <w:trPr>
        <w:trHeight w:val="151"/>
      </w:trPr>
      <w:tc>
        <w:tcPr>
          <w:tcW w:w="2250" w:type="pct"/>
          <w:tcBorders>
            <w:top w:val="nil"/>
            <w:left w:val="nil"/>
            <w:bottom w:val="single" w:sz="4" w:space="0" w:color="4F81BD"/>
            <w:right w:val="nil"/>
          </w:tcBorders>
        </w:tcPr>
        <w:p w:rsidR="000110EB" w:rsidRPr="005A3173" w:rsidRDefault="000110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110EB" w:rsidRPr="005A3173" w:rsidRDefault="000110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110EB" w:rsidRPr="005A3173" w:rsidRDefault="000110EB" w:rsidP="005A3173">
          <w:pPr>
            <w:pStyle w:val="Header"/>
            <w:spacing w:line="276" w:lineRule="auto"/>
            <w:rPr>
              <w:rFonts w:ascii="Calibri" w:eastAsia="MS Gothic" w:hAnsi="Calibri"/>
              <w:b/>
              <w:bCs/>
              <w:color w:val="4F81BD"/>
            </w:rPr>
          </w:pPr>
        </w:p>
      </w:tc>
    </w:tr>
    <w:tr w:rsidR="000110EB" w:rsidTr="005A3173">
      <w:trPr>
        <w:trHeight w:val="150"/>
      </w:trPr>
      <w:tc>
        <w:tcPr>
          <w:tcW w:w="2250" w:type="pct"/>
          <w:tcBorders>
            <w:top w:val="single" w:sz="4" w:space="0" w:color="4F81BD"/>
            <w:left w:val="nil"/>
            <w:bottom w:val="nil"/>
            <w:right w:val="nil"/>
          </w:tcBorders>
        </w:tcPr>
        <w:p w:rsidR="000110EB" w:rsidRPr="005A3173" w:rsidRDefault="000110EB" w:rsidP="005A3173">
          <w:pPr>
            <w:pStyle w:val="Header"/>
            <w:spacing w:line="276" w:lineRule="auto"/>
            <w:rPr>
              <w:rFonts w:ascii="Calibri" w:eastAsia="MS Gothic" w:hAnsi="Calibri"/>
              <w:b/>
              <w:bCs/>
              <w:color w:val="4F81BD"/>
            </w:rPr>
          </w:pPr>
        </w:p>
      </w:tc>
      <w:tc>
        <w:tcPr>
          <w:tcW w:w="0" w:type="auto"/>
          <w:vMerge/>
          <w:vAlign w:val="center"/>
          <w:hideMark/>
        </w:tcPr>
        <w:p w:rsidR="000110EB" w:rsidRPr="005A3173" w:rsidRDefault="000110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0110EB" w:rsidRPr="005A3173" w:rsidRDefault="000110E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110EB" w:rsidTr="005A3173">
      <w:trPr>
        <w:trHeight w:val="151"/>
      </w:trPr>
      <w:tc>
        <w:tcPr>
          <w:tcW w:w="2250" w:type="pct"/>
          <w:tcBorders>
            <w:top w:val="nil"/>
            <w:left w:val="nil"/>
            <w:bottom w:val="single" w:sz="4" w:space="0" w:color="4F81BD"/>
            <w:right w:val="nil"/>
          </w:tcBorders>
        </w:tcPr>
        <w:p w:rsidR="000110EB" w:rsidRPr="005A3173" w:rsidRDefault="000110E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110EB" w:rsidRPr="005A3173" w:rsidRDefault="000110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110EB" w:rsidRPr="005A3173" w:rsidRDefault="000110EB" w:rsidP="005A3173">
          <w:pPr>
            <w:pStyle w:val="Header"/>
            <w:spacing w:line="276" w:lineRule="auto"/>
            <w:rPr>
              <w:rFonts w:ascii="Calibri" w:eastAsia="MS Gothic" w:hAnsi="Calibri"/>
              <w:b/>
              <w:bCs/>
              <w:color w:val="4F81BD"/>
            </w:rPr>
          </w:pPr>
        </w:p>
      </w:tc>
    </w:tr>
    <w:tr w:rsidR="000110EB" w:rsidTr="005A3173">
      <w:trPr>
        <w:trHeight w:val="150"/>
      </w:trPr>
      <w:tc>
        <w:tcPr>
          <w:tcW w:w="2250" w:type="pct"/>
          <w:tcBorders>
            <w:top w:val="single" w:sz="4" w:space="0" w:color="4F81BD"/>
            <w:left w:val="nil"/>
            <w:bottom w:val="nil"/>
            <w:right w:val="nil"/>
          </w:tcBorders>
        </w:tcPr>
        <w:p w:rsidR="000110EB" w:rsidRPr="005A3173" w:rsidRDefault="000110EB" w:rsidP="005A3173">
          <w:pPr>
            <w:pStyle w:val="Header"/>
            <w:spacing w:line="276" w:lineRule="auto"/>
            <w:rPr>
              <w:rFonts w:ascii="Calibri" w:eastAsia="MS Gothic" w:hAnsi="Calibri"/>
              <w:b/>
              <w:bCs/>
              <w:color w:val="4F81BD"/>
            </w:rPr>
          </w:pPr>
        </w:p>
      </w:tc>
      <w:tc>
        <w:tcPr>
          <w:tcW w:w="0" w:type="auto"/>
          <w:vMerge/>
          <w:vAlign w:val="center"/>
          <w:hideMark/>
        </w:tcPr>
        <w:p w:rsidR="000110EB" w:rsidRPr="005A3173" w:rsidRDefault="000110EB" w:rsidP="005A3173">
          <w:pPr>
            <w:rPr>
              <w:rFonts w:ascii="Calibri" w:hAnsi="Calibri"/>
              <w:color w:val="365F91"/>
              <w:sz w:val="22"/>
              <w:szCs w:val="22"/>
            </w:rPr>
          </w:pPr>
        </w:p>
      </w:tc>
      <w:tc>
        <w:tcPr>
          <w:tcW w:w="2250" w:type="pct"/>
          <w:tcBorders>
            <w:top w:val="single" w:sz="4" w:space="0" w:color="4F81BD"/>
            <w:left w:val="nil"/>
            <w:bottom w:val="nil"/>
            <w:right w:val="nil"/>
          </w:tcBorders>
        </w:tcPr>
        <w:p w:rsidR="000110EB" w:rsidRPr="005A3173" w:rsidRDefault="000110EB" w:rsidP="005A3173">
          <w:pPr>
            <w:pStyle w:val="Header"/>
            <w:spacing w:line="276" w:lineRule="auto"/>
            <w:rPr>
              <w:rFonts w:ascii="Calibri" w:eastAsia="MS Gothic" w:hAnsi="Calibri"/>
              <w:b/>
              <w:bCs/>
              <w:color w:val="4F81BD"/>
            </w:rPr>
          </w:pPr>
        </w:p>
      </w:tc>
    </w:tr>
  </w:tbl>
  <w:p w:rsidR="000110EB" w:rsidRPr="007C0F57" w:rsidRDefault="000110E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110EB" w:rsidRPr="007C0F57" w:rsidRDefault="000110EB" w:rsidP="007C0F57">
    <w:pPr>
      <w:pStyle w:val="Footer"/>
      <w:jc w:val="center"/>
      <w:rPr>
        <w:b/>
        <w:i/>
        <w:sz w:val="20"/>
        <w:szCs w:val="20"/>
      </w:rPr>
    </w:pPr>
    <w:r w:rsidRPr="007C0F57">
      <w:rPr>
        <w:b/>
        <w:i/>
        <w:sz w:val="20"/>
        <w:szCs w:val="20"/>
      </w:rPr>
      <w:t>Commercial-in-Confidence</w:t>
    </w:r>
  </w:p>
  <w:p w:rsidR="000110EB" w:rsidRDefault="000110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431" w:rsidRDefault="00C22431">
      <w:r>
        <w:separator/>
      </w:r>
    </w:p>
    <w:p w:rsidR="00C22431" w:rsidRDefault="00C22431"/>
  </w:footnote>
  <w:footnote w:type="continuationSeparator" w:id="0">
    <w:p w:rsidR="00C22431" w:rsidRDefault="00C22431">
      <w:r>
        <w:continuationSeparator/>
      </w:r>
    </w:p>
    <w:p w:rsidR="00C22431" w:rsidRDefault="00C224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110EB" w:rsidRPr="008E0D90" w:rsidTr="00A06225">
      <w:trPr>
        <w:trHeight w:val="151"/>
      </w:trPr>
      <w:tc>
        <w:tcPr>
          <w:tcW w:w="2389" w:type="pct"/>
          <w:tcBorders>
            <w:top w:val="nil"/>
            <w:left w:val="nil"/>
            <w:bottom w:val="single" w:sz="4" w:space="0" w:color="4F81BD"/>
            <w:right w:val="nil"/>
          </w:tcBorders>
        </w:tcPr>
        <w:p w:rsidR="000110EB" w:rsidRPr="00A06225" w:rsidRDefault="000110EB">
          <w:pPr>
            <w:pStyle w:val="Header"/>
            <w:spacing w:line="276" w:lineRule="auto"/>
            <w:rPr>
              <w:rFonts w:ascii="Cambria" w:eastAsia="MS Gothic" w:hAnsi="Cambria"/>
              <w:b/>
              <w:bCs/>
              <w:color w:val="4F81BD"/>
            </w:rPr>
          </w:pPr>
        </w:p>
      </w:tc>
      <w:tc>
        <w:tcPr>
          <w:tcW w:w="333" w:type="pct"/>
          <w:vMerge w:val="restart"/>
          <w:noWrap/>
          <w:vAlign w:val="center"/>
          <w:hideMark/>
        </w:tcPr>
        <w:p w:rsidR="000110EB" w:rsidRPr="00A06225" w:rsidRDefault="000110E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110EB" w:rsidRPr="00A06225" w:rsidRDefault="000110EB">
          <w:pPr>
            <w:pStyle w:val="Header"/>
            <w:spacing w:line="276" w:lineRule="auto"/>
            <w:rPr>
              <w:rFonts w:ascii="Cambria" w:eastAsia="MS Gothic" w:hAnsi="Cambria"/>
              <w:b/>
              <w:bCs/>
              <w:color w:val="4F81BD"/>
            </w:rPr>
          </w:pPr>
        </w:p>
      </w:tc>
    </w:tr>
    <w:tr w:rsidR="000110EB" w:rsidRPr="008E0D90" w:rsidTr="00A06225">
      <w:trPr>
        <w:trHeight w:val="150"/>
      </w:trPr>
      <w:tc>
        <w:tcPr>
          <w:tcW w:w="2389" w:type="pct"/>
          <w:tcBorders>
            <w:top w:val="single" w:sz="4" w:space="0" w:color="4F81BD"/>
            <w:left w:val="nil"/>
            <w:bottom w:val="nil"/>
            <w:right w:val="nil"/>
          </w:tcBorders>
        </w:tcPr>
        <w:p w:rsidR="000110EB" w:rsidRPr="00A06225" w:rsidRDefault="000110EB">
          <w:pPr>
            <w:pStyle w:val="Header"/>
            <w:spacing w:line="276" w:lineRule="auto"/>
            <w:rPr>
              <w:rFonts w:ascii="Cambria" w:eastAsia="MS Gothic" w:hAnsi="Cambria"/>
              <w:b/>
              <w:bCs/>
              <w:color w:val="4F81BD"/>
            </w:rPr>
          </w:pPr>
        </w:p>
      </w:tc>
      <w:tc>
        <w:tcPr>
          <w:tcW w:w="0" w:type="auto"/>
          <w:vMerge/>
          <w:vAlign w:val="center"/>
          <w:hideMark/>
        </w:tcPr>
        <w:p w:rsidR="000110EB" w:rsidRPr="00A06225" w:rsidRDefault="000110EB">
          <w:pPr>
            <w:rPr>
              <w:rFonts w:ascii="Cambria" w:hAnsi="Cambria"/>
              <w:color w:val="4F81BD"/>
              <w:sz w:val="22"/>
              <w:szCs w:val="22"/>
            </w:rPr>
          </w:pPr>
        </w:p>
      </w:tc>
      <w:tc>
        <w:tcPr>
          <w:tcW w:w="2278" w:type="pct"/>
          <w:tcBorders>
            <w:top w:val="single" w:sz="4" w:space="0" w:color="4F81BD"/>
            <w:left w:val="nil"/>
            <w:bottom w:val="nil"/>
            <w:right w:val="nil"/>
          </w:tcBorders>
        </w:tcPr>
        <w:p w:rsidR="000110EB" w:rsidRPr="00A06225" w:rsidRDefault="000110EB">
          <w:pPr>
            <w:pStyle w:val="Header"/>
            <w:spacing w:line="276" w:lineRule="auto"/>
            <w:rPr>
              <w:rFonts w:ascii="Cambria" w:eastAsia="MS Gothic" w:hAnsi="Cambria"/>
              <w:b/>
              <w:bCs/>
              <w:color w:val="4F81BD"/>
            </w:rPr>
          </w:pPr>
        </w:p>
      </w:tc>
    </w:tr>
  </w:tbl>
  <w:p w:rsidR="000110EB" w:rsidRDefault="000110EB">
    <w:pPr>
      <w:pStyle w:val="Header"/>
    </w:pPr>
  </w:p>
  <w:p w:rsidR="000110EB" w:rsidRDefault="000110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2B" w:rsidRPr="009D7F2B" w:rsidRDefault="009D7F2B" w:rsidP="009D7F2B">
    <w:pPr>
      <w:jc w:val="center"/>
      <w:rPr>
        <w:rFonts w:asciiTheme="minorHAnsi" w:hAnsiTheme="minorHAnsi" w:cstheme="minorHAnsi"/>
        <w:i/>
      </w:rPr>
    </w:pPr>
    <w:r w:rsidRPr="009D7F2B">
      <w:rPr>
        <w:rFonts w:asciiTheme="minorHAnsi" w:hAnsiTheme="minorHAnsi" w:cstheme="minorHAnsi"/>
        <w:i/>
      </w:rPr>
      <w:t>Public Summary Document – November 2018 PBAC Meeting</w:t>
    </w:r>
  </w:p>
  <w:p w:rsidR="000110EB" w:rsidRDefault="000110EB"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31" w:rsidRDefault="00C2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F6919"/>
    <w:multiLevelType w:val="hybridMultilevel"/>
    <w:tmpl w:val="57D296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6F4F0D"/>
    <w:multiLevelType w:val="hybridMultilevel"/>
    <w:tmpl w:val="8228BC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4D033C"/>
    <w:multiLevelType w:val="multilevel"/>
    <w:tmpl w:val="B3B0DAEA"/>
    <w:lvl w:ilvl="0">
      <w:start w:val="1"/>
      <w:numFmt w:val="decimal"/>
      <w:pStyle w:val="PBACHeading1"/>
      <w:lvlText w:val="%1"/>
      <w:lvlJc w:val="left"/>
      <w:pPr>
        <w:ind w:left="720" w:hanging="720"/>
      </w:pPr>
      <w:rPr>
        <w:rFonts w:hint="default"/>
        <w:b/>
        <w:i w:val="0"/>
      </w:rPr>
    </w:lvl>
    <w:lvl w:ilvl="1">
      <w:start w:val="1"/>
      <w:numFmt w:val="decimal"/>
      <w:pStyle w:val="ListParagraph"/>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F1475E"/>
    <w:multiLevelType w:val="hybridMultilevel"/>
    <w:tmpl w:val="58D074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6"/>
  </w:num>
  <w:num w:numId="4">
    <w:abstractNumId w:val="15"/>
  </w:num>
  <w:num w:numId="5">
    <w:abstractNumId w:val="19"/>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9"/>
  </w:num>
  <w:num w:numId="15">
    <w:abstractNumId w:val="18"/>
  </w:num>
  <w:num w:numId="16">
    <w:abstractNumId w:val="14"/>
  </w:num>
  <w:num w:numId="17">
    <w:abstractNumId w:val="20"/>
  </w:num>
  <w:num w:numId="18">
    <w:abstractNumId w:val="16"/>
  </w:num>
  <w:num w:numId="19">
    <w:abstractNumId w:val="17"/>
  </w:num>
  <w:num w:numId="20">
    <w:abstractNumId w:val="5"/>
  </w:num>
  <w:num w:numId="21">
    <w:abstractNumId w:val="2"/>
  </w:num>
  <w:num w:numId="2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10EB"/>
    <w:rsid w:val="00020A0D"/>
    <w:rsid w:val="0002464A"/>
    <w:rsid w:val="00027CDF"/>
    <w:rsid w:val="0003106B"/>
    <w:rsid w:val="000421A1"/>
    <w:rsid w:val="0004240E"/>
    <w:rsid w:val="0004519D"/>
    <w:rsid w:val="00045E26"/>
    <w:rsid w:val="000506E3"/>
    <w:rsid w:val="000514B5"/>
    <w:rsid w:val="00052368"/>
    <w:rsid w:val="000525CF"/>
    <w:rsid w:val="0006089B"/>
    <w:rsid w:val="00060E64"/>
    <w:rsid w:val="00066755"/>
    <w:rsid w:val="000770F0"/>
    <w:rsid w:val="00077143"/>
    <w:rsid w:val="00082169"/>
    <w:rsid w:val="0008219D"/>
    <w:rsid w:val="000969AD"/>
    <w:rsid w:val="000A2F9B"/>
    <w:rsid w:val="000B2EFD"/>
    <w:rsid w:val="000B558D"/>
    <w:rsid w:val="000C5B85"/>
    <w:rsid w:val="000C6996"/>
    <w:rsid w:val="000D23BA"/>
    <w:rsid w:val="000D5964"/>
    <w:rsid w:val="000E681E"/>
    <w:rsid w:val="000F0003"/>
    <w:rsid w:val="000F0B14"/>
    <w:rsid w:val="000F3AF5"/>
    <w:rsid w:val="000F4E6A"/>
    <w:rsid w:val="00104227"/>
    <w:rsid w:val="001107BF"/>
    <w:rsid w:val="0012417C"/>
    <w:rsid w:val="00124A5C"/>
    <w:rsid w:val="00130F16"/>
    <w:rsid w:val="00142395"/>
    <w:rsid w:val="00142465"/>
    <w:rsid w:val="00142714"/>
    <w:rsid w:val="001452ED"/>
    <w:rsid w:val="001455B1"/>
    <w:rsid w:val="00145CD2"/>
    <w:rsid w:val="00163329"/>
    <w:rsid w:val="00164623"/>
    <w:rsid w:val="00165B64"/>
    <w:rsid w:val="00166473"/>
    <w:rsid w:val="00180713"/>
    <w:rsid w:val="00182448"/>
    <w:rsid w:val="001830CE"/>
    <w:rsid w:val="0018643B"/>
    <w:rsid w:val="00186DDF"/>
    <w:rsid w:val="00196307"/>
    <w:rsid w:val="001A33EA"/>
    <w:rsid w:val="001B017F"/>
    <w:rsid w:val="001B12D5"/>
    <w:rsid w:val="001B2BBC"/>
    <w:rsid w:val="001B5129"/>
    <w:rsid w:val="001C1195"/>
    <w:rsid w:val="001D21AF"/>
    <w:rsid w:val="001D3F31"/>
    <w:rsid w:val="001D5F62"/>
    <w:rsid w:val="001F1850"/>
    <w:rsid w:val="00203FAC"/>
    <w:rsid w:val="002074BB"/>
    <w:rsid w:val="00210748"/>
    <w:rsid w:val="00213CFB"/>
    <w:rsid w:val="00217BE1"/>
    <w:rsid w:val="002302BB"/>
    <w:rsid w:val="00271BA1"/>
    <w:rsid w:val="002762FA"/>
    <w:rsid w:val="00277505"/>
    <w:rsid w:val="00280C95"/>
    <w:rsid w:val="00291990"/>
    <w:rsid w:val="0029458F"/>
    <w:rsid w:val="002A104C"/>
    <w:rsid w:val="002A4960"/>
    <w:rsid w:val="002B1AE6"/>
    <w:rsid w:val="002B2DE8"/>
    <w:rsid w:val="002B30F8"/>
    <w:rsid w:val="002B330E"/>
    <w:rsid w:val="002B5596"/>
    <w:rsid w:val="002C143C"/>
    <w:rsid w:val="002C212F"/>
    <w:rsid w:val="002D4543"/>
    <w:rsid w:val="002E3153"/>
    <w:rsid w:val="002E72CA"/>
    <w:rsid w:val="002F600D"/>
    <w:rsid w:val="00300AD6"/>
    <w:rsid w:val="00312FD5"/>
    <w:rsid w:val="0031353C"/>
    <w:rsid w:val="003171AD"/>
    <w:rsid w:val="00317C6C"/>
    <w:rsid w:val="003230CE"/>
    <w:rsid w:val="00326E79"/>
    <w:rsid w:val="0033518A"/>
    <w:rsid w:val="003367EF"/>
    <w:rsid w:val="0034098C"/>
    <w:rsid w:val="00341AE4"/>
    <w:rsid w:val="00344596"/>
    <w:rsid w:val="00376009"/>
    <w:rsid w:val="0038294C"/>
    <w:rsid w:val="00386165"/>
    <w:rsid w:val="003872CF"/>
    <w:rsid w:val="0039782C"/>
    <w:rsid w:val="003A5B4A"/>
    <w:rsid w:val="003B23C5"/>
    <w:rsid w:val="003B2A75"/>
    <w:rsid w:val="003B4453"/>
    <w:rsid w:val="003B6124"/>
    <w:rsid w:val="003B62FA"/>
    <w:rsid w:val="003C2FB5"/>
    <w:rsid w:val="003D19AA"/>
    <w:rsid w:val="003D4AC4"/>
    <w:rsid w:val="003D63B7"/>
    <w:rsid w:val="003E468B"/>
    <w:rsid w:val="003F3228"/>
    <w:rsid w:val="003F5C8C"/>
    <w:rsid w:val="004160DA"/>
    <w:rsid w:val="004252EC"/>
    <w:rsid w:val="004425D8"/>
    <w:rsid w:val="004465BD"/>
    <w:rsid w:val="00466ADA"/>
    <w:rsid w:val="00472532"/>
    <w:rsid w:val="00476245"/>
    <w:rsid w:val="00483035"/>
    <w:rsid w:val="00483C46"/>
    <w:rsid w:val="004844E2"/>
    <w:rsid w:val="00485698"/>
    <w:rsid w:val="00485940"/>
    <w:rsid w:val="004A2484"/>
    <w:rsid w:val="004A3FC5"/>
    <w:rsid w:val="004A5A85"/>
    <w:rsid w:val="004A71D1"/>
    <w:rsid w:val="004B1016"/>
    <w:rsid w:val="004B5640"/>
    <w:rsid w:val="004C1BD7"/>
    <w:rsid w:val="004C31FE"/>
    <w:rsid w:val="004C691D"/>
    <w:rsid w:val="004C6C07"/>
    <w:rsid w:val="004E108E"/>
    <w:rsid w:val="004E2F87"/>
    <w:rsid w:val="004E692D"/>
    <w:rsid w:val="004F551D"/>
    <w:rsid w:val="00501554"/>
    <w:rsid w:val="00507194"/>
    <w:rsid w:val="00514CD7"/>
    <w:rsid w:val="005170BD"/>
    <w:rsid w:val="00520A6A"/>
    <w:rsid w:val="005319B2"/>
    <w:rsid w:val="00532402"/>
    <w:rsid w:val="00532C74"/>
    <w:rsid w:val="00534E2E"/>
    <w:rsid w:val="00544552"/>
    <w:rsid w:val="00544B93"/>
    <w:rsid w:val="0055412F"/>
    <w:rsid w:val="0056052F"/>
    <w:rsid w:val="00560942"/>
    <w:rsid w:val="00577C4D"/>
    <w:rsid w:val="00581932"/>
    <w:rsid w:val="00581A9F"/>
    <w:rsid w:val="00585D84"/>
    <w:rsid w:val="005963BB"/>
    <w:rsid w:val="005979B1"/>
    <w:rsid w:val="005A3173"/>
    <w:rsid w:val="005A3223"/>
    <w:rsid w:val="005A3DA3"/>
    <w:rsid w:val="005A41E1"/>
    <w:rsid w:val="005A52C4"/>
    <w:rsid w:val="005C5474"/>
    <w:rsid w:val="005D03AB"/>
    <w:rsid w:val="005D5017"/>
    <w:rsid w:val="005E1333"/>
    <w:rsid w:val="005E5A4F"/>
    <w:rsid w:val="005F7086"/>
    <w:rsid w:val="00601A91"/>
    <w:rsid w:val="00602BA3"/>
    <w:rsid w:val="00606EED"/>
    <w:rsid w:val="00612E34"/>
    <w:rsid w:val="00614159"/>
    <w:rsid w:val="006179D6"/>
    <w:rsid w:val="00617C00"/>
    <w:rsid w:val="00622872"/>
    <w:rsid w:val="006263BF"/>
    <w:rsid w:val="0062748A"/>
    <w:rsid w:val="00627503"/>
    <w:rsid w:val="00630A2C"/>
    <w:rsid w:val="0063682E"/>
    <w:rsid w:val="006436CD"/>
    <w:rsid w:val="00643947"/>
    <w:rsid w:val="00651169"/>
    <w:rsid w:val="00653D69"/>
    <w:rsid w:val="006670BE"/>
    <w:rsid w:val="00670A76"/>
    <w:rsid w:val="006711AA"/>
    <w:rsid w:val="00672B57"/>
    <w:rsid w:val="00675622"/>
    <w:rsid w:val="0067747D"/>
    <w:rsid w:val="006906DB"/>
    <w:rsid w:val="00691E6C"/>
    <w:rsid w:val="006938AA"/>
    <w:rsid w:val="00696129"/>
    <w:rsid w:val="00697CF2"/>
    <w:rsid w:val="006A12A5"/>
    <w:rsid w:val="006B0D94"/>
    <w:rsid w:val="006B485D"/>
    <w:rsid w:val="006C23BD"/>
    <w:rsid w:val="006C708E"/>
    <w:rsid w:val="006D14E7"/>
    <w:rsid w:val="006D2EA0"/>
    <w:rsid w:val="006D2FBE"/>
    <w:rsid w:val="006D5CB9"/>
    <w:rsid w:val="006D6493"/>
    <w:rsid w:val="006D6EC7"/>
    <w:rsid w:val="006F5125"/>
    <w:rsid w:val="006F6B58"/>
    <w:rsid w:val="0070073D"/>
    <w:rsid w:val="00702B6F"/>
    <w:rsid w:val="00705BD7"/>
    <w:rsid w:val="0071340B"/>
    <w:rsid w:val="007174BB"/>
    <w:rsid w:val="0072025D"/>
    <w:rsid w:val="007353D3"/>
    <w:rsid w:val="00753A75"/>
    <w:rsid w:val="00755455"/>
    <w:rsid w:val="0076420C"/>
    <w:rsid w:val="00765C46"/>
    <w:rsid w:val="007753C2"/>
    <w:rsid w:val="007815C4"/>
    <w:rsid w:val="00781C3E"/>
    <w:rsid w:val="007838B8"/>
    <w:rsid w:val="007961F0"/>
    <w:rsid w:val="007A470C"/>
    <w:rsid w:val="007A6A32"/>
    <w:rsid w:val="007B23E2"/>
    <w:rsid w:val="007C0F57"/>
    <w:rsid w:val="007C40B6"/>
    <w:rsid w:val="007C729F"/>
    <w:rsid w:val="007E1D28"/>
    <w:rsid w:val="007E2FF0"/>
    <w:rsid w:val="007F2641"/>
    <w:rsid w:val="007F7C36"/>
    <w:rsid w:val="00806796"/>
    <w:rsid w:val="008068BA"/>
    <w:rsid w:val="0081309E"/>
    <w:rsid w:val="008151D6"/>
    <w:rsid w:val="00816174"/>
    <w:rsid w:val="00826F6D"/>
    <w:rsid w:val="008306F3"/>
    <w:rsid w:val="0085258C"/>
    <w:rsid w:val="00852FE8"/>
    <w:rsid w:val="00856DDD"/>
    <w:rsid w:val="00863E68"/>
    <w:rsid w:val="00865715"/>
    <w:rsid w:val="00867943"/>
    <w:rsid w:val="00872318"/>
    <w:rsid w:val="00882085"/>
    <w:rsid w:val="00883188"/>
    <w:rsid w:val="00897D58"/>
    <w:rsid w:val="00897F22"/>
    <w:rsid w:val="008A08C5"/>
    <w:rsid w:val="008A1956"/>
    <w:rsid w:val="008A4937"/>
    <w:rsid w:val="008A4B59"/>
    <w:rsid w:val="008A50F1"/>
    <w:rsid w:val="008D1B5C"/>
    <w:rsid w:val="008D3C82"/>
    <w:rsid w:val="008D447E"/>
    <w:rsid w:val="008D7A41"/>
    <w:rsid w:val="008E3680"/>
    <w:rsid w:val="008E5870"/>
    <w:rsid w:val="008F1434"/>
    <w:rsid w:val="008F222A"/>
    <w:rsid w:val="008F2F80"/>
    <w:rsid w:val="008F55A7"/>
    <w:rsid w:val="008F7355"/>
    <w:rsid w:val="009067B7"/>
    <w:rsid w:val="00911956"/>
    <w:rsid w:val="009129A2"/>
    <w:rsid w:val="00930937"/>
    <w:rsid w:val="00932A40"/>
    <w:rsid w:val="00933E6C"/>
    <w:rsid w:val="00937958"/>
    <w:rsid w:val="00942160"/>
    <w:rsid w:val="0095146F"/>
    <w:rsid w:val="009602C5"/>
    <w:rsid w:val="009610A4"/>
    <w:rsid w:val="00962223"/>
    <w:rsid w:val="00966D0D"/>
    <w:rsid w:val="00967388"/>
    <w:rsid w:val="00973156"/>
    <w:rsid w:val="00974C21"/>
    <w:rsid w:val="009838C7"/>
    <w:rsid w:val="009A4ED5"/>
    <w:rsid w:val="009A7B4F"/>
    <w:rsid w:val="009B0F67"/>
    <w:rsid w:val="009C703C"/>
    <w:rsid w:val="009D3CAA"/>
    <w:rsid w:val="009D5461"/>
    <w:rsid w:val="009D7F2B"/>
    <w:rsid w:val="009E40E1"/>
    <w:rsid w:val="009E497D"/>
    <w:rsid w:val="009F4BB2"/>
    <w:rsid w:val="009F4E46"/>
    <w:rsid w:val="009F5B65"/>
    <w:rsid w:val="009F5F2E"/>
    <w:rsid w:val="009F766F"/>
    <w:rsid w:val="00A0094F"/>
    <w:rsid w:val="00A0377A"/>
    <w:rsid w:val="00A06225"/>
    <w:rsid w:val="00A128E6"/>
    <w:rsid w:val="00A34E6C"/>
    <w:rsid w:val="00A37C8D"/>
    <w:rsid w:val="00A42CFC"/>
    <w:rsid w:val="00A50597"/>
    <w:rsid w:val="00A5273B"/>
    <w:rsid w:val="00A53A9D"/>
    <w:rsid w:val="00A55FEE"/>
    <w:rsid w:val="00A62C1A"/>
    <w:rsid w:val="00A6426D"/>
    <w:rsid w:val="00A665C1"/>
    <w:rsid w:val="00A70622"/>
    <w:rsid w:val="00A70977"/>
    <w:rsid w:val="00A75350"/>
    <w:rsid w:val="00A77613"/>
    <w:rsid w:val="00A8390C"/>
    <w:rsid w:val="00A915B5"/>
    <w:rsid w:val="00A928BD"/>
    <w:rsid w:val="00AA0D53"/>
    <w:rsid w:val="00AA3D64"/>
    <w:rsid w:val="00AA4D1C"/>
    <w:rsid w:val="00AB5FC5"/>
    <w:rsid w:val="00AC193C"/>
    <w:rsid w:val="00AC5206"/>
    <w:rsid w:val="00AD11CE"/>
    <w:rsid w:val="00AD711F"/>
    <w:rsid w:val="00AE11A5"/>
    <w:rsid w:val="00AE13E2"/>
    <w:rsid w:val="00AE22D3"/>
    <w:rsid w:val="00AF62DF"/>
    <w:rsid w:val="00AF68CC"/>
    <w:rsid w:val="00AF7D74"/>
    <w:rsid w:val="00B02154"/>
    <w:rsid w:val="00B1059E"/>
    <w:rsid w:val="00B176C8"/>
    <w:rsid w:val="00B205AA"/>
    <w:rsid w:val="00B22E84"/>
    <w:rsid w:val="00B25F75"/>
    <w:rsid w:val="00B26B3F"/>
    <w:rsid w:val="00B33F0B"/>
    <w:rsid w:val="00B429F1"/>
    <w:rsid w:val="00B43E90"/>
    <w:rsid w:val="00B467DC"/>
    <w:rsid w:val="00B5381C"/>
    <w:rsid w:val="00B56118"/>
    <w:rsid w:val="00B5623A"/>
    <w:rsid w:val="00B56328"/>
    <w:rsid w:val="00B6773F"/>
    <w:rsid w:val="00B71ED5"/>
    <w:rsid w:val="00B801BA"/>
    <w:rsid w:val="00B834A6"/>
    <w:rsid w:val="00B84D5C"/>
    <w:rsid w:val="00B85392"/>
    <w:rsid w:val="00B9215D"/>
    <w:rsid w:val="00B92949"/>
    <w:rsid w:val="00BB338E"/>
    <w:rsid w:val="00BB69F5"/>
    <w:rsid w:val="00BB7EC3"/>
    <w:rsid w:val="00BC1D47"/>
    <w:rsid w:val="00BC4B9A"/>
    <w:rsid w:val="00BD1EF3"/>
    <w:rsid w:val="00BD2105"/>
    <w:rsid w:val="00BD3265"/>
    <w:rsid w:val="00BD784C"/>
    <w:rsid w:val="00BE1882"/>
    <w:rsid w:val="00BE3E07"/>
    <w:rsid w:val="00BF0456"/>
    <w:rsid w:val="00BF0EAD"/>
    <w:rsid w:val="00BF4CB6"/>
    <w:rsid w:val="00C00DA7"/>
    <w:rsid w:val="00C01AD3"/>
    <w:rsid w:val="00C12768"/>
    <w:rsid w:val="00C22431"/>
    <w:rsid w:val="00C27B58"/>
    <w:rsid w:val="00C35996"/>
    <w:rsid w:val="00C4330F"/>
    <w:rsid w:val="00C4747E"/>
    <w:rsid w:val="00C50878"/>
    <w:rsid w:val="00C5342C"/>
    <w:rsid w:val="00C57A64"/>
    <w:rsid w:val="00C603D4"/>
    <w:rsid w:val="00C6256A"/>
    <w:rsid w:val="00C77891"/>
    <w:rsid w:val="00C81EF9"/>
    <w:rsid w:val="00C8552F"/>
    <w:rsid w:val="00C90657"/>
    <w:rsid w:val="00C91449"/>
    <w:rsid w:val="00C92D10"/>
    <w:rsid w:val="00C9547B"/>
    <w:rsid w:val="00C95623"/>
    <w:rsid w:val="00CB5D29"/>
    <w:rsid w:val="00CB5D9A"/>
    <w:rsid w:val="00CB5FD7"/>
    <w:rsid w:val="00CB604A"/>
    <w:rsid w:val="00CC2DC0"/>
    <w:rsid w:val="00CE10C4"/>
    <w:rsid w:val="00CE27B5"/>
    <w:rsid w:val="00CF4B5F"/>
    <w:rsid w:val="00CF6D82"/>
    <w:rsid w:val="00D0321E"/>
    <w:rsid w:val="00D1213C"/>
    <w:rsid w:val="00D1455A"/>
    <w:rsid w:val="00D16E08"/>
    <w:rsid w:val="00D1773F"/>
    <w:rsid w:val="00D31150"/>
    <w:rsid w:val="00D3138B"/>
    <w:rsid w:val="00D3280C"/>
    <w:rsid w:val="00D3372F"/>
    <w:rsid w:val="00D3406A"/>
    <w:rsid w:val="00D4327E"/>
    <w:rsid w:val="00D4572C"/>
    <w:rsid w:val="00D46239"/>
    <w:rsid w:val="00D469B2"/>
    <w:rsid w:val="00D741EB"/>
    <w:rsid w:val="00D83605"/>
    <w:rsid w:val="00D84934"/>
    <w:rsid w:val="00D91271"/>
    <w:rsid w:val="00D919F5"/>
    <w:rsid w:val="00D92E3E"/>
    <w:rsid w:val="00D94F03"/>
    <w:rsid w:val="00DA2CB5"/>
    <w:rsid w:val="00DA4BAC"/>
    <w:rsid w:val="00DB04CB"/>
    <w:rsid w:val="00DC281C"/>
    <w:rsid w:val="00DD737D"/>
    <w:rsid w:val="00DE6D27"/>
    <w:rsid w:val="00DE767C"/>
    <w:rsid w:val="00DF217D"/>
    <w:rsid w:val="00DF26A7"/>
    <w:rsid w:val="00E0311A"/>
    <w:rsid w:val="00E15627"/>
    <w:rsid w:val="00E164B3"/>
    <w:rsid w:val="00E16910"/>
    <w:rsid w:val="00E24D25"/>
    <w:rsid w:val="00E355C4"/>
    <w:rsid w:val="00E35C6C"/>
    <w:rsid w:val="00E37649"/>
    <w:rsid w:val="00E40B0F"/>
    <w:rsid w:val="00E42BDB"/>
    <w:rsid w:val="00E445DA"/>
    <w:rsid w:val="00E46933"/>
    <w:rsid w:val="00E57EEB"/>
    <w:rsid w:val="00E6039E"/>
    <w:rsid w:val="00E62D94"/>
    <w:rsid w:val="00E65E54"/>
    <w:rsid w:val="00E7050F"/>
    <w:rsid w:val="00E72339"/>
    <w:rsid w:val="00E80155"/>
    <w:rsid w:val="00E81F28"/>
    <w:rsid w:val="00E848C0"/>
    <w:rsid w:val="00E859C2"/>
    <w:rsid w:val="00E91B96"/>
    <w:rsid w:val="00E941A1"/>
    <w:rsid w:val="00E95CE3"/>
    <w:rsid w:val="00EA2825"/>
    <w:rsid w:val="00EB0B63"/>
    <w:rsid w:val="00EB1936"/>
    <w:rsid w:val="00EB5088"/>
    <w:rsid w:val="00EC2415"/>
    <w:rsid w:val="00EC78A1"/>
    <w:rsid w:val="00ED1644"/>
    <w:rsid w:val="00ED2593"/>
    <w:rsid w:val="00ED7D9C"/>
    <w:rsid w:val="00EE004A"/>
    <w:rsid w:val="00EF44A0"/>
    <w:rsid w:val="00EF4894"/>
    <w:rsid w:val="00EF4FED"/>
    <w:rsid w:val="00F050BD"/>
    <w:rsid w:val="00F05657"/>
    <w:rsid w:val="00F25578"/>
    <w:rsid w:val="00F258E5"/>
    <w:rsid w:val="00F300BC"/>
    <w:rsid w:val="00F3334E"/>
    <w:rsid w:val="00F3664F"/>
    <w:rsid w:val="00F36CCB"/>
    <w:rsid w:val="00F374E5"/>
    <w:rsid w:val="00F43AF2"/>
    <w:rsid w:val="00F5007E"/>
    <w:rsid w:val="00F50EC4"/>
    <w:rsid w:val="00F51AF7"/>
    <w:rsid w:val="00F550CF"/>
    <w:rsid w:val="00F57A6D"/>
    <w:rsid w:val="00F638CC"/>
    <w:rsid w:val="00F64CC1"/>
    <w:rsid w:val="00F72121"/>
    <w:rsid w:val="00F72317"/>
    <w:rsid w:val="00F80475"/>
    <w:rsid w:val="00F8247A"/>
    <w:rsid w:val="00F85EB6"/>
    <w:rsid w:val="00F940B4"/>
    <w:rsid w:val="00F9629A"/>
    <w:rsid w:val="00F97EFC"/>
    <w:rsid w:val="00FA5883"/>
    <w:rsid w:val="00FA6055"/>
    <w:rsid w:val="00FB322F"/>
    <w:rsid w:val="00FB442F"/>
    <w:rsid w:val="00FC1929"/>
    <w:rsid w:val="00FC5B46"/>
    <w:rsid w:val="00FD6D8E"/>
    <w:rsid w:val="00FE0E94"/>
    <w:rsid w:val="00FE4328"/>
    <w:rsid w:val="00FE619C"/>
    <w:rsid w:val="00FF00BD"/>
    <w:rsid w:val="00FF189D"/>
    <w:rsid w:val="00FF1ED4"/>
    <w:rsid w:val="00FF2801"/>
    <w:rsid w:val="00FF3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4C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rPr>
  </w:style>
  <w:style w:type="paragraph" w:styleId="Heading2">
    <w:name w:val="heading 2"/>
    <w:basedOn w:val="Normal"/>
    <w:next w:val="Normal"/>
    <w:link w:val="Heading2Char"/>
    <w:uiPriority w:val="1"/>
    <w:qFormat/>
    <w:rsid w:val="00CB5FD7"/>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9A7B4F"/>
    <w:pPr>
      <w:numPr>
        <w:ilvl w:val="1"/>
        <w:numId w:val="14"/>
      </w:numPr>
      <w:spacing w:before="120" w:after="160"/>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9A7B4F"/>
    <w:rPr>
      <w:rFonts w:asciiTheme="minorHAnsi" w:eastAsiaTheme="minorHAnsi" w:hAnsiTheme="minorHAnsi" w:cstheme="minorBidi"/>
      <w:sz w:val="24"/>
      <w:szCs w:val="22"/>
      <w:lang w:eastAsia="en-US"/>
    </w:rPr>
  </w:style>
  <w:style w:type="paragraph" w:customStyle="1" w:styleId="PBACHeading1">
    <w:name w:val="PBAC Heading 1"/>
    <w:qFormat/>
    <w:rsid w:val="009A7B4F"/>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CB5FD7"/>
    <w:rPr>
      <w:rFonts w:asciiTheme="minorHAnsi" w:eastAsiaTheme="majorEastAsia" w:hAnsiTheme="minorHAnsi" w:cstheme="majorBidi"/>
      <w:b/>
      <w:i/>
      <w:sz w:val="28"/>
      <w:szCs w:val="28"/>
      <w:lang w:eastAsia="en-US"/>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basedOn w:val="DefaultParagraphFont"/>
    <w:link w:val="Caption"/>
    <w:uiPriority w:val="99"/>
    <w:rsid w:val="00C90657"/>
    <w:rPr>
      <w:rFonts w:ascii="Calibri" w:hAnsi="Calibri"/>
      <w:b/>
      <w:bCs/>
      <w:szCs w:val="18"/>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qFormat/>
    <w:rsid w:val="00C90657"/>
    <w:pPr>
      <w:spacing w:after="120"/>
    </w:pPr>
    <w:rPr>
      <w:rFonts w:ascii="Calibri" w:hAnsi="Calibri"/>
      <w:b/>
      <w:bCs/>
      <w:sz w:val="20"/>
      <w:szCs w:val="18"/>
    </w:rPr>
  </w:style>
  <w:style w:type="paragraph" w:styleId="Revision">
    <w:name w:val="Revision"/>
    <w:hidden/>
    <w:uiPriority w:val="71"/>
    <w:rsid w:val="008A08C5"/>
    <w:rPr>
      <w:sz w:val="24"/>
      <w:szCs w:val="24"/>
    </w:rPr>
  </w:style>
  <w:style w:type="paragraph" w:customStyle="1" w:styleId="TableFooter">
    <w:name w:val="Table Footer"/>
    <w:basedOn w:val="Normal"/>
    <w:link w:val="TableFooterChar"/>
    <w:qFormat/>
    <w:rsid w:val="000D5964"/>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0D5964"/>
    <w:rPr>
      <w:rFonts w:ascii="Arial Narrow" w:hAnsi="Arial Narrow" w:cs="Arial"/>
      <w:snapToGrid w:val="0"/>
      <w:sz w:val="18"/>
      <w:szCs w:val="22"/>
      <w:lang w:eastAsia="en-US"/>
    </w:rPr>
  </w:style>
  <w:style w:type="character" w:customStyle="1" w:styleId="TabletextChar">
    <w:name w:val="Table text Char"/>
    <w:link w:val="Tabletext"/>
    <w:uiPriority w:val="2"/>
    <w:rsid w:val="000D596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E86F-10FA-49B3-8AB6-1BBCB8F5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2019-02-21T20:37:00Z</dcterms:created>
  <dcterms:modified xsi:type="dcterms:W3CDTF">2019-02-25T02:49:00Z</dcterms:modified>
</cp:coreProperties>
</file>