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93" w:rsidRPr="00FC4248" w:rsidRDefault="000F46C8" w:rsidP="00F84C0A">
      <w:pPr>
        <w:pStyle w:val="Title"/>
        <w:spacing w:before="120" w:after="160"/>
        <w:ind w:left="720" w:hanging="720"/>
        <w:outlineLvl w:val="9"/>
        <w:rPr>
          <w:rFonts w:asciiTheme="minorHAnsi" w:hAnsiTheme="minorHAnsi"/>
          <w:sz w:val="36"/>
          <w:szCs w:val="36"/>
        </w:rPr>
      </w:pPr>
      <w:bookmarkStart w:id="0" w:name="_GoBack"/>
      <w:bookmarkEnd w:id="0"/>
      <w:r w:rsidRPr="00FC4248">
        <w:rPr>
          <w:rFonts w:asciiTheme="minorHAnsi" w:hAnsiTheme="minorHAnsi"/>
          <w:sz w:val="36"/>
          <w:szCs w:val="36"/>
        </w:rPr>
        <w:t>5.15</w:t>
      </w:r>
      <w:r w:rsidR="006D6493" w:rsidRPr="00FC4248">
        <w:rPr>
          <w:rFonts w:asciiTheme="minorHAnsi" w:hAnsiTheme="minorHAnsi"/>
          <w:sz w:val="36"/>
          <w:szCs w:val="36"/>
        </w:rPr>
        <w:tab/>
      </w:r>
      <w:r w:rsidRPr="00FC4248">
        <w:rPr>
          <w:rFonts w:asciiTheme="minorHAnsi" w:hAnsiTheme="minorHAnsi"/>
          <w:sz w:val="36"/>
          <w:szCs w:val="36"/>
        </w:rPr>
        <w:t xml:space="preserve">APOMORPHINE </w:t>
      </w:r>
      <w:r w:rsidRPr="00FC4248">
        <w:rPr>
          <w:rFonts w:asciiTheme="minorHAnsi" w:hAnsiTheme="minorHAnsi"/>
          <w:sz w:val="36"/>
          <w:szCs w:val="36"/>
        </w:rPr>
        <w:br/>
        <w:t>Injection containing apomorphine hydr</w:t>
      </w:r>
      <w:r w:rsidR="003B4C09" w:rsidRPr="00FC4248">
        <w:rPr>
          <w:rFonts w:asciiTheme="minorHAnsi" w:hAnsiTheme="minorHAnsi"/>
          <w:sz w:val="36"/>
          <w:szCs w:val="36"/>
        </w:rPr>
        <w:t xml:space="preserve">ochloride </w:t>
      </w:r>
      <w:r w:rsidR="00D579B4" w:rsidRPr="00FC4248">
        <w:rPr>
          <w:rFonts w:asciiTheme="minorHAnsi" w:hAnsiTheme="minorHAnsi"/>
          <w:sz w:val="36"/>
          <w:szCs w:val="36"/>
        </w:rPr>
        <w:t>30</w:t>
      </w:r>
      <w:r w:rsidR="00DB780B" w:rsidRPr="00FC4248">
        <w:rPr>
          <w:rFonts w:asciiTheme="minorHAnsi" w:hAnsiTheme="minorHAnsi"/>
          <w:sz w:val="36"/>
          <w:szCs w:val="36"/>
        </w:rPr>
        <w:t> </w:t>
      </w:r>
      <w:r w:rsidR="00D579B4" w:rsidRPr="00FC4248">
        <w:rPr>
          <w:rFonts w:asciiTheme="minorHAnsi" w:hAnsiTheme="minorHAnsi"/>
          <w:sz w:val="36"/>
          <w:szCs w:val="36"/>
        </w:rPr>
        <w:t>mg in 3 mL cartridge</w:t>
      </w:r>
      <w:r w:rsidR="006D6493" w:rsidRPr="00FC4248">
        <w:rPr>
          <w:rFonts w:asciiTheme="minorHAnsi" w:hAnsiTheme="minorHAnsi"/>
          <w:sz w:val="36"/>
          <w:szCs w:val="36"/>
        </w:rPr>
        <w:br/>
      </w:r>
      <w:r w:rsidRPr="00FC4248">
        <w:rPr>
          <w:rFonts w:asciiTheme="minorHAnsi" w:hAnsiTheme="minorHAnsi"/>
          <w:sz w:val="36"/>
          <w:szCs w:val="36"/>
        </w:rPr>
        <w:t>Apomine</w:t>
      </w:r>
      <w:r w:rsidR="006D6493" w:rsidRPr="00FC4248">
        <w:rPr>
          <w:rFonts w:asciiTheme="minorHAnsi" w:hAnsiTheme="minorHAnsi"/>
          <w:sz w:val="36"/>
          <w:szCs w:val="36"/>
          <w:vertAlign w:val="superscript"/>
        </w:rPr>
        <w:t>®</w:t>
      </w:r>
      <w:r w:rsidR="00FD4B3F" w:rsidRPr="00FC4248">
        <w:rPr>
          <w:rFonts w:asciiTheme="minorHAnsi" w:hAnsiTheme="minorHAnsi"/>
          <w:sz w:val="36"/>
          <w:szCs w:val="36"/>
          <w:vertAlign w:val="superscript"/>
        </w:rPr>
        <w:t xml:space="preserve"> </w:t>
      </w:r>
      <w:r w:rsidRPr="00FC4248">
        <w:rPr>
          <w:rFonts w:asciiTheme="minorHAnsi" w:hAnsiTheme="minorHAnsi"/>
          <w:sz w:val="36"/>
          <w:szCs w:val="36"/>
        </w:rPr>
        <w:t>Intermittent,</w:t>
      </w:r>
      <w:r w:rsidR="006D6493" w:rsidRPr="00FC4248">
        <w:rPr>
          <w:rFonts w:asciiTheme="minorHAnsi" w:hAnsiTheme="minorHAnsi"/>
          <w:sz w:val="36"/>
          <w:szCs w:val="36"/>
        </w:rPr>
        <w:t xml:space="preserve"> </w:t>
      </w:r>
      <w:r w:rsidRPr="00FC4248">
        <w:rPr>
          <w:rFonts w:asciiTheme="minorHAnsi" w:hAnsiTheme="minorHAnsi"/>
          <w:sz w:val="36"/>
          <w:szCs w:val="36"/>
        </w:rPr>
        <w:t>Pfizer Australia Pty Ltd</w:t>
      </w:r>
    </w:p>
    <w:p w:rsidR="008A50F1" w:rsidRPr="00FC4248" w:rsidRDefault="00CE10C4" w:rsidP="00BA4925">
      <w:pPr>
        <w:pStyle w:val="Heading1"/>
      </w:pPr>
      <w:r w:rsidRPr="00FC4248">
        <w:t xml:space="preserve">Purpose of </w:t>
      </w:r>
      <w:r w:rsidR="0004240E" w:rsidRPr="00FC4248">
        <w:t>Application</w:t>
      </w:r>
    </w:p>
    <w:p w:rsidR="00EF44A0" w:rsidRPr="00FC4248" w:rsidRDefault="00EF44A0" w:rsidP="00BA4925">
      <w:pPr>
        <w:pStyle w:val="ListParagraph"/>
      </w:pPr>
      <w:r w:rsidRPr="00FC4248">
        <w:t>The mi</w:t>
      </w:r>
      <w:r w:rsidR="00FF2801" w:rsidRPr="00FC4248">
        <w:t xml:space="preserve">nor submission </w:t>
      </w:r>
      <w:r w:rsidR="001E5E54" w:rsidRPr="00FC4248">
        <w:t>requested a Section 100 Highly Specialised Drugs Program Authority Re</w:t>
      </w:r>
      <w:r w:rsidR="00AD7D45" w:rsidRPr="00FC4248">
        <w:t xml:space="preserve">quired listing of a new </w:t>
      </w:r>
      <w:r w:rsidR="000F13EF" w:rsidRPr="00FC4248">
        <w:t xml:space="preserve">form </w:t>
      </w:r>
      <w:r w:rsidR="001E5E54" w:rsidRPr="00FC4248">
        <w:t>of apomorphine</w:t>
      </w:r>
      <w:r w:rsidR="000F13EF" w:rsidRPr="00FC4248">
        <w:t>, Apomine</w:t>
      </w:r>
      <w:r w:rsidR="00427C95" w:rsidRPr="00FC4248">
        <w:t>®</w:t>
      </w:r>
      <w:r w:rsidR="000F13EF" w:rsidRPr="00FC4248">
        <w:t xml:space="preserve"> Intermittent</w:t>
      </w:r>
      <w:r w:rsidR="001E5E54" w:rsidRPr="00FC4248">
        <w:t xml:space="preserve"> (30</w:t>
      </w:r>
      <w:r w:rsidR="00427C95" w:rsidRPr="00FC4248">
        <w:t> </w:t>
      </w:r>
      <w:r w:rsidR="001E5E54" w:rsidRPr="00FC4248">
        <w:t>mg in 3</w:t>
      </w:r>
      <w:r w:rsidR="000C0D81" w:rsidRPr="00FC4248">
        <w:t xml:space="preserve"> </w:t>
      </w:r>
      <w:r w:rsidR="001E5E54" w:rsidRPr="00FC4248">
        <w:t>mL</w:t>
      </w:r>
      <w:r w:rsidR="00FD4B3F" w:rsidRPr="00FC4248">
        <w:t xml:space="preserve"> cartridge</w:t>
      </w:r>
      <w:r w:rsidR="001E5E54" w:rsidRPr="00FC4248">
        <w:t xml:space="preserve">) </w:t>
      </w:r>
      <w:r w:rsidR="00BB3DF2" w:rsidRPr="00FC4248">
        <w:t>for the treatment of Park</w:t>
      </w:r>
      <w:r w:rsidR="00AD7D45" w:rsidRPr="00FC4248">
        <w:t>inson’s disease (PD).</w:t>
      </w:r>
    </w:p>
    <w:p w:rsidR="006A12A5" w:rsidRPr="00FC4248" w:rsidRDefault="006A12A5" w:rsidP="00BA4925">
      <w:pPr>
        <w:pStyle w:val="Heading1"/>
      </w:pPr>
      <w:r w:rsidRPr="00FC4248">
        <w:t>Requested listing</w:t>
      </w:r>
    </w:p>
    <w:p w:rsidR="00E66310" w:rsidRPr="00FC4248" w:rsidRDefault="004C528A" w:rsidP="00BA4925">
      <w:pPr>
        <w:pStyle w:val="ListParagraph"/>
      </w:pPr>
      <w:r w:rsidRPr="00FC4248">
        <w:t>Secretariat suggested changes are indicated in italics for additions and strikethrough for deletions</w:t>
      </w:r>
      <w:r w:rsidR="00AA6C45" w:rsidRPr="00FC4248">
        <w:t>.</w:t>
      </w:r>
    </w:p>
    <w:tbl>
      <w:tblPr>
        <w:tblW w:w="4915" w:type="pct"/>
        <w:jc w:val="center"/>
        <w:tblLook w:val="0000" w:firstRow="0" w:lastRow="0" w:firstColumn="0" w:lastColumn="0" w:noHBand="0" w:noVBand="0"/>
      </w:tblPr>
      <w:tblGrid>
        <w:gridCol w:w="1890"/>
        <w:gridCol w:w="1187"/>
        <w:gridCol w:w="612"/>
        <w:gridCol w:w="767"/>
        <w:gridCol w:w="1504"/>
        <w:gridCol w:w="1808"/>
        <w:gridCol w:w="1317"/>
      </w:tblGrid>
      <w:tr w:rsidR="009B0EFF" w:rsidRPr="00FC4248" w:rsidTr="00F30E99">
        <w:trPr>
          <w:cantSplit/>
          <w:trHeight w:val="465"/>
          <w:jc w:val="center"/>
        </w:trPr>
        <w:tc>
          <w:tcPr>
            <w:tcW w:w="1693" w:type="pct"/>
            <w:gridSpan w:val="2"/>
            <w:tcBorders>
              <w:bottom w:val="single" w:sz="4" w:space="0" w:color="auto"/>
            </w:tcBorders>
          </w:tcPr>
          <w:p w:rsidR="00B24675" w:rsidRPr="00FC4248" w:rsidRDefault="00B24675" w:rsidP="00FD4B3F">
            <w:pPr>
              <w:keepNext/>
              <w:spacing w:before="40" w:after="40"/>
              <w:jc w:val="both"/>
              <w:rPr>
                <w:rFonts w:ascii="Arial Narrow" w:hAnsi="Arial Narrow" w:cs="Arial"/>
                <w:b/>
                <w:sz w:val="20"/>
                <w:szCs w:val="20"/>
              </w:rPr>
            </w:pPr>
            <w:r w:rsidRPr="00FC4248">
              <w:rPr>
                <w:rFonts w:ascii="Arial Narrow" w:hAnsi="Arial Narrow" w:cs="Arial"/>
                <w:b/>
                <w:sz w:val="20"/>
                <w:szCs w:val="20"/>
              </w:rPr>
              <w:t>Name, Restriction,</w:t>
            </w:r>
          </w:p>
          <w:p w:rsidR="00B24675" w:rsidRPr="00FC4248" w:rsidRDefault="00B24675" w:rsidP="00FD4B3F">
            <w:pPr>
              <w:keepNext/>
              <w:spacing w:before="40" w:after="40"/>
              <w:jc w:val="both"/>
              <w:rPr>
                <w:rFonts w:ascii="Arial Narrow" w:hAnsi="Arial Narrow" w:cs="Arial"/>
                <w:b/>
                <w:sz w:val="20"/>
                <w:szCs w:val="20"/>
              </w:rPr>
            </w:pPr>
            <w:r w:rsidRPr="00FC4248">
              <w:rPr>
                <w:rFonts w:ascii="Arial Narrow" w:hAnsi="Arial Narrow" w:cs="Arial"/>
                <w:b/>
                <w:sz w:val="20"/>
                <w:szCs w:val="20"/>
              </w:rPr>
              <w:t>Manner of administration and form</w:t>
            </w:r>
          </w:p>
        </w:tc>
        <w:tc>
          <w:tcPr>
            <w:tcW w:w="337" w:type="pct"/>
            <w:tcBorders>
              <w:bottom w:val="single" w:sz="4" w:space="0" w:color="auto"/>
            </w:tcBorders>
          </w:tcPr>
          <w:p w:rsidR="00B24675" w:rsidRPr="00FC4248" w:rsidRDefault="00B24675" w:rsidP="00FD4B3F">
            <w:pPr>
              <w:keepNext/>
              <w:spacing w:before="40" w:after="40"/>
              <w:jc w:val="both"/>
              <w:rPr>
                <w:rFonts w:ascii="Arial Narrow" w:hAnsi="Arial Narrow" w:cs="Arial"/>
                <w:b/>
                <w:sz w:val="20"/>
                <w:szCs w:val="20"/>
              </w:rPr>
            </w:pPr>
            <w:r w:rsidRPr="00FC4248">
              <w:rPr>
                <w:rFonts w:ascii="Arial Narrow" w:hAnsi="Arial Narrow" w:cs="Arial"/>
                <w:b/>
                <w:sz w:val="20"/>
                <w:szCs w:val="20"/>
              </w:rPr>
              <w:t>Max.</w:t>
            </w:r>
          </w:p>
          <w:p w:rsidR="00B24675" w:rsidRPr="00FC4248" w:rsidRDefault="00B24675" w:rsidP="00FD4B3F">
            <w:pPr>
              <w:keepNext/>
              <w:spacing w:before="40" w:after="40"/>
              <w:jc w:val="both"/>
              <w:rPr>
                <w:rFonts w:ascii="Arial Narrow" w:hAnsi="Arial Narrow" w:cs="Arial"/>
                <w:b/>
                <w:sz w:val="20"/>
                <w:szCs w:val="20"/>
              </w:rPr>
            </w:pPr>
            <w:r w:rsidRPr="00FC4248">
              <w:rPr>
                <w:rFonts w:ascii="Arial Narrow" w:hAnsi="Arial Narrow" w:cs="Arial"/>
                <w:b/>
                <w:sz w:val="20"/>
                <w:szCs w:val="20"/>
              </w:rPr>
              <w:t>Qty</w:t>
            </w:r>
          </w:p>
        </w:tc>
        <w:tc>
          <w:tcPr>
            <w:tcW w:w="422" w:type="pct"/>
            <w:tcBorders>
              <w:bottom w:val="single" w:sz="4" w:space="0" w:color="auto"/>
            </w:tcBorders>
          </w:tcPr>
          <w:p w:rsidR="00B24675" w:rsidRPr="00FC4248" w:rsidRDefault="00B24675" w:rsidP="00FD4B3F">
            <w:pPr>
              <w:keepNext/>
              <w:spacing w:before="40" w:after="40"/>
              <w:jc w:val="both"/>
              <w:rPr>
                <w:rFonts w:ascii="Arial Narrow" w:hAnsi="Arial Narrow" w:cs="Arial"/>
                <w:b/>
                <w:sz w:val="20"/>
                <w:szCs w:val="20"/>
              </w:rPr>
            </w:pPr>
            <w:r w:rsidRPr="00FC4248">
              <w:rPr>
                <w:rFonts w:ascii="Arial Narrow" w:hAnsi="Arial Narrow" w:cs="Arial"/>
                <w:b/>
                <w:sz w:val="20"/>
                <w:szCs w:val="20"/>
              </w:rPr>
              <w:t>№.of</w:t>
            </w:r>
          </w:p>
          <w:p w:rsidR="00B24675" w:rsidRPr="00FC4248" w:rsidRDefault="00B24675" w:rsidP="00FD4B3F">
            <w:pPr>
              <w:keepNext/>
              <w:spacing w:before="40" w:after="40"/>
              <w:jc w:val="both"/>
              <w:rPr>
                <w:rFonts w:ascii="Arial Narrow" w:hAnsi="Arial Narrow" w:cs="Arial"/>
                <w:b/>
                <w:sz w:val="20"/>
                <w:szCs w:val="20"/>
              </w:rPr>
            </w:pPr>
            <w:r w:rsidRPr="00FC4248">
              <w:rPr>
                <w:rFonts w:ascii="Arial Narrow" w:hAnsi="Arial Narrow" w:cs="Arial"/>
                <w:b/>
                <w:sz w:val="20"/>
                <w:szCs w:val="20"/>
              </w:rPr>
              <w:t>Rpts</w:t>
            </w:r>
          </w:p>
        </w:tc>
        <w:tc>
          <w:tcPr>
            <w:tcW w:w="828" w:type="pct"/>
            <w:tcBorders>
              <w:bottom w:val="single" w:sz="4" w:space="0" w:color="auto"/>
            </w:tcBorders>
          </w:tcPr>
          <w:p w:rsidR="00B24675" w:rsidRPr="00FC4248" w:rsidRDefault="00B24675" w:rsidP="00FD4B3F">
            <w:pPr>
              <w:keepNext/>
              <w:spacing w:before="40" w:after="40"/>
              <w:jc w:val="both"/>
              <w:rPr>
                <w:rFonts w:ascii="Arial Narrow" w:hAnsi="Arial Narrow" w:cs="Arial"/>
                <w:b/>
                <w:sz w:val="20"/>
                <w:szCs w:val="20"/>
              </w:rPr>
            </w:pPr>
            <w:r w:rsidRPr="00FC4248">
              <w:rPr>
                <w:rFonts w:ascii="Arial Narrow" w:hAnsi="Arial Narrow" w:cs="Arial"/>
                <w:b/>
                <w:sz w:val="20"/>
                <w:szCs w:val="20"/>
              </w:rPr>
              <w:t>Dispensed Price for Max. Qty</w:t>
            </w:r>
          </w:p>
        </w:tc>
        <w:tc>
          <w:tcPr>
            <w:tcW w:w="1720" w:type="pct"/>
            <w:gridSpan w:val="2"/>
            <w:tcBorders>
              <w:bottom w:val="single" w:sz="4" w:space="0" w:color="auto"/>
            </w:tcBorders>
          </w:tcPr>
          <w:p w:rsidR="00B24675" w:rsidRPr="007522C3" w:rsidRDefault="00B24675" w:rsidP="00FD4B3F">
            <w:pPr>
              <w:keepNext/>
              <w:spacing w:before="40" w:after="40"/>
              <w:jc w:val="both"/>
              <w:rPr>
                <w:rFonts w:ascii="Arial Narrow" w:hAnsi="Arial Narrow" w:cs="Arial"/>
                <w:b/>
                <w:sz w:val="20"/>
                <w:szCs w:val="20"/>
              </w:rPr>
            </w:pPr>
            <w:r w:rsidRPr="00FC4248">
              <w:rPr>
                <w:rFonts w:ascii="Arial Narrow" w:hAnsi="Arial Narrow" w:cs="Arial"/>
                <w:b/>
                <w:sz w:val="20"/>
                <w:szCs w:val="20"/>
              </w:rPr>
              <w:t>Proprietary Name and Manufacturer</w:t>
            </w:r>
          </w:p>
        </w:tc>
      </w:tr>
      <w:tr w:rsidR="009B0EFF" w:rsidRPr="00FC4248" w:rsidTr="00F30E99">
        <w:trPr>
          <w:cantSplit/>
          <w:trHeight w:val="567"/>
          <w:jc w:val="center"/>
        </w:trPr>
        <w:tc>
          <w:tcPr>
            <w:tcW w:w="1693" w:type="pct"/>
            <w:gridSpan w:val="2"/>
          </w:tcPr>
          <w:p w:rsidR="00B24675" w:rsidRPr="00FC4248" w:rsidRDefault="00B24675" w:rsidP="00FD4B3F">
            <w:pPr>
              <w:keepNext/>
              <w:spacing w:before="40" w:after="40"/>
              <w:jc w:val="both"/>
              <w:rPr>
                <w:rFonts w:ascii="Arial Narrow" w:hAnsi="Arial Narrow" w:cs="Arial"/>
                <w:sz w:val="20"/>
                <w:szCs w:val="20"/>
              </w:rPr>
            </w:pPr>
            <w:r w:rsidRPr="00FC4248">
              <w:rPr>
                <w:rFonts w:ascii="Arial Narrow" w:hAnsi="Arial Narrow" w:cs="Arial"/>
                <w:smallCaps/>
                <w:sz w:val="20"/>
                <w:szCs w:val="20"/>
              </w:rPr>
              <w:t>apomorphine</w:t>
            </w:r>
          </w:p>
          <w:p w:rsidR="00B24675" w:rsidRPr="00FC4248" w:rsidRDefault="00B24675" w:rsidP="00FD4B3F">
            <w:pPr>
              <w:keepNext/>
              <w:spacing w:before="40" w:after="40"/>
              <w:jc w:val="both"/>
              <w:rPr>
                <w:rFonts w:ascii="Arial Narrow" w:hAnsi="Arial Narrow" w:cs="Arial"/>
                <w:sz w:val="20"/>
                <w:szCs w:val="20"/>
              </w:rPr>
            </w:pPr>
            <w:r w:rsidRPr="00FC4248">
              <w:rPr>
                <w:rFonts w:ascii="Arial Narrow" w:hAnsi="Arial Narrow" w:cs="Arial"/>
                <w:sz w:val="20"/>
                <w:szCs w:val="20"/>
              </w:rPr>
              <w:t>apomorphine hydrochloride</w:t>
            </w:r>
            <w:r w:rsidR="006E35EE" w:rsidRPr="00FC4248">
              <w:rPr>
                <w:rFonts w:ascii="Arial Narrow" w:hAnsi="Arial Narrow" w:cs="Arial"/>
                <w:sz w:val="20"/>
                <w:szCs w:val="20"/>
              </w:rPr>
              <w:t xml:space="preserve"> </w:t>
            </w:r>
            <w:r w:rsidR="006E35EE" w:rsidRPr="00FC4248">
              <w:rPr>
                <w:rFonts w:ascii="Arial Narrow" w:hAnsi="Arial Narrow" w:cs="Arial"/>
                <w:strike/>
                <w:sz w:val="20"/>
                <w:szCs w:val="20"/>
              </w:rPr>
              <w:t>hemihydrate</w:t>
            </w:r>
          </w:p>
          <w:p w:rsidR="00B24675" w:rsidRPr="00FC4248" w:rsidRDefault="007F0200" w:rsidP="00427C95">
            <w:pPr>
              <w:keepNext/>
              <w:spacing w:before="40" w:after="40"/>
              <w:jc w:val="both"/>
              <w:rPr>
                <w:rFonts w:ascii="Arial Narrow" w:hAnsi="Arial Narrow" w:cs="Arial"/>
                <w:sz w:val="20"/>
                <w:szCs w:val="20"/>
              </w:rPr>
            </w:pPr>
            <w:r w:rsidRPr="00FC4248">
              <w:rPr>
                <w:rFonts w:ascii="Arial Narrow" w:hAnsi="Arial Narrow" w:cs="Arial"/>
                <w:strike/>
                <w:sz w:val="20"/>
                <w:szCs w:val="20"/>
              </w:rPr>
              <w:t>Injection cartridge</w:t>
            </w:r>
            <w:r w:rsidRPr="00FC4248">
              <w:rPr>
                <w:rFonts w:ascii="Arial Narrow" w:hAnsi="Arial Narrow" w:cs="Arial"/>
                <w:sz w:val="20"/>
                <w:szCs w:val="20"/>
              </w:rPr>
              <w:t xml:space="preserve"> </w:t>
            </w:r>
            <w:r w:rsidR="00B24675" w:rsidRPr="00FC4248">
              <w:rPr>
                <w:rFonts w:ascii="Arial Narrow" w:hAnsi="Arial Narrow" w:cs="Arial"/>
                <w:sz w:val="20"/>
                <w:szCs w:val="20"/>
              </w:rPr>
              <w:t xml:space="preserve">30 mg/3 mL </w:t>
            </w:r>
            <w:r w:rsidR="00B24675" w:rsidRPr="00FC4248">
              <w:rPr>
                <w:rFonts w:ascii="Arial Narrow" w:hAnsi="Arial Narrow" w:cs="Arial"/>
                <w:i/>
                <w:sz w:val="20"/>
                <w:szCs w:val="20"/>
              </w:rPr>
              <w:t>injection</w:t>
            </w:r>
            <w:r w:rsidRPr="00FC4248">
              <w:rPr>
                <w:rFonts w:ascii="Arial Narrow" w:hAnsi="Arial Narrow" w:cs="Arial"/>
                <w:sz w:val="20"/>
                <w:szCs w:val="20"/>
              </w:rPr>
              <w:t>,</w:t>
            </w:r>
            <w:r w:rsidR="00B24675" w:rsidRPr="00FC4248">
              <w:rPr>
                <w:rFonts w:ascii="Arial Narrow" w:hAnsi="Arial Narrow" w:cs="Arial"/>
                <w:sz w:val="20"/>
                <w:szCs w:val="20"/>
              </w:rPr>
              <w:t xml:space="preserve"> 5 × 3 mL cartridges</w:t>
            </w:r>
          </w:p>
        </w:tc>
        <w:tc>
          <w:tcPr>
            <w:tcW w:w="337" w:type="pct"/>
          </w:tcPr>
          <w:p w:rsidR="00B24675" w:rsidRPr="00FC4248" w:rsidRDefault="00B24675" w:rsidP="00FD4B3F">
            <w:pPr>
              <w:keepNext/>
              <w:spacing w:before="40" w:after="40"/>
              <w:jc w:val="both"/>
              <w:rPr>
                <w:rFonts w:ascii="Arial Narrow" w:hAnsi="Arial Narrow" w:cs="Arial"/>
                <w:sz w:val="20"/>
                <w:szCs w:val="20"/>
              </w:rPr>
            </w:pPr>
          </w:p>
          <w:p w:rsidR="00B24675" w:rsidRPr="00FC4248" w:rsidRDefault="006E35EE" w:rsidP="00FD4B3F">
            <w:pPr>
              <w:keepNext/>
              <w:spacing w:before="40" w:after="40"/>
              <w:jc w:val="both"/>
              <w:rPr>
                <w:rFonts w:ascii="Arial Narrow" w:hAnsi="Arial Narrow" w:cs="Arial"/>
                <w:strike/>
                <w:sz w:val="20"/>
                <w:szCs w:val="20"/>
              </w:rPr>
            </w:pPr>
            <w:r w:rsidRPr="00FC4248">
              <w:rPr>
                <w:rFonts w:ascii="Arial Narrow" w:hAnsi="Arial Narrow" w:cs="Arial"/>
                <w:strike/>
                <w:sz w:val="20"/>
                <w:szCs w:val="20"/>
              </w:rPr>
              <w:t>12</w:t>
            </w:r>
            <w:r w:rsidR="00A96628" w:rsidRPr="00FC4248">
              <w:rPr>
                <w:rFonts w:ascii="Arial Narrow" w:hAnsi="Arial Narrow" w:cs="Arial"/>
                <w:i/>
                <w:sz w:val="20"/>
                <w:szCs w:val="20"/>
              </w:rPr>
              <w:t>20</w:t>
            </w:r>
          </w:p>
          <w:p w:rsidR="00B24675" w:rsidRPr="00FC4248" w:rsidRDefault="00B24675" w:rsidP="00FD4B3F">
            <w:pPr>
              <w:keepNext/>
              <w:spacing w:before="40" w:after="40"/>
              <w:jc w:val="both"/>
              <w:rPr>
                <w:rFonts w:ascii="Arial Narrow" w:hAnsi="Arial Narrow" w:cs="Arial"/>
                <w:sz w:val="20"/>
                <w:szCs w:val="20"/>
              </w:rPr>
            </w:pPr>
          </w:p>
        </w:tc>
        <w:tc>
          <w:tcPr>
            <w:tcW w:w="422" w:type="pct"/>
          </w:tcPr>
          <w:p w:rsidR="00B24675" w:rsidRPr="00FC4248" w:rsidRDefault="00B24675" w:rsidP="00FD4B3F">
            <w:pPr>
              <w:keepNext/>
              <w:spacing w:before="40" w:after="40"/>
              <w:jc w:val="both"/>
              <w:rPr>
                <w:rFonts w:ascii="Arial Narrow" w:hAnsi="Arial Narrow" w:cs="Arial"/>
                <w:sz w:val="20"/>
                <w:szCs w:val="20"/>
              </w:rPr>
            </w:pPr>
          </w:p>
          <w:p w:rsidR="00B24675" w:rsidRPr="00FC4248" w:rsidRDefault="00B24675" w:rsidP="00FD4B3F">
            <w:pPr>
              <w:keepNext/>
              <w:spacing w:before="40" w:after="40"/>
              <w:jc w:val="both"/>
              <w:rPr>
                <w:rFonts w:ascii="Arial Narrow" w:hAnsi="Arial Narrow" w:cs="Arial"/>
                <w:sz w:val="20"/>
                <w:szCs w:val="20"/>
              </w:rPr>
            </w:pPr>
            <w:r w:rsidRPr="00FC4248">
              <w:rPr>
                <w:rFonts w:ascii="Arial Narrow" w:hAnsi="Arial Narrow" w:cs="Arial"/>
                <w:sz w:val="20"/>
                <w:szCs w:val="20"/>
              </w:rPr>
              <w:t>5</w:t>
            </w:r>
          </w:p>
        </w:tc>
        <w:tc>
          <w:tcPr>
            <w:tcW w:w="828" w:type="pct"/>
          </w:tcPr>
          <w:p w:rsidR="00B24675" w:rsidRPr="00FC4248" w:rsidRDefault="00B24675" w:rsidP="00FD4B3F">
            <w:pPr>
              <w:keepNext/>
              <w:spacing w:before="40" w:after="40"/>
              <w:jc w:val="both"/>
              <w:rPr>
                <w:rFonts w:ascii="Arial Narrow" w:hAnsi="Arial Narrow" w:cs="Arial"/>
                <w:sz w:val="20"/>
                <w:szCs w:val="20"/>
              </w:rPr>
            </w:pPr>
          </w:p>
          <w:p w:rsidR="00B24675" w:rsidRPr="00FC4248" w:rsidRDefault="00B24675" w:rsidP="00FD4B3F">
            <w:pPr>
              <w:keepNext/>
              <w:spacing w:before="40" w:after="40"/>
              <w:jc w:val="both"/>
              <w:rPr>
                <w:rFonts w:ascii="Arial Narrow" w:hAnsi="Arial Narrow" w:cs="Arial"/>
                <w:sz w:val="20"/>
                <w:szCs w:val="20"/>
              </w:rPr>
            </w:pPr>
            <w:r w:rsidRPr="00FC4248">
              <w:rPr>
                <w:rFonts w:ascii="Arial Narrow" w:hAnsi="Arial Narrow" w:cs="Arial"/>
                <w:sz w:val="20"/>
                <w:szCs w:val="20"/>
              </w:rPr>
              <w:t>$</w:t>
            </w:r>
            <w:r w:rsidR="00DF5839">
              <w:rPr>
                <w:rFonts w:ascii="Arial Narrow" w:hAnsi="Arial Narrow" w:cs="Arial"/>
                <w:noProof/>
                <w:color w:val="000000"/>
                <w:sz w:val="20"/>
                <w:szCs w:val="20"/>
                <w:highlight w:val="black"/>
              </w:rPr>
              <w:t>'''''''''''''''''</w:t>
            </w:r>
            <w:r w:rsidRPr="00FC4248">
              <w:rPr>
                <w:rFonts w:ascii="Arial Narrow" w:hAnsi="Arial Narrow" w:cs="Arial"/>
                <w:strike/>
                <w:sz w:val="20"/>
                <w:szCs w:val="20"/>
              </w:rPr>
              <w:br/>
            </w:r>
            <w:r w:rsidRPr="00FC4248">
              <w:rPr>
                <w:rFonts w:ascii="Arial Narrow" w:hAnsi="Arial Narrow" w:cs="Arial"/>
                <w:sz w:val="20"/>
                <w:szCs w:val="20"/>
              </w:rPr>
              <w:t xml:space="preserve"> (Public hospital)</w:t>
            </w:r>
          </w:p>
          <w:p w:rsidR="00B24675" w:rsidRPr="00DF5839" w:rsidRDefault="00B24675" w:rsidP="00FD4B3F">
            <w:pPr>
              <w:keepNext/>
              <w:spacing w:before="40" w:after="40"/>
              <w:jc w:val="both"/>
              <w:rPr>
                <w:rFonts w:ascii="Arial Narrow" w:hAnsi="Arial Narrow" w:cs="Arial"/>
                <w:sz w:val="20"/>
                <w:szCs w:val="20"/>
              </w:rPr>
            </w:pPr>
            <w:r w:rsidRPr="00FC4248">
              <w:rPr>
                <w:rFonts w:ascii="Arial Narrow" w:hAnsi="Arial Narrow" w:cs="Arial"/>
                <w:sz w:val="20"/>
                <w:szCs w:val="20"/>
              </w:rPr>
              <w:t>$</w:t>
            </w:r>
            <w:r w:rsidR="00DF5839">
              <w:rPr>
                <w:rFonts w:ascii="Arial Narrow" w:hAnsi="Arial Narrow" w:cs="Arial"/>
                <w:noProof/>
                <w:color w:val="000000"/>
                <w:sz w:val="20"/>
                <w:szCs w:val="20"/>
                <w:highlight w:val="black"/>
              </w:rPr>
              <w:t>'''''''''''''''''''''</w:t>
            </w:r>
          </w:p>
          <w:p w:rsidR="00B24675" w:rsidRPr="00FC4248" w:rsidRDefault="00B24675" w:rsidP="00FD4B3F">
            <w:pPr>
              <w:keepNext/>
              <w:spacing w:before="40" w:after="40"/>
              <w:jc w:val="both"/>
              <w:rPr>
                <w:rFonts w:ascii="Arial Narrow" w:hAnsi="Arial Narrow" w:cs="Arial"/>
                <w:sz w:val="20"/>
                <w:szCs w:val="20"/>
              </w:rPr>
            </w:pPr>
            <w:r w:rsidRPr="00FC4248">
              <w:rPr>
                <w:rFonts w:ascii="Arial Narrow" w:hAnsi="Arial Narrow" w:cs="Arial"/>
                <w:sz w:val="20"/>
                <w:szCs w:val="20"/>
              </w:rPr>
              <w:t>(</w:t>
            </w:r>
            <w:r w:rsidR="009B0EFF" w:rsidRPr="00FC4248">
              <w:rPr>
                <w:rFonts w:ascii="Arial Narrow" w:hAnsi="Arial Narrow" w:cs="Arial"/>
                <w:sz w:val="20"/>
                <w:szCs w:val="20"/>
              </w:rPr>
              <w:t>Private</w:t>
            </w:r>
            <w:r w:rsidR="002E3B82" w:rsidRPr="00FC4248">
              <w:rPr>
                <w:rFonts w:ascii="Arial Narrow" w:hAnsi="Arial Narrow" w:cs="Arial"/>
                <w:sz w:val="20"/>
                <w:szCs w:val="20"/>
              </w:rPr>
              <w:t xml:space="preserve"> </w:t>
            </w:r>
            <w:r w:rsidRPr="00FC4248">
              <w:rPr>
                <w:rFonts w:ascii="Arial Narrow" w:hAnsi="Arial Narrow" w:cs="Arial"/>
                <w:sz w:val="20"/>
                <w:szCs w:val="20"/>
              </w:rPr>
              <w:t>hospital)</w:t>
            </w:r>
          </w:p>
        </w:tc>
        <w:tc>
          <w:tcPr>
            <w:tcW w:w="995" w:type="pct"/>
          </w:tcPr>
          <w:p w:rsidR="00B24675" w:rsidRPr="00FC4248" w:rsidRDefault="00B24675" w:rsidP="00FD4B3F">
            <w:pPr>
              <w:keepNext/>
              <w:spacing w:before="40" w:after="40"/>
              <w:jc w:val="both"/>
              <w:rPr>
                <w:rFonts w:ascii="Arial Narrow" w:hAnsi="Arial Narrow" w:cs="Arial"/>
                <w:sz w:val="20"/>
                <w:szCs w:val="20"/>
              </w:rPr>
            </w:pPr>
          </w:p>
          <w:p w:rsidR="00B24675" w:rsidRPr="00FC4248" w:rsidRDefault="00B24675" w:rsidP="009B0EFF">
            <w:pPr>
              <w:keepNext/>
              <w:spacing w:before="40" w:after="40"/>
              <w:jc w:val="both"/>
              <w:rPr>
                <w:rFonts w:ascii="Arial Narrow" w:hAnsi="Arial Narrow" w:cs="Arial"/>
                <w:sz w:val="20"/>
                <w:szCs w:val="20"/>
              </w:rPr>
            </w:pPr>
            <w:r w:rsidRPr="00FC4248">
              <w:rPr>
                <w:rFonts w:ascii="Arial Narrow" w:hAnsi="Arial Narrow" w:cs="Arial"/>
                <w:sz w:val="20"/>
                <w:szCs w:val="20"/>
              </w:rPr>
              <w:t>A</w:t>
            </w:r>
            <w:r w:rsidR="009B0EFF" w:rsidRPr="00FC4248">
              <w:rPr>
                <w:rFonts w:ascii="Arial Narrow" w:hAnsi="Arial Narrow" w:cs="Arial"/>
                <w:sz w:val="20"/>
                <w:szCs w:val="20"/>
              </w:rPr>
              <w:t>pomine</w:t>
            </w:r>
            <w:r w:rsidRPr="00FC4248">
              <w:rPr>
                <w:rFonts w:ascii="Arial Narrow" w:hAnsi="Arial Narrow" w:cs="Arial"/>
                <w:sz w:val="20"/>
                <w:szCs w:val="20"/>
                <w:vertAlign w:val="superscript"/>
              </w:rPr>
              <w:t>®</w:t>
            </w:r>
            <w:r w:rsidRPr="00FC4248">
              <w:rPr>
                <w:rFonts w:ascii="Arial Narrow" w:hAnsi="Arial Narrow" w:cs="Arial"/>
                <w:sz w:val="20"/>
                <w:szCs w:val="20"/>
              </w:rPr>
              <w:t> I</w:t>
            </w:r>
            <w:r w:rsidR="009B0EFF" w:rsidRPr="00FC4248">
              <w:rPr>
                <w:rFonts w:ascii="Arial Narrow" w:hAnsi="Arial Narrow" w:cs="Arial"/>
                <w:sz w:val="20"/>
                <w:szCs w:val="20"/>
              </w:rPr>
              <w:t>ntermittent</w:t>
            </w:r>
          </w:p>
        </w:tc>
        <w:tc>
          <w:tcPr>
            <w:tcW w:w="725" w:type="pct"/>
          </w:tcPr>
          <w:p w:rsidR="00B24675" w:rsidRPr="00FC4248" w:rsidRDefault="00B24675" w:rsidP="00FD4B3F">
            <w:pPr>
              <w:keepNext/>
              <w:spacing w:before="40" w:after="40"/>
              <w:jc w:val="both"/>
              <w:rPr>
                <w:rFonts w:ascii="Arial Narrow" w:hAnsi="Arial Narrow" w:cs="Arial"/>
                <w:sz w:val="20"/>
                <w:szCs w:val="20"/>
              </w:rPr>
            </w:pPr>
          </w:p>
          <w:p w:rsidR="00B24675" w:rsidRPr="00FC4248" w:rsidRDefault="00B24675" w:rsidP="009B0EFF">
            <w:pPr>
              <w:keepNext/>
              <w:spacing w:before="40" w:after="40"/>
              <w:jc w:val="both"/>
              <w:rPr>
                <w:rFonts w:ascii="Arial Narrow" w:hAnsi="Arial Narrow" w:cs="Arial"/>
                <w:sz w:val="20"/>
                <w:szCs w:val="20"/>
              </w:rPr>
            </w:pPr>
            <w:r w:rsidRPr="00FC4248">
              <w:rPr>
                <w:rFonts w:ascii="Arial Narrow" w:hAnsi="Arial Narrow" w:cs="Arial"/>
                <w:sz w:val="20"/>
                <w:szCs w:val="20"/>
              </w:rPr>
              <w:t>P</w:t>
            </w:r>
            <w:r w:rsidR="009B0EFF" w:rsidRPr="00FC4248">
              <w:rPr>
                <w:rFonts w:ascii="Arial Narrow" w:hAnsi="Arial Narrow" w:cs="Arial"/>
                <w:sz w:val="20"/>
                <w:szCs w:val="20"/>
              </w:rPr>
              <w:t>fizer</w:t>
            </w:r>
            <w:r w:rsidRPr="00FC4248">
              <w:rPr>
                <w:rFonts w:ascii="Arial Narrow" w:hAnsi="Arial Narrow" w:cs="Arial"/>
                <w:sz w:val="20"/>
                <w:szCs w:val="20"/>
              </w:rPr>
              <w:t xml:space="preserve"> Australia Pty Ltd</w:t>
            </w:r>
          </w:p>
        </w:tc>
      </w:tr>
      <w:tr w:rsidR="00D579B4" w:rsidRPr="00FC4248" w:rsidTr="00F30E99">
        <w:trPr>
          <w:cantSplit/>
          <w:trHeight w:val="360"/>
          <w:jc w:val="center"/>
        </w:trPr>
        <w:tc>
          <w:tcPr>
            <w:tcW w:w="1040" w:type="pct"/>
            <w:tcBorders>
              <w:top w:val="single" w:sz="4" w:space="0" w:color="auto"/>
              <w:left w:val="single" w:sz="4" w:space="0" w:color="auto"/>
              <w:bottom w:val="single" w:sz="4" w:space="0" w:color="auto"/>
              <w:right w:val="single" w:sz="4" w:space="0" w:color="auto"/>
            </w:tcBorders>
          </w:tcPr>
          <w:p w:rsidR="00D579B4" w:rsidRPr="00FC4248" w:rsidRDefault="00D579B4" w:rsidP="00F10C9E">
            <w:pPr>
              <w:keepNext/>
              <w:spacing w:before="40" w:after="40"/>
              <w:jc w:val="both"/>
              <w:rPr>
                <w:rFonts w:ascii="Arial Narrow" w:hAnsi="Arial Narrow" w:cs="Arial"/>
                <w:b/>
                <w:sz w:val="20"/>
                <w:szCs w:val="20"/>
              </w:rPr>
            </w:pPr>
            <w:r w:rsidRPr="00FC4248">
              <w:rPr>
                <w:rFonts w:ascii="Arial Narrow" w:hAnsi="Arial Narrow" w:cs="Arial"/>
                <w:b/>
                <w:sz w:val="20"/>
                <w:szCs w:val="20"/>
              </w:rPr>
              <w:t>Category / Program</w:t>
            </w:r>
          </w:p>
        </w:tc>
        <w:tc>
          <w:tcPr>
            <w:tcW w:w="3960" w:type="pct"/>
            <w:gridSpan w:val="6"/>
            <w:tcBorders>
              <w:top w:val="single" w:sz="4" w:space="0" w:color="auto"/>
              <w:left w:val="single" w:sz="4" w:space="0" w:color="auto"/>
              <w:bottom w:val="single" w:sz="4" w:space="0" w:color="auto"/>
              <w:right w:val="single" w:sz="4" w:space="0" w:color="auto"/>
            </w:tcBorders>
          </w:tcPr>
          <w:p w:rsidR="00D579B4" w:rsidRPr="00FC4248" w:rsidRDefault="00D579B4" w:rsidP="00427C95">
            <w:pPr>
              <w:keepNext/>
              <w:spacing w:before="40" w:after="40"/>
              <w:rPr>
                <w:rFonts w:ascii="Arial Narrow" w:hAnsi="Arial Narrow" w:cs="Arial"/>
                <w:i/>
                <w:sz w:val="20"/>
                <w:szCs w:val="20"/>
              </w:rPr>
            </w:pPr>
            <w:r w:rsidRPr="00FC4248">
              <w:rPr>
                <w:rFonts w:ascii="Arial Narrow" w:hAnsi="Arial Narrow" w:cs="Arial"/>
                <w:i/>
                <w:sz w:val="20"/>
                <w:szCs w:val="20"/>
              </w:rPr>
              <w:t>Section 100 – Highly Specialised Drugs Program</w:t>
            </w:r>
          </w:p>
        </w:tc>
      </w:tr>
      <w:tr w:rsidR="00D579B4" w:rsidRPr="00FC4248" w:rsidTr="00F30E99">
        <w:trPr>
          <w:cantSplit/>
          <w:trHeight w:val="360"/>
          <w:jc w:val="center"/>
        </w:trPr>
        <w:tc>
          <w:tcPr>
            <w:tcW w:w="1040" w:type="pct"/>
            <w:tcBorders>
              <w:top w:val="single" w:sz="4" w:space="0" w:color="auto"/>
              <w:left w:val="single" w:sz="4" w:space="0" w:color="auto"/>
              <w:bottom w:val="single" w:sz="4" w:space="0" w:color="auto"/>
              <w:right w:val="single" w:sz="4" w:space="0" w:color="auto"/>
            </w:tcBorders>
          </w:tcPr>
          <w:p w:rsidR="00D579B4" w:rsidRPr="00FC4248" w:rsidRDefault="00D579B4" w:rsidP="00427C95">
            <w:pPr>
              <w:keepNext/>
              <w:spacing w:before="40" w:after="40"/>
              <w:jc w:val="both"/>
              <w:rPr>
                <w:rFonts w:ascii="Arial Narrow" w:hAnsi="Arial Narrow" w:cs="Arial"/>
                <w:b/>
                <w:sz w:val="20"/>
                <w:szCs w:val="20"/>
              </w:rPr>
            </w:pPr>
            <w:r w:rsidRPr="00FC4248">
              <w:rPr>
                <w:rFonts w:ascii="Arial Narrow" w:hAnsi="Arial Narrow" w:cs="Arial"/>
                <w:b/>
                <w:sz w:val="20"/>
                <w:szCs w:val="20"/>
              </w:rPr>
              <w:t>Prescriber type:</w:t>
            </w:r>
          </w:p>
        </w:tc>
        <w:tc>
          <w:tcPr>
            <w:tcW w:w="3960" w:type="pct"/>
            <w:gridSpan w:val="6"/>
            <w:tcBorders>
              <w:top w:val="single" w:sz="4" w:space="0" w:color="auto"/>
              <w:left w:val="single" w:sz="4" w:space="0" w:color="auto"/>
              <w:bottom w:val="single" w:sz="4" w:space="0" w:color="auto"/>
              <w:right w:val="single" w:sz="4" w:space="0" w:color="auto"/>
            </w:tcBorders>
          </w:tcPr>
          <w:p w:rsidR="00D579B4" w:rsidRPr="00FC4248" w:rsidRDefault="00D579B4" w:rsidP="00F10C9E">
            <w:pPr>
              <w:keepNext/>
              <w:spacing w:before="40" w:after="40"/>
              <w:rPr>
                <w:rFonts w:ascii="Arial Narrow" w:hAnsi="Arial Narrow" w:cs="Arial"/>
                <w:i/>
                <w:sz w:val="20"/>
                <w:szCs w:val="20"/>
              </w:rPr>
            </w:pPr>
            <w:r w:rsidRPr="007522C3">
              <w:rPr>
                <w:rFonts w:ascii="Arial Narrow" w:hAnsi="Arial Narrow" w:cs="Arial"/>
                <w:i/>
                <w:sz w:val="20"/>
                <w:szCs w:val="20"/>
              </w:rPr>
              <w:fldChar w:fldCharType="begin">
                <w:ffData>
                  <w:name w:val="Check1"/>
                  <w:enabled/>
                  <w:calcOnExit w:val="0"/>
                  <w:checkBox>
                    <w:sizeAuto/>
                    <w:default w:val="0"/>
                  </w:checkBox>
                </w:ffData>
              </w:fldChar>
            </w:r>
            <w:r w:rsidRPr="00FC4248">
              <w:rPr>
                <w:rFonts w:ascii="Arial Narrow" w:hAnsi="Arial Narrow" w:cs="Arial"/>
                <w:i/>
                <w:sz w:val="20"/>
                <w:szCs w:val="20"/>
              </w:rPr>
              <w:instrText xml:space="preserve"> FORMCHECKBOX </w:instrText>
            </w:r>
            <w:r w:rsidR="00DF5839">
              <w:rPr>
                <w:rFonts w:ascii="Arial Narrow" w:hAnsi="Arial Narrow" w:cs="Arial"/>
                <w:i/>
                <w:sz w:val="20"/>
                <w:szCs w:val="20"/>
              </w:rPr>
            </w:r>
            <w:r w:rsidR="00DF5839">
              <w:rPr>
                <w:rFonts w:ascii="Arial Narrow" w:hAnsi="Arial Narrow" w:cs="Arial"/>
                <w:i/>
                <w:sz w:val="20"/>
                <w:szCs w:val="20"/>
              </w:rPr>
              <w:fldChar w:fldCharType="separate"/>
            </w:r>
            <w:r w:rsidRPr="007522C3">
              <w:rPr>
                <w:rFonts w:ascii="Arial Narrow" w:hAnsi="Arial Narrow" w:cs="Arial"/>
                <w:i/>
                <w:sz w:val="20"/>
                <w:szCs w:val="20"/>
              </w:rPr>
              <w:fldChar w:fldCharType="end"/>
            </w:r>
            <w:r w:rsidRPr="00FC4248">
              <w:rPr>
                <w:rFonts w:ascii="Arial Narrow" w:hAnsi="Arial Narrow" w:cs="Arial"/>
                <w:i/>
                <w:sz w:val="20"/>
                <w:szCs w:val="20"/>
              </w:rPr>
              <w:t xml:space="preserve">Dental  </w:t>
            </w:r>
            <w:r w:rsidRPr="007522C3">
              <w:rPr>
                <w:rFonts w:ascii="Arial Narrow" w:hAnsi="Arial Narrow" w:cs="Arial"/>
                <w:i/>
                <w:sz w:val="20"/>
                <w:szCs w:val="20"/>
              </w:rPr>
              <w:fldChar w:fldCharType="begin">
                <w:ffData>
                  <w:name w:val=""/>
                  <w:enabled/>
                  <w:calcOnExit w:val="0"/>
                  <w:checkBox>
                    <w:sizeAuto/>
                    <w:default w:val="1"/>
                  </w:checkBox>
                </w:ffData>
              </w:fldChar>
            </w:r>
            <w:r w:rsidRPr="00FC4248">
              <w:rPr>
                <w:rFonts w:ascii="Arial Narrow" w:hAnsi="Arial Narrow" w:cs="Arial"/>
                <w:i/>
                <w:sz w:val="20"/>
                <w:szCs w:val="20"/>
              </w:rPr>
              <w:instrText xml:space="preserve"> FORMCHECKBOX </w:instrText>
            </w:r>
            <w:r w:rsidR="00DF5839">
              <w:rPr>
                <w:rFonts w:ascii="Arial Narrow" w:hAnsi="Arial Narrow" w:cs="Arial"/>
                <w:i/>
                <w:sz w:val="20"/>
                <w:szCs w:val="20"/>
              </w:rPr>
            </w:r>
            <w:r w:rsidR="00DF5839">
              <w:rPr>
                <w:rFonts w:ascii="Arial Narrow" w:hAnsi="Arial Narrow" w:cs="Arial"/>
                <w:i/>
                <w:sz w:val="20"/>
                <w:szCs w:val="20"/>
              </w:rPr>
              <w:fldChar w:fldCharType="separate"/>
            </w:r>
            <w:r w:rsidRPr="007522C3">
              <w:rPr>
                <w:rFonts w:ascii="Arial Narrow" w:hAnsi="Arial Narrow" w:cs="Arial"/>
                <w:i/>
                <w:sz w:val="20"/>
                <w:szCs w:val="20"/>
              </w:rPr>
              <w:fldChar w:fldCharType="end"/>
            </w:r>
            <w:r w:rsidRPr="00FC4248">
              <w:rPr>
                <w:rFonts w:ascii="Arial Narrow" w:hAnsi="Arial Narrow" w:cs="Arial"/>
                <w:i/>
                <w:sz w:val="20"/>
                <w:szCs w:val="20"/>
              </w:rPr>
              <w:t xml:space="preserve">Medical Practitioners  </w:t>
            </w:r>
            <w:r w:rsidRPr="007522C3">
              <w:rPr>
                <w:rFonts w:ascii="Arial Narrow" w:hAnsi="Arial Narrow" w:cs="Arial"/>
                <w:i/>
                <w:sz w:val="20"/>
                <w:szCs w:val="20"/>
              </w:rPr>
              <w:fldChar w:fldCharType="begin">
                <w:ffData>
                  <w:name w:val="Check3"/>
                  <w:enabled/>
                  <w:calcOnExit w:val="0"/>
                  <w:checkBox>
                    <w:sizeAuto/>
                    <w:default w:val="0"/>
                  </w:checkBox>
                </w:ffData>
              </w:fldChar>
            </w:r>
            <w:r w:rsidRPr="00FC4248">
              <w:rPr>
                <w:rFonts w:ascii="Arial Narrow" w:hAnsi="Arial Narrow" w:cs="Arial"/>
                <w:i/>
                <w:sz w:val="20"/>
                <w:szCs w:val="20"/>
              </w:rPr>
              <w:instrText xml:space="preserve"> FORMCHECKBOX </w:instrText>
            </w:r>
            <w:r w:rsidR="00DF5839">
              <w:rPr>
                <w:rFonts w:ascii="Arial Narrow" w:hAnsi="Arial Narrow" w:cs="Arial"/>
                <w:i/>
                <w:sz w:val="20"/>
                <w:szCs w:val="20"/>
              </w:rPr>
            </w:r>
            <w:r w:rsidR="00DF5839">
              <w:rPr>
                <w:rFonts w:ascii="Arial Narrow" w:hAnsi="Arial Narrow" w:cs="Arial"/>
                <w:i/>
                <w:sz w:val="20"/>
                <w:szCs w:val="20"/>
              </w:rPr>
              <w:fldChar w:fldCharType="separate"/>
            </w:r>
            <w:r w:rsidRPr="007522C3">
              <w:rPr>
                <w:rFonts w:ascii="Arial Narrow" w:hAnsi="Arial Narrow" w:cs="Arial"/>
                <w:i/>
                <w:sz w:val="20"/>
                <w:szCs w:val="20"/>
              </w:rPr>
              <w:fldChar w:fldCharType="end"/>
            </w:r>
            <w:r w:rsidRPr="00FC4248">
              <w:rPr>
                <w:rFonts w:ascii="Arial Narrow" w:hAnsi="Arial Narrow" w:cs="Arial"/>
                <w:i/>
                <w:sz w:val="20"/>
                <w:szCs w:val="20"/>
              </w:rPr>
              <w:t xml:space="preserve">Nurse practitioners  </w:t>
            </w:r>
            <w:r w:rsidRPr="007522C3">
              <w:rPr>
                <w:rFonts w:ascii="Arial Narrow" w:hAnsi="Arial Narrow" w:cs="Arial"/>
                <w:i/>
                <w:sz w:val="20"/>
                <w:szCs w:val="20"/>
              </w:rPr>
              <w:fldChar w:fldCharType="begin">
                <w:ffData>
                  <w:name w:val=""/>
                  <w:enabled/>
                  <w:calcOnExit w:val="0"/>
                  <w:checkBox>
                    <w:sizeAuto/>
                    <w:default w:val="0"/>
                  </w:checkBox>
                </w:ffData>
              </w:fldChar>
            </w:r>
            <w:r w:rsidRPr="00FC4248">
              <w:rPr>
                <w:rFonts w:ascii="Arial Narrow" w:hAnsi="Arial Narrow" w:cs="Arial"/>
                <w:i/>
                <w:sz w:val="20"/>
                <w:szCs w:val="20"/>
              </w:rPr>
              <w:instrText xml:space="preserve"> FORMCHECKBOX </w:instrText>
            </w:r>
            <w:r w:rsidR="00DF5839">
              <w:rPr>
                <w:rFonts w:ascii="Arial Narrow" w:hAnsi="Arial Narrow" w:cs="Arial"/>
                <w:i/>
                <w:sz w:val="20"/>
                <w:szCs w:val="20"/>
              </w:rPr>
            </w:r>
            <w:r w:rsidR="00DF5839">
              <w:rPr>
                <w:rFonts w:ascii="Arial Narrow" w:hAnsi="Arial Narrow" w:cs="Arial"/>
                <w:i/>
                <w:sz w:val="20"/>
                <w:szCs w:val="20"/>
              </w:rPr>
              <w:fldChar w:fldCharType="separate"/>
            </w:r>
            <w:r w:rsidRPr="007522C3">
              <w:rPr>
                <w:rFonts w:ascii="Arial Narrow" w:hAnsi="Arial Narrow" w:cs="Arial"/>
                <w:i/>
                <w:sz w:val="20"/>
                <w:szCs w:val="20"/>
              </w:rPr>
              <w:fldChar w:fldCharType="end"/>
            </w:r>
            <w:r w:rsidRPr="00FC4248">
              <w:rPr>
                <w:rFonts w:ascii="Arial Narrow" w:hAnsi="Arial Narrow" w:cs="Arial"/>
                <w:i/>
                <w:sz w:val="20"/>
                <w:szCs w:val="20"/>
              </w:rPr>
              <w:t>Optometrists</w:t>
            </w:r>
            <w:r w:rsidR="00F10C9E">
              <w:rPr>
                <w:rFonts w:ascii="Arial Narrow" w:hAnsi="Arial Narrow" w:cs="Arial"/>
                <w:i/>
                <w:sz w:val="20"/>
                <w:szCs w:val="20"/>
              </w:rPr>
              <w:t xml:space="preserve"> </w:t>
            </w:r>
            <w:r w:rsidRPr="007522C3">
              <w:rPr>
                <w:rFonts w:ascii="Arial Narrow" w:hAnsi="Arial Narrow" w:cs="Arial"/>
                <w:i/>
                <w:sz w:val="20"/>
                <w:szCs w:val="20"/>
              </w:rPr>
              <w:fldChar w:fldCharType="begin">
                <w:ffData>
                  <w:name w:val="Check5"/>
                  <w:enabled/>
                  <w:calcOnExit w:val="0"/>
                  <w:checkBox>
                    <w:sizeAuto/>
                    <w:default w:val="0"/>
                  </w:checkBox>
                </w:ffData>
              </w:fldChar>
            </w:r>
            <w:r w:rsidRPr="00FC4248">
              <w:rPr>
                <w:rFonts w:ascii="Arial Narrow" w:hAnsi="Arial Narrow" w:cs="Arial"/>
                <w:i/>
                <w:sz w:val="20"/>
                <w:szCs w:val="20"/>
              </w:rPr>
              <w:instrText xml:space="preserve"> FORMCHECKBOX </w:instrText>
            </w:r>
            <w:r w:rsidR="00DF5839">
              <w:rPr>
                <w:rFonts w:ascii="Arial Narrow" w:hAnsi="Arial Narrow" w:cs="Arial"/>
                <w:i/>
                <w:sz w:val="20"/>
                <w:szCs w:val="20"/>
              </w:rPr>
            </w:r>
            <w:r w:rsidR="00DF5839">
              <w:rPr>
                <w:rFonts w:ascii="Arial Narrow" w:hAnsi="Arial Narrow" w:cs="Arial"/>
                <w:i/>
                <w:sz w:val="20"/>
                <w:szCs w:val="20"/>
              </w:rPr>
              <w:fldChar w:fldCharType="separate"/>
            </w:r>
            <w:r w:rsidRPr="007522C3">
              <w:rPr>
                <w:rFonts w:ascii="Arial Narrow" w:hAnsi="Arial Narrow" w:cs="Arial"/>
                <w:i/>
                <w:sz w:val="20"/>
                <w:szCs w:val="20"/>
              </w:rPr>
              <w:fldChar w:fldCharType="end"/>
            </w:r>
            <w:r w:rsidRPr="00FC4248">
              <w:rPr>
                <w:rFonts w:ascii="Arial Narrow" w:hAnsi="Arial Narrow" w:cs="Arial"/>
                <w:i/>
                <w:sz w:val="20"/>
                <w:szCs w:val="20"/>
              </w:rPr>
              <w:t>Midwives</w:t>
            </w:r>
          </w:p>
        </w:tc>
      </w:tr>
      <w:tr w:rsidR="00D579B4" w:rsidRPr="00FC4248" w:rsidTr="00F30E99">
        <w:trPr>
          <w:cantSplit/>
          <w:trHeight w:val="360"/>
          <w:jc w:val="center"/>
        </w:trPr>
        <w:tc>
          <w:tcPr>
            <w:tcW w:w="1040" w:type="pct"/>
            <w:tcBorders>
              <w:top w:val="single" w:sz="4" w:space="0" w:color="auto"/>
              <w:left w:val="single" w:sz="4" w:space="0" w:color="auto"/>
              <w:bottom w:val="single" w:sz="4" w:space="0" w:color="auto"/>
              <w:right w:val="single" w:sz="4" w:space="0" w:color="auto"/>
            </w:tcBorders>
          </w:tcPr>
          <w:p w:rsidR="00D579B4" w:rsidRPr="00FC4248" w:rsidRDefault="00D579B4" w:rsidP="00427C95">
            <w:pPr>
              <w:keepNext/>
              <w:spacing w:before="40" w:after="40"/>
              <w:jc w:val="both"/>
              <w:rPr>
                <w:rFonts w:ascii="Arial Narrow" w:hAnsi="Arial Narrow" w:cs="Arial"/>
                <w:b/>
                <w:sz w:val="20"/>
                <w:szCs w:val="20"/>
              </w:rPr>
            </w:pPr>
            <w:r w:rsidRPr="00FC4248">
              <w:rPr>
                <w:rFonts w:ascii="Arial Narrow" w:hAnsi="Arial Narrow" w:cs="Arial"/>
                <w:b/>
                <w:sz w:val="20"/>
                <w:szCs w:val="20"/>
              </w:rPr>
              <w:t>PBS Indication:</w:t>
            </w:r>
          </w:p>
        </w:tc>
        <w:tc>
          <w:tcPr>
            <w:tcW w:w="3960" w:type="pct"/>
            <w:gridSpan w:val="6"/>
            <w:tcBorders>
              <w:top w:val="single" w:sz="4" w:space="0" w:color="auto"/>
              <w:left w:val="single" w:sz="4" w:space="0" w:color="auto"/>
              <w:bottom w:val="single" w:sz="4" w:space="0" w:color="auto"/>
              <w:right w:val="single" w:sz="4" w:space="0" w:color="auto"/>
            </w:tcBorders>
          </w:tcPr>
          <w:p w:rsidR="00D579B4" w:rsidRPr="00FC4248" w:rsidRDefault="00D579B4" w:rsidP="00427C95">
            <w:pPr>
              <w:keepNext/>
              <w:spacing w:before="40" w:after="40"/>
              <w:rPr>
                <w:rFonts w:ascii="Arial Narrow" w:hAnsi="Arial Narrow" w:cs="Arial"/>
                <w:i/>
                <w:sz w:val="20"/>
                <w:szCs w:val="20"/>
              </w:rPr>
            </w:pPr>
            <w:r w:rsidRPr="00FC4248">
              <w:rPr>
                <w:rFonts w:ascii="Arial Narrow" w:hAnsi="Arial Narrow" w:cs="Arial"/>
                <w:i/>
                <w:sz w:val="20"/>
                <w:szCs w:val="20"/>
              </w:rPr>
              <w:t>Parkinson Disease</w:t>
            </w:r>
          </w:p>
        </w:tc>
      </w:tr>
      <w:tr w:rsidR="00D579B4" w:rsidRPr="00FC4248" w:rsidTr="00F30E99">
        <w:trPr>
          <w:cantSplit/>
          <w:trHeight w:val="360"/>
          <w:jc w:val="center"/>
        </w:trPr>
        <w:tc>
          <w:tcPr>
            <w:tcW w:w="1040" w:type="pct"/>
            <w:tcBorders>
              <w:top w:val="single" w:sz="4" w:space="0" w:color="auto"/>
              <w:left w:val="single" w:sz="4" w:space="0" w:color="auto"/>
              <w:bottom w:val="single" w:sz="4" w:space="0" w:color="auto"/>
              <w:right w:val="single" w:sz="4" w:space="0" w:color="auto"/>
            </w:tcBorders>
          </w:tcPr>
          <w:p w:rsidR="00D579B4" w:rsidRPr="00FC4248" w:rsidRDefault="00D579B4" w:rsidP="00427C95">
            <w:pPr>
              <w:keepNext/>
              <w:spacing w:before="40" w:after="40"/>
              <w:jc w:val="both"/>
              <w:rPr>
                <w:rFonts w:ascii="Arial Narrow" w:hAnsi="Arial Narrow" w:cs="Arial"/>
                <w:b/>
                <w:sz w:val="20"/>
                <w:szCs w:val="20"/>
              </w:rPr>
            </w:pPr>
            <w:r w:rsidRPr="00FC4248">
              <w:rPr>
                <w:rFonts w:ascii="Arial Narrow" w:hAnsi="Arial Narrow" w:cs="Arial"/>
                <w:b/>
                <w:sz w:val="20"/>
                <w:szCs w:val="20"/>
              </w:rPr>
              <w:t>Restriction Level / Method:</w:t>
            </w:r>
          </w:p>
          <w:p w:rsidR="00D579B4" w:rsidRPr="00FC4248" w:rsidRDefault="00D579B4" w:rsidP="00427C95">
            <w:pPr>
              <w:keepNext/>
              <w:spacing w:before="40" w:after="40"/>
              <w:rPr>
                <w:rFonts w:ascii="Arial Narrow" w:hAnsi="Arial Narrow" w:cs="Arial"/>
                <w:sz w:val="20"/>
                <w:szCs w:val="20"/>
              </w:rPr>
            </w:pPr>
          </w:p>
        </w:tc>
        <w:tc>
          <w:tcPr>
            <w:tcW w:w="3960" w:type="pct"/>
            <w:gridSpan w:val="6"/>
            <w:tcBorders>
              <w:top w:val="single" w:sz="4" w:space="0" w:color="auto"/>
              <w:left w:val="single" w:sz="4" w:space="0" w:color="auto"/>
              <w:bottom w:val="single" w:sz="4" w:space="0" w:color="auto"/>
              <w:right w:val="single" w:sz="4" w:space="0" w:color="auto"/>
            </w:tcBorders>
          </w:tcPr>
          <w:p w:rsidR="00D579B4" w:rsidRPr="00FC4248" w:rsidRDefault="00D579B4" w:rsidP="00427C95">
            <w:pPr>
              <w:keepNext/>
              <w:spacing w:before="40" w:after="40"/>
              <w:rPr>
                <w:rFonts w:ascii="Arial Narrow" w:hAnsi="Arial Narrow" w:cs="Arial"/>
                <w:i/>
                <w:sz w:val="20"/>
                <w:szCs w:val="20"/>
              </w:rPr>
            </w:pPr>
            <w:r w:rsidRPr="007522C3">
              <w:rPr>
                <w:rFonts w:ascii="Arial Narrow" w:hAnsi="Arial Narrow" w:cs="Arial"/>
                <w:i/>
                <w:sz w:val="20"/>
                <w:szCs w:val="20"/>
              </w:rPr>
              <w:fldChar w:fldCharType="begin">
                <w:ffData>
                  <w:name w:val=""/>
                  <w:enabled/>
                  <w:calcOnExit w:val="0"/>
                  <w:checkBox>
                    <w:sizeAuto/>
                    <w:default w:val="1"/>
                  </w:checkBox>
                </w:ffData>
              </w:fldChar>
            </w:r>
            <w:r w:rsidRPr="00FC4248">
              <w:rPr>
                <w:rFonts w:ascii="Arial Narrow" w:hAnsi="Arial Narrow" w:cs="Arial"/>
                <w:i/>
                <w:sz w:val="20"/>
                <w:szCs w:val="20"/>
              </w:rPr>
              <w:instrText xml:space="preserve"> FORMCHECKBOX </w:instrText>
            </w:r>
            <w:r w:rsidR="00DF5839">
              <w:rPr>
                <w:rFonts w:ascii="Arial Narrow" w:hAnsi="Arial Narrow" w:cs="Arial"/>
                <w:i/>
                <w:sz w:val="20"/>
                <w:szCs w:val="20"/>
              </w:rPr>
            </w:r>
            <w:r w:rsidR="00DF5839">
              <w:rPr>
                <w:rFonts w:ascii="Arial Narrow" w:hAnsi="Arial Narrow" w:cs="Arial"/>
                <w:i/>
                <w:sz w:val="20"/>
                <w:szCs w:val="20"/>
              </w:rPr>
              <w:fldChar w:fldCharType="separate"/>
            </w:r>
            <w:r w:rsidRPr="007522C3">
              <w:rPr>
                <w:rFonts w:ascii="Arial Narrow" w:hAnsi="Arial Narrow" w:cs="Arial"/>
                <w:i/>
                <w:sz w:val="20"/>
                <w:szCs w:val="20"/>
              </w:rPr>
              <w:fldChar w:fldCharType="end"/>
            </w:r>
            <w:r w:rsidRPr="00FC4248">
              <w:rPr>
                <w:rFonts w:ascii="Arial Narrow" w:hAnsi="Arial Narrow" w:cs="Arial"/>
                <w:i/>
                <w:sz w:val="20"/>
                <w:szCs w:val="20"/>
              </w:rPr>
              <w:t>Authority Required - In Writing</w:t>
            </w:r>
          </w:p>
          <w:p w:rsidR="00D579B4" w:rsidRPr="00FC4248" w:rsidRDefault="00D579B4" w:rsidP="00427C95">
            <w:pPr>
              <w:keepNext/>
              <w:spacing w:before="40" w:after="40"/>
              <w:rPr>
                <w:rFonts w:ascii="Arial Narrow" w:hAnsi="Arial Narrow" w:cs="Arial"/>
                <w:i/>
                <w:sz w:val="20"/>
                <w:szCs w:val="20"/>
              </w:rPr>
            </w:pPr>
            <w:r w:rsidRPr="007522C3">
              <w:rPr>
                <w:rFonts w:ascii="Arial Narrow" w:hAnsi="Arial Narrow" w:cs="Arial"/>
                <w:i/>
                <w:sz w:val="20"/>
                <w:szCs w:val="20"/>
              </w:rPr>
              <w:fldChar w:fldCharType="begin">
                <w:ffData>
                  <w:name w:val="Check3"/>
                  <w:enabled/>
                  <w:calcOnExit w:val="0"/>
                  <w:checkBox>
                    <w:sizeAuto/>
                    <w:default w:val="1"/>
                  </w:checkBox>
                </w:ffData>
              </w:fldChar>
            </w:r>
            <w:r w:rsidRPr="00FC4248">
              <w:rPr>
                <w:rFonts w:ascii="Arial Narrow" w:hAnsi="Arial Narrow" w:cs="Arial"/>
                <w:i/>
                <w:sz w:val="20"/>
                <w:szCs w:val="20"/>
              </w:rPr>
              <w:instrText xml:space="preserve"> FORMCHECKBOX </w:instrText>
            </w:r>
            <w:r w:rsidR="00DF5839">
              <w:rPr>
                <w:rFonts w:ascii="Arial Narrow" w:hAnsi="Arial Narrow" w:cs="Arial"/>
                <w:i/>
                <w:sz w:val="20"/>
                <w:szCs w:val="20"/>
              </w:rPr>
            </w:r>
            <w:r w:rsidR="00DF5839">
              <w:rPr>
                <w:rFonts w:ascii="Arial Narrow" w:hAnsi="Arial Narrow" w:cs="Arial"/>
                <w:i/>
                <w:sz w:val="20"/>
                <w:szCs w:val="20"/>
              </w:rPr>
              <w:fldChar w:fldCharType="separate"/>
            </w:r>
            <w:r w:rsidRPr="007522C3">
              <w:rPr>
                <w:rFonts w:ascii="Arial Narrow" w:hAnsi="Arial Narrow" w:cs="Arial"/>
                <w:i/>
                <w:sz w:val="20"/>
                <w:szCs w:val="20"/>
              </w:rPr>
              <w:fldChar w:fldCharType="end"/>
            </w:r>
            <w:r w:rsidRPr="00FC4248">
              <w:rPr>
                <w:rFonts w:ascii="Arial Narrow" w:hAnsi="Arial Narrow" w:cs="Arial"/>
                <w:i/>
                <w:sz w:val="20"/>
                <w:szCs w:val="20"/>
              </w:rPr>
              <w:t>Authority Required - Telephone</w:t>
            </w:r>
          </w:p>
          <w:p w:rsidR="00D579B4" w:rsidRPr="00FC4248" w:rsidRDefault="00D579B4" w:rsidP="00427C95">
            <w:pPr>
              <w:keepNext/>
              <w:spacing w:before="40" w:after="40"/>
              <w:rPr>
                <w:rFonts w:ascii="Arial Narrow" w:hAnsi="Arial Narrow" w:cs="Arial"/>
                <w:i/>
                <w:sz w:val="20"/>
                <w:szCs w:val="20"/>
              </w:rPr>
            </w:pPr>
            <w:r w:rsidRPr="007522C3">
              <w:rPr>
                <w:rFonts w:ascii="Arial Narrow" w:hAnsi="Arial Narrow" w:cs="Arial"/>
                <w:i/>
                <w:sz w:val="20"/>
                <w:szCs w:val="20"/>
              </w:rPr>
              <w:fldChar w:fldCharType="begin">
                <w:ffData>
                  <w:name w:val=""/>
                  <w:enabled/>
                  <w:calcOnExit w:val="0"/>
                  <w:checkBox>
                    <w:sizeAuto/>
                    <w:default w:val="1"/>
                  </w:checkBox>
                </w:ffData>
              </w:fldChar>
            </w:r>
            <w:r w:rsidRPr="00FC4248">
              <w:rPr>
                <w:rFonts w:ascii="Arial Narrow" w:hAnsi="Arial Narrow" w:cs="Arial"/>
                <w:i/>
                <w:sz w:val="20"/>
                <w:szCs w:val="20"/>
              </w:rPr>
              <w:instrText xml:space="preserve"> FORMCHECKBOX </w:instrText>
            </w:r>
            <w:r w:rsidR="00DF5839">
              <w:rPr>
                <w:rFonts w:ascii="Arial Narrow" w:hAnsi="Arial Narrow" w:cs="Arial"/>
                <w:i/>
                <w:sz w:val="20"/>
                <w:szCs w:val="20"/>
              </w:rPr>
            </w:r>
            <w:r w:rsidR="00DF5839">
              <w:rPr>
                <w:rFonts w:ascii="Arial Narrow" w:hAnsi="Arial Narrow" w:cs="Arial"/>
                <w:i/>
                <w:sz w:val="20"/>
                <w:szCs w:val="20"/>
              </w:rPr>
              <w:fldChar w:fldCharType="separate"/>
            </w:r>
            <w:r w:rsidRPr="007522C3">
              <w:rPr>
                <w:rFonts w:ascii="Arial Narrow" w:hAnsi="Arial Narrow" w:cs="Arial"/>
                <w:i/>
                <w:sz w:val="20"/>
                <w:szCs w:val="20"/>
              </w:rPr>
              <w:fldChar w:fldCharType="end"/>
            </w:r>
            <w:r w:rsidRPr="00FC4248">
              <w:rPr>
                <w:rFonts w:ascii="Arial Narrow" w:hAnsi="Arial Narrow" w:cs="Arial"/>
                <w:i/>
                <w:sz w:val="20"/>
                <w:szCs w:val="20"/>
              </w:rPr>
              <w:t>Authority Required – Emergency</w:t>
            </w:r>
          </w:p>
          <w:p w:rsidR="00D579B4" w:rsidRPr="00FC4248" w:rsidRDefault="00D579B4" w:rsidP="00427C95">
            <w:pPr>
              <w:keepNext/>
              <w:spacing w:before="40" w:after="40"/>
              <w:rPr>
                <w:rFonts w:ascii="Arial Narrow" w:hAnsi="Arial Narrow" w:cs="Arial"/>
                <w:i/>
                <w:sz w:val="20"/>
                <w:szCs w:val="20"/>
              </w:rPr>
            </w:pPr>
            <w:r w:rsidRPr="007522C3">
              <w:rPr>
                <w:rFonts w:ascii="Arial Narrow" w:hAnsi="Arial Narrow" w:cs="Arial"/>
                <w:i/>
                <w:sz w:val="20"/>
                <w:szCs w:val="20"/>
              </w:rPr>
              <w:fldChar w:fldCharType="begin">
                <w:ffData>
                  <w:name w:val="Check5"/>
                  <w:enabled/>
                  <w:calcOnExit w:val="0"/>
                  <w:checkBox>
                    <w:sizeAuto/>
                    <w:default w:val="1"/>
                  </w:checkBox>
                </w:ffData>
              </w:fldChar>
            </w:r>
            <w:r w:rsidRPr="00FC4248">
              <w:rPr>
                <w:rFonts w:ascii="Arial Narrow" w:hAnsi="Arial Narrow" w:cs="Arial"/>
                <w:i/>
                <w:sz w:val="20"/>
                <w:szCs w:val="20"/>
              </w:rPr>
              <w:instrText xml:space="preserve"> FORMCHECKBOX </w:instrText>
            </w:r>
            <w:r w:rsidR="00DF5839">
              <w:rPr>
                <w:rFonts w:ascii="Arial Narrow" w:hAnsi="Arial Narrow" w:cs="Arial"/>
                <w:i/>
                <w:sz w:val="20"/>
                <w:szCs w:val="20"/>
              </w:rPr>
            </w:r>
            <w:r w:rsidR="00DF5839">
              <w:rPr>
                <w:rFonts w:ascii="Arial Narrow" w:hAnsi="Arial Narrow" w:cs="Arial"/>
                <w:i/>
                <w:sz w:val="20"/>
                <w:szCs w:val="20"/>
              </w:rPr>
              <w:fldChar w:fldCharType="separate"/>
            </w:r>
            <w:r w:rsidRPr="007522C3">
              <w:rPr>
                <w:rFonts w:ascii="Arial Narrow" w:hAnsi="Arial Narrow" w:cs="Arial"/>
                <w:i/>
                <w:sz w:val="20"/>
                <w:szCs w:val="20"/>
              </w:rPr>
              <w:fldChar w:fldCharType="end"/>
            </w:r>
            <w:r w:rsidRPr="00FC4248">
              <w:rPr>
                <w:rFonts w:ascii="Arial Narrow" w:hAnsi="Arial Narrow" w:cs="Arial"/>
                <w:i/>
                <w:sz w:val="20"/>
                <w:szCs w:val="20"/>
              </w:rPr>
              <w:t>Authority Required - Electronic</w:t>
            </w:r>
          </w:p>
          <w:p w:rsidR="00D579B4" w:rsidRPr="00FC4248" w:rsidRDefault="00D579B4" w:rsidP="00427C95">
            <w:pPr>
              <w:keepNext/>
              <w:spacing w:before="40" w:after="40"/>
              <w:rPr>
                <w:rFonts w:ascii="Arial Narrow" w:hAnsi="Arial Narrow" w:cs="Arial"/>
                <w:i/>
                <w:sz w:val="20"/>
                <w:szCs w:val="20"/>
              </w:rPr>
            </w:pPr>
            <w:r w:rsidRPr="007522C3">
              <w:rPr>
                <w:rFonts w:ascii="Arial Narrow" w:hAnsi="Arial Narrow" w:cs="Arial"/>
                <w:i/>
                <w:sz w:val="20"/>
                <w:szCs w:val="20"/>
              </w:rPr>
              <w:fldChar w:fldCharType="begin">
                <w:ffData>
                  <w:name w:val=""/>
                  <w:enabled/>
                  <w:calcOnExit w:val="0"/>
                  <w:checkBox>
                    <w:sizeAuto/>
                    <w:default w:val="1"/>
                  </w:checkBox>
                </w:ffData>
              </w:fldChar>
            </w:r>
            <w:r w:rsidRPr="00FC4248">
              <w:rPr>
                <w:rFonts w:ascii="Arial Narrow" w:hAnsi="Arial Narrow" w:cs="Arial"/>
                <w:i/>
                <w:sz w:val="20"/>
                <w:szCs w:val="20"/>
              </w:rPr>
              <w:instrText xml:space="preserve"> FORMCHECKBOX </w:instrText>
            </w:r>
            <w:r w:rsidR="00DF5839">
              <w:rPr>
                <w:rFonts w:ascii="Arial Narrow" w:hAnsi="Arial Narrow" w:cs="Arial"/>
                <w:i/>
                <w:sz w:val="20"/>
                <w:szCs w:val="20"/>
              </w:rPr>
            </w:r>
            <w:r w:rsidR="00DF5839">
              <w:rPr>
                <w:rFonts w:ascii="Arial Narrow" w:hAnsi="Arial Narrow" w:cs="Arial"/>
                <w:i/>
                <w:sz w:val="20"/>
                <w:szCs w:val="20"/>
              </w:rPr>
              <w:fldChar w:fldCharType="separate"/>
            </w:r>
            <w:r w:rsidRPr="007522C3">
              <w:rPr>
                <w:rFonts w:ascii="Arial Narrow" w:hAnsi="Arial Narrow" w:cs="Arial"/>
                <w:i/>
                <w:sz w:val="20"/>
                <w:szCs w:val="20"/>
              </w:rPr>
              <w:fldChar w:fldCharType="end"/>
            </w:r>
            <w:r w:rsidRPr="00FC4248">
              <w:rPr>
                <w:rFonts w:ascii="Arial Narrow" w:hAnsi="Arial Narrow" w:cs="Arial"/>
                <w:i/>
                <w:sz w:val="20"/>
                <w:szCs w:val="20"/>
              </w:rPr>
              <w:t>Streamlined (Public only)</w:t>
            </w:r>
          </w:p>
        </w:tc>
      </w:tr>
      <w:tr w:rsidR="00D579B4" w:rsidRPr="00FC4248" w:rsidTr="00F30E99">
        <w:trPr>
          <w:cantSplit/>
          <w:trHeight w:val="360"/>
          <w:jc w:val="center"/>
        </w:trPr>
        <w:tc>
          <w:tcPr>
            <w:tcW w:w="1040" w:type="pct"/>
            <w:tcBorders>
              <w:top w:val="single" w:sz="4" w:space="0" w:color="auto"/>
              <w:left w:val="single" w:sz="4" w:space="0" w:color="auto"/>
              <w:bottom w:val="single" w:sz="4" w:space="0" w:color="auto"/>
              <w:right w:val="single" w:sz="4" w:space="0" w:color="auto"/>
            </w:tcBorders>
          </w:tcPr>
          <w:p w:rsidR="00D579B4" w:rsidRPr="00FC4248" w:rsidRDefault="00D579B4" w:rsidP="00427C95">
            <w:pPr>
              <w:keepNext/>
              <w:spacing w:before="40" w:after="40"/>
              <w:jc w:val="both"/>
              <w:rPr>
                <w:rFonts w:ascii="Arial Narrow" w:hAnsi="Arial Narrow" w:cs="Arial"/>
                <w:b/>
                <w:sz w:val="20"/>
                <w:szCs w:val="20"/>
              </w:rPr>
            </w:pPr>
            <w:r w:rsidRPr="00FC4248">
              <w:rPr>
                <w:rFonts w:ascii="Arial Narrow" w:hAnsi="Arial Narrow" w:cs="Arial"/>
                <w:b/>
                <w:sz w:val="20"/>
                <w:szCs w:val="20"/>
              </w:rPr>
              <w:t>Clinical criteria:</w:t>
            </w:r>
          </w:p>
          <w:p w:rsidR="00D579B4" w:rsidRPr="00FC4248" w:rsidRDefault="00D579B4" w:rsidP="00427C95">
            <w:pPr>
              <w:keepNext/>
              <w:spacing w:before="40" w:after="40"/>
              <w:jc w:val="both"/>
              <w:rPr>
                <w:rFonts w:ascii="Arial Narrow" w:hAnsi="Arial Narrow" w:cs="Arial"/>
                <w:sz w:val="20"/>
                <w:szCs w:val="20"/>
              </w:rPr>
            </w:pPr>
          </w:p>
        </w:tc>
        <w:tc>
          <w:tcPr>
            <w:tcW w:w="3960" w:type="pct"/>
            <w:gridSpan w:val="6"/>
            <w:tcBorders>
              <w:top w:val="single" w:sz="4" w:space="0" w:color="auto"/>
              <w:left w:val="single" w:sz="4" w:space="0" w:color="auto"/>
              <w:bottom w:val="single" w:sz="4" w:space="0" w:color="auto"/>
              <w:right w:val="single" w:sz="4" w:space="0" w:color="auto"/>
            </w:tcBorders>
          </w:tcPr>
          <w:p w:rsidR="00D579B4" w:rsidRPr="00FC4248" w:rsidRDefault="00D579B4" w:rsidP="00427C95">
            <w:pPr>
              <w:keepNext/>
              <w:spacing w:before="40" w:after="40"/>
              <w:jc w:val="both"/>
              <w:rPr>
                <w:rFonts w:ascii="Arial Narrow" w:hAnsi="Arial Narrow" w:cs="Arial"/>
                <w:i/>
                <w:sz w:val="20"/>
                <w:szCs w:val="20"/>
              </w:rPr>
            </w:pPr>
            <w:r w:rsidRPr="00FC4248">
              <w:rPr>
                <w:rFonts w:ascii="Arial Narrow" w:hAnsi="Arial Narrow" w:cs="Arial"/>
                <w:i/>
                <w:sz w:val="20"/>
                <w:szCs w:val="20"/>
              </w:rPr>
              <w:t xml:space="preserve">Patient must have experienced severely disabling motor fluctuations which have not responded to other therapy </w:t>
            </w:r>
          </w:p>
        </w:tc>
      </w:tr>
    </w:tbl>
    <w:p w:rsidR="00C603D4" w:rsidRPr="00FC4248" w:rsidRDefault="0000729A" w:rsidP="00BA4925">
      <w:pPr>
        <w:pStyle w:val="Heading1"/>
      </w:pPr>
      <w:r w:rsidRPr="00FC4248">
        <w:t>Background</w:t>
      </w:r>
    </w:p>
    <w:p w:rsidR="009C3BAD" w:rsidRPr="00FC4248" w:rsidRDefault="009C3BAD" w:rsidP="00BA4925">
      <w:pPr>
        <w:pStyle w:val="ListParagraph"/>
      </w:pPr>
      <w:r w:rsidRPr="00FC4248">
        <w:t>Apomorphine injectable</w:t>
      </w:r>
      <w:r w:rsidR="001C6915" w:rsidRPr="00FC4248">
        <w:t xml:space="preserve"> formulation</w:t>
      </w:r>
      <w:r w:rsidRPr="00FC4248">
        <w:t xml:space="preserve">s have been registered with the TGA since they were grandfathered onto the </w:t>
      </w:r>
      <w:r w:rsidR="003349AE" w:rsidRPr="00FC4248">
        <w:t>Australian Register of Therapeutic Goods</w:t>
      </w:r>
      <w:r w:rsidR="00722C7E" w:rsidRPr="00FC4248">
        <w:t xml:space="preserve"> </w:t>
      </w:r>
      <w:r w:rsidRPr="00FC4248">
        <w:t xml:space="preserve">on 8 October 1991 for the treatment of patients with PD with severely disabling motor </w:t>
      </w:r>
      <w:r w:rsidR="00FC4248" w:rsidRPr="00FC4248">
        <w:t>fluctuations that</w:t>
      </w:r>
      <w:r w:rsidRPr="00FC4248">
        <w:t xml:space="preserve"> have not responded to other therapy. </w:t>
      </w:r>
      <w:r w:rsidR="0008169B" w:rsidRPr="00FC4248">
        <w:t>T</w:t>
      </w:r>
      <w:r w:rsidR="00645634" w:rsidRPr="00FC4248">
        <w:t>his product</w:t>
      </w:r>
      <w:r w:rsidR="0026457C" w:rsidRPr="00FC4248">
        <w:t>,</w:t>
      </w:r>
      <w:r w:rsidR="00223460" w:rsidRPr="00FC4248">
        <w:t xml:space="preserve"> </w:t>
      </w:r>
      <w:r w:rsidR="00A9711F" w:rsidRPr="00FC4248">
        <w:t>Apomine</w:t>
      </w:r>
      <w:r w:rsidR="0026457C" w:rsidRPr="00FC4248">
        <w:rPr>
          <w:rFonts w:cstheme="minorHAnsi"/>
        </w:rPr>
        <w:t>®</w:t>
      </w:r>
      <w:r w:rsidR="00A9711F" w:rsidRPr="00FC4248">
        <w:t xml:space="preserve"> </w:t>
      </w:r>
      <w:r w:rsidR="007B01E0" w:rsidRPr="00FC4248">
        <w:t xml:space="preserve">Intermittent </w:t>
      </w:r>
      <w:r w:rsidR="0026457C" w:rsidRPr="00FC4248">
        <w:t>(</w:t>
      </w:r>
      <w:r w:rsidR="007B01E0" w:rsidRPr="00FC4248">
        <w:t>apomorphine hydrochloride hemihydrate</w:t>
      </w:r>
      <w:r w:rsidR="0026457C" w:rsidRPr="00FC4248">
        <w:t>)</w:t>
      </w:r>
      <w:r w:rsidR="007B01E0" w:rsidRPr="00FC4248">
        <w:t xml:space="preserve"> </w:t>
      </w:r>
      <w:r w:rsidR="00223460" w:rsidRPr="00FC4248">
        <w:t>30 mg</w:t>
      </w:r>
      <w:r w:rsidR="004C0738" w:rsidRPr="00FC4248">
        <w:t xml:space="preserve"> in </w:t>
      </w:r>
      <w:r w:rsidR="00223460" w:rsidRPr="00FC4248">
        <w:t>3 mL injection cartridge</w:t>
      </w:r>
      <w:r w:rsidR="0026457C" w:rsidRPr="00FC4248">
        <w:t>,</w:t>
      </w:r>
      <w:r w:rsidR="00223460" w:rsidRPr="00FC4248">
        <w:t xml:space="preserve"> </w:t>
      </w:r>
      <w:r w:rsidR="00722C7E" w:rsidRPr="00FC4248">
        <w:t>was added to the</w:t>
      </w:r>
      <w:r w:rsidR="0057367C" w:rsidRPr="00FC4248">
        <w:t xml:space="preserve"> Australian Register of Therapeutic Goods</w:t>
      </w:r>
      <w:r w:rsidR="0026457C" w:rsidRPr="00FC4248">
        <w:t xml:space="preserve"> (ARTG)</w:t>
      </w:r>
      <w:r w:rsidR="00722C7E" w:rsidRPr="00FC4248">
        <w:t xml:space="preserve"> on 7</w:t>
      </w:r>
      <w:r w:rsidR="006B4DA3" w:rsidRPr="00FC4248">
        <w:t> </w:t>
      </w:r>
      <w:r w:rsidR="00722C7E" w:rsidRPr="00FC4248">
        <w:t>June 2018</w:t>
      </w:r>
      <w:r w:rsidR="0008169B" w:rsidRPr="00FC4248">
        <w:t>.</w:t>
      </w:r>
    </w:p>
    <w:p w:rsidR="00F60310" w:rsidRPr="00FC4248" w:rsidRDefault="009C3BAD" w:rsidP="00BA4925">
      <w:pPr>
        <w:pStyle w:val="ListParagraph"/>
      </w:pPr>
      <w:r w:rsidRPr="00FC4248">
        <w:lastRenderedPageBreak/>
        <w:t xml:space="preserve">Apomorphine is currently </w:t>
      </w:r>
      <w:r w:rsidR="0037059B" w:rsidRPr="00FC4248">
        <w:t>available</w:t>
      </w:r>
      <w:r w:rsidR="00E02058" w:rsidRPr="00FC4248">
        <w:t xml:space="preserve"> on the PBS </w:t>
      </w:r>
      <w:r w:rsidRPr="00FC4248">
        <w:t>in ampoule forms (20 mg/2 mL, 50 mg/5 mL and 100 mg/20 mL) for continuous and intermittent subcutaneous injection</w:t>
      </w:r>
      <w:r w:rsidR="00E20EB1" w:rsidRPr="00FC4248">
        <w:t>,</w:t>
      </w:r>
      <w:r w:rsidRPr="00FC4248">
        <w:t xml:space="preserve"> and in </w:t>
      </w:r>
      <w:r w:rsidR="00E02058" w:rsidRPr="00FC4248">
        <w:t xml:space="preserve">a </w:t>
      </w:r>
      <w:r w:rsidRPr="00FC4248">
        <w:t>pre-filled syringe</w:t>
      </w:r>
      <w:r w:rsidR="00E02058" w:rsidRPr="00FC4248">
        <w:t xml:space="preserve"> form</w:t>
      </w:r>
      <w:r w:rsidRPr="00FC4248">
        <w:t xml:space="preserve"> (50 mg/10 mL) for continuous subcutaneous infusion.</w:t>
      </w:r>
      <w:r w:rsidR="0008169B" w:rsidRPr="00FC4248">
        <w:t xml:space="preserve"> </w:t>
      </w:r>
    </w:p>
    <w:p w:rsidR="00AA6C45" w:rsidRPr="00FC4248" w:rsidRDefault="00A96628" w:rsidP="00AA6C45">
      <w:pPr>
        <w:pStyle w:val="ListParagraph"/>
      </w:pPr>
      <w:r w:rsidRPr="00FC4248">
        <w:t xml:space="preserve">The maximum quantity in the </w:t>
      </w:r>
      <w:r w:rsidR="00035A13" w:rsidRPr="00FC4248">
        <w:t xml:space="preserve">sponsor’s </w:t>
      </w:r>
      <w:r w:rsidRPr="00FC4248">
        <w:t>requested listing, 12 packs, is sufficient for 36</w:t>
      </w:r>
      <w:r w:rsidR="00035A13" w:rsidRPr="00FC4248">
        <w:t> </w:t>
      </w:r>
      <w:r w:rsidRPr="00FC4248">
        <w:t xml:space="preserve">days’ supply at the maximum daily dose </w:t>
      </w:r>
      <w:r w:rsidR="00035A13" w:rsidRPr="00FC4248">
        <w:t>of 50 mg</w:t>
      </w:r>
      <w:r w:rsidR="00DF544F" w:rsidRPr="00DF544F">
        <w:t xml:space="preserve"> </w:t>
      </w:r>
      <w:r w:rsidR="00DF544F" w:rsidRPr="00FC4248">
        <w:t>for intermittent use</w:t>
      </w:r>
      <w:r w:rsidRPr="00FC4248">
        <w:t xml:space="preserve">. </w:t>
      </w:r>
      <w:r w:rsidR="00035A13" w:rsidRPr="00FC4248">
        <w:t>The</w:t>
      </w:r>
      <w:r w:rsidRPr="00FC4248">
        <w:t xml:space="preserve"> pre-PBAC response suggested the maximum quantity of apomorphine 30 mg in 3 mL should be increased to 60 packs, to align with the other PBS-listed forms of apomorphine. However, this form of apomorphine is specifically designed for intermittent use only, </w:t>
      </w:r>
      <w:r w:rsidR="00DF544F">
        <w:t xml:space="preserve">and </w:t>
      </w:r>
      <w:r w:rsidRPr="00FC4248">
        <w:t>this would result in 180 days’ supply at the maximum daily dose for intermittent use. Conversely, the existing forms of 10 mg/mL apomorphine listed on the PBS can be used both intermittently and continuously, and suppl</w:t>
      </w:r>
      <w:r w:rsidR="00DF544F">
        <w:t>y</w:t>
      </w:r>
      <w:r w:rsidRPr="00FC4248">
        <w:t xml:space="preserve"> 45 days at the maximum daily dose </w:t>
      </w:r>
      <w:r w:rsidR="00035A13" w:rsidRPr="00FC4248">
        <w:t xml:space="preserve">of 200 mg per day </w:t>
      </w:r>
      <w:r w:rsidRPr="00FC4248">
        <w:t>for continuous use. The PBAC therefore advised that the maximum quantity for this presentation of apomorphine should be 20 packs, sufficient for two months’ supply at the maximum daily dose for intermittent use, as is standard for drugs on the Highly Specialised Drugs Program.</w:t>
      </w:r>
    </w:p>
    <w:p w:rsidR="0024218B" w:rsidRPr="00FC4248" w:rsidRDefault="0008169B" w:rsidP="00BA4925">
      <w:pPr>
        <w:pStyle w:val="ListParagraph"/>
      </w:pPr>
      <w:r w:rsidRPr="00FC4248">
        <w:t>At its March 2018 meeting, t</w:t>
      </w:r>
      <w:r w:rsidR="00F60310" w:rsidRPr="00FC4248">
        <w:t xml:space="preserve">he PBAC </w:t>
      </w:r>
      <w:r w:rsidR="0080691F" w:rsidRPr="00FC4248">
        <w:t xml:space="preserve">recommended the listing of </w:t>
      </w:r>
      <w:r w:rsidR="00F60310" w:rsidRPr="00FC4248">
        <w:t xml:space="preserve">a new form of apomorphine, an injection cartridge delivered in a disposable multiple dose </w:t>
      </w:r>
      <w:r w:rsidR="008A61E8" w:rsidRPr="00FC4248">
        <w:t>pen injector system (30</w:t>
      </w:r>
      <w:r w:rsidR="0080691F" w:rsidRPr="00FC4248">
        <w:t> </w:t>
      </w:r>
      <w:r w:rsidR="008A61E8" w:rsidRPr="00FC4248">
        <w:t>mg</w:t>
      </w:r>
      <w:r w:rsidR="004C0738" w:rsidRPr="00FC4248">
        <w:t xml:space="preserve"> in </w:t>
      </w:r>
      <w:r w:rsidR="008A61E8" w:rsidRPr="00FC4248">
        <w:t>3</w:t>
      </w:r>
      <w:r w:rsidR="0000729A" w:rsidRPr="00FC4248">
        <w:t xml:space="preserve"> </w:t>
      </w:r>
      <w:r w:rsidR="008A61E8" w:rsidRPr="00FC4248">
        <w:t>mL)</w:t>
      </w:r>
      <w:r w:rsidR="0024218B" w:rsidRPr="00FC4248">
        <w:t xml:space="preserve"> for</w:t>
      </w:r>
      <w:r w:rsidR="00D25284" w:rsidRPr="00FC4248">
        <w:t xml:space="preserve"> intermittent</w:t>
      </w:r>
      <w:r w:rsidR="0024218B" w:rsidRPr="00FC4248">
        <w:t xml:space="preserve"> bolus</w:t>
      </w:r>
      <w:r w:rsidR="00D25284" w:rsidRPr="00FC4248">
        <w:t xml:space="preserve"> subcutaneous injection</w:t>
      </w:r>
      <w:r w:rsidR="009B567E" w:rsidRPr="00FC4248">
        <w:t xml:space="preserve">.  </w:t>
      </w:r>
      <w:r w:rsidR="002F17E5" w:rsidRPr="00FC4248">
        <w:t>This was the first form of apomorphine with a self/carer-injection delivery method to be recommended for listing on the PBS.</w:t>
      </w:r>
      <w:r w:rsidR="008061B5" w:rsidRPr="00FC4248">
        <w:t xml:space="preserve"> If </w:t>
      </w:r>
      <w:r w:rsidR="00A9711F" w:rsidRPr="00FC4248">
        <w:t>apomorphine 30 mg</w:t>
      </w:r>
      <w:r w:rsidR="004C0738" w:rsidRPr="00FC4248">
        <w:t xml:space="preserve"> in </w:t>
      </w:r>
      <w:r w:rsidR="00A9711F" w:rsidRPr="00FC4248">
        <w:t>3 mL</w:t>
      </w:r>
      <w:r w:rsidR="008061B5" w:rsidRPr="00FC4248">
        <w:t xml:space="preserve"> is recommended for listing, it will be the second form of apomorphine with this delivery method to be included on the PBS.</w:t>
      </w:r>
      <w:r w:rsidR="00E20EB1" w:rsidRPr="00FC4248">
        <w:t xml:space="preserve"> This new form delivers apomorphine using a reusable injection device, rather than a disposable device.</w:t>
      </w:r>
    </w:p>
    <w:p w:rsidR="00BA4925" w:rsidRPr="00FC4248" w:rsidRDefault="00BA4925" w:rsidP="00BA4925">
      <w:pPr>
        <w:pStyle w:val="ListParagraph"/>
        <w:numPr>
          <w:ilvl w:val="0"/>
          <w:numId w:val="0"/>
        </w:numPr>
        <w:ind w:left="720"/>
        <w:rPr>
          <w:i/>
        </w:rPr>
      </w:pPr>
      <w:r w:rsidRPr="00FC4248">
        <w:rPr>
          <w:i/>
        </w:rPr>
        <w:t xml:space="preserve">For more detail on PBAC’s view, see section </w:t>
      </w:r>
      <w:r w:rsidR="00CA3630" w:rsidRPr="00FC4248">
        <w:rPr>
          <w:i/>
        </w:rPr>
        <w:t>5</w:t>
      </w:r>
      <w:r w:rsidRPr="00FC4248">
        <w:rPr>
          <w:i/>
        </w:rPr>
        <w:t xml:space="preserve"> PBAC outcome.</w:t>
      </w:r>
    </w:p>
    <w:p w:rsidR="000B558D" w:rsidRPr="00FC4248" w:rsidRDefault="008D7A41" w:rsidP="00BA4925">
      <w:pPr>
        <w:pStyle w:val="Heading1"/>
      </w:pPr>
      <w:r w:rsidRPr="00FC4248">
        <w:t>C</w:t>
      </w:r>
      <w:r w:rsidR="00D84934" w:rsidRPr="00FC4248">
        <w:t>onsideration of the evidence</w:t>
      </w:r>
    </w:p>
    <w:p w:rsidR="00BA4925" w:rsidRPr="00FC4248" w:rsidRDefault="00BA4925" w:rsidP="00BA4925">
      <w:pPr>
        <w:pStyle w:val="Heading2"/>
        <w:rPr>
          <w:snapToGrid w:val="0"/>
        </w:rPr>
      </w:pPr>
      <w:r w:rsidRPr="00FC4248">
        <w:rPr>
          <w:snapToGrid w:val="0"/>
        </w:rPr>
        <w:t>Sponsor hearing</w:t>
      </w:r>
    </w:p>
    <w:p w:rsidR="00BA4925" w:rsidRPr="00FC4248" w:rsidRDefault="00BA4925" w:rsidP="00BA4925">
      <w:pPr>
        <w:pStyle w:val="ListParagraph"/>
      </w:pPr>
      <w:r w:rsidRPr="00FC4248">
        <w:rPr>
          <w:rFonts w:cs="Arial"/>
          <w:bCs/>
          <w:snapToGrid w:val="0"/>
        </w:rPr>
        <w:t>There was no hearing for this item as it was a minor submission.</w:t>
      </w:r>
    </w:p>
    <w:p w:rsidR="00BA4925" w:rsidRPr="00FC4248" w:rsidRDefault="00BA4925" w:rsidP="00BA4925">
      <w:pPr>
        <w:pStyle w:val="Heading2"/>
        <w:rPr>
          <w:snapToGrid w:val="0"/>
        </w:rPr>
      </w:pPr>
      <w:r w:rsidRPr="00FC4248">
        <w:rPr>
          <w:snapToGrid w:val="0"/>
        </w:rPr>
        <w:t>Consumer comments</w:t>
      </w:r>
    </w:p>
    <w:p w:rsidR="00BA4925" w:rsidRPr="00FC4248" w:rsidRDefault="00BA4925" w:rsidP="00BA4925">
      <w:pPr>
        <w:pStyle w:val="ListParagraph"/>
      </w:pPr>
      <w:r w:rsidRPr="00FC4248">
        <w:rPr>
          <w:snapToGrid w:val="0"/>
        </w:rPr>
        <w:t>The PBAC noted that no consumer comments were received for this item.</w:t>
      </w:r>
    </w:p>
    <w:p w:rsidR="000D0AB7" w:rsidRPr="00FC4248" w:rsidRDefault="000D0AB7" w:rsidP="00BA4925">
      <w:pPr>
        <w:pStyle w:val="Heading2"/>
      </w:pPr>
      <w:r w:rsidRPr="00FC4248">
        <w:t>Clinical trials</w:t>
      </w:r>
    </w:p>
    <w:p w:rsidR="00BB7EC3" w:rsidRPr="00FC4248" w:rsidRDefault="00E20EB1" w:rsidP="00BA4925">
      <w:pPr>
        <w:pStyle w:val="ListParagraph"/>
      </w:pPr>
      <w:r w:rsidRPr="00FC4248">
        <w:t>As a minor submission, n</w:t>
      </w:r>
      <w:r w:rsidR="009B567E" w:rsidRPr="00FC4248">
        <w:t>o</w:t>
      </w:r>
      <w:r w:rsidR="0076420C" w:rsidRPr="00FC4248">
        <w:t xml:space="preserve"> clinical trials </w:t>
      </w:r>
      <w:r w:rsidR="00FF2801" w:rsidRPr="00FC4248">
        <w:t>were</w:t>
      </w:r>
      <w:r w:rsidR="00867C11" w:rsidRPr="00FC4248">
        <w:t xml:space="preserve"> presented in the s</w:t>
      </w:r>
      <w:r w:rsidR="0076420C" w:rsidRPr="00FC4248">
        <w:t>ubmission.</w:t>
      </w:r>
    </w:p>
    <w:p w:rsidR="000D0AB7" w:rsidRPr="00FC4248" w:rsidRDefault="00D70757" w:rsidP="00BA4925">
      <w:pPr>
        <w:pStyle w:val="Heading2"/>
      </w:pPr>
      <w:r w:rsidRPr="00FC4248">
        <w:t>Clinical claim</w:t>
      </w:r>
    </w:p>
    <w:p w:rsidR="000D0AB7" w:rsidRPr="00FC4248" w:rsidRDefault="00E20EB1" w:rsidP="00BA4925">
      <w:pPr>
        <w:pStyle w:val="ListParagraph"/>
      </w:pPr>
      <w:r w:rsidRPr="00FC4248">
        <w:t>As an additional presentation, the submission assumed that the new form was non</w:t>
      </w:r>
      <w:r w:rsidR="00035A13" w:rsidRPr="00FC4248">
        <w:noBreakHyphen/>
      </w:r>
      <w:r w:rsidRPr="00FC4248">
        <w:t xml:space="preserve">inferior to the currently listed forms. </w:t>
      </w:r>
      <w:r w:rsidR="0057367C" w:rsidRPr="00FC4248">
        <w:t>T</w:t>
      </w:r>
      <w:r w:rsidR="000D0AB7" w:rsidRPr="00FC4248">
        <w:t xml:space="preserve">he submission </w:t>
      </w:r>
      <w:r w:rsidRPr="00FC4248">
        <w:t xml:space="preserve">claimed </w:t>
      </w:r>
      <w:r w:rsidR="0082652B" w:rsidRPr="00FC4248">
        <w:t>that</w:t>
      </w:r>
      <w:r w:rsidR="000D0AB7" w:rsidRPr="00FC4248">
        <w:t xml:space="preserve"> the reusable </w:t>
      </w:r>
      <w:r w:rsidR="000D0AB7" w:rsidRPr="00FC4248">
        <w:lastRenderedPageBreak/>
        <w:t>multi-dose pen injector</w:t>
      </w:r>
      <w:r w:rsidRPr="00FC4248">
        <w:t xml:space="preserve"> provides benefits as it </w:t>
      </w:r>
      <w:r w:rsidR="000D0AB7" w:rsidRPr="00FC4248">
        <w:t>allows 0.5</w:t>
      </w:r>
      <w:r w:rsidR="00157767" w:rsidRPr="00FC4248">
        <w:t xml:space="preserve"> </w:t>
      </w:r>
      <w:r w:rsidR="000D0AB7" w:rsidRPr="00FC4248">
        <w:t xml:space="preserve">mg increments in dosage, </w:t>
      </w:r>
      <w:r w:rsidR="0082652B" w:rsidRPr="00FC4248">
        <w:t>unlike</w:t>
      </w:r>
      <w:r w:rsidR="00784F80" w:rsidRPr="00FC4248">
        <w:t xml:space="preserve"> other forms</w:t>
      </w:r>
      <w:r w:rsidR="000D0AB7" w:rsidRPr="00FC4248">
        <w:t xml:space="preserve">, and includes a safety </w:t>
      </w:r>
      <w:r w:rsidR="00FC4248" w:rsidRPr="00FC4248">
        <w:t>feature that</w:t>
      </w:r>
      <w:r w:rsidR="000D0AB7" w:rsidRPr="00FC4248">
        <w:t xml:space="preserve"> facilitates administration for patients with motor impairment. </w:t>
      </w:r>
      <w:r w:rsidR="0057367C" w:rsidRPr="00FC4248">
        <w:t>The Secretariat note</w:t>
      </w:r>
      <w:r w:rsidR="00035A13" w:rsidRPr="00FC4248">
        <w:t>d</w:t>
      </w:r>
      <w:r w:rsidR="0057367C" w:rsidRPr="00FC4248">
        <w:t xml:space="preserve"> that, w</w:t>
      </w:r>
      <w:r w:rsidR="000D0AB7" w:rsidRPr="00FC4248">
        <w:t xml:space="preserve">hile the submission claimed this pen is a more efficient, less wasteful, and safer form of administration than those currently available on the PBS, it did not </w:t>
      </w:r>
      <w:r w:rsidR="003D0EFB" w:rsidRPr="00FC4248">
        <w:t>provide any evidence to support these claims</w:t>
      </w:r>
      <w:r w:rsidR="00643799" w:rsidRPr="00FC4248">
        <w:t>.</w:t>
      </w:r>
      <w:r w:rsidR="000D0AB7" w:rsidRPr="00FC4248">
        <w:t xml:space="preserve"> </w:t>
      </w:r>
    </w:p>
    <w:p w:rsidR="005A3173" w:rsidRPr="00FC4248" w:rsidRDefault="005A3173" w:rsidP="00BA4925">
      <w:pPr>
        <w:pStyle w:val="Heading2"/>
      </w:pPr>
      <w:r w:rsidRPr="00FC4248">
        <w:t>Estimated PBS usage &amp; financial implications</w:t>
      </w:r>
    </w:p>
    <w:p w:rsidR="003D0EFB" w:rsidRPr="00FC4248" w:rsidRDefault="003D0EFB" w:rsidP="00BA4925">
      <w:pPr>
        <w:pStyle w:val="ListParagraph"/>
        <w:rPr>
          <w:szCs w:val="24"/>
        </w:rPr>
      </w:pPr>
      <w:r w:rsidRPr="00FC4248">
        <w:t>The submission did not include a financial estimates model.</w:t>
      </w:r>
      <w:r w:rsidR="002F17E5" w:rsidRPr="00FC4248">
        <w:t xml:space="preserve"> </w:t>
      </w:r>
    </w:p>
    <w:p w:rsidR="00BF27A1" w:rsidRPr="00FC4248" w:rsidRDefault="00FF2801" w:rsidP="00BA4925">
      <w:pPr>
        <w:pStyle w:val="ListParagraph"/>
      </w:pPr>
      <w:r w:rsidRPr="00FC4248">
        <w:t>The minor submission estimated</w:t>
      </w:r>
      <w:r w:rsidR="0057367C" w:rsidRPr="00FC4248">
        <w:t xml:space="preserve"> that</w:t>
      </w:r>
      <w:r w:rsidR="00C00DA7" w:rsidRPr="00FC4248">
        <w:t xml:space="preserve"> there </w:t>
      </w:r>
      <w:r w:rsidR="0057367C" w:rsidRPr="00FC4248">
        <w:t>would</w:t>
      </w:r>
      <w:r w:rsidR="00C00DA7" w:rsidRPr="00FC4248">
        <w:t xml:space="preserve"> be no changes in PBS usage </w:t>
      </w:r>
      <w:r w:rsidR="0057367C" w:rsidRPr="00FC4248">
        <w:t xml:space="preserve">if this form of apomorphine were to be listed, </w:t>
      </w:r>
      <w:r w:rsidR="00C00DA7" w:rsidRPr="00FC4248">
        <w:t xml:space="preserve">as </w:t>
      </w:r>
      <w:r w:rsidR="0057367C" w:rsidRPr="00FC4248">
        <w:t>it</w:t>
      </w:r>
      <w:r w:rsidR="00CD7A6B" w:rsidRPr="00FC4248">
        <w:t xml:space="preserve"> is expected</w:t>
      </w:r>
      <w:r w:rsidR="00C00DA7" w:rsidRPr="00FC4248">
        <w:t xml:space="preserve"> to </w:t>
      </w:r>
      <w:r w:rsidR="00CD7A6B" w:rsidRPr="00FC4248">
        <w:t xml:space="preserve">be a </w:t>
      </w:r>
      <w:r w:rsidR="00C00DA7" w:rsidRPr="00FC4248">
        <w:t xml:space="preserve">substitute for </w:t>
      </w:r>
      <w:r w:rsidR="00645634" w:rsidRPr="00FC4248">
        <w:t xml:space="preserve">already listed </w:t>
      </w:r>
      <w:r w:rsidR="00CD7A6B" w:rsidRPr="00FC4248">
        <w:t xml:space="preserve">forms. The proposed price per mg is equivalent to the lowest price </w:t>
      </w:r>
      <w:r w:rsidR="002F17E5" w:rsidRPr="00FC4248">
        <w:t>10 mg in 1 mL presentation of apomorphine currently listed on the PBS</w:t>
      </w:r>
      <w:r w:rsidR="00C00DA7" w:rsidRPr="00FC4248">
        <w:t xml:space="preserve">. </w:t>
      </w:r>
    </w:p>
    <w:p w:rsidR="00F64CC1" w:rsidRPr="00FC4248" w:rsidRDefault="00E20EB1" w:rsidP="00BA4925">
      <w:pPr>
        <w:pStyle w:val="ListParagraph"/>
      </w:pPr>
      <w:r w:rsidRPr="00FC4248">
        <w:t xml:space="preserve">The sponsor </w:t>
      </w:r>
      <w:r w:rsidR="00CC4DD6" w:rsidRPr="00FC4248">
        <w:t xml:space="preserve">was </w:t>
      </w:r>
      <w:r w:rsidRPr="00FC4248">
        <w:t>requested to provide information on the expected financial impact in its pre-PBAC response.</w:t>
      </w:r>
      <w:r w:rsidR="00CC4DD6" w:rsidRPr="00FC4248">
        <w:t xml:space="preserve"> The sponsor suggested </w:t>
      </w:r>
      <w:r w:rsidR="00FC4248" w:rsidRPr="00FC4248">
        <w:t>that the</w:t>
      </w:r>
      <w:r w:rsidR="004C0738" w:rsidRPr="00FC4248">
        <w:t xml:space="preserve"> financial impact </w:t>
      </w:r>
      <w:r w:rsidR="00035A13" w:rsidRPr="00FC4248">
        <w:t xml:space="preserve">was expected to </w:t>
      </w:r>
      <w:r w:rsidR="004C0738" w:rsidRPr="00FC4248">
        <w:t>be nil</w:t>
      </w:r>
      <w:r w:rsidR="00CC4DD6" w:rsidRPr="00FC4248">
        <w:t>.</w:t>
      </w:r>
    </w:p>
    <w:p w:rsidR="00BA4925" w:rsidRPr="00FC4248" w:rsidRDefault="00BA4925" w:rsidP="00BA4925">
      <w:pPr>
        <w:pStyle w:val="ListParagraph"/>
        <w:numPr>
          <w:ilvl w:val="0"/>
          <w:numId w:val="0"/>
        </w:numPr>
        <w:ind w:left="720"/>
        <w:rPr>
          <w:i/>
        </w:rPr>
      </w:pPr>
      <w:r w:rsidRPr="00FC4248">
        <w:rPr>
          <w:i/>
        </w:rPr>
        <w:t xml:space="preserve">For more detail on PBAC’s view, see section </w:t>
      </w:r>
      <w:r w:rsidR="00CA3630" w:rsidRPr="00FC4248">
        <w:rPr>
          <w:i/>
        </w:rPr>
        <w:t>5</w:t>
      </w:r>
      <w:r w:rsidRPr="00FC4248">
        <w:rPr>
          <w:i/>
        </w:rPr>
        <w:t xml:space="preserve"> PBAC outcome.</w:t>
      </w:r>
    </w:p>
    <w:p w:rsidR="00BA4925" w:rsidRPr="00FC4248" w:rsidRDefault="00CA3630" w:rsidP="00CA3630">
      <w:pPr>
        <w:pStyle w:val="Heading1"/>
      </w:pPr>
      <w:r w:rsidRPr="00FC4248">
        <w:t>PBAC Outcome</w:t>
      </w:r>
    </w:p>
    <w:p w:rsidR="001B6ECE" w:rsidRPr="007522C3" w:rsidRDefault="001B6ECE" w:rsidP="001B6ECE">
      <w:pPr>
        <w:widowControl w:val="0"/>
        <w:numPr>
          <w:ilvl w:val="1"/>
          <w:numId w:val="5"/>
        </w:numPr>
        <w:spacing w:after="120"/>
        <w:jc w:val="both"/>
        <w:rPr>
          <w:rFonts w:asciiTheme="minorHAnsi" w:hAnsiTheme="minorHAnsi" w:cs="Arial"/>
          <w:bCs/>
          <w:snapToGrid w:val="0"/>
        </w:rPr>
      </w:pPr>
      <w:r w:rsidRPr="007522C3">
        <w:rPr>
          <w:rFonts w:asciiTheme="minorHAnsi" w:hAnsiTheme="minorHAnsi" w:cs="Arial"/>
          <w:bCs/>
          <w:snapToGrid w:val="0"/>
        </w:rPr>
        <w:t>The PBAC recommended the Authority Required listing of a new form of apomorphine (30 mg in 3 mL) delivered in a disposable multiple dose pen injector system for the treatment of Parkinson’s disease (PD), on the basis that it should be available under Section 100, Highly Specialised Drugs (HSD) Program.</w:t>
      </w:r>
    </w:p>
    <w:p w:rsidR="001B6ECE" w:rsidRPr="007522C3" w:rsidRDefault="00F05C35" w:rsidP="000F37B7">
      <w:pPr>
        <w:widowControl w:val="0"/>
        <w:numPr>
          <w:ilvl w:val="1"/>
          <w:numId w:val="5"/>
        </w:numPr>
        <w:spacing w:after="120"/>
        <w:jc w:val="both"/>
        <w:rPr>
          <w:rFonts w:asciiTheme="minorHAnsi" w:hAnsiTheme="minorHAnsi" w:cstheme="minorHAnsi"/>
          <w:bCs/>
          <w:snapToGrid w:val="0"/>
        </w:rPr>
      </w:pPr>
      <w:r w:rsidRPr="007522C3">
        <w:rPr>
          <w:rFonts w:asciiTheme="minorHAnsi" w:hAnsiTheme="minorHAnsi" w:cstheme="minorHAnsi"/>
          <w:bCs/>
          <w:snapToGrid w:val="0"/>
        </w:rPr>
        <w:t xml:space="preserve">The PBAC accepted the sponsor’s </w:t>
      </w:r>
      <w:r w:rsidR="00035A13" w:rsidRPr="007522C3">
        <w:rPr>
          <w:rFonts w:asciiTheme="minorHAnsi" w:hAnsiTheme="minorHAnsi" w:cstheme="minorHAnsi"/>
          <w:bCs/>
          <w:snapToGrid w:val="0"/>
        </w:rPr>
        <w:t xml:space="preserve">claim </w:t>
      </w:r>
      <w:r w:rsidRPr="007522C3">
        <w:rPr>
          <w:rFonts w:asciiTheme="minorHAnsi" w:hAnsiTheme="minorHAnsi" w:cstheme="minorHAnsi"/>
          <w:bCs/>
          <w:snapToGrid w:val="0"/>
        </w:rPr>
        <w:t xml:space="preserve">that this form of apomorphine would </w:t>
      </w:r>
      <w:r w:rsidR="00035A13" w:rsidRPr="007522C3">
        <w:rPr>
          <w:rFonts w:asciiTheme="minorHAnsi" w:hAnsiTheme="minorHAnsi" w:cstheme="minorHAnsi"/>
          <w:bCs/>
          <w:snapToGrid w:val="0"/>
        </w:rPr>
        <w:t>substitute existing use of</w:t>
      </w:r>
      <w:r w:rsidRPr="007522C3">
        <w:rPr>
          <w:rFonts w:asciiTheme="minorHAnsi" w:hAnsiTheme="minorHAnsi" w:cstheme="minorHAnsi"/>
          <w:bCs/>
          <w:snapToGrid w:val="0"/>
        </w:rPr>
        <w:t xml:space="preserve"> the currently </w:t>
      </w:r>
      <w:r w:rsidR="00035A13" w:rsidRPr="007522C3">
        <w:rPr>
          <w:rFonts w:asciiTheme="minorHAnsi" w:hAnsiTheme="minorHAnsi" w:cstheme="minorHAnsi"/>
          <w:bCs/>
          <w:snapToGrid w:val="0"/>
        </w:rPr>
        <w:t>PBS-</w:t>
      </w:r>
      <w:r w:rsidRPr="007522C3">
        <w:rPr>
          <w:rFonts w:asciiTheme="minorHAnsi" w:hAnsiTheme="minorHAnsi" w:cstheme="minorHAnsi"/>
          <w:bCs/>
          <w:snapToGrid w:val="0"/>
        </w:rPr>
        <w:t>listed forms</w:t>
      </w:r>
      <w:r w:rsidR="00035A13" w:rsidRPr="007522C3">
        <w:rPr>
          <w:rFonts w:asciiTheme="minorHAnsi" w:hAnsiTheme="minorHAnsi" w:cstheme="minorHAnsi"/>
          <w:bCs/>
          <w:snapToGrid w:val="0"/>
        </w:rPr>
        <w:t xml:space="preserve"> of apomorphine</w:t>
      </w:r>
      <w:r w:rsidRPr="007522C3">
        <w:rPr>
          <w:rFonts w:asciiTheme="minorHAnsi" w:hAnsiTheme="minorHAnsi" w:cstheme="minorHAnsi"/>
          <w:bCs/>
          <w:snapToGrid w:val="0"/>
        </w:rPr>
        <w:t xml:space="preserve">, without increasing the overall utilisation. As such, and given that the sponsor requested a price equivalent to the lowest price currently listed </w:t>
      </w:r>
      <w:r w:rsidR="00DA0640" w:rsidRPr="007522C3">
        <w:rPr>
          <w:rFonts w:asciiTheme="minorHAnsi" w:hAnsiTheme="minorHAnsi" w:cstheme="minorHAnsi"/>
          <w:bCs/>
          <w:snapToGrid w:val="0"/>
        </w:rPr>
        <w:t>for</w:t>
      </w:r>
      <w:r w:rsidR="006129C1" w:rsidRPr="007522C3">
        <w:rPr>
          <w:rFonts w:asciiTheme="minorHAnsi" w:hAnsiTheme="minorHAnsi" w:cstheme="minorHAnsi"/>
          <w:bCs/>
          <w:snapToGrid w:val="0"/>
        </w:rPr>
        <w:t xml:space="preserve"> apomorphine</w:t>
      </w:r>
      <w:r w:rsidRPr="007522C3">
        <w:rPr>
          <w:rFonts w:asciiTheme="minorHAnsi" w:hAnsiTheme="minorHAnsi" w:cstheme="minorHAnsi"/>
          <w:bCs/>
          <w:snapToGrid w:val="0"/>
        </w:rPr>
        <w:t>, the PBAC agreed that this listing was likely to have negligible net financial implications for the PBS.</w:t>
      </w:r>
    </w:p>
    <w:p w:rsidR="005B0C88" w:rsidRPr="00FC4248" w:rsidRDefault="005B0C88">
      <w:pPr>
        <w:pStyle w:val="ListParagraph"/>
      </w:pPr>
      <w:r w:rsidRPr="00FC4248">
        <w:t xml:space="preserve">The PBAC advised that the </w:t>
      </w:r>
      <w:r w:rsidR="00FC68CD" w:rsidRPr="00FC4248">
        <w:t>m</w:t>
      </w:r>
      <w:r w:rsidRPr="00FC4248">
        <w:t xml:space="preserve">aximum </w:t>
      </w:r>
      <w:r w:rsidR="00FC68CD" w:rsidRPr="00FC4248">
        <w:t>q</w:t>
      </w:r>
      <w:r w:rsidRPr="00FC4248">
        <w:t xml:space="preserve">uantity for this listing should provide for two months’ supply, as is standard for the </w:t>
      </w:r>
      <w:r w:rsidR="00DA0640" w:rsidRPr="00FC4248">
        <w:t xml:space="preserve">S100 </w:t>
      </w:r>
      <w:r w:rsidRPr="00FC4248">
        <w:t>HSD Program. A</w:t>
      </w:r>
      <w:r w:rsidR="00FC4248">
        <w:t xml:space="preserve"> </w:t>
      </w:r>
      <w:r w:rsidR="00D9458B" w:rsidRPr="00FC4248">
        <w:t xml:space="preserve">maximum quantity </w:t>
      </w:r>
      <w:r w:rsidRPr="0089339C">
        <w:t>of 20</w:t>
      </w:r>
      <w:r w:rsidRPr="00FC4248">
        <w:t xml:space="preserve"> </w:t>
      </w:r>
      <w:r w:rsidR="00035A13" w:rsidRPr="00FC4248">
        <w:t xml:space="preserve">packs </w:t>
      </w:r>
      <w:r w:rsidRPr="00FC4248">
        <w:t xml:space="preserve">would </w:t>
      </w:r>
      <w:r w:rsidR="00035A13" w:rsidRPr="00FC4248">
        <w:t>provide for 2 months’ treatment at the maximum daily dose of 50 mg for intermittent use</w:t>
      </w:r>
      <w:r w:rsidRPr="00FC4248">
        <w:t xml:space="preserve">. The PBAC acknowledged that other intermittent forms of apomorphine have </w:t>
      </w:r>
      <w:r w:rsidR="00356A0A" w:rsidRPr="00FC4248">
        <w:t>m</w:t>
      </w:r>
      <w:r w:rsidRPr="00FC4248">
        <w:t xml:space="preserve">aximum </w:t>
      </w:r>
      <w:r w:rsidR="00356A0A" w:rsidRPr="00FC4248">
        <w:t>q</w:t>
      </w:r>
      <w:r w:rsidRPr="00FC4248">
        <w:t xml:space="preserve">uantities sufficient for </w:t>
      </w:r>
      <w:r w:rsidR="00356A0A" w:rsidRPr="00FC4248">
        <w:t>up to</w:t>
      </w:r>
      <w:r w:rsidRPr="00FC4248">
        <w:t xml:space="preserve"> 180 days’ supply</w:t>
      </w:r>
      <w:r w:rsidR="007921B9" w:rsidRPr="00FC4248">
        <w:t xml:space="preserve"> </w:t>
      </w:r>
      <w:r w:rsidR="00356A0A" w:rsidRPr="00FC4248">
        <w:t xml:space="preserve">at the maximum daily dose </w:t>
      </w:r>
      <w:r w:rsidR="00D9458B" w:rsidRPr="00FC4248">
        <w:t>of 50 mg</w:t>
      </w:r>
      <w:r w:rsidR="00FC4248">
        <w:t xml:space="preserve">. The PBAC </w:t>
      </w:r>
      <w:r w:rsidRPr="00FC4248">
        <w:t xml:space="preserve">noted that this is </w:t>
      </w:r>
      <w:r w:rsidR="00D9458B" w:rsidRPr="00FC4248">
        <w:t xml:space="preserve">because they are suitable for </w:t>
      </w:r>
      <w:r w:rsidR="00035A13" w:rsidRPr="00FC4248">
        <w:t xml:space="preserve">use in </w:t>
      </w:r>
      <w:r w:rsidR="00D9458B" w:rsidRPr="00FC4248">
        <w:t xml:space="preserve">both intermittent and continuous </w:t>
      </w:r>
      <w:r w:rsidR="00035A13" w:rsidRPr="00FC4248">
        <w:t>treatment</w:t>
      </w:r>
      <w:r w:rsidR="00D9458B" w:rsidRPr="00FC4248">
        <w:t>, and the maximum daily dose for continuous</w:t>
      </w:r>
      <w:r w:rsidR="00035A13" w:rsidRPr="00FC4248">
        <w:t xml:space="preserve"> </w:t>
      </w:r>
      <w:r w:rsidR="00D9458B" w:rsidRPr="00FC4248">
        <w:t>use is 200 mg</w:t>
      </w:r>
      <w:r w:rsidR="00AB3D8A" w:rsidRPr="00FC4248">
        <w:t>, which would result in 45 days’ treatment at the maximum quantity</w:t>
      </w:r>
      <w:r w:rsidR="00D9458B" w:rsidRPr="00FC4248">
        <w:t xml:space="preserve">. </w:t>
      </w:r>
    </w:p>
    <w:p w:rsidR="00264BAE" w:rsidRPr="00FC4248" w:rsidRDefault="00264BAE" w:rsidP="00264BAE">
      <w:pPr>
        <w:pStyle w:val="ListParagraph"/>
      </w:pPr>
      <w:r w:rsidRPr="00FC4248">
        <w:t>The PBAC advised</w:t>
      </w:r>
      <w:r w:rsidR="00EE7613" w:rsidRPr="00FC4248">
        <w:t xml:space="preserve"> that</w:t>
      </w:r>
      <w:r w:rsidRPr="00FC4248">
        <w:t xml:space="preserve">, under Section 101 (4AACD) of the </w:t>
      </w:r>
      <w:r w:rsidRPr="00FC4248">
        <w:rPr>
          <w:i/>
        </w:rPr>
        <w:t>National Health Act</w:t>
      </w:r>
      <w:r w:rsidR="00EE7613" w:rsidRPr="00FC4248">
        <w:rPr>
          <w:i/>
        </w:rPr>
        <w:t xml:space="preserve"> 1953</w:t>
      </w:r>
      <w:r w:rsidRPr="00FC4248">
        <w:t xml:space="preserve">, Apomine Intermittent </w:t>
      </w:r>
      <w:r w:rsidR="00EE4CA0" w:rsidRPr="00FC4248">
        <w:t xml:space="preserve">30 mg in 3 mL injection could be treated as </w:t>
      </w:r>
      <w:r w:rsidRPr="00FC4248">
        <w:t>equivalent</w:t>
      </w:r>
      <w:r w:rsidR="00EE4CA0" w:rsidRPr="00FC4248">
        <w:t xml:space="preserve"> to </w:t>
      </w:r>
      <w:r w:rsidR="00EE4CA0" w:rsidRPr="00FC4248">
        <w:lastRenderedPageBreak/>
        <w:t xml:space="preserve">Movapo 30 mg in 3 mL injection for the purposes of substitution at the pharmacy level. </w:t>
      </w:r>
      <w:r w:rsidRPr="00FC4248">
        <w:t xml:space="preserve">The Committee noted that Movapo is administered via a disposable injector pen, while this form (Apomine Intermittent) uses a reusable injector pen, </w:t>
      </w:r>
      <w:r w:rsidR="00DA0640" w:rsidRPr="00FC4248">
        <w:t xml:space="preserve">and </w:t>
      </w:r>
      <w:r w:rsidRPr="00FC4248">
        <w:t xml:space="preserve">considered this difference </w:t>
      </w:r>
      <w:r w:rsidR="00AE17D6" w:rsidRPr="00FC4248">
        <w:t>could be managed through the regular patient education and counselling that is provided to patients by prescribers and pharmacists</w:t>
      </w:r>
      <w:r w:rsidRPr="00FC4248">
        <w:t>.</w:t>
      </w:r>
    </w:p>
    <w:p w:rsidR="00264BAE" w:rsidRPr="00FC4248" w:rsidRDefault="00264BAE" w:rsidP="00264BAE">
      <w:pPr>
        <w:pStyle w:val="ListParagraph"/>
      </w:pPr>
      <w:r w:rsidRPr="00FC4248">
        <w:t xml:space="preserve">The PBAC advised that apomorphine is not suitable for prescribing by nurse practitioners.  </w:t>
      </w:r>
    </w:p>
    <w:p w:rsidR="006E5F93" w:rsidRDefault="006E5F93" w:rsidP="00D51D27">
      <w:pPr>
        <w:pStyle w:val="ListParagraph"/>
      </w:pPr>
      <w:r w:rsidRPr="00FC4248">
        <w:t xml:space="preserve">The PBAC advised that the Early Supply Rule should not apply as it currently does not apply to Section 100 items or for the other forms of apomorphine.  </w:t>
      </w:r>
    </w:p>
    <w:p w:rsidR="00F10C9E" w:rsidRPr="00FC4248" w:rsidRDefault="00F10C9E" w:rsidP="00D51D27">
      <w:pPr>
        <w:pStyle w:val="ListParagraph"/>
      </w:pPr>
      <w:r>
        <w:t>The PBAC noted that this submission is not eligible for an Independent Review because it received a positive recommendation.</w:t>
      </w:r>
    </w:p>
    <w:p w:rsidR="00D44D69" w:rsidRPr="007522C3" w:rsidRDefault="00D44D69" w:rsidP="00D44D69">
      <w:pPr>
        <w:spacing w:before="240"/>
        <w:jc w:val="both"/>
        <w:rPr>
          <w:rFonts w:asciiTheme="minorHAnsi" w:hAnsiTheme="minorHAnsi" w:cs="Arial"/>
          <w:b/>
          <w:bCs/>
          <w:snapToGrid w:val="0"/>
        </w:rPr>
      </w:pPr>
      <w:r w:rsidRPr="007522C3">
        <w:rPr>
          <w:rFonts w:asciiTheme="minorHAnsi" w:hAnsiTheme="minorHAnsi" w:cs="Arial"/>
          <w:b/>
          <w:bCs/>
          <w:snapToGrid w:val="0"/>
        </w:rPr>
        <w:t>Outcome:</w:t>
      </w:r>
    </w:p>
    <w:p w:rsidR="00D44D69" w:rsidRPr="007522C3" w:rsidRDefault="00D44D69" w:rsidP="00D44D69">
      <w:pPr>
        <w:jc w:val="both"/>
        <w:rPr>
          <w:rFonts w:asciiTheme="minorHAnsi" w:hAnsiTheme="minorHAnsi" w:cs="Arial"/>
          <w:bCs/>
          <w:snapToGrid w:val="0"/>
        </w:rPr>
      </w:pPr>
      <w:r w:rsidRPr="007522C3">
        <w:rPr>
          <w:rFonts w:asciiTheme="minorHAnsi" w:hAnsiTheme="minorHAnsi" w:cs="Arial"/>
          <w:bCs/>
          <w:snapToGrid w:val="0"/>
        </w:rPr>
        <w:t>Recommended</w:t>
      </w:r>
    </w:p>
    <w:p w:rsidR="00D44D69" w:rsidRPr="00FC4248" w:rsidRDefault="00F10C9E" w:rsidP="00D44D69">
      <w:pPr>
        <w:pStyle w:val="Heading1"/>
      </w:pPr>
      <w:r>
        <w:t>R</w:t>
      </w:r>
      <w:r w:rsidR="00D44D69" w:rsidRPr="00FC4248">
        <w:t>ecommended Listing</w:t>
      </w:r>
    </w:p>
    <w:p w:rsidR="00D44D69" w:rsidRPr="00FC4248" w:rsidRDefault="00F10C9E" w:rsidP="00D44D69">
      <w:pPr>
        <w:widowControl w:val="0"/>
        <w:jc w:val="both"/>
        <w:rPr>
          <w:rFonts w:asciiTheme="minorHAnsi" w:hAnsiTheme="minorHAnsi" w:cs="Arial"/>
          <w:bCs/>
          <w:snapToGrid w:val="0"/>
        </w:rPr>
      </w:pPr>
      <w:r>
        <w:rPr>
          <w:rFonts w:asciiTheme="minorHAnsi" w:hAnsiTheme="minorHAnsi" w:cs="Arial"/>
          <w:bCs/>
          <w:snapToGrid w:val="0"/>
        </w:rPr>
        <w:t>6.1</w:t>
      </w:r>
      <w:r>
        <w:rPr>
          <w:rFonts w:asciiTheme="minorHAnsi" w:hAnsiTheme="minorHAnsi" w:cs="Arial"/>
          <w:bCs/>
          <w:snapToGrid w:val="0"/>
        </w:rPr>
        <w:tab/>
      </w:r>
      <w:r w:rsidR="00D44D69" w:rsidRPr="00FC4248">
        <w:rPr>
          <w:rFonts w:asciiTheme="minorHAnsi" w:hAnsiTheme="minorHAnsi" w:cs="Arial"/>
          <w:bCs/>
          <w:snapToGrid w:val="0"/>
        </w:rPr>
        <w:t>Add new item:</w:t>
      </w:r>
    </w:p>
    <w:p w:rsidR="00972393" w:rsidRPr="00FC4248" w:rsidRDefault="00972393" w:rsidP="00D44D69">
      <w:pPr>
        <w:widowControl w:val="0"/>
        <w:jc w:val="both"/>
        <w:rPr>
          <w:rFonts w:asciiTheme="minorHAnsi" w:hAnsiTheme="minorHAnsi" w:cs="Arial"/>
          <w:bCs/>
          <w:snapToGrid w:val="0"/>
        </w:rPr>
      </w:pPr>
    </w:p>
    <w:tbl>
      <w:tblPr>
        <w:tblW w:w="4915" w:type="pct"/>
        <w:tblLook w:val="0000" w:firstRow="0" w:lastRow="0" w:firstColumn="0" w:lastColumn="0" w:noHBand="0" w:noVBand="0"/>
      </w:tblPr>
      <w:tblGrid>
        <w:gridCol w:w="1952"/>
        <w:gridCol w:w="1277"/>
        <w:gridCol w:w="779"/>
        <w:gridCol w:w="779"/>
        <w:gridCol w:w="1603"/>
        <w:gridCol w:w="2695"/>
      </w:tblGrid>
      <w:tr w:rsidR="00972393" w:rsidRPr="00FC4248" w:rsidTr="00F10C9E">
        <w:trPr>
          <w:cantSplit/>
          <w:trHeight w:val="465"/>
        </w:trPr>
        <w:tc>
          <w:tcPr>
            <w:tcW w:w="1777" w:type="pct"/>
            <w:gridSpan w:val="2"/>
            <w:tcBorders>
              <w:bottom w:val="single" w:sz="4" w:space="0" w:color="auto"/>
            </w:tcBorders>
          </w:tcPr>
          <w:p w:rsidR="00972393" w:rsidRPr="00FC4248" w:rsidRDefault="00972393" w:rsidP="00911834">
            <w:pPr>
              <w:keepNext/>
              <w:spacing w:before="40" w:after="40"/>
              <w:jc w:val="both"/>
              <w:rPr>
                <w:rFonts w:ascii="Arial Narrow" w:hAnsi="Arial Narrow" w:cs="Arial"/>
                <w:b/>
                <w:sz w:val="20"/>
                <w:szCs w:val="20"/>
              </w:rPr>
            </w:pPr>
            <w:r w:rsidRPr="00FC4248">
              <w:rPr>
                <w:rFonts w:ascii="Arial Narrow" w:hAnsi="Arial Narrow" w:cs="Arial"/>
                <w:b/>
                <w:sz w:val="20"/>
                <w:szCs w:val="20"/>
              </w:rPr>
              <w:t>Name, Restriction,</w:t>
            </w:r>
          </w:p>
          <w:p w:rsidR="00972393" w:rsidRPr="00FC4248" w:rsidRDefault="00972393" w:rsidP="00911834">
            <w:pPr>
              <w:keepNext/>
              <w:spacing w:before="40" w:after="40"/>
              <w:jc w:val="both"/>
              <w:rPr>
                <w:rFonts w:ascii="Arial Narrow" w:hAnsi="Arial Narrow" w:cs="Arial"/>
                <w:b/>
                <w:sz w:val="20"/>
                <w:szCs w:val="20"/>
              </w:rPr>
            </w:pPr>
            <w:r w:rsidRPr="00FC4248">
              <w:rPr>
                <w:rFonts w:ascii="Arial Narrow" w:hAnsi="Arial Narrow" w:cs="Arial"/>
                <w:b/>
                <w:sz w:val="20"/>
                <w:szCs w:val="20"/>
              </w:rPr>
              <w:t>Manner of administration and form</w:t>
            </w:r>
          </w:p>
        </w:tc>
        <w:tc>
          <w:tcPr>
            <w:tcW w:w="429" w:type="pct"/>
            <w:tcBorders>
              <w:bottom w:val="single" w:sz="4" w:space="0" w:color="auto"/>
            </w:tcBorders>
          </w:tcPr>
          <w:p w:rsidR="00972393" w:rsidRPr="00FC4248" w:rsidRDefault="00972393" w:rsidP="00911834">
            <w:pPr>
              <w:keepNext/>
              <w:spacing w:before="40" w:after="40"/>
              <w:jc w:val="both"/>
              <w:rPr>
                <w:rFonts w:ascii="Arial Narrow" w:hAnsi="Arial Narrow" w:cs="Arial"/>
                <w:b/>
                <w:sz w:val="20"/>
                <w:szCs w:val="20"/>
              </w:rPr>
            </w:pPr>
            <w:r w:rsidRPr="00FC4248">
              <w:rPr>
                <w:rFonts w:ascii="Arial Narrow" w:hAnsi="Arial Narrow" w:cs="Arial"/>
                <w:b/>
                <w:sz w:val="20"/>
                <w:szCs w:val="20"/>
              </w:rPr>
              <w:t>Max.</w:t>
            </w:r>
          </w:p>
          <w:p w:rsidR="00972393" w:rsidRPr="00FC4248" w:rsidRDefault="00972393" w:rsidP="00911834">
            <w:pPr>
              <w:keepNext/>
              <w:spacing w:before="40" w:after="40"/>
              <w:jc w:val="both"/>
              <w:rPr>
                <w:rFonts w:ascii="Arial Narrow" w:hAnsi="Arial Narrow" w:cs="Arial"/>
                <w:b/>
                <w:sz w:val="20"/>
                <w:szCs w:val="20"/>
              </w:rPr>
            </w:pPr>
            <w:r w:rsidRPr="00FC4248">
              <w:rPr>
                <w:rFonts w:ascii="Arial Narrow" w:hAnsi="Arial Narrow" w:cs="Arial"/>
                <w:b/>
                <w:sz w:val="20"/>
                <w:szCs w:val="20"/>
              </w:rPr>
              <w:t>Qty</w:t>
            </w:r>
          </w:p>
        </w:tc>
        <w:tc>
          <w:tcPr>
            <w:tcW w:w="429" w:type="pct"/>
            <w:tcBorders>
              <w:bottom w:val="single" w:sz="4" w:space="0" w:color="auto"/>
            </w:tcBorders>
          </w:tcPr>
          <w:p w:rsidR="00972393" w:rsidRPr="00FC4248" w:rsidRDefault="00972393" w:rsidP="00911834">
            <w:pPr>
              <w:keepNext/>
              <w:spacing w:before="40" w:after="40"/>
              <w:jc w:val="both"/>
              <w:rPr>
                <w:rFonts w:ascii="Arial Narrow" w:hAnsi="Arial Narrow" w:cs="Arial"/>
                <w:b/>
                <w:sz w:val="20"/>
                <w:szCs w:val="20"/>
              </w:rPr>
            </w:pPr>
            <w:r w:rsidRPr="00FC4248">
              <w:rPr>
                <w:rFonts w:ascii="Arial Narrow" w:hAnsi="Arial Narrow" w:cs="Arial"/>
                <w:b/>
                <w:sz w:val="20"/>
                <w:szCs w:val="20"/>
              </w:rPr>
              <w:t>№.of</w:t>
            </w:r>
          </w:p>
          <w:p w:rsidR="00972393" w:rsidRPr="00FC4248" w:rsidRDefault="00972393" w:rsidP="00911834">
            <w:pPr>
              <w:keepNext/>
              <w:spacing w:before="40" w:after="40"/>
              <w:jc w:val="both"/>
              <w:rPr>
                <w:rFonts w:ascii="Arial Narrow" w:hAnsi="Arial Narrow" w:cs="Arial"/>
                <w:b/>
                <w:sz w:val="20"/>
                <w:szCs w:val="20"/>
              </w:rPr>
            </w:pPr>
            <w:r w:rsidRPr="00FC4248">
              <w:rPr>
                <w:rFonts w:ascii="Arial Narrow" w:hAnsi="Arial Narrow" w:cs="Arial"/>
                <w:b/>
                <w:sz w:val="20"/>
                <w:szCs w:val="20"/>
              </w:rPr>
              <w:t>Rpts</w:t>
            </w:r>
          </w:p>
        </w:tc>
        <w:tc>
          <w:tcPr>
            <w:tcW w:w="2366" w:type="pct"/>
            <w:gridSpan w:val="2"/>
            <w:tcBorders>
              <w:bottom w:val="single" w:sz="4" w:space="0" w:color="auto"/>
            </w:tcBorders>
          </w:tcPr>
          <w:p w:rsidR="00972393" w:rsidRPr="007522C3" w:rsidRDefault="00972393" w:rsidP="00911834">
            <w:pPr>
              <w:keepNext/>
              <w:spacing w:before="40" w:after="40"/>
              <w:jc w:val="both"/>
              <w:rPr>
                <w:rFonts w:ascii="Arial Narrow" w:hAnsi="Arial Narrow" w:cs="Arial"/>
                <w:b/>
                <w:sz w:val="20"/>
                <w:szCs w:val="20"/>
              </w:rPr>
            </w:pPr>
            <w:r w:rsidRPr="00FC4248">
              <w:rPr>
                <w:rFonts w:ascii="Arial Narrow" w:hAnsi="Arial Narrow" w:cs="Arial"/>
                <w:b/>
                <w:sz w:val="20"/>
                <w:szCs w:val="20"/>
              </w:rPr>
              <w:t>Proprietary Name and Manufacturer</w:t>
            </w:r>
          </w:p>
        </w:tc>
      </w:tr>
      <w:tr w:rsidR="00972393" w:rsidRPr="00FC4248" w:rsidTr="00F10C9E">
        <w:trPr>
          <w:cantSplit/>
          <w:trHeight w:val="567"/>
        </w:trPr>
        <w:tc>
          <w:tcPr>
            <w:tcW w:w="1777" w:type="pct"/>
            <w:gridSpan w:val="2"/>
            <w:tcBorders>
              <w:top w:val="single" w:sz="4" w:space="0" w:color="auto"/>
            </w:tcBorders>
          </w:tcPr>
          <w:p w:rsidR="00972393" w:rsidRPr="00F10C9E" w:rsidRDefault="00F10C9E" w:rsidP="00911834">
            <w:pPr>
              <w:keepNext/>
              <w:spacing w:before="40" w:after="40"/>
              <w:jc w:val="both"/>
              <w:rPr>
                <w:rFonts w:ascii="Arial Narrow" w:hAnsi="Arial Narrow" w:cs="Arial"/>
                <w:sz w:val="20"/>
                <w:szCs w:val="20"/>
              </w:rPr>
            </w:pPr>
            <w:r>
              <w:rPr>
                <w:rFonts w:ascii="Arial Narrow" w:hAnsi="Arial Narrow" w:cs="Arial"/>
                <w:sz w:val="20"/>
                <w:szCs w:val="20"/>
              </w:rPr>
              <w:t>A</w:t>
            </w:r>
            <w:r w:rsidRPr="00F10C9E">
              <w:rPr>
                <w:rFonts w:ascii="Arial Narrow" w:hAnsi="Arial Narrow" w:cs="Arial"/>
                <w:smallCaps/>
                <w:sz w:val="20"/>
                <w:szCs w:val="20"/>
              </w:rPr>
              <w:t>pomorphine</w:t>
            </w:r>
          </w:p>
          <w:p w:rsidR="00972393" w:rsidRPr="00FC4248" w:rsidRDefault="00972393" w:rsidP="00911834">
            <w:pPr>
              <w:keepNext/>
              <w:spacing w:before="40" w:after="40"/>
              <w:jc w:val="both"/>
              <w:rPr>
                <w:rFonts w:ascii="Arial Narrow" w:hAnsi="Arial Narrow" w:cs="Arial"/>
                <w:sz w:val="20"/>
                <w:szCs w:val="20"/>
              </w:rPr>
            </w:pPr>
            <w:r w:rsidRPr="00FC4248">
              <w:rPr>
                <w:rFonts w:ascii="Arial Narrow" w:hAnsi="Arial Narrow" w:cs="Arial"/>
                <w:sz w:val="20"/>
                <w:szCs w:val="20"/>
              </w:rPr>
              <w:t>apomorphine hydrochloride</w:t>
            </w:r>
          </w:p>
          <w:p w:rsidR="00972393" w:rsidRPr="00FC4248" w:rsidRDefault="00972393" w:rsidP="00AE17D6">
            <w:pPr>
              <w:keepNext/>
              <w:spacing w:before="40" w:after="40"/>
              <w:jc w:val="both"/>
              <w:rPr>
                <w:rFonts w:ascii="Arial Narrow" w:hAnsi="Arial Narrow" w:cs="Arial"/>
                <w:sz w:val="20"/>
                <w:szCs w:val="20"/>
              </w:rPr>
            </w:pPr>
            <w:r w:rsidRPr="00FC4248">
              <w:rPr>
                <w:rFonts w:ascii="Arial Narrow" w:hAnsi="Arial Narrow" w:cs="Arial"/>
                <w:sz w:val="20"/>
                <w:szCs w:val="20"/>
              </w:rPr>
              <w:t xml:space="preserve">30 mg/3 mL injection, 5 × 3 mL </w:t>
            </w:r>
            <w:r w:rsidR="00AE17D6" w:rsidRPr="00FC4248">
              <w:rPr>
                <w:rFonts w:ascii="Arial Narrow" w:hAnsi="Arial Narrow" w:cs="Arial"/>
                <w:sz w:val="20"/>
                <w:szCs w:val="20"/>
              </w:rPr>
              <w:t>cartridge</w:t>
            </w:r>
          </w:p>
        </w:tc>
        <w:tc>
          <w:tcPr>
            <w:tcW w:w="429" w:type="pct"/>
            <w:tcBorders>
              <w:top w:val="single" w:sz="4" w:space="0" w:color="auto"/>
            </w:tcBorders>
          </w:tcPr>
          <w:p w:rsidR="00972393" w:rsidRPr="00FC4248" w:rsidRDefault="00972393" w:rsidP="00911834">
            <w:pPr>
              <w:keepNext/>
              <w:spacing w:before="40" w:after="40"/>
              <w:jc w:val="both"/>
              <w:rPr>
                <w:rFonts w:ascii="Arial Narrow" w:hAnsi="Arial Narrow" w:cs="Arial"/>
                <w:sz w:val="20"/>
                <w:szCs w:val="20"/>
              </w:rPr>
            </w:pPr>
          </w:p>
          <w:p w:rsidR="00972393" w:rsidRPr="00FC4248" w:rsidRDefault="00972393" w:rsidP="00911834">
            <w:pPr>
              <w:keepNext/>
              <w:spacing w:before="40" w:after="40"/>
              <w:jc w:val="both"/>
              <w:rPr>
                <w:rFonts w:ascii="Arial Narrow" w:hAnsi="Arial Narrow" w:cs="Arial"/>
                <w:sz w:val="20"/>
                <w:szCs w:val="20"/>
              </w:rPr>
            </w:pPr>
            <w:r w:rsidRPr="00FC4248">
              <w:rPr>
                <w:rFonts w:ascii="Arial Narrow" w:hAnsi="Arial Narrow" w:cs="Arial"/>
                <w:sz w:val="20"/>
                <w:szCs w:val="20"/>
              </w:rPr>
              <w:t>20</w:t>
            </w:r>
          </w:p>
        </w:tc>
        <w:tc>
          <w:tcPr>
            <w:tcW w:w="429" w:type="pct"/>
            <w:tcBorders>
              <w:top w:val="single" w:sz="4" w:space="0" w:color="auto"/>
            </w:tcBorders>
          </w:tcPr>
          <w:p w:rsidR="00972393" w:rsidRPr="00FC4248" w:rsidRDefault="00972393" w:rsidP="00911834">
            <w:pPr>
              <w:keepNext/>
              <w:spacing w:before="40" w:after="40"/>
              <w:jc w:val="both"/>
              <w:rPr>
                <w:rFonts w:ascii="Arial Narrow" w:hAnsi="Arial Narrow" w:cs="Arial"/>
                <w:sz w:val="20"/>
                <w:szCs w:val="20"/>
              </w:rPr>
            </w:pPr>
          </w:p>
          <w:p w:rsidR="00972393" w:rsidRPr="00FC4248" w:rsidRDefault="00972393" w:rsidP="00911834">
            <w:pPr>
              <w:keepNext/>
              <w:spacing w:before="40" w:after="40"/>
              <w:jc w:val="both"/>
              <w:rPr>
                <w:rFonts w:ascii="Arial Narrow" w:hAnsi="Arial Narrow" w:cs="Arial"/>
                <w:sz w:val="20"/>
                <w:szCs w:val="20"/>
              </w:rPr>
            </w:pPr>
            <w:r w:rsidRPr="00FC4248">
              <w:rPr>
                <w:rFonts w:ascii="Arial Narrow" w:hAnsi="Arial Narrow" w:cs="Arial"/>
                <w:sz w:val="20"/>
                <w:szCs w:val="20"/>
              </w:rPr>
              <w:t>5</w:t>
            </w:r>
          </w:p>
        </w:tc>
        <w:tc>
          <w:tcPr>
            <w:tcW w:w="882" w:type="pct"/>
            <w:tcBorders>
              <w:top w:val="single" w:sz="4" w:space="0" w:color="auto"/>
            </w:tcBorders>
          </w:tcPr>
          <w:p w:rsidR="00972393" w:rsidRPr="00FC4248" w:rsidRDefault="00972393" w:rsidP="00911834">
            <w:pPr>
              <w:keepNext/>
              <w:spacing w:before="40" w:after="40"/>
              <w:jc w:val="both"/>
              <w:rPr>
                <w:rFonts w:ascii="Arial Narrow" w:hAnsi="Arial Narrow" w:cs="Arial"/>
                <w:sz w:val="20"/>
                <w:szCs w:val="20"/>
              </w:rPr>
            </w:pPr>
          </w:p>
          <w:p w:rsidR="00972393" w:rsidRPr="00FC4248" w:rsidRDefault="00972393" w:rsidP="00972393">
            <w:pPr>
              <w:keepNext/>
              <w:spacing w:before="40" w:after="40"/>
              <w:jc w:val="both"/>
              <w:rPr>
                <w:rFonts w:ascii="Arial Narrow" w:hAnsi="Arial Narrow" w:cs="Arial"/>
                <w:sz w:val="20"/>
                <w:szCs w:val="20"/>
              </w:rPr>
            </w:pPr>
            <w:r w:rsidRPr="00FC4248">
              <w:rPr>
                <w:rFonts w:ascii="Arial Narrow" w:hAnsi="Arial Narrow" w:cs="Arial"/>
                <w:sz w:val="20"/>
                <w:szCs w:val="20"/>
              </w:rPr>
              <w:t>Apomine</w:t>
            </w:r>
            <w:r w:rsidRPr="00FC4248">
              <w:rPr>
                <w:rFonts w:ascii="Arial Narrow" w:hAnsi="Arial Narrow" w:cs="Arial"/>
                <w:sz w:val="20"/>
                <w:szCs w:val="20"/>
                <w:vertAlign w:val="superscript"/>
              </w:rPr>
              <w:t>®</w:t>
            </w:r>
            <w:r w:rsidRPr="00FC4248">
              <w:rPr>
                <w:rFonts w:ascii="Arial Narrow" w:hAnsi="Arial Narrow" w:cs="Arial"/>
                <w:sz w:val="20"/>
                <w:szCs w:val="20"/>
              </w:rPr>
              <w:t> </w:t>
            </w:r>
          </w:p>
          <w:p w:rsidR="00972393" w:rsidRPr="00FC4248" w:rsidRDefault="00972393" w:rsidP="00972393">
            <w:pPr>
              <w:keepNext/>
              <w:spacing w:before="40" w:after="40"/>
              <w:jc w:val="both"/>
              <w:rPr>
                <w:rFonts w:ascii="Arial Narrow" w:hAnsi="Arial Narrow" w:cs="Arial"/>
                <w:sz w:val="20"/>
                <w:szCs w:val="20"/>
              </w:rPr>
            </w:pPr>
            <w:r w:rsidRPr="00FC4248">
              <w:rPr>
                <w:rFonts w:ascii="Arial Narrow" w:hAnsi="Arial Narrow" w:cs="Arial"/>
                <w:sz w:val="20"/>
                <w:szCs w:val="20"/>
              </w:rPr>
              <w:t>Intermittent</w:t>
            </w:r>
          </w:p>
        </w:tc>
        <w:tc>
          <w:tcPr>
            <w:tcW w:w="1484" w:type="pct"/>
            <w:tcBorders>
              <w:top w:val="single" w:sz="4" w:space="0" w:color="auto"/>
            </w:tcBorders>
          </w:tcPr>
          <w:p w:rsidR="00972393" w:rsidRPr="00FC4248" w:rsidRDefault="00972393" w:rsidP="00911834">
            <w:pPr>
              <w:keepNext/>
              <w:spacing w:before="40" w:after="40"/>
              <w:jc w:val="both"/>
              <w:rPr>
                <w:rFonts w:ascii="Arial Narrow" w:hAnsi="Arial Narrow" w:cs="Arial"/>
                <w:sz w:val="20"/>
                <w:szCs w:val="20"/>
              </w:rPr>
            </w:pPr>
          </w:p>
          <w:p w:rsidR="00972393" w:rsidRPr="00FC4248" w:rsidRDefault="00972393" w:rsidP="00911834">
            <w:pPr>
              <w:keepNext/>
              <w:spacing w:before="40" w:after="40"/>
              <w:jc w:val="both"/>
              <w:rPr>
                <w:rFonts w:ascii="Arial Narrow" w:hAnsi="Arial Narrow" w:cs="Arial"/>
                <w:sz w:val="20"/>
                <w:szCs w:val="20"/>
              </w:rPr>
            </w:pPr>
            <w:r w:rsidRPr="00FC4248">
              <w:rPr>
                <w:rFonts w:ascii="Arial Narrow" w:hAnsi="Arial Narrow" w:cs="Arial"/>
                <w:sz w:val="20"/>
                <w:szCs w:val="20"/>
              </w:rPr>
              <w:t>Pfizer Australia Pty Ltd</w:t>
            </w:r>
          </w:p>
        </w:tc>
      </w:tr>
      <w:tr w:rsidR="00972393" w:rsidRPr="00FC4248" w:rsidTr="00F10C9E">
        <w:trPr>
          <w:cantSplit/>
          <w:trHeight w:val="360"/>
        </w:trPr>
        <w:tc>
          <w:tcPr>
            <w:tcW w:w="1074" w:type="pct"/>
            <w:tcBorders>
              <w:top w:val="single" w:sz="4" w:space="0" w:color="auto"/>
              <w:left w:val="single" w:sz="4" w:space="0" w:color="auto"/>
              <w:bottom w:val="single" w:sz="4" w:space="0" w:color="auto"/>
              <w:right w:val="single" w:sz="4" w:space="0" w:color="auto"/>
            </w:tcBorders>
          </w:tcPr>
          <w:p w:rsidR="00972393" w:rsidRPr="00FC4248" w:rsidRDefault="00972393" w:rsidP="00F10C9E">
            <w:pPr>
              <w:spacing w:before="40" w:after="40"/>
              <w:jc w:val="both"/>
              <w:rPr>
                <w:rFonts w:ascii="Arial Narrow" w:hAnsi="Arial Narrow" w:cs="Arial"/>
                <w:b/>
                <w:sz w:val="20"/>
                <w:szCs w:val="20"/>
              </w:rPr>
            </w:pPr>
            <w:r w:rsidRPr="00FC4248">
              <w:rPr>
                <w:rFonts w:ascii="Arial Narrow" w:hAnsi="Arial Narrow" w:cs="Arial"/>
                <w:b/>
                <w:sz w:val="20"/>
                <w:szCs w:val="20"/>
              </w:rPr>
              <w:t>Category / Program</w:t>
            </w:r>
          </w:p>
        </w:tc>
        <w:tc>
          <w:tcPr>
            <w:tcW w:w="3926" w:type="pct"/>
            <w:gridSpan w:val="5"/>
            <w:tcBorders>
              <w:top w:val="single" w:sz="4" w:space="0" w:color="auto"/>
              <w:left w:val="single" w:sz="4" w:space="0" w:color="auto"/>
              <w:bottom w:val="single" w:sz="4" w:space="0" w:color="auto"/>
              <w:right w:val="single" w:sz="4" w:space="0" w:color="auto"/>
            </w:tcBorders>
          </w:tcPr>
          <w:p w:rsidR="00972393" w:rsidRPr="00FC4248" w:rsidRDefault="00972393" w:rsidP="00911834">
            <w:pPr>
              <w:spacing w:before="40" w:after="40"/>
              <w:rPr>
                <w:rFonts w:ascii="Arial Narrow" w:hAnsi="Arial Narrow" w:cs="Arial"/>
                <w:sz w:val="20"/>
                <w:szCs w:val="20"/>
              </w:rPr>
            </w:pPr>
            <w:r w:rsidRPr="00FC4248">
              <w:rPr>
                <w:rFonts w:ascii="Arial Narrow" w:hAnsi="Arial Narrow" w:cs="Arial"/>
                <w:sz w:val="20"/>
                <w:szCs w:val="20"/>
              </w:rPr>
              <w:t>Section 100 – Highly Specialised Drugs Program</w:t>
            </w:r>
          </w:p>
        </w:tc>
      </w:tr>
      <w:tr w:rsidR="00972393" w:rsidRPr="00FC4248" w:rsidTr="00F10C9E">
        <w:trPr>
          <w:cantSplit/>
          <w:trHeight w:val="360"/>
        </w:trPr>
        <w:tc>
          <w:tcPr>
            <w:tcW w:w="1074" w:type="pct"/>
            <w:tcBorders>
              <w:top w:val="single" w:sz="4" w:space="0" w:color="auto"/>
              <w:left w:val="single" w:sz="4" w:space="0" w:color="auto"/>
              <w:bottom w:val="single" w:sz="4" w:space="0" w:color="auto"/>
              <w:right w:val="single" w:sz="4" w:space="0" w:color="auto"/>
            </w:tcBorders>
          </w:tcPr>
          <w:p w:rsidR="00972393" w:rsidRPr="00FC4248" w:rsidRDefault="00972393" w:rsidP="00911834">
            <w:pPr>
              <w:spacing w:before="40" w:after="40"/>
              <w:jc w:val="both"/>
              <w:rPr>
                <w:rFonts w:ascii="Arial Narrow" w:hAnsi="Arial Narrow" w:cs="Arial"/>
                <w:b/>
                <w:sz w:val="20"/>
                <w:szCs w:val="20"/>
              </w:rPr>
            </w:pPr>
            <w:r w:rsidRPr="00FC4248">
              <w:rPr>
                <w:rFonts w:ascii="Arial Narrow" w:hAnsi="Arial Narrow" w:cs="Arial"/>
                <w:b/>
                <w:sz w:val="20"/>
                <w:szCs w:val="20"/>
              </w:rPr>
              <w:t>Prescriber type:</w:t>
            </w:r>
          </w:p>
        </w:tc>
        <w:tc>
          <w:tcPr>
            <w:tcW w:w="3926" w:type="pct"/>
            <w:gridSpan w:val="5"/>
            <w:tcBorders>
              <w:top w:val="single" w:sz="4" w:space="0" w:color="auto"/>
              <w:left w:val="single" w:sz="4" w:space="0" w:color="auto"/>
              <w:bottom w:val="single" w:sz="4" w:space="0" w:color="auto"/>
              <w:right w:val="single" w:sz="4" w:space="0" w:color="auto"/>
            </w:tcBorders>
          </w:tcPr>
          <w:p w:rsidR="00972393" w:rsidRPr="00FC4248" w:rsidRDefault="00972393" w:rsidP="00F10C9E">
            <w:pPr>
              <w:spacing w:before="40" w:after="40"/>
              <w:rPr>
                <w:rFonts w:ascii="Arial Narrow" w:hAnsi="Arial Narrow" w:cs="Arial"/>
                <w:sz w:val="20"/>
                <w:szCs w:val="20"/>
              </w:rPr>
            </w:pPr>
            <w:r w:rsidRPr="007522C3">
              <w:rPr>
                <w:rFonts w:ascii="Arial Narrow" w:hAnsi="Arial Narrow" w:cs="Arial"/>
                <w:sz w:val="20"/>
                <w:szCs w:val="20"/>
              </w:rPr>
              <w:fldChar w:fldCharType="begin">
                <w:ffData>
                  <w:name w:val="Check1"/>
                  <w:enabled/>
                  <w:calcOnExit w:val="0"/>
                  <w:checkBox>
                    <w:sizeAuto/>
                    <w:default w:val="0"/>
                  </w:checkBox>
                </w:ffData>
              </w:fldChar>
            </w:r>
            <w:r w:rsidRPr="00FC4248">
              <w:rPr>
                <w:rFonts w:ascii="Arial Narrow" w:hAnsi="Arial Narrow" w:cs="Arial"/>
                <w:sz w:val="20"/>
                <w:szCs w:val="20"/>
              </w:rPr>
              <w:instrText xml:space="preserve"> FORMCHECKBOX </w:instrText>
            </w:r>
            <w:r w:rsidR="00DF5839">
              <w:rPr>
                <w:rFonts w:ascii="Arial Narrow" w:hAnsi="Arial Narrow" w:cs="Arial"/>
                <w:sz w:val="20"/>
                <w:szCs w:val="20"/>
              </w:rPr>
            </w:r>
            <w:r w:rsidR="00DF5839">
              <w:rPr>
                <w:rFonts w:ascii="Arial Narrow" w:hAnsi="Arial Narrow" w:cs="Arial"/>
                <w:sz w:val="20"/>
                <w:szCs w:val="20"/>
              </w:rPr>
              <w:fldChar w:fldCharType="separate"/>
            </w:r>
            <w:r w:rsidRPr="007522C3">
              <w:rPr>
                <w:rFonts w:ascii="Arial Narrow" w:hAnsi="Arial Narrow" w:cs="Arial"/>
                <w:sz w:val="20"/>
                <w:szCs w:val="20"/>
              </w:rPr>
              <w:fldChar w:fldCharType="end"/>
            </w:r>
            <w:r w:rsidRPr="00FC4248">
              <w:rPr>
                <w:rFonts w:ascii="Arial Narrow" w:hAnsi="Arial Narrow" w:cs="Arial"/>
                <w:sz w:val="20"/>
                <w:szCs w:val="20"/>
              </w:rPr>
              <w:t xml:space="preserve">Dental  </w:t>
            </w:r>
            <w:r w:rsidRPr="007522C3">
              <w:rPr>
                <w:rFonts w:ascii="Arial Narrow" w:hAnsi="Arial Narrow" w:cs="Arial"/>
                <w:sz w:val="20"/>
                <w:szCs w:val="20"/>
              </w:rPr>
              <w:fldChar w:fldCharType="begin">
                <w:ffData>
                  <w:name w:val=""/>
                  <w:enabled/>
                  <w:calcOnExit w:val="0"/>
                  <w:checkBox>
                    <w:sizeAuto/>
                    <w:default w:val="1"/>
                  </w:checkBox>
                </w:ffData>
              </w:fldChar>
            </w:r>
            <w:r w:rsidRPr="00FC4248">
              <w:rPr>
                <w:rFonts w:ascii="Arial Narrow" w:hAnsi="Arial Narrow" w:cs="Arial"/>
                <w:sz w:val="20"/>
                <w:szCs w:val="20"/>
              </w:rPr>
              <w:instrText xml:space="preserve"> FORMCHECKBOX </w:instrText>
            </w:r>
            <w:r w:rsidR="00DF5839">
              <w:rPr>
                <w:rFonts w:ascii="Arial Narrow" w:hAnsi="Arial Narrow" w:cs="Arial"/>
                <w:sz w:val="20"/>
                <w:szCs w:val="20"/>
              </w:rPr>
            </w:r>
            <w:r w:rsidR="00DF5839">
              <w:rPr>
                <w:rFonts w:ascii="Arial Narrow" w:hAnsi="Arial Narrow" w:cs="Arial"/>
                <w:sz w:val="20"/>
                <w:szCs w:val="20"/>
              </w:rPr>
              <w:fldChar w:fldCharType="separate"/>
            </w:r>
            <w:r w:rsidRPr="007522C3">
              <w:rPr>
                <w:rFonts w:ascii="Arial Narrow" w:hAnsi="Arial Narrow" w:cs="Arial"/>
                <w:sz w:val="20"/>
                <w:szCs w:val="20"/>
              </w:rPr>
              <w:fldChar w:fldCharType="end"/>
            </w:r>
            <w:r w:rsidRPr="00FC4248">
              <w:rPr>
                <w:rFonts w:ascii="Arial Narrow" w:hAnsi="Arial Narrow" w:cs="Arial"/>
                <w:sz w:val="20"/>
                <w:szCs w:val="20"/>
              </w:rPr>
              <w:t xml:space="preserve">Medical Practitioners  </w:t>
            </w:r>
            <w:r w:rsidRPr="007522C3">
              <w:rPr>
                <w:rFonts w:ascii="Arial Narrow" w:hAnsi="Arial Narrow" w:cs="Arial"/>
                <w:sz w:val="20"/>
                <w:szCs w:val="20"/>
              </w:rPr>
              <w:fldChar w:fldCharType="begin">
                <w:ffData>
                  <w:name w:val="Check3"/>
                  <w:enabled/>
                  <w:calcOnExit w:val="0"/>
                  <w:checkBox>
                    <w:sizeAuto/>
                    <w:default w:val="0"/>
                  </w:checkBox>
                </w:ffData>
              </w:fldChar>
            </w:r>
            <w:r w:rsidRPr="00FC4248">
              <w:rPr>
                <w:rFonts w:ascii="Arial Narrow" w:hAnsi="Arial Narrow" w:cs="Arial"/>
                <w:sz w:val="20"/>
                <w:szCs w:val="20"/>
              </w:rPr>
              <w:instrText xml:space="preserve"> FORMCHECKBOX </w:instrText>
            </w:r>
            <w:r w:rsidR="00DF5839">
              <w:rPr>
                <w:rFonts w:ascii="Arial Narrow" w:hAnsi="Arial Narrow" w:cs="Arial"/>
                <w:sz w:val="20"/>
                <w:szCs w:val="20"/>
              </w:rPr>
            </w:r>
            <w:r w:rsidR="00DF5839">
              <w:rPr>
                <w:rFonts w:ascii="Arial Narrow" w:hAnsi="Arial Narrow" w:cs="Arial"/>
                <w:sz w:val="20"/>
                <w:szCs w:val="20"/>
              </w:rPr>
              <w:fldChar w:fldCharType="separate"/>
            </w:r>
            <w:r w:rsidRPr="007522C3">
              <w:rPr>
                <w:rFonts w:ascii="Arial Narrow" w:hAnsi="Arial Narrow" w:cs="Arial"/>
                <w:sz w:val="20"/>
                <w:szCs w:val="20"/>
              </w:rPr>
              <w:fldChar w:fldCharType="end"/>
            </w:r>
            <w:r w:rsidRPr="00FC4248">
              <w:rPr>
                <w:rFonts w:ascii="Arial Narrow" w:hAnsi="Arial Narrow" w:cs="Arial"/>
                <w:sz w:val="20"/>
                <w:szCs w:val="20"/>
              </w:rPr>
              <w:t xml:space="preserve">Nurse practitioners  </w:t>
            </w:r>
            <w:r w:rsidRPr="007522C3">
              <w:rPr>
                <w:rFonts w:ascii="Arial Narrow" w:hAnsi="Arial Narrow" w:cs="Arial"/>
                <w:sz w:val="20"/>
                <w:szCs w:val="20"/>
              </w:rPr>
              <w:fldChar w:fldCharType="begin">
                <w:ffData>
                  <w:name w:val=""/>
                  <w:enabled/>
                  <w:calcOnExit w:val="0"/>
                  <w:checkBox>
                    <w:sizeAuto/>
                    <w:default w:val="0"/>
                  </w:checkBox>
                </w:ffData>
              </w:fldChar>
            </w:r>
            <w:r w:rsidRPr="00FC4248">
              <w:rPr>
                <w:rFonts w:ascii="Arial Narrow" w:hAnsi="Arial Narrow" w:cs="Arial"/>
                <w:sz w:val="20"/>
                <w:szCs w:val="20"/>
              </w:rPr>
              <w:instrText xml:space="preserve"> FORMCHECKBOX </w:instrText>
            </w:r>
            <w:r w:rsidR="00DF5839">
              <w:rPr>
                <w:rFonts w:ascii="Arial Narrow" w:hAnsi="Arial Narrow" w:cs="Arial"/>
                <w:sz w:val="20"/>
                <w:szCs w:val="20"/>
              </w:rPr>
            </w:r>
            <w:r w:rsidR="00DF5839">
              <w:rPr>
                <w:rFonts w:ascii="Arial Narrow" w:hAnsi="Arial Narrow" w:cs="Arial"/>
                <w:sz w:val="20"/>
                <w:szCs w:val="20"/>
              </w:rPr>
              <w:fldChar w:fldCharType="separate"/>
            </w:r>
            <w:r w:rsidRPr="007522C3">
              <w:rPr>
                <w:rFonts w:ascii="Arial Narrow" w:hAnsi="Arial Narrow" w:cs="Arial"/>
                <w:sz w:val="20"/>
                <w:szCs w:val="20"/>
              </w:rPr>
              <w:fldChar w:fldCharType="end"/>
            </w:r>
            <w:r w:rsidRPr="00FC4248">
              <w:rPr>
                <w:rFonts w:ascii="Arial Narrow" w:hAnsi="Arial Narrow" w:cs="Arial"/>
                <w:sz w:val="20"/>
                <w:szCs w:val="20"/>
              </w:rPr>
              <w:t>Optometrists</w:t>
            </w:r>
            <w:r w:rsidR="00F10C9E">
              <w:rPr>
                <w:rFonts w:ascii="Arial Narrow" w:hAnsi="Arial Narrow" w:cs="Arial"/>
                <w:sz w:val="20"/>
                <w:szCs w:val="20"/>
              </w:rPr>
              <w:t xml:space="preserve"> </w:t>
            </w:r>
            <w:r w:rsidRPr="007522C3">
              <w:rPr>
                <w:rFonts w:ascii="Arial Narrow" w:hAnsi="Arial Narrow" w:cs="Arial"/>
                <w:sz w:val="20"/>
                <w:szCs w:val="20"/>
              </w:rPr>
              <w:fldChar w:fldCharType="begin">
                <w:ffData>
                  <w:name w:val="Check5"/>
                  <w:enabled/>
                  <w:calcOnExit w:val="0"/>
                  <w:checkBox>
                    <w:sizeAuto/>
                    <w:default w:val="0"/>
                  </w:checkBox>
                </w:ffData>
              </w:fldChar>
            </w:r>
            <w:r w:rsidRPr="00FC4248">
              <w:rPr>
                <w:rFonts w:ascii="Arial Narrow" w:hAnsi="Arial Narrow" w:cs="Arial"/>
                <w:sz w:val="20"/>
                <w:szCs w:val="20"/>
              </w:rPr>
              <w:instrText xml:space="preserve"> FORMCHECKBOX </w:instrText>
            </w:r>
            <w:r w:rsidR="00DF5839">
              <w:rPr>
                <w:rFonts w:ascii="Arial Narrow" w:hAnsi="Arial Narrow" w:cs="Arial"/>
                <w:sz w:val="20"/>
                <w:szCs w:val="20"/>
              </w:rPr>
            </w:r>
            <w:r w:rsidR="00DF5839">
              <w:rPr>
                <w:rFonts w:ascii="Arial Narrow" w:hAnsi="Arial Narrow" w:cs="Arial"/>
                <w:sz w:val="20"/>
                <w:szCs w:val="20"/>
              </w:rPr>
              <w:fldChar w:fldCharType="separate"/>
            </w:r>
            <w:r w:rsidRPr="007522C3">
              <w:rPr>
                <w:rFonts w:ascii="Arial Narrow" w:hAnsi="Arial Narrow" w:cs="Arial"/>
                <w:sz w:val="20"/>
                <w:szCs w:val="20"/>
              </w:rPr>
              <w:fldChar w:fldCharType="end"/>
            </w:r>
            <w:r w:rsidRPr="00FC4248">
              <w:rPr>
                <w:rFonts w:ascii="Arial Narrow" w:hAnsi="Arial Narrow" w:cs="Arial"/>
                <w:sz w:val="20"/>
                <w:szCs w:val="20"/>
              </w:rPr>
              <w:t>Midwives</w:t>
            </w:r>
          </w:p>
        </w:tc>
      </w:tr>
      <w:tr w:rsidR="00972393" w:rsidRPr="00FC4248" w:rsidTr="00F10C9E">
        <w:trPr>
          <w:cantSplit/>
          <w:trHeight w:val="360"/>
        </w:trPr>
        <w:tc>
          <w:tcPr>
            <w:tcW w:w="1074" w:type="pct"/>
            <w:tcBorders>
              <w:top w:val="single" w:sz="4" w:space="0" w:color="auto"/>
              <w:left w:val="single" w:sz="4" w:space="0" w:color="auto"/>
              <w:bottom w:val="single" w:sz="4" w:space="0" w:color="auto"/>
              <w:right w:val="single" w:sz="4" w:space="0" w:color="auto"/>
            </w:tcBorders>
          </w:tcPr>
          <w:p w:rsidR="00972393" w:rsidRPr="00FC4248" w:rsidRDefault="00972393" w:rsidP="00911834">
            <w:pPr>
              <w:spacing w:before="40" w:after="40"/>
              <w:jc w:val="both"/>
              <w:rPr>
                <w:rFonts w:ascii="Arial Narrow" w:hAnsi="Arial Narrow" w:cs="Arial"/>
                <w:b/>
                <w:sz w:val="20"/>
                <w:szCs w:val="20"/>
              </w:rPr>
            </w:pPr>
            <w:r w:rsidRPr="00FC4248">
              <w:rPr>
                <w:rFonts w:ascii="Arial Narrow" w:hAnsi="Arial Narrow" w:cs="Arial"/>
                <w:b/>
                <w:sz w:val="20"/>
                <w:szCs w:val="20"/>
              </w:rPr>
              <w:t>PBS Indication:</w:t>
            </w:r>
          </w:p>
        </w:tc>
        <w:tc>
          <w:tcPr>
            <w:tcW w:w="3926" w:type="pct"/>
            <w:gridSpan w:val="5"/>
            <w:tcBorders>
              <w:top w:val="single" w:sz="4" w:space="0" w:color="auto"/>
              <w:left w:val="single" w:sz="4" w:space="0" w:color="auto"/>
              <w:bottom w:val="single" w:sz="4" w:space="0" w:color="auto"/>
              <w:right w:val="single" w:sz="4" w:space="0" w:color="auto"/>
            </w:tcBorders>
          </w:tcPr>
          <w:p w:rsidR="00972393" w:rsidRPr="00FC4248" w:rsidRDefault="00972393" w:rsidP="00911834">
            <w:pPr>
              <w:spacing w:before="40" w:after="40"/>
              <w:rPr>
                <w:rFonts w:ascii="Arial Narrow" w:hAnsi="Arial Narrow" w:cs="Arial"/>
                <w:sz w:val="20"/>
                <w:szCs w:val="20"/>
              </w:rPr>
            </w:pPr>
            <w:r w:rsidRPr="00FC4248">
              <w:rPr>
                <w:rFonts w:ascii="Arial Narrow" w:hAnsi="Arial Narrow" w:cs="Arial"/>
                <w:sz w:val="20"/>
                <w:szCs w:val="20"/>
              </w:rPr>
              <w:t>Parkinson Disease</w:t>
            </w:r>
          </w:p>
        </w:tc>
      </w:tr>
      <w:tr w:rsidR="00972393" w:rsidRPr="00FC4248" w:rsidTr="00F10C9E">
        <w:trPr>
          <w:cantSplit/>
          <w:trHeight w:val="360"/>
        </w:trPr>
        <w:tc>
          <w:tcPr>
            <w:tcW w:w="1074" w:type="pct"/>
            <w:tcBorders>
              <w:top w:val="single" w:sz="4" w:space="0" w:color="auto"/>
              <w:left w:val="single" w:sz="4" w:space="0" w:color="auto"/>
              <w:bottom w:val="single" w:sz="4" w:space="0" w:color="auto"/>
              <w:right w:val="single" w:sz="4" w:space="0" w:color="auto"/>
            </w:tcBorders>
          </w:tcPr>
          <w:p w:rsidR="00972393" w:rsidRPr="00FC4248" w:rsidRDefault="00972393" w:rsidP="00911834">
            <w:pPr>
              <w:spacing w:before="40" w:after="40"/>
              <w:jc w:val="both"/>
              <w:rPr>
                <w:rFonts w:ascii="Arial Narrow" w:hAnsi="Arial Narrow" w:cs="Arial"/>
                <w:b/>
                <w:sz w:val="20"/>
                <w:szCs w:val="20"/>
              </w:rPr>
            </w:pPr>
            <w:r w:rsidRPr="00FC4248">
              <w:rPr>
                <w:rFonts w:ascii="Arial Narrow" w:hAnsi="Arial Narrow" w:cs="Arial"/>
                <w:b/>
                <w:sz w:val="20"/>
                <w:szCs w:val="20"/>
              </w:rPr>
              <w:t>Restriction Level / Method:</w:t>
            </w:r>
          </w:p>
          <w:p w:rsidR="00972393" w:rsidRPr="00FC4248" w:rsidRDefault="00972393" w:rsidP="00911834">
            <w:pPr>
              <w:spacing w:before="40" w:after="40"/>
              <w:rPr>
                <w:rFonts w:ascii="Arial Narrow" w:hAnsi="Arial Narrow" w:cs="Arial"/>
                <w:sz w:val="20"/>
                <w:szCs w:val="20"/>
              </w:rPr>
            </w:pPr>
          </w:p>
        </w:tc>
        <w:tc>
          <w:tcPr>
            <w:tcW w:w="3926" w:type="pct"/>
            <w:gridSpan w:val="5"/>
            <w:tcBorders>
              <w:top w:val="single" w:sz="4" w:space="0" w:color="auto"/>
              <w:left w:val="single" w:sz="4" w:space="0" w:color="auto"/>
              <w:bottom w:val="single" w:sz="4" w:space="0" w:color="auto"/>
              <w:right w:val="single" w:sz="4" w:space="0" w:color="auto"/>
            </w:tcBorders>
          </w:tcPr>
          <w:p w:rsidR="00972393" w:rsidRPr="00FC4248" w:rsidRDefault="00972393" w:rsidP="00911834">
            <w:pPr>
              <w:spacing w:before="40" w:after="40"/>
              <w:rPr>
                <w:rFonts w:ascii="Arial Narrow" w:hAnsi="Arial Narrow" w:cs="Arial"/>
                <w:sz w:val="20"/>
                <w:szCs w:val="20"/>
              </w:rPr>
            </w:pPr>
            <w:r w:rsidRPr="007522C3">
              <w:rPr>
                <w:rFonts w:ascii="Arial Narrow" w:hAnsi="Arial Narrow" w:cs="Arial"/>
                <w:sz w:val="20"/>
                <w:szCs w:val="20"/>
              </w:rPr>
              <w:fldChar w:fldCharType="begin">
                <w:ffData>
                  <w:name w:val=""/>
                  <w:enabled/>
                  <w:calcOnExit w:val="0"/>
                  <w:checkBox>
                    <w:sizeAuto/>
                    <w:default w:val="1"/>
                  </w:checkBox>
                </w:ffData>
              </w:fldChar>
            </w:r>
            <w:r w:rsidRPr="00FC4248">
              <w:rPr>
                <w:rFonts w:ascii="Arial Narrow" w:hAnsi="Arial Narrow" w:cs="Arial"/>
                <w:sz w:val="20"/>
                <w:szCs w:val="20"/>
              </w:rPr>
              <w:instrText xml:space="preserve"> FORMCHECKBOX </w:instrText>
            </w:r>
            <w:r w:rsidR="00DF5839">
              <w:rPr>
                <w:rFonts w:ascii="Arial Narrow" w:hAnsi="Arial Narrow" w:cs="Arial"/>
                <w:sz w:val="20"/>
                <w:szCs w:val="20"/>
              </w:rPr>
            </w:r>
            <w:r w:rsidR="00DF5839">
              <w:rPr>
                <w:rFonts w:ascii="Arial Narrow" w:hAnsi="Arial Narrow" w:cs="Arial"/>
                <w:sz w:val="20"/>
                <w:szCs w:val="20"/>
              </w:rPr>
              <w:fldChar w:fldCharType="separate"/>
            </w:r>
            <w:r w:rsidRPr="007522C3">
              <w:rPr>
                <w:rFonts w:ascii="Arial Narrow" w:hAnsi="Arial Narrow" w:cs="Arial"/>
                <w:sz w:val="20"/>
                <w:szCs w:val="20"/>
              </w:rPr>
              <w:fldChar w:fldCharType="end"/>
            </w:r>
            <w:r w:rsidRPr="00FC4248">
              <w:rPr>
                <w:rFonts w:ascii="Arial Narrow" w:hAnsi="Arial Narrow" w:cs="Arial"/>
                <w:sz w:val="20"/>
                <w:szCs w:val="20"/>
              </w:rPr>
              <w:t>Authority Required - In Writing</w:t>
            </w:r>
          </w:p>
          <w:p w:rsidR="00972393" w:rsidRPr="00FC4248" w:rsidRDefault="00972393" w:rsidP="00911834">
            <w:pPr>
              <w:spacing w:before="40" w:after="40"/>
              <w:rPr>
                <w:rFonts w:ascii="Arial Narrow" w:hAnsi="Arial Narrow" w:cs="Arial"/>
                <w:sz w:val="20"/>
                <w:szCs w:val="20"/>
              </w:rPr>
            </w:pPr>
            <w:r w:rsidRPr="007522C3">
              <w:rPr>
                <w:rFonts w:ascii="Arial Narrow" w:hAnsi="Arial Narrow" w:cs="Arial"/>
                <w:sz w:val="20"/>
                <w:szCs w:val="20"/>
              </w:rPr>
              <w:fldChar w:fldCharType="begin">
                <w:ffData>
                  <w:name w:val="Check3"/>
                  <w:enabled/>
                  <w:calcOnExit w:val="0"/>
                  <w:checkBox>
                    <w:sizeAuto/>
                    <w:default w:val="1"/>
                  </w:checkBox>
                </w:ffData>
              </w:fldChar>
            </w:r>
            <w:r w:rsidRPr="00FC4248">
              <w:rPr>
                <w:rFonts w:ascii="Arial Narrow" w:hAnsi="Arial Narrow" w:cs="Arial"/>
                <w:sz w:val="20"/>
                <w:szCs w:val="20"/>
              </w:rPr>
              <w:instrText xml:space="preserve"> FORMCHECKBOX </w:instrText>
            </w:r>
            <w:r w:rsidR="00DF5839">
              <w:rPr>
                <w:rFonts w:ascii="Arial Narrow" w:hAnsi="Arial Narrow" w:cs="Arial"/>
                <w:sz w:val="20"/>
                <w:szCs w:val="20"/>
              </w:rPr>
            </w:r>
            <w:r w:rsidR="00DF5839">
              <w:rPr>
                <w:rFonts w:ascii="Arial Narrow" w:hAnsi="Arial Narrow" w:cs="Arial"/>
                <w:sz w:val="20"/>
                <w:szCs w:val="20"/>
              </w:rPr>
              <w:fldChar w:fldCharType="separate"/>
            </w:r>
            <w:r w:rsidRPr="007522C3">
              <w:rPr>
                <w:rFonts w:ascii="Arial Narrow" w:hAnsi="Arial Narrow" w:cs="Arial"/>
                <w:sz w:val="20"/>
                <w:szCs w:val="20"/>
              </w:rPr>
              <w:fldChar w:fldCharType="end"/>
            </w:r>
            <w:r w:rsidRPr="00FC4248">
              <w:rPr>
                <w:rFonts w:ascii="Arial Narrow" w:hAnsi="Arial Narrow" w:cs="Arial"/>
                <w:sz w:val="20"/>
                <w:szCs w:val="20"/>
              </w:rPr>
              <w:t>Authority Required - Telephone</w:t>
            </w:r>
          </w:p>
          <w:p w:rsidR="00972393" w:rsidRPr="00FC4248" w:rsidRDefault="00972393" w:rsidP="00911834">
            <w:pPr>
              <w:spacing w:before="40" w:after="40"/>
              <w:rPr>
                <w:rFonts w:ascii="Arial Narrow" w:hAnsi="Arial Narrow" w:cs="Arial"/>
                <w:sz w:val="20"/>
                <w:szCs w:val="20"/>
              </w:rPr>
            </w:pPr>
            <w:r w:rsidRPr="007522C3">
              <w:rPr>
                <w:rFonts w:ascii="Arial Narrow" w:hAnsi="Arial Narrow" w:cs="Arial"/>
                <w:sz w:val="20"/>
                <w:szCs w:val="20"/>
              </w:rPr>
              <w:fldChar w:fldCharType="begin">
                <w:ffData>
                  <w:name w:val=""/>
                  <w:enabled/>
                  <w:calcOnExit w:val="0"/>
                  <w:checkBox>
                    <w:sizeAuto/>
                    <w:default w:val="1"/>
                  </w:checkBox>
                </w:ffData>
              </w:fldChar>
            </w:r>
            <w:r w:rsidRPr="00FC4248">
              <w:rPr>
                <w:rFonts w:ascii="Arial Narrow" w:hAnsi="Arial Narrow" w:cs="Arial"/>
                <w:sz w:val="20"/>
                <w:szCs w:val="20"/>
              </w:rPr>
              <w:instrText xml:space="preserve"> FORMCHECKBOX </w:instrText>
            </w:r>
            <w:r w:rsidR="00DF5839">
              <w:rPr>
                <w:rFonts w:ascii="Arial Narrow" w:hAnsi="Arial Narrow" w:cs="Arial"/>
                <w:sz w:val="20"/>
                <w:szCs w:val="20"/>
              </w:rPr>
            </w:r>
            <w:r w:rsidR="00DF5839">
              <w:rPr>
                <w:rFonts w:ascii="Arial Narrow" w:hAnsi="Arial Narrow" w:cs="Arial"/>
                <w:sz w:val="20"/>
                <w:szCs w:val="20"/>
              </w:rPr>
              <w:fldChar w:fldCharType="separate"/>
            </w:r>
            <w:r w:rsidRPr="007522C3">
              <w:rPr>
                <w:rFonts w:ascii="Arial Narrow" w:hAnsi="Arial Narrow" w:cs="Arial"/>
                <w:sz w:val="20"/>
                <w:szCs w:val="20"/>
              </w:rPr>
              <w:fldChar w:fldCharType="end"/>
            </w:r>
            <w:r w:rsidRPr="00FC4248">
              <w:rPr>
                <w:rFonts w:ascii="Arial Narrow" w:hAnsi="Arial Narrow" w:cs="Arial"/>
                <w:sz w:val="20"/>
                <w:szCs w:val="20"/>
              </w:rPr>
              <w:t>Authority Required – Emergency</w:t>
            </w:r>
          </w:p>
          <w:p w:rsidR="00972393" w:rsidRPr="00FC4248" w:rsidRDefault="00972393" w:rsidP="00911834">
            <w:pPr>
              <w:spacing w:before="40" w:after="40"/>
              <w:rPr>
                <w:rFonts w:ascii="Arial Narrow" w:hAnsi="Arial Narrow" w:cs="Arial"/>
                <w:sz w:val="20"/>
                <w:szCs w:val="20"/>
              </w:rPr>
            </w:pPr>
            <w:r w:rsidRPr="007522C3">
              <w:rPr>
                <w:rFonts w:ascii="Arial Narrow" w:hAnsi="Arial Narrow" w:cs="Arial"/>
                <w:sz w:val="20"/>
                <w:szCs w:val="20"/>
              </w:rPr>
              <w:fldChar w:fldCharType="begin">
                <w:ffData>
                  <w:name w:val="Check5"/>
                  <w:enabled/>
                  <w:calcOnExit w:val="0"/>
                  <w:checkBox>
                    <w:sizeAuto/>
                    <w:default w:val="1"/>
                  </w:checkBox>
                </w:ffData>
              </w:fldChar>
            </w:r>
            <w:r w:rsidRPr="00FC4248">
              <w:rPr>
                <w:rFonts w:ascii="Arial Narrow" w:hAnsi="Arial Narrow" w:cs="Arial"/>
                <w:sz w:val="20"/>
                <w:szCs w:val="20"/>
              </w:rPr>
              <w:instrText xml:space="preserve"> FORMCHECKBOX </w:instrText>
            </w:r>
            <w:r w:rsidR="00DF5839">
              <w:rPr>
                <w:rFonts w:ascii="Arial Narrow" w:hAnsi="Arial Narrow" w:cs="Arial"/>
                <w:sz w:val="20"/>
                <w:szCs w:val="20"/>
              </w:rPr>
            </w:r>
            <w:r w:rsidR="00DF5839">
              <w:rPr>
                <w:rFonts w:ascii="Arial Narrow" w:hAnsi="Arial Narrow" w:cs="Arial"/>
                <w:sz w:val="20"/>
                <w:szCs w:val="20"/>
              </w:rPr>
              <w:fldChar w:fldCharType="separate"/>
            </w:r>
            <w:r w:rsidRPr="007522C3">
              <w:rPr>
                <w:rFonts w:ascii="Arial Narrow" w:hAnsi="Arial Narrow" w:cs="Arial"/>
                <w:sz w:val="20"/>
                <w:szCs w:val="20"/>
              </w:rPr>
              <w:fldChar w:fldCharType="end"/>
            </w:r>
            <w:r w:rsidRPr="00FC4248">
              <w:rPr>
                <w:rFonts w:ascii="Arial Narrow" w:hAnsi="Arial Narrow" w:cs="Arial"/>
                <w:sz w:val="20"/>
                <w:szCs w:val="20"/>
              </w:rPr>
              <w:t>Authority Required - Electronic</w:t>
            </w:r>
          </w:p>
          <w:p w:rsidR="00972393" w:rsidRPr="00FC4248" w:rsidRDefault="00972393" w:rsidP="00911834">
            <w:pPr>
              <w:spacing w:before="40" w:after="40"/>
              <w:rPr>
                <w:rFonts w:ascii="Arial Narrow" w:hAnsi="Arial Narrow" w:cs="Arial"/>
                <w:sz w:val="20"/>
                <w:szCs w:val="20"/>
              </w:rPr>
            </w:pPr>
            <w:r w:rsidRPr="007522C3">
              <w:rPr>
                <w:rFonts w:ascii="Arial Narrow" w:hAnsi="Arial Narrow" w:cs="Arial"/>
                <w:sz w:val="20"/>
                <w:szCs w:val="20"/>
              </w:rPr>
              <w:fldChar w:fldCharType="begin">
                <w:ffData>
                  <w:name w:val=""/>
                  <w:enabled/>
                  <w:calcOnExit w:val="0"/>
                  <w:checkBox>
                    <w:sizeAuto/>
                    <w:default w:val="1"/>
                  </w:checkBox>
                </w:ffData>
              </w:fldChar>
            </w:r>
            <w:r w:rsidRPr="00FC4248">
              <w:rPr>
                <w:rFonts w:ascii="Arial Narrow" w:hAnsi="Arial Narrow" w:cs="Arial"/>
                <w:sz w:val="20"/>
                <w:szCs w:val="20"/>
              </w:rPr>
              <w:instrText xml:space="preserve"> FORMCHECKBOX </w:instrText>
            </w:r>
            <w:r w:rsidR="00DF5839">
              <w:rPr>
                <w:rFonts w:ascii="Arial Narrow" w:hAnsi="Arial Narrow" w:cs="Arial"/>
                <w:sz w:val="20"/>
                <w:szCs w:val="20"/>
              </w:rPr>
            </w:r>
            <w:r w:rsidR="00DF5839">
              <w:rPr>
                <w:rFonts w:ascii="Arial Narrow" w:hAnsi="Arial Narrow" w:cs="Arial"/>
                <w:sz w:val="20"/>
                <w:szCs w:val="20"/>
              </w:rPr>
              <w:fldChar w:fldCharType="separate"/>
            </w:r>
            <w:r w:rsidRPr="007522C3">
              <w:rPr>
                <w:rFonts w:ascii="Arial Narrow" w:hAnsi="Arial Narrow" w:cs="Arial"/>
                <w:sz w:val="20"/>
                <w:szCs w:val="20"/>
              </w:rPr>
              <w:fldChar w:fldCharType="end"/>
            </w:r>
            <w:r w:rsidRPr="00FC4248">
              <w:rPr>
                <w:rFonts w:ascii="Arial Narrow" w:hAnsi="Arial Narrow" w:cs="Arial"/>
                <w:sz w:val="20"/>
                <w:szCs w:val="20"/>
              </w:rPr>
              <w:t>Streamlined (Public only)</w:t>
            </w:r>
          </w:p>
        </w:tc>
      </w:tr>
      <w:tr w:rsidR="00972393" w:rsidRPr="00FC4248" w:rsidTr="00F10C9E">
        <w:trPr>
          <w:cantSplit/>
          <w:trHeight w:val="360"/>
        </w:trPr>
        <w:tc>
          <w:tcPr>
            <w:tcW w:w="1074" w:type="pct"/>
            <w:tcBorders>
              <w:top w:val="single" w:sz="4" w:space="0" w:color="auto"/>
              <w:left w:val="single" w:sz="4" w:space="0" w:color="auto"/>
              <w:bottom w:val="single" w:sz="4" w:space="0" w:color="auto"/>
              <w:right w:val="single" w:sz="4" w:space="0" w:color="auto"/>
            </w:tcBorders>
          </w:tcPr>
          <w:p w:rsidR="00972393" w:rsidRPr="00FC4248" w:rsidRDefault="00972393" w:rsidP="00911834">
            <w:pPr>
              <w:spacing w:before="40" w:after="40"/>
              <w:jc w:val="both"/>
              <w:rPr>
                <w:rFonts w:ascii="Arial Narrow" w:hAnsi="Arial Narrow" w:cs="Arial"/>
                <w:b/>
                <w:sz w:val="20"/>
                <w:szCs w:val="20"/>
              </w:rPr>
            </w:pPr>
            <w:r w:rsidRPr="00FC4248">
              <w:rPr>
                <w:rFonts w:ascii="Arial Narrow" w:hAnsi="Arial Narrow" w:cs="Arial"/>
                <w:b/>
                <w:sz w:val="20"/>
                <w:szCs w:val="20"/>
              </w:rPr>
              <w:t>Clinical criteria:</w:t>
            </w:r>
          </w:p>
          <w:p w:rsidR="00972393" w:rsidRPr="00FC4248" w:rsidRDefault="00972393" w:rsidP="00911834">
            <w:pPr>
              <w:spacing w:before="40" w:after="40"/>
              <w:jc w:val="both"/>
              <w:rPr>
                <w:rFonts w:ascii="Arial Narrow" w:hAnsi="Arial Narrow" w:cs="Arial"/>
                <w:sz w:val="20"/>
                <w:szCs w:val="20"/>
              </w:rPr>
            </w:pPr>
          </w:p>
        </w:tc>
        <w:tc>
          <w:tcPr>
            <w:tcW w:w="3926" w:type="pct"/>
            <w:gridSpan w:val="5"/>
            <w:tcBorders>
              <w:top w:val="single" w:sz="4" w:space="0" w:color="auto"/>
              <w:left w:val="single" w:sz="4" w:space="0" w:color="auto"/>
              <w:bottom w:val="single" w:sz="4" w:space="0" w:color="auto"/>
              <w:right w:val="single" w:sz="4" w:space="0" w:color="auto"/>
            </w:tcBorders>
          </w:tcPr>
          <w:p w:rsidR="00972393" w:rsidRPr="00FC4248" w:rsidRDefault="00972393" w:rsidP="00911834">
            <w:pPr>
              <w:spacing w:before="40" w:after="40"/>
              <w:jc w:val="both"/>
              <w:rPr>
                <w:rFonts w:ascii="Arial Narrow" w:hAnsi="Arial Narrow" w:cs="Arial"/>
                <w:sz w:val="20"/>
                <w:szCs w:val="20"/>
              </w:rPr>
            </w:pPr>
            <w:r w:rsidRPr="00FC4248">
              <w:rPr>
                <w:rFonts w:ascii="Arial Narrow" w:hAnsi="Arial Narrow" w:cs="Arial"/>
                <w:sz w:val="20"/>
                <w:szCs w:val="20"/>
              </w:rPr>
              <w:t xml:space="preserve">Patient must have experienced severely disabling motor fluctuations which have not responded to other therapy </w:t>
            </w:r>
          </w:p>
        </w:tc>
      </w:tr>
    </w:tbl>
    <w:p w:rsidR="00933F51" w:rsidRPr="00933F51" w:rsidRDefault="00933F51" w:rsidP="00933F51">
      <w:pPr>
        <w:pStyle w:val="Heading1"/>
        <w:ind w:left="709" w:hanging="709"/>
      </w:pPr>
      <w:r w:rsidRPr="00933F51">
        <w:t>Context for Decision</w:t>
      </w:r>
    </w:p>
    <w:p w:rsidR="00933F51" w:rsidRPr="00933F51" w:rsidRDefault="00933F51" w:rsidP="00933F51">
      <w:pPr>
        <w:spacing w:line="276" w:lineRule="auto"/>
        <w:jc w:val="both"/>
        <w:rPr>
          <w:rFonts w:asciiTheme="minorHAnsi" w:eastAsiaTheme="minorHAnsi" w:hAnsiTheme="minorHAnsi" w:cs="Arial"/>
          <w:szCs w:val="22"/>
          <w:lang w:eastAsia="en-US"/>
        </w:rPr>
      </w:pPr>
      <w:r w:rsidRPr="00933F51">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33F51" w:rsidRPr="00933F51" w:rsidRDefault="00933F51" w:rsidP="00933F51">
      <w:pPr>
        <w:pStyle w:val="Heading1"/>
        <w:ind w:left="709" w:hanging="709"/>
      </w:pPr>
      <w:r w:rsidRPr="00933F51">
        <w:lastRenderedPageBreak/>
        <w:t>Sponsor’s Comment</w:t>
      </w:r>
    </w:p>
    <w:p w:rsidR="00933F51" w:rsidRPr="00933F51" w:rsidRDefault="00933F51" w:rsidP="00933F51">
      <w:pPr>
        <w:spacing w:after="120" w:line="276" w:lineRule="auto"/>
        <w:jc w:val="both"/>
        <w:rPr>
          <w:rFonts w:asciiTheme="minorHAnsi" w:eastAsiaTheme="minorHAnsi" w:hAnsiTheme="minorHAnsi" w:cs="Arial"/>
          <w:bCs/>
          <w:szCs w:val="22"/>
          <w:lang w:eastAsia="en-US"/>
        </w:rPr>
      </w:pPr>
      <w:r w:rsidRPr="00933F51">
        <w:rPr>
          <w:rFonts w:asciiTheme="minorHAnsi" w:eastAsiaTheme="minorHAnsi" w:hAnsiTheme="minorHAnsi" w:cs="Arial"/>
          <w:bCs/>
          <w:szCs w:val="22"/>
          <w:lang w:eastAsia="en-US"/>
        </w:rPr>
        <w:t>The sponsor had no comment.</w:t>
      </w:r>
    </w:p>
    <w:p w:rsidR="00933F51" w:rsidRPr="00FC4248" w:rsidRDefault="00933F51" w:rsidP="00D44D69">
      <w:pPr>
        <w:rPr>
          <w:rFonts w:eastAsiaTheme="minorHAnsi"/>
          <w:lang w:eastAsia="en-US"/>
        </w:rPr>
      </w:pPr>
    </w:p>
    <w:sectPr w:rsidR="00933F51" w:rsidRPr="00FC4248"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839" w:rsidRDefault="00DF5839">
      <w:r>
        <w:separator/>
      </w:r>
    </w:p>
    <w:p w:rsidR="00DF5839" w:rsidRDefault="00DF5839"/>
  </w:endnote>
  <w:endnote w:type="continuationSeparator" w:id="0">
    <w:p w:rsidR="00DF5839" w:rsidRDefault="00DF5839">
      <w:r>
        <w:continuationSeparator/>
      </w:r>
    </w:p>
    <w:p w:rsidR="00DF5839" w:rsidRDefault="00DF5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30EEA" w:rsidTr="005A3173">
      <w:trPr>
        <w:trHeight w:val="151"/>
      </w:trPr>
      <w:tc>
        <w:tcPr>
          <w:tcW w:w="2250" w:type="pct"/>
          <w:tcBorders>
            <w:top w:val="nil"/>
            <w:left w:val="nil"/>
            <w:bottom w:val="single" w:sz="4" w:space="0" w:color="4F81BD"/>
            <w:right w:val="nil"/>
          </w:tcBorders>
        </w:tcPr>
        <w:p w:rsidR="00F30EEA" w:rsidRPr="005A3173" w:rsidRDefault="00F30EE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30EEA" w:rsidRPr="005A3173" w:rsidRDefault="00F30EE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30EEA" w:rsidRPr="005A3173" w:rsidRDefault="00F30EEA" w:rsidP="005A3173">
          <w:pPr>
            <w:pStyle w:val="Header"/>
            <w:spacing w:line="276" w:lineRule="auto"/>
            <w:rPr>
              <w:rFonts w:ascii="Calibri" w:eastAsia="MS Gothic" w:hAnsi="Calibri"/>
              <w:b/>
              <w:bCs/>
              <w:color w:val="4F81BD"/>
            </w:rPr>
          </w:pPr>
        </w:p>
      </w:tc>
    </w:tr>
    <w:tr w:rsidR="00F30EEA" w:rsidTr="005A3173">
      <w:trPr>
        <w:trHeight w:val="150"/>
      </w:trPr>
      <w:tc>
        <w:tcPr>
          <w:tcW w:w="2250" w:type="pct"/>
          <w:tcBorders>
            <w:top w:val="single" w:sz="4" w:space="0" w:color="4F81BD"/>
            <w:left w:val="nil"/>
            <w:bottom w:val="nil"/>
            <w:right w:val="nil"/>
          </w:tcBorders>
        </w:tcPr>
        <w:p w:rsidR="00F30EEA" w:rsidRPr="005A3173" w:rsidRDefault="00F30EEA" w:rsidP="005A3173">
          <w:pPr>
            <w:pStyle w:val="Header"/>
            <w:spacing w:line="276" w:lineRule="auto"/>
            <w:rPr>
              <w:rFonts w:ascii="Calibri" w:eastAsia="MS Gothic" w:hAnsi="Calibri"/>
              <w:b/>
              <w:bCs/>
              <w:color w:val="4F81BD"/>
            </w:rPr>
          </w:pPr>
        </w:p>
      </w:tc>
      <w:tc>
        <w:tcPr>
          <w:tcW w:w="0" w:type="auto"/>
          <w:vMerge/>
          <w:vAlign w:val="center"/>
          <w:hideMark/>
        </w:tcPr>
        <w:p w:rsidR="00F30EEA" w:rsidRPr="005A3173" w:rsidRDefault="00F30EEA" w:rsidP="005A3173">
          <w:pPr>
            <w:rPr>
              <w:rFonts w:ascii="Calibri" w:hAnsi="Calibri"/>
              <w:color w:val="365F91"/>
              <w:sz w:val="22"/>
              <w:szCs w:val="22"/>
            </w:rPr>
          </w:pPr>
        </w:p>
      </w:tc>
      <w:tc>
        <w:tcPr>
          <w:tcW w:w="2250" w:type="pct"/>
          <w:tcBorders>
            <w:top w:val="single" w:sz="4" w:space="0" w:color="4F81BD"/>
            <w:left w:val="nil"/>
            <w:bottom w:val="nil"/>
            <w:right w:val="nil"/>
          </w:tcBorders>
        </w:tcPr>
        <w:p w:rsidR="00F30EEA" w:rsidRPr="005A3173" w:rsidRDefault="00F30EEA" w:rsidP="005A3173">
          <w:pPr>
            <w:pStyle w:val="Header"/>
            <w:spacing w:line="276" w:lineRule="auto"/>
            <w:rPr>
              <w:rFonts w:ascii="Calibri" w:eastAsia="MS Gothic" w:hAnsi="Calibri"/>
              <w:b/>
              <w:bCs/>
              <w:color w:val="4F81BD"/>
            </w:rPr>
          </w:pPr>
        </w:p>
      </w:tc>
    </w:tr>
  </w:tbl>
  <w:p w:rsidR="00F30EEA" w:rsidRDefault="00F30EE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0EEA" w:rsidRDefault="00F30EEA">
    <w:pPr>
      <w:pStyle w:val="Footer"/>
    </w:pPr>
  </w:p>
  <w:p w:rsidR="00F30EEA" w:rsidRDefault="00F30E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553107"/>
      <w:docPartObj>
        <w:docPartGallery w:val="Page Numbers (Bottom of Page)"/>
        <w:docPartUnique/>
      </w:docPartObj>
    </w:sdtPr>
    <w:sdtEndPr>
      <w:rPr>
        <w:rFonts w:asciiTheme="minorHAnsi" w:hAnsiTheme="minorHAnsi" w:cstheme="minorHAnsi"/>
        <w:noProof/>
      </w:rPr>
    </w:sdtEndPr>
    <w:sdtContent>
      <w:p w:rsidR="00F30EEA" w:rsidRDefault="00F30EEA" w:rsidP="00BA4925">
        <w:pPr>
          <w:pStyle w:val="Footer"/>
          <w:jc w:val="center"/>
        </w:pPr>
      </w:p>
      <w:p w:rsidR="00F30EEA" w:rsidRPr="00F10C9E" w:rsidRDefault="00F30EEA" w:rsidP="00BA4925">
        <w:pPr>
          <w:pStyle w:val="Footer"/>
          <w:jc w:val="center"/>
          <w:rPr>
            <w:rFonts w:asciiTheme="minorHAnsi" w:hAnsiTheme="minorHAnsi" w:cstheme="minorHAnsi"/>
          </w:rPr>
        </w:pPr>
        <w:r w:rsidRPr="00F10C9E">
          <w:rPr>
            <w:rFonts w:asciiTheme="minorHAnsi" w:hAnsiTheme="minorHAnsi" w:cstheme="minorHAnsi"/>
          </w:rPr>
          <w:fldChar w:fldCharType="begin"/>
        </w:r>
        <w:r w:rsidRPr="00F10C9E">
          <w:rPr>
            <w:rFonts w:asciiTheme="minorHAnsi" w:hAnsiTheme="minorHAnsi" w:cstheme="minorHAnsi"/>
          </w:rPr>
          <w:instrText xml:space="preserve"> PAGE   \* MERGEFORMAT </w:instrText>
        </w:r>
        <w:r w:rsidRPr="00F10C9E">
          <w:rPr>
            <w:rFonts w:asciiTheme="minorHAnsi" w:hAnsiTheme="minorHAnsi" w:cstheme="minorHAnsi"/>
          </w:rPr>
          <w:fldChar w:fldCharType="separate"/>
        </w:r>
        <w:r w:rsidR="00DF5839">
          <w:rPr>
            <w:rFonts w:asciiTheme="minorHAnsi" w:hAnsiTheme="minorHAnsi" w:cstheme="minorHAnsi"/>
            <w:noProof/>
          </w:rPr>
          <w:t>1</w:t>
        </w:r>
        <w:r w:rsidRPr="00F10C9E">
          <w:rPr>
            <w:rFonts w:asciiTheme="minorHAnsi" w:hAnsiTheme="minorHAnsi" w:cstheme="minorHAns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30EEA" w:rsidTr="005A3173">
      <w:trPr>
        <w:trHeight w:val="151"/>
      </w:trPr>
      <w:tc>
        <w:tcPr>
          <w:tcW w:w="2250" w:type="pct"/>
          <w:tcBorders>
            <w:top w:val="nil"/>
            <w:left w:val="nil"/>
            <w:bottom w:val="single" w:sz="4" w:space="0" w:color="4F81BD"/>
            <w:right w:val="nil"/>
          </w:tcBorders>
        </w:tcPr>
        <w:p w:rsidR="00F30EEA" w:rsidRPr="005A3173" w:rsidRDefault="00F30EE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30EEA" w:rsidRPr="005A3173" w:rsidRDefault="00F30EE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30EEA" w:rsidRPr="005A3173" w:rsidRDefault="00F30EEA" w:rsidP="005A3173">
          <w:pPr>
            <w:pStyle w:val="Header"/>
            <w:spacing w:line="276" w:lineRule="auto"/>
            <w:rPr>
              <w:rFonts w:ascii="Calibri" w:eastAsia="MS Gothic" w:hAnsi="Calibri"/>
              <w:b/>
              <w:bCs/>
              <w:color w:val="4F81BD"/>
            </w:rPr>
          </w:pPr>
        </w:p>
      </w:tc>
    </w:tr>
    <w:tr w:rsidR="00F30EEA" w:rsidTr="005A3173">
      <w:trPr>
        <w:trHeight w:val="150"/>
      </w:trPr>
      <w:tc>
        <w:tcPr>
          <w:tcW w:w="2250" w:type="pct"/>
          <w:tcBorders>
            <w:top w:val="single" w:sz="4" w:space="0" w:color="4F81BD"/>
            <w:left w:val="nil"/>
            <w:bottom w:val="nil"/>
            <w:right w:val="nil"/>
          </w:tcBorders>
        </w:tcPr>
        <w:p w:rsidR="00F30EEA" w:rsidRPr="005A3173" w:rsidRDefault="00F30EEA" w:rsidP="005A3173">
          <w:pPr>
            <w:pStyle w:val="Header"/>
            <w:spacing w:line="276" w:lineRule="auto"/>
            <w:rPr>
              <w:rFonts w:ascii="Calibri" w:eastAsia="MS Gothic" w:hAnsi="Calibri"/>
              <w:b/>
              <w:bCs/>
              <w:color w:val="4F81BD"/>
            </w:rPr>
          </w:pPr>
        </w:p>
      </w:tc>
      <w:tc>
        <w:tcPr>
          <w:tcW w:w="0" w:type="auto"/>
          <w:vMerge/>
          <w:vAlign w:val="center"/>
          <w:hideMark/>
        </w:tcPr>
        <w:p w:rsidR="00F30EEA" w:rsidRPr="005A3173" w:rsidRDefault="00F30EEA" w:rsidP="005A3173">
          <w:pPr>
            <w:rPr>
              <w:rFonts w:ascii="Calibri" w:hAnsi="Calibri"/>
              <w:color w:val="365F91"/>
              <w:sz w:val="22"/>
              <w:szCs w:val="22"/>
            </w:rPr>
          </w:pPr>
        </w:p>
      </w:tc>
      <w:tc>
        <w:tcPr>
          <w:tcW w:w="2250" w:type="pct"/>
          <w:tcBorders>
            <w:top w:val="single" w:sz="4" w:space="0" w:color="4F81BD"/>
            <w:left w:val="nil"/>
            <w:bottom w:val="nil"/>
            <w:right w:val="nil"/>
          </w:tcBorders>
        </w:tcPr>
        <w:p w:rsidR="00F30EEA" w:rsidRPr="005A3173" w:rsidRDefault="00F30EEA"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30EEA" w:rsidTr="005A3173">
      <w:trPr>
        <w:trHeight w:val="151"/>
      </w:trPr>
      <w:tc>
        <w:tcPr>
          <w:tcW w:w="2250" w:type="pct"/>
          <w:tcBorders>
            <w:top w:val="nil"/>
            <w:left w:val="nil"/>
            <w:bottom w:val="single" w:sz="4" w:space="0" w:color="4F81BD"/>
            <w:right w:val="nil"/>
          </w:tcBorders>
        </w:tcPr>
        <w:p w:rsidR="00F30EEA" w:rsidRPr="005A3173" w:rsidRDefault="00F30EE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30EEA" w:rsidRPr="005A3173" w:rsidRDefault="00F30EE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30EEA" w:rsidRPr="005A3173" w:rsidRDefault="00F30EEA" w:rsidP="005A3173">
          <w:pPr>
            <w:pStyle w:val="Header"/>
            <w:spacing w:line="276" w:lineRule="auto"/>
            <w:rPr>
              <w:rFonts w:ascii="Calibri" w:eastAsia="MS Gothic" w:hAnsi="Calibri"/>
              <w:b/>
              <w:bCs/>
              <w:color w:val="4F81BD"/>
            </w:rPr>
          </w:pPr>
        </w:p>
      </w:tc>
    </w:tr>
    <w:tr w:rsidR="00F30EEA" w:rsidTr="005A3173">
      <w:trPr>
        <w:trHeight w:val="150"/>
      </w:trPr>
      <w:tc>
        <w:tcPr>
          <w:tcW w:w="2250" w:type="pct"/>
          <w:tcBorders>
            <w:top w:val="single" w:sz="4" w:space="0" w:color="4F81BD"/>
            <w:left w:val="nil"/>
            <w:bottom w:val="nil"/>
            <w:right w:val="nil"/>
          </w:tcBorders>
        </w:tcPr>
        <w:p w:rsidR="00F30EEA" w:rsidRPr="005A3173" w:rsidRDefault="00F30EEA" w:rsidP="005A3173">
          <w:pPr>
            <w:pStyle w:val="Header"/>
            <w:spacing w:line="276" w:lineRule="auto"/>
            <w:rPr>
              <w:rFonts w:ascii="Calibri" w:eastAsia="MS Gothic" w:hAnsi="Calibri"/>
              <w:b/>
              <w:bCs/>
              <w:color w:val="4F81BD"/>
            </w:rPr>
          </w:pPr>
        </w:p>
      </w:tc>
      <w:tc>
        <w:tcPr>
          <w:tcW w:w="0" w:type="auto"/>
          <w:vMerge/>
          <w:vAlign w:val="center"/>
          <w:hideMark/>
        </w:tcPr>
        <w:p w:rsidR="00F30EEA" w:rsidRPr="005A3173" w:rsidRDefault="00F30EEA" w:rsidP="005A3173">
          <w:pPr>
            <w:rPr>
              <w:rFonts w:ascii="Calibri" w:hAnsi="Calibri"/>
              <w:color w:val="365F91"/>
              <w:sz w:val="22"/>
              <w:szCs w:val="22"/>
            </w:rPr>
          </w:pPr>
        </w:p>
      </w:tc>
      <w:tc>
        <w:tcPr>
          <w:tcW w:w="2250" w:type="pct"/>
          <w:tcBorders>
            <w:top w:val="single" w:sz="4" w:space="0" w:color="4F81BD"/>
            <w:left w:val="nil"/>
            <w:bottom w:val="nil"/>
            <w:right w:val="nil"/>
          </w:tcBorders>
        </w:tcPr>
        <w:p w:rsidR="00F30EEA" w:rsidRPr="005A3173" w:rsidRDefault="00F30EEA" w:rsidP="005A3173">
          <w:pPr>
            <w:pStyle w:val="Header"/>
            <w:spacing w:line="276" w:lineRule="auto"/>
            <w:rPr>
              <w:rFonts w:ascii="Calibri" w:eastAsia="MS Gothic" w:hAnsi="Calibri"/>
              <w:b/>
              <w:bCs/>
              <w:color w:val="4F81BD"/>
            </w:rPr>
          </w:pPr>
        </w:p>
      </w:tc>
    </w:tr>
  </w:tbl>
  <w:p w:rsidR="00F30EEA" w:rsidRPr="007C0F57" w:rsidRDefault="00F30EE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30EEA" w:rsidRPr="007C0F57" w:rsidRDefault="00F30EEA" w:rsidP="007C0F57">
    <w:pPr>
      <w:pStyle w:val="Footer"/>
      <w:jc w:val="center"/>
      <w:rPr>
        <w:b/>
        <w:i/>
        <w:sz w:val="20"/>
        <w:szCs w:val="20"/>
      </w:rPr>
    </w:pPr>
    <w:r w:rsidRPr="007C0F57">
      <w:rPr>
        <w:b/>
        <w:i/>
        <w:sz w:val="20"/>
        <w:szCs w:val="20"/>
      </w:rPr>
      <w:t>Commercial-in-Confidence</w:t>
    </w:r>
  </w:p>
  <w:p w:rsidR="00F30EEA" w:rsidRDefault="00F30E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839" w:rsidRDefault="00DF5839">
      <w:r>
        <w:separator/>
      </w:r>
    </w:p>
    <w:p w:rsidR="00DF5839" w:rsidRDefault="00DF5839"/>
  </w:footnote>
  <w:footnote w:type="continuationSeparator" w:id="0">
    <w:p w:rsidR="00DF5839" w:rsidRDefault="00DF5839">
      <w:r>
        <w:continuationSeparator/>
      </w:r>
    </w:p>
    <w:p w:rsidR="00DF5839" w:rsidRDefault="00DF58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30EEA" w:rsidRPr="008E0D90" w:rsidTr="00A06225">
      <w:trPr>
        <w:trHeight w:val="151"/>
      </w:trPr>
      <w:tc>
        <w:tcPr>
          <w:tcW w:w="2389" w:type="pct"/>
          <w:tcBorders>
            <w:top w:val="nil"/>
            <w:left w:val="nil"/>
            <w:bottom w:val="single" w:sz="4" w:space="0" w:color="4F81BD"/>
            <w:right w:val="nil"/>
          </w:tcBorders>
        </w:tcPr>
        <w:p w:rsidR="00F30EEA" w:rsidRPr="00A06225" w:rsidRDefault="00F30EEA">
          <w:pPr>
            <w:pStyle w:val="Header"/>
            <w:spacing w:line="276" w:lineRule="auto"/>
            <w:rPr>
              <w:rFonts w:ascii="Cambria" w:eastAsia="MS Gothic" w:hAnsi="Cambria"/>
              <w:b/>
              <w:bCs/>
              <w:color w:val="4F81BD"/>
            </w:rPr>
          </w:pPr>
        </w:p>
      </w:tc>
      <w:tc>
        <w:tcPr>
          <w:tcW w:w="333" w:type="pct"/>
          <w:vMerge w:val="restart"/>
          <w:noWrap/>
          <w:vAlign w:val="center"/>
          <w:hideMark/>
        </w:tcPr>
        <w:p w:rsidR="00F30EEA" w:rsidRPr="00A06225" w:rsidRDefault="00F30EE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30EEA" w:rsidRPr="00A06225" w:rsidRDefault="00F30EEA">
          <w:pPr>
            <w:pStyle w:val="Header"/>
            <w:spacing w:line="276" w:lineRule="auto"/>
            <w:rPr>
              <w:rFonts w:ascii="Cambria" w:eastAsia="MS Gothic" w:hAnsi="Cambria"/>
              <w:b/>
              <w:bCs/>
              <w:color w:val="4F81BD"/>
            </w:rPr>
          </w:pPr>
        </w:p>
      </w:tc>
    </w:tr>
    <w:tr w:rsidR="00F30EEA" w:rsidRPr="008E0D90" w:rsidTr="00A06225">
      <w:trPr>
        <w:trHeight w:val="150"/>
      </w:trPr>
      <w:tc>
        <w:tcPr>
          <w:tcW w:w="2389" w:type="pct"/>
          <w:tcBorders>
            <w:top w:val="single" w:sz="4" w:space="0" w:color="4F81BD"/>
            <w:left w:val="nil"/>
            <w:bottom w:val="nil"/>
            <w:right w:val="nil"/>
          </w:tcBorders>
        </w:tcPr>
        <w:p w:rsidR="00F30EEA" w:rsidRPr="00A06225" w:rsidRDefault="00F30EEA">
          <w:pPr>
            <w:pStyle w:val="Header"/>
            <w:spacing w:line="276" w:lineRule="auto"/>
            <w:rPr>
              <w:rFonts w:ascii="Cambria" w:eastAsia="MS Gothic" w:hAnsi="Cambria"/>
              <w:b/>
              <w:bCs/>
              <w:color w:val="4F81BD"/>
            </w:rPr>
          </w:pPr>
        </w:p>
      </w:tc>
      <w:tc>
        <w:tcPr>
          <w:tcW w:w="0" w:type="auto"/>
          <w:vMerge/>
          <w:vAlign w:val="center"/>
          <w:hideMark/>
        </w:tcPr>
        <w:p w:rsidR="00F30EEA" w:rsidRPr="00A06225" w:rsidRDefault="00F30EEA">
          <w:pPr>
            <w:rPr>
              <w:rFonts w:ascii="Cambria" w:hAnsi="Cambria"/>
              <w:color w:val="4F81BD"/>
              <w:sz w:val="22"/>
              <w:szCs w:val="22"/>
            </w:rPr>
          </w:pPr>
        </w:p>
      </w:tc>
      <w:tc>
        <w:tcPr>
          <w:tcW w:w="2278" w:type="pct"/>
          <w:tcBorders>
            <w:top w:val="single" w:sz="4" w:space="0" w:color="4F81BD"/>
            <w:left w:val="nil"/>
            <w:bottom w:val="nil"/>
            <w:right w:val="nil"/>
          </w:tcBorders>
        </w:tcPr>
        <w:p w:rsidR="00F30EEA" w:rsidRPr="00A06225" w:rsidRDefault="00F30EEA">
          <w:pPr>
            <w:pStyle w:val="Header"/>
            <w:spacing w:line="276" w:lineRule="auto"/>
            <w:rPr>
              <w:rFonts w:ascii="Cambria" w:eastAsia="MS Gothic" w:hAnsi="Cambria"/>
              <w:b/>
              <w:bCs/>
              <w:color w:val="4F81BD"/>
            </w:rPr>
          </w:pPr>
        </w:p>
      </w:tc>
    </w:tr>
  </w:tbl>
  <w:p w:rsidR="00F30EEA" w:rsidRDefault="00F30EEA">
    <w:pPr>
      <w:pStyle w:val="Header"/>
    </w:pPr>
  </w:p>
  <w:p w:rsidR="00F30EEA" w:rsidRDefault="00F30E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EEA" w:rsidRPr="00BA4925" w:rsidRDefault="00933F51" w:rsidP="00BA4925">
    <w:pPr>
      <w:pStyle w:val="Header"/>
      <w:ind w:left="360"/>
      <w:jc w:val="center"/>
      <w:rPr>
        <w:rFonts w:asciiTheme="minorHAnsi" w:hAnsiTheme="minorHAnsi" w:cs="Arial"/>
        <w:i/>
        <w:sz w:val="22"/>
      </w:rPr>
    </w:pPr>
    <w:r>
      <w:rPr>
        <w:rFonts w:asciiTheme="minorHAnsi" w:hAnsiTheme="minorHAnsi" w:cs="Arial"/>
        <w:i/>
        <w:sz w:val="22"/>
      </w:rPr>
      <w:t>Public Summary Document</w:t>
    </w:r>
    <w:r w:rsidR="00F30EEA">
      <w:rPr>
        <w:rFonts w:asciiTheme="minorHAnsi" w:hAnsiTheme="minorHAnsi" w:cs="Arial"/>
        <w:i/>
        <w:sz w:val="22"/>
      </w:rPr>
      <w:t xml:space="preserve"> – July 2018</w:t>
    </w:r>
    <w:r w:rsidR="00F30EEA" w:rsidRPr="00BA4925">
      <w:rPr>
        <w:rFonts w:asciiTheme="minorHAnsi" w:hAnsiTheme="minorHAnsi" w:cs="Arial"/>
        <w:i/>
        <w:sz w:val="22"/>
      </w:rPr>
      <w:t xml:space="preserve"> PBAC Meeting</w:t>
    </w:r>
  </w:p>
  <w:p w:rsidR="00F30EEA" w:rsidRDefault="00F30EEA"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784D033C"/>
    <w:multiLevelType w:val="multilevel"/>
    <w:tmpl w:val="8E9C84E8"/>
    <w:lvl w:ilvl="0">
      <w:start w:val="1"/>
      <w:numFmt w:val="decimal"/>
      <w:pStyle w:val="Heading1"/>
      <w:lvlText w:val="%1"/>
      <w:lvlJc w:val="left"/>
      <w:pPr>
        <w:ind w:left="720" w:hanging="720"/>
      </w:pPr>
      <w:rPr>
        <w:rFonts w:hint="default"/>
        <w:b/>
      </w:rPr>
    </w:lvl>
    <w:lvl w:ilvl="1">
      <w:start w:val="1"/>
      <w:numFmt w:val="decimal"/>
      <w:pStyle w:val="ListParagraph"/>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1"/>
  </w:num>
  <w:num w:numId="5">
    <w:abstractNumId w:val="12"/>
  </w:num>
  <w:num w:numId="6">
    <w:abstractNumId w:val="5"/>
  </w:num>
  <w:num w:numId="7">
    <w:abstractNumId w:val="10"/>
  </w:num>
  <w:num w:numId="8">
    <w:abstractNumId w:val="3"/>
  </w:num>
  <w:num w:numId="9">
    <w:abstractNumId w:val="9"/>
  </w:num>
  <w:num w:numId="10">
    <w:abstractNumId w:val="8"/>
  </w:num>
  <w:num w:numId="11">
    <w:abstractNumId w:val="7"/>
  </w:num>
  <w:num w:numId="12">
    <w:abstractNumId w:val="1"/>
  </w:num>
  <w:num w:numId="13">
    <w:abstractNumId w:val="0"/>
  </w:num>
  <w:num w:numId="14">
    <w:abstractNumId w:val="12"/>
  </w:num>
  <w:num w:numId="15">
    <w:abstractNumId w:val="12"/>
  </w:num>
  <w:num w:numId="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729A"/>
    <w:rsid w:val="000202FF"/>
    <w:rsid w:val="00020DC5"/>
    <w:rsid w:val="00021B83"/>
    <w:rsid w:val="0002464A"/>
    <w:rsid w:val="0003106B"/>
    <w:rsid w:val="00035A13"/>
    <w:rsid w:val="000421A1"/>
    <w:rsid w:val="0004240E"/>
    <w:rsid w:val="00045E26"/>
    <w:rsid w:val="000514B5"/>
    <w:rsid w:val="00060E64"/>
    <w:rsid w:val="00066755"/>
    <w:rsid w:val="0006744A"/>
    <w:rsid w:val="00077143"/>
    <w:rsid w:val="00080210"/>
    <w:rsid w:val="0008169B"/>
    <w:rsid w:val="00082169"/>
    <w:rsid w:val="000879B6"/>
    <w:rsid w:val="000969AD"/>
    <w:rsid w:val="000B558D"/>
    <w:rsid w:val="000C0D81"/>
    <w:rsid w:val="000C6996"/>
    <w:rsid w:val="000D0AB7"/>
    <w:rsid w:val="000D23BA"/>
    <w:rsid w:val="000E681E"/>
    <w:rsid w:val="000F0003"/>
    <w:rsid w:val="000F13EF"/>
    <w:rsid w:val="000F37B7"/>
    <w:rsid w:val="000F46C8"/>
    <w:rsid w:val="000F4E6A"/>
    <w:rsid w:val="00104227"/>
    <w:rsid w:val="001107BF"/>
    <w:rsid w:val="001220F9"/>
    <w:rsid w:val="0012417C"/>
    <w:rsid w:val="00141776"/>
    <w:rsid w:val="00142395"/>
    <w:rsid w:val="00142714"/>
    <w:rsid w:val="001452ED"/>
    <w:rsid w:val="00150C38"/>
    <w:rsid w:val="00157767"/>
    <w:rsid w:val="00163329"/>
    <w:rsid w:val="00164623"/>
    <w:rsid w:val="00165B64"/>
    <w:rsid w:val="00180713"/>
    <w:rsid w:val="001830CE"/>
    <w:rsid w:val="001860AA"/>
    <w:rsid w:val="0018643B"/>
    <w:rsid w:val="00196307"/>
    <w:rsid w:val="001A33EA"/>
    <w:rsid w:val="001B017F"/>
    <w:rsid w:val="001B2BBC"/>
    <w:rsid w:val="001B5129"/>
    <w:rsid w:val="001B6ECE"/>
    <w:rsid w:val="001C1195"/>
    <w:rsid w:val="001C6915"/>
    <w:rsid w:val="001E1BDB"/>
    <w:rsid w:val="001E5E54"/>
    <w:rsid w:val="001F1850"/>
    <w:rsid w:val="001F732F"/>
    <w:rsid w:val="00200B23"/>
    <w:rsid w:val="00203FAC"/>
    <w:rsid w:val="00213CFB"/>
    <w:rsid w:val="00217BE1"/>
    <w:rsid w:val="00223460"/>
    <w:rsid w:val="0024118C"/>
    <w:rsid w:val="0024218B"/>
    <w:rsid w:val="00251959"/>
    <w:rsid w:val="0026457C"/>
    <w:rsid w:val="00264BAE"/>
    <w:rsid w:val="00271BA1"/>
    <w:rsid w:val="002762FA"/>
    <w:rsid w:val="00277505"/>
    <w:rsid w:val="0029458F"/>
    <w:rsid w:val="002A104C"/>
    <w:rsid w:val="002A4960"/>
    <w:rsid w:val="002A56FF"/>
    <w:rsid w:val="002B05F0"/>
    <w:rsid w:val="002B1AE6"/>
    <w:rsid w:val="002B2DE8"/>
    <w:rsid w:val="002B30F8"/>
    <w:rsid w:val="002B5596"/>
    <w:rsid w:val="002C212F"/>
    <w:rsid w:val="002D3281"/>
    <w:rsid w:val="002D4543"/>
    <w:rsid w:val="002E3153"/>
    <w:rsid w:val="002E3B82"/>
    <w:rsid w:val="002E72CA"/>
    <w:rsid w:val="002F0540"/>
    <w:rsid w:val="002F17E5"/>
    <w:rsid w:val="002F600D"/>
    <w:rsid w:val="002F6056"/>
    <w:rsid w:val="00300AD6"/>
    <w:rsid w:val="00317C6C"/>
    <w:rsid w:val="00326E79"/>
    <w:rsid w:val="003349AE"/>
    <w:rsid w:val="0033518A"/>
    <w:rsid w:val="003367EF"/>
    <w:rsid w:val="00341AE4"/>
    <w:rsid w:val="00351845"/>
    <w:rsid w:val="00356A0A"/>
    <w:rsid w:val="00357702"/>
    <w:rsid w:val="0037059B"/>
    <w:rsid w:val="003872CF"/>
    <w:rsid w:val="0039782C"/>
    <w:rsid w:val="003A5B4A"/>
    <w:rsid w:val="003B23C5"/>
    <w:rsid w:val="003B2A75"/>
    <w:rsid w:val="003B44D3"/>
    <w:rsid w:val="003B4C09"/>
    <w:rsid w:val="003B6124"/>
    <w:rsid w:val="003C2FB5"/>
    <w:rsid w:val="003D0EFB"/>
    <w:rsid w:val="003D4AC4"/>
    <w:rsid w:val="003D63B7"/>
    <w:rsid w:val="003E468B"/>
    <w:rsid w:val="003F3228"/>
    <w:rsid w:val="003F5C8C"/>
    <w:rsid w:val="004024E6"/>
    <w:rsid w:val="004252EC"/>
    <w:rsid w:val="00427C95"/>
    <w:rsid w:val="00441E20"/>
    <w:rsid w:val="004465BD"/>
    <w:rsid w:val="00466ADA"/>
    <w:rsid w:val="00476245"/>
    <w:rsid w:val="00483035"/>
    <w:rsid w:val="00485940"/>
    <w:rsid w:val="004A2484"/>
    <w:rsid w:val="004A5A85"/>
    <w:rsid w:val="004A71D1"/>
    <w:rsid w:val="004B5640"/>
    <w:rsid w:val="004C0738"/>
    <w:rsid w:val="004C1BD7"/>
    <w:rsid w:val="004C31FE"/>
    <w:rsid w:val="004C528A"/>
    <w:rsid w:val="004C691D"/>
    <w:rsid w:val="004C6C07"/>
    <w:rsid w:val="004D7A20"/>
    <w:rsid w:val="004E0419"/>
    <w:rsid w:val="004E692D"/>
    <w:rsid w:val="00501554"/>
    <w:rsid w:val="00514CD7"/>
    <w:rsid w:val="005319B2"/>
    <w:rsid w:val="00532402"/>
    <w:rsid w:val="00532C74"/>
    <w:rsid w:val="00534E2E"/>
    <w:rsid w:val="00544552"/>
    <w:rsid w:val="0057367C"/>
    <w:rsid w:val="00577C4D"/>
    <w:rsid w:val="00581932"/>
    <w:rsid w:val="005963BB"/>
    <w:rsid w:val="005A3173"/>
    <w:rsid w:val="005A3223"/>
    <w:rsid w:val="005A3DA3"/>
    <w:rsid w:val="005A52C4"/>
    <w:rsid w:val="005B0C88"/>
    <w:rsid w:val="005B45D9"/>
    <w:rsid w:val="005C300A"/>
    <w:rsid w:val="005D03AB"/>
    <w:rsid w:val="005D1AAD"/>
    <w:rsid w:val="005D5017"/>
    <w:rsid w:val="005E1333"/>
    <w:rsid w:val="00601A91"/>
    <w:rsid w:val="00602BA3"/>
    <w:rsid w:val="006129C1"/>
    <w:rsid w:val="00612E34"/>
    <w:rsid w:val="00614159"/>
    <w:rsid w:val="00617C00"/>
    <w:rsid w:val="00622B4B"/>
    <w:rsid w:val="006263BF"/>
    <w:rsid w:val="00626E33"/>
    <w:rsid w:val="0062748A"/>
    <w:rsid w:val="00630A2C"/>
    <w:rsid w:val="0063682E"/>
    <w:rsid w:val="00640C72"/>
    <w:rsid w:val="006436CD"/>
    <w:rsid w:val="00643799"/>
    <w:rsid w:val="00645634"/>
    <w:rsid w:val="00651169"/>
    <w:rsid w:val="00653D69"/>
    <w:rsid w:val="006670BE"/>
    <w:rsid w:val="00670A76"/>
    <w:rsid w:val="006711AA"/>
    <w:rsid w:val="00672B57"/>
    <w:rsid w:val="00675622"/>
    <w:rsid w:val="00676C4E"/>
    <w:rsid w:val="0067747D"/>
    <w:rsid w:val="006906DB"/>
    <w:rsid w:val="00691E6C"/>
    <w:rsid w:val="006943C5"/>
    <w:rsid w:val="00696129"/>
    <w:rsid w:val="00697CF2"/>
    <w:rsid w:val="006A12A5"/>
    <w:rsid w:val="006B0D94"/>
    <w:rsid w:val="006B485D"/>
    <w:rsid w:val="006B4DA3"/>
    <w:rsid w:val="006C13CF"/>
    <w:rsid w:val="006C708E"/>
    <w:rsid w:val="006D14E7"/>
    <w:rsid w:val="006D6493"/>
    <w:rsid w:val="006D6EC7"/>
    <w:rsid w:val="006E35EE"/>
    <w:rsid w:val="006E5F93"/>
    <w:rsid w:val="006F5125"/>
    <w:rsid w:val="00702B6F"/>
    <w:rsid w:val="0071340B"/>
    <w:rsid w:val="007174BB"/>
    <w:rsid w:val="0072025D"/>
    <w:rsid w:val="00722C7E"/>
    <w:rsid w:val="00723760"/>
    <w:rsid w:val="0073111F"/>
    <w:rsid w:val="007353D3"/>
    <w:rsid w:val="00743132"/>
    <w:rsid w:val="007522C3"/>
    <w:rsid w:val="00761A7F"/>
    <w:rsid w:val="0076420C"/>
    <w:rsid w:val="007753C2"/>
    <w:rsid w:val="007838B8"/>
    <w:rsid w:val="00784F80"/>
    <w:rsid w:val="00786C35"/>
    <w:rsid w:val="007921B9"/>
    <w:rsid w:val="007B01E0"/>
    <w:rsid w:val="007B5346"/>
    <w:rsid w:val="007C0F57"/>
    <w:rsid w:val="007C40B6"/>
    <w:rsid w:val="007C729F"/>
    <w:rsid w:val="007E1D28"/>
    <w:rsid w:val="007E6774"/>
    <w:rsid w:val="007F0200"/>
    <w:rsid w:val="007F2641"/>
    <w:rsid w:val="007F7C36"/>
    <w:rsid w:val="008061B5"/>
    <w:rsid w:val="00806796"/>
    <w:rsid w:val="0080691F"/>
    <w:rsid w:val="00814F3F"/>
    <w:rsid w:val="008151D6"/>
    <w:rsid w:val="0082652B"/>
    <w:rsid w:val="00826F6D"/>
    <w:rsid w:val="008306F3"/>
    <w:rsid w:val="008511BD"/>
    <w:rsid w:val="00856DDD"/>
    <w:rsid w:val="00863E68"/>
    <w:rsid w:val="00867C11"/>
    <w:rsid w:val="00872F02"/>
    <w:rsid w:val="00880349"/>
    <w:rsid w:val="00882085"/>
    <w:rsid w:val="00883188"/>
    <w:rsid w:val="0089339C"/>
    <w:rsid w:val="00897D58"/>
    <w:rsid w:val="00897F22"/>
    <w:rsid w:val="008A1956"/>
    <w:rsid w:val="008A4937"/>
    <w:rsid w:val="008A50F1"/>
    <w:rsid w:val="008A61E8"/>
    <w:rsid w:val="008D1B5C"/>
    <w:rsid w:val="008D3C82"/>
    <w:rsid w:val="008D447E"/>
    <w:rsid w:val="008D7A41"/>
    <w:rsid w:val="008E3680"/>
    <w:rsid w:val="008E5870"/>
    <w:rsid w:val="008F1434"/>
    <w:rsid w:val="008F7355"/>
    <w:rsid w:val="009067B7"/>
    <w:rsid w:val="00911834"/>
    <w:rsid w:val="00930937"/>
    <w:rsid w:val="00933E6C"/>
    <w:rsid w:val="00933F51"/>
    <w:rsid w:val="00937958"/>
    <w:rsid w:val="00940B08"/>
    <w:rsid w:val="00942160"/>
    <w:rsid w:val="0094533B"/>
    <w:rsid w:val="0095146F"/>
    <w:rsid w:val="009602C5"/>
    <w:rsid w:val="00962223"/>
    <w:rsid w:val="00963E39"/>
    <w:rsid w:val="00966D0D"/>
    <w:rsid w:val="00971DB0"/>
    <w:rsid w:val="00972393"/>
    <w:rsid w:val="00974C21"/>
    <w:rsid w:val="00986BC4"/>
    <w:rsid w:val="009A024B"/>
    <w:rsid w:val="009B0EFF"/>
    <w:rsid w:val="009B0F67"/>
    <w:rsid w:val="009B567E"/>
    <w:rsid w:val="009C0B6D"/>
    <w:rsid w:val="009C3BAD"/>
    <w:rsid w:val="009C703C"/>
    <w:rsid w:val="009D3CAA"/>
    <w:rsid w:val="009E40E1"/>
    <w:rsid w:val="009F4E46"/>
    <w:rsid w:val="009F5B65"/>
    <w:rsid w:val="009F5F2E"/>
    <w:rsid w:val="00A06225"/>
    <w:rsid w:val="00A128E6"/>
    <w:rsid w:val="00A31BE4"/>
    <w:rsid w:val="00A34E6C"/>
    <w:rsid w:val="00A37C8D"/>
    <w:rsid w:val="00A5273B"/>
    <w:rsid w:val="00A53A9D"/>
    <w:rsid w:val="00A55FEE"/>
    <w:rsid w:val="00A62C1A"/>
    <w:rsid w:val="00A6426D"/>
    <w:rsid w:val="00A665C1"/>
    <w:rsid w:val="00A70622"/>
    <w:rsid w:val="00A70977"/>
    <w:rsid w:val="00A74F7E"/>
    <w:rsid w:val="00A77613"/>
    <w:rsid w:val="00A8390C"/>
    <w:rsid w:val="00A928BD"/>
    <w:rsid w:val="00A96628"/>
    <w:rsid w:val="00A9711F"/>
    <w:rsid w:val="00AA4D1C"/>
    <w:rsid w:val="00AA6C45"/>
    <w:rsid w:val="00AB3D8A"/>
    <w:rsid w:val="00AC0EC8"/>
    <w:rsid w:val="00AC193C"/>
    <w:rsid w:val="00AC5206"/>
    <w:rsid w:val="00AC7556"/>
    <w:rsid w:val="00AD3703"/>
    <w:rsid w:val="00AD7D45"/>
    <w:rsid w:val="00AE11A5"/>
    <w:rsid w:val="00AE13E2"/>
    <w:rsid w:val="00AE17D6"/>
    <w:rsid w:val="00AE22D3"/>
    <w:rsid w:val="00AF62DF"/>
    <w:rsid w:val="00AF68CC"/>
    <w:rsid w:val="00B1059E"/>
    <w:rsid w:val="00B176C8"/>
    <w:rsid w:val="00B205AA"/>
    <w:rsid w:val="00B22E84"/>
    <w:rsid w:val="00B24675"/>
    <w:rsid w:val="00B25F75"/>
    <w:rsid w:val="00B26B3F"/>
    <w:rsid w:val="00B43E90"/>
    <w:rsid w:val="00B467DC"/>
    <w:rsid w:val="00B56118"/>
    <w:rsid w:val="00B6773F"/>
    <w:rsid w:val="00B72DE6"/>
    <w:rsid w:val="00B801BA"/>
    <w:rsid w:val="00B84D5C"/>
    <w:rsid w:val="00B952F6"/>
    <w:rsid w:val="00B95309"/>
    <w:rsid w:val="00B96DF6"/>
    <w:rsid w:val="00BA4925"/>
    <w:rsid w:val="00BB3DF2"/>
    <w:rsid w:val="00BB69F5"/>
    <w:rsid w:val="00BB7EC3"/>
    <w:rsid w:val="00BC4B9A"/>
    <w:rsid w:val="00BD39D6"/>
    <w:rsid w:val="00BD784C"/>
    <w:rsid w:val="00BE0593"/>
    <w:rsid w:val="00BF27A1"/>
    <w:rsid w:val="00BF4CB6"/>
    <w:rsid w:val="00C00DA7"/>
    <w:rsid w:val="00C12768"/>
    <w:rsid w:val="00C27B58"/>
    <w:rsid w:val="00C348B4"/>
    <w:rsid w:val="00C35996"/>
    <w:rsid w:val="00C4747E"/>
    <w:rsid w:val="00C52A2F"/>
    <w:rsid w:val="00C5342C"/>
    <w:rsid w:val="00C603D4"/>
    <w:rsid w:val="00C6256A"/>
    <w:rsid w:val="00C665B9"/>
    <w:rsid w:val="00C66DC6"/>
    <w:rsid w:val="00C77891"/>
    <w:rsid w:val="00C8003F"/>
    <w:rsid w:val="00C91449"/>
    <w:rsid w:val="00C92D10"/>
    <w:rsid w:val="00C93CA5"/>
    <w:rsid w:val="00CA3630"/>
    <w:rsid w:val="00CC4DD6"/>
    <w:rsid w:val="00CD1660"/>
    <w:rsid w:val="00CD6077"/>
    <w:rsid w:val="00CD7A6B"/>
    <w:rsid w:val="00CE10C4"/>
    <w:rsid w:val="00CE27B5"/>
    <w:rsid w:val="00CF4D4F"/>
    <w:rsid w:val="00D0321E"/>
    <w:rsid w:val="00D1455A"/>
    <w:rsid w:val="00D25284"/>
    <w:rsid w:val="00D31150"/>
    <w:rsid w:val="00D3138B"/>
    <w:rsid w:val="00D3280C"/>
    <w:rsid w:val="00D3406A"/>
    <w:rsid w:val="00D44D69"/>
    <w:rsid w:val="00D4572C"/>
    <w:rsid w:val="00D469B2"/>
    <w:rsid w:val="00D51D27"/>
    <w:rsid w:val="00D579B4"/>
    <w:rsid w:val="00D640DB"/>
    <w:rsid w:val="00D70757"/>
    <w:rsid w:val="00D741EB"/>
    <w:rsid w:val="00D83605"/>
    <w:rsid w:val="00D84934"/>
    <w:rsid w:val="00D91271"/>
    <w:rsid w:val="00D919F5"/>
    <w:rsid w:val="00D9458B"/>
    <w:rsid w:val="00D94F03"/>
    <w:rsid w:val="00DA0640"/>
    <w:rsid w:val="00DA2CB5"/>
    <w:rsid w:val="00DA4BAC"/>
    <w:rsid w:val="00DB780B"/>
    <w:rsid w:val="00DE2552"/>
    <w:rsid w:val="00DE6D27"/>
    <w:rsid w:val="00DF217D"/>
    <w:rsid w:val="00DF26A7"/>
    <w:rsid w:val="00DF544F"/>
    <w:rsid w:val="00DF5839"/>
    <w:rsid w:val="00E02058"/>
    <w:rsid w:val="00E15627"/>
    <w:rsid w:val="00E164B3"/>
    <w:rsid w:val="00E16910"/>
    <w:rsid w:val="00E20EB1"/>
    <w:rsid w:val="00E42BDB"/>
    <w:rsid w:val="00E57EEB"/>
    <w:rsid w:val="00E62D94"/>
    <w:rsid w:val="00E65E54"/>
    <w:rsid w:val="00E66310"/>
    <w:rsid w:val="00E80155"/>
    <w:rsid w:val="00E81F28"/>
    <w:rsid w:val="00E848C0"/>
    <w:rsid w:val="00E91B96"/>
    <w:rsid w:val="00E941A1"/>
    <w:rsid w:val="00E95CE3"/>
    <w:rsid w:val="00EA2825"/>
    <w:rsid w:val="00EB0B63"/>
    <w:rsid w:val="00EB1936"/>
    <w:rsid w:val="00EB5088"/>
    <w:rsid w:val="00ED1644"/>
    <w:rsid w:val="00ED2593"/>
    <w:rsid w:val="00ED7D9C"/>
    <w:rsid w:val="00EE4CA0"/>
    <w:rsid w:val="00EE6368"/>
    <w:rsid w:val="00EE7613"/>
    <w:rsid w:val="00EF44A0"/>
    <w:rsid w:val="00EF4FED"/>
    <w:rsid w:val="00F050BD"/>
    <w:rsid w:val="00F05657"/>
    <w:rsid w:val="00F05C35"/>
    <w:rsid w:val="00F10C9E"/>
    <w:rsid w:val="00F25578"/>
    <w:rsid w:val="00F258E5"/>
    <w:rsid w:val="00F300BC"/>
    <w:rsid w:val="00F30E99"/>
    <w:rsid w:val="00F30EEA"/>
    <w:rsid w:val="00F3334E"/>
    <w:rsid w:val="00F36CCB"/>
    <w:rsid w:val="00F374E5"/>
    <w:rsid w:val="00F43AF2"/>
    <w:rsid w:val="00F46425"/>
    <w:rsid w:val="00F50EC4"/>
    <w:rsid w:val="00F550CF"/>
    <w:rsid w:val="00F57A6D"/>
    <w:rsid w:val="00F60310"/>
    <w:rsid w:val="00F638CC"/>
    <w:rsid w:val="00F64BFB"/>
    <w:rsid w:val="00F64CC1"/>
    <w:rsid w:val="00F72317"/>
    <w:rsid w:val="00F80475"/>
    <w:rsid w:val="00F8247A"/>
    <w:rsid w:val="00F84C0A"/>
    <w:rsid w:val="00F9328F"/>
    <w:rsid w:val="00F9629A"/>
    <w:rsid w:val="00F97EFC"/>
    <w:rsid w:val="00FA32AC"/>
    <w:rsid w:val="00FA5883"/>
    <w:rsid w:val="00FA6055"/>
    <w:rsid w:val="00FB2CC9"/>
    <w:rsid w:val="00FB322F"/>
    <w:rsid w:val="00FB442F"/>
    <w:rsid w:val="00FC1929"/>
    <w:rsid w:val="00FC4248"/>
    <w:rsid w:val="00FC5B46"/>
    <w:rsid w:val="00FC68CD"/>
    <w:rsid w:val="00FD4B3F"/>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BA4925"/>
    <w:pPr>
      <w:keepNext/>
      <w:keepLines/>
      <w:numPr>
        <w:ilvl w:val="0"/>
      </w:numPr>
      <w:spacing w:before="240"/>
      <w:jc w:val="left"/>
      <w:outlineLvl w:val="0"/>
    </w:pPr>
    <w:rPr>
      <w:b/>
      <w:sz w:val="32"/>
      <w:szCs w:val="32"/>
    </w:rPr>
  </w:style>
  <w:style w:type="paragraph" w:styleId="Heading2">
    <w:name w:val="heading 2"/>
    <w:basedOn w:val="Normal"/>
    <w:next w:val="Normal"/>
    <w:link w:val="Heading2Char"/>
    <w:uiPriority w:val="1"/>
    <w:qFormat/>
    <w:rsid w:val="00BA4925"/>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BA4925"/>
    <w:pPr>
      <w:numPr>
        <w:ilvl w:val="1"/>
        <w:numId w:val="14"/>
      </w:numPr>
      <w:spacing w:after="120"/>
      <w:jc w:val="both"/>
    </w:pPr>
    <w:rPr>
      <w:rFonts w:asciiTheme="minorHAnsi" w:eastAsiaTheme="minorHAnsi" w:hAnsiTheme="minorHAnsi" w:cstheme="minorBidi"/>
      <w:szCs w:val="22"/>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BA4925"/>
    <w:rPr>
      <w:rFonts w:asciiTheme="minorHAnsi" w:eastAsiaTheme="minorHAnsi" w:hAnsiTheme="minorHAnsi" w:cstheme="minorBidi"/>
      <w:sz w:val="24"/>
      <w:szCs w:val="22"/>
      <w:lang w:eastAsia="en-US"/>
    </w:rPr>
  </w:style>
  <w:style w:type="paragraph" w:customStyle="1" w:styleId="PBACHeading1">
    <w:name w:val="PBAC Heading 1"/>
    <w:qFormat/>
    <w:rsid w:val="00BA4925"/>
    <w:pPr>
      <w:spacing w:before="240" w:after="120"/>
      <w:ind w:left="720" w:hanging="720"/>
      <w:outlineLvl w:val="0"/>
    </w:pPr>
    <w:rPr>
      <w:rFonts w:ascii="Arial" w:hAnsi="Arial" w:cs="Arial"/>
      <w:b/>
      <w:snapToGrid w:val="0"/>
      <w:sz w:val="32"/>
      <w:szCs w:val="32"/>
      <w:lang w:eastAsia="en-US"/>
    </w:rPr>
  </w:style>
  <w:style w:type="character" w:customStyle="1" w:styleId="Heading1Char">
    <w:name w:val="Heading 1 Char"/>
    <w:basedOn w:val="DefaultParagraphFont"/>
    <w:link w:val="Heading1"/>
    <w:uiPriority w:val="1"/>
    <w:rsid w:val="00BA4925"/>
    <w:rPr>
      <w:rFonts w:asciiTheme="minorHAnsi" w:eastAsiaTheme="minorHAnsi" w:hAnsiTheme="minorHAnsi" w:cstheme="minorBidi"/>
      <w:b/>
      <w:sz w:val="32"/>
      <w:szCs w:val="32"/>
      <w:lang w:eastAsia="en-US"/>
    </w:rPr>
  </w:style>
  <w:style w:type="character" w:customStyle="1" w:styleId="Heading2Char">
    <w:name w:val="Heading 2 Char"/>
    <w:basedOn w:val="DefaultParagraphFont"/>
    <w:link w:val="Heading2"/>
    <w:uiPriority w:val="1"/>
    <w:rsid w:val="00BA4925"/>
    <w:rPr>
      <w:rFonts w:asciiTheme="minorHAnsi" w:eastAsiaTheme="majorEastAsia" w:hAnsiTheme="minorHAnsi" w:cstheme="majorBidi"/>
      <w:b/>
      <w:i/>
      <w:sz w:val="28"/>
      <w:szCs w:val="28"/>
      <w:lang w:eastAsia="en-US"/>
    </w:rPr>
  </w:style>
  <w:style w:type="character" w:styleId="FollowedHyperlink">
    <w:name w:val="FollowedHyperlink"/>
    <w:basedOn w:val="DefaultParagraphFont"/>
    <w:rsid w:val="00141776"/>
    <w:rPr>
      <w:color w:val="800080" w:themeColor="followedHyperlink"/>
      <w:u w:val="single"/>
    </w:rPr>
  </w:style>
  <w:style w:type="paragraph" w:styleId="Revision">
    <w:name w:val="Revision"/>
    <w:hidden/>
    <w:uiPriority w:val="71"/>
    <w:rsid w:val="006E5F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BA4925"/>
    <w:pPr>
      <w:keepNext/>
      <w:keepLines/>
      <w:numPr>
        <w:ilvl w:val="0"/>
      </w:numPr>
      <w:spacing w:before="240"/>
      <w:jc w:val="left"/>
      <w:outlineLvl w:val="0"/>
    </w:pPr>
    <w:rPr>
      <w:b/>
      <w:sz w:val="32"/>
      <w:szCs w:val="32"/>
    </w:rPr>
  </w:style>
  <w:style w:type="paragraph" w:styleId="Heading2">
    <w:name w:val="heading 2"/>
    <w:basedOn w:val="Normal"/>
    <w:next w:val="Normal"/>
    <w:link w:val="Heading2Char"/>
    <w:uiPriority w:val="1"/>
    <w:qFormat/>
    <w:rsid w:val="00BA4925"/>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BA4925"/>
    <w:pPr>
      <w:numPr>
        <w:ilvl w:val="1"/>
        <w:numId w:val="14"/>
      </w:numPr>
      <w:spacing w:after="120"/>
      <w:jc w:val="both"/>
    </w:pPr>
    <w:rPr>
      <w:rFonts w:asciiTheme="minorHAnsi" w:eastAsiaTheme="minorHAnsi" w:hAnsiTheme="minorHAnsi" w:cstheme="minorBidi"/>
      <w:szCs w:val="22"/>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BA4925"/>
    <w:rPr>
      <w:rFonts w:asciiTheme="minorHAnsi" w:eastAsiaTheme="minorHAnsi" w:hAnsiTheme="minorHAnsi" w:cstheme="minorBidi"/>
      <w:sz w:val="24"/>
      <w:szCs w:val="22"/>
      <w:lang w:eastAsia="en-US"/>
    </w:rPr>
  </w:style>
  <w:style w:type="paragraph" w:customStyle="1" w:styleId="PBACHeading1">
    <w:name w:val="PBAC Heading 1"/>
    <w:qFormat/>
    <w:rsid w:val="00BA4925"/>
    <w:pPr>
      <w:spacing w:before="240" w:after="120"/>
      <w:ind w:left="720" w:hanging="720"/>
      <w:outlineLvl w:val="0"/>
    </w:pPr>
    <w:rPr>
      <w:rFonts w:ascii="Arial" w:hAnsi="Arial" w:cs="Arial"/>
      <w:b/>
      <w:snapToGrid w:val="0"/>
      <w:sz w:val="32"/>
      <w:szCs w:val="32"/>
      <w:lang w:eastAsia="en-US"/>
    </w:rPr>
  </w:style>
  <w:style w:type="character" w:customStyle="1" w:styleId="Heading1Char">
    <w:name w:val="Heading 1 Char"/>
    <w:basedOn w:val="DefaultParagraphFont"/>
    <w:link w:val="Heading1"/>
    <w:uiPriority w:val="1"/>
    <w:rsid w:val="00BA4925"/>
    <w:rPr>
      <w:rFonts w:asciiTheme="minorHAnsi" w:eastAsiaTheme="minorHAnsi" w:hAnsiTheme="minorHAnsi" w:cstheme="minorBidi"/>
      <w:b/>
      <w:sz w:val="32"/>
      <w:szCs w:val="32"/>
      <w:lang w:eastAsia="en-US"/>
    </w:rPr>
  </w:style>
  <w:style w:type="character" w:customStyle="1" w:styleId="Heading2Char">
    <w:name w:val="Heading 2 Char"/>
    <w:basedOn w:val="DefaultParagraphFont"/>
    <w:link w:val="Heading2"/>
    <w:uiPriority w:val="1"/>
    <w:rsid w:val="00BA4925"/>
    <w:rPr>
      <w:rFonts w:asciiTheme="minorHAnsi" w:eastAsiaTheme="majorEastAsia" w:hAnsiTheme="minorHAnsi" w:cstheme="majorBidi"/>
      <w:b/>
      <w:i/>
      <w:sz w:val="28"/>
      <w:szCs w:val="28"/>
      <w:lang w:eastAsia="en-US"/>
    </w:rPr>
  </w:style>
  <w:style w:type="character" w:styleId="FollowedHyperlink">
    <w:name w:val="FollowedHyperlink"/>
    <w:basedOn w:val="DefaultParagraphFont"/>
    <w:rsid w:val="00141776"/>
    <w:rPr>
      <w:color w:val="800080" w:themeColor="followedHyperlink"/>
      <w:u w:val="single"/>
    </w:rPr>
  </w:style>
  <w:style w:type="paragraph" w:styleId="Revision">
    <w:name w:val="Revision"/>
    <w:hidden/>
    <w:uiPriority w:val="71"/>
    <w:rsid w:val="006E5F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79E3E-D9E8-4073-9FB6-B0FFCA6E5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1403</Words>
  <Characters>7894</Characters>
  <Application>Microsoft Office Word</Application>
  <DocSecurity>0</DocSecurity>
  <Lines>65</Lines>
  <Paragraphs>18</Paragraphs>
  <ScaleCrop>false</ScaleCrop>
  <LinksUpToDate>false</LinksUpToDate>
  <CharactersWithSpaces>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2018-09-24T04:06:00Z</dcterms:created>
  <dcterms:modified xsi:type="dcterms:W3CDTF">2018-09-24T04:07:00Z</dcterms:modified>
</cp:coreProperties>
</file>