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5DD" w:rsidRPr="000E1E5A" w:rsidRDefault="00CA355B" w:rsidP="00A158E4">
      <w:pPr>
        <w:ind w:left="1418" w:hanging="1418"/>
        <w:outlineLvl w:val="0"/>
        <w:rPr>
          <w:rStyle w:val="form-strength"/>
          <w:rFonts w:asciiTheme="minorHAnsi" w:hAnsiTheme="minorHAnsi" w:cs="Arial"/>
          <w:b/>
          <w:bCs/>
          <w:sz w:val="36"/>
          <w:szCs w:val="36"/>
        </w:rPr>
      </w:pPr>
      <w:r w:rsidRPr="000E1E5A">
        <w:rPr>
          <w:rFonts w:asciiTheme="minorHAnsi" w:hAnsiTheme="minorHAnsi" w:cs="Arial"/>
          <w:b/>
          <w:bCs/>
          <w:sz w:val="36"/>
          <w:szCs w:val="36"/>
        </w:rPr>
        <w:t>14.17</w:t>
      </w:r>
      <w:r w:rsidR="001F05DD" w:rsidRPr="000E1E5A">
        <w:rPr>
          <w:rFonts w:asciiTheme="minorHAnsi" w:hAnsiTheme="minorHAnsi" w:cs="Arial"/>
          <w:b/>
          <w:bCs/>
          <w:sz w:val="36"/>
          <w:szCs w:val="36"/>
        </w:rPr>
        <w:tab/>
      </w:r>
      <w:r w:rsidR="003F2D7C" w:rsidRPr="000E1E5A">
        <w:rPr>
          <w:rStyle w:val="form-strength"/>
          <w:rFonts w:asciiTheme="minorHAnsi" w:hAnsiTheme="minorHAnsi" w:cs="Arial"/>
          <w:b/>
          <w:sz w:val="36"/>
          <w:szCs w:val="36"/>
        </w:rPr>
        <w:t>AURANOFIN</w:t>
      </w:r>
      <w:r w:rsidR="00A158E4">
        <w:rPr>
          <w:rStyle w:val="form-strength"/>
          <w:rFonts w:asciiTheme="minorHAnsi" w:hAnsiTheme="minorHAnsi" w:cs="Arial"/>
          <w:b/>
          <w:sz w:val="36"/>
          <w:szCs w:val="36"/>
        </w:rPr>
        <w:br/>
      </w:r>
      <w:r w:rsidR="003F2D7C" w:rsidRPr="000E1E5A">
        <w:rPr>
          <w:rStyle w:val="form-strength"/>
          <w:rFonts w:asciiTheme="minorHAnsi" w:hAnsiTheme="minorHAnsi" w:cs="Arial"/>
          <w:b/>
          <w:sz w:val="36"/>
          <w:szCs w:val="36"/>
        </w:rPr>
        <w:t>Capsule</w:t>
      </w:r>
      <w:r w:rsidR="00737EBB" w:rsidRPr="000E1E5A">
        <w:rPr>
          <w:rStyle w:val="form-strength"/>
          <w:rFonts w:asciiTheme="minorHAnsi" w:hAnsiTheme="minorHAnsi" w:cs="Arial"/>
          <w:b/>
          <w:sz w:val="36"/>
          <w:szCs w:val="36"/>
        </w:rPr>
        <w:t xml:space="preserve"> 3 mg</w:t>
      </w:r>
      <w:proofErr w:type="gramStart"/>
      <w:r w:rsidR="00073558" w:rsidRPr="000E1E5A">
        <w:rPr>
          <w:rStyle w:val="form-strength"/>
          <w:rFonts w:asciiTheme="minorHAnsi" w:hAnsiTheme="minorHAnsi" w:cs="Arial"/>
          <w:b/>
          <w:sz w:val="36"/>
          <w:szCs w:val="36"/>
        </w:rPr>
        <w:t>,</w:t>
      </w:r>
      <w:proofErr w:type="gramEnd"/>
      <w:r w:rsidR="00A158E4">
        <w:rPr>
          <w:rStyle w:val="form-strength"/>
          <w:rFonts w:asciiTheme="minorHAnsi" w:hAnsiTheme="minorHAnsi" w:cs="Arial"/>
          <w:b/>
          <w:sz w:val="36"/>
          <w:szCs w:val="36"/>
        </w:rPr>
        <w:br/>
      </w:r>
      <w:r w:rsidR="004864F4">
        <w:rPr>
          <w:rStyle w:val="form-strength"/>
          <w:rFonts w:asciiTheme="minorHAnsi" w:hAnsiTheme="minorHAnsi" w:cs="Arial"/>
          <w:b/>
          <w:sz w:val="36"/>
          <w:szCs w:val="36"/>
        </w:rPr>
        <w:t>Ridaura®, Boucher and Muir Pty Ltd</w:t>
      </w:r>
    </w:p>
    <w:p w:rsidR="0013529B" w:rsidRPr="000E1E5A" w:rsidRDefault="0013529B" w:rsidP="007F33AB">
      <w:pPr>
        <w:jc w:val="both"/>
        <w:rPr>
          <w:rFonts w:asciiTheme="minorHAnsi" w:hAnsiTheme="minorHAnsi" w:cs="Arial"/>
          <w:sz w:val="22"/>
          <w:szCs w:val="22"/>
        </w:rPr>
      </w:pPr>
    </w:p>
    <w:p w:rsidR="00CE1CAD" w:rsidRPr="000E1E5A" w:rsidRDefault="00CE1CAD" w:rsidP="007F33AB">
      <w:pPr>
        <w:jc w:val="both"/>
        <w:rPr>
          <w:rFonts w:asciiTheme="minorHAnsi" w:hAnsiTheme="minorHAnsi" w:cs="Arial"/>
          <w:sz w:val="22"/>
          <w:szCs w:val="22"/>
        </w:rPr>
      </w:pPr>
    </w:p>
    <w:p w:rsidR="0013529B" w:rsidRPr="000E1E5A" w:rsidRDefault="0013529B" w:rsidP="00DD603B">
      <w:pPr>
        <w:pStyle w:val="Heading1"/>
        <w:numPr>
          <w:ilvl w:val="0"/>
          <w:numId w:val="2"/>
        </w:numPr>
        <w:rPr>
          <w:rFonts w:asciiTheme="minorHAnsi" w:hAnsiTheme="minorHAnsi"/>
          <w:sz w:val="32"/>
          <w:szCs w:val="32"/>
        </w:rPr>
      </w:pPr>
      <w:r w:rsidRPr="000E1E5A">
        <w:rPr>
          <w:rFonts w:asciiTheme="minorHAnsi" w:hAnsiTheme="minorHAnsi"/>
          <w:sz w:val="32"/>
          <w:szCs w:val="32"/>
        </w:rPr>
        <w:t>Purpose of Application</w:t>
      </w:r>
    </w:p>
    <w:p w:rsidR="008532EF" w:rsidRPr="000E1E5A" w:rsidRDefault="008532EF" w:rsidP="007F33AB">
      <w:pPr>
        <w:pStyle w:val="ListParagraph"/>
        <w:ind w:left="709" w:hanging="709"/>
        <w:jc w:val="both"/>
        <w:rPr>
          <w:rFonts w:asciiTheme="minorHAnsi" w:hAnsiTheme="minorHAnsi"/>
          <w:b/>
        </w:rPr>
      </w:pPr>
    </w:p>
    <w:p w:rsidR="005468C6" w:rsidRPr="000E1E5A" w:rsidRDefault="005468C6" w:rsidP="007F33AB">
      <w:pPr>
        <w:pStyle w:val="ListParagraph"/>
        <w:keepNext/>
        <w:numPr>
          <w:ilvl w:val="1"/>
          <w:numId w:val="2"/>
        </w:numPr>
        <w:ind w:left="709" w:hanging="709"/>
        <w:jc w:val="both"/>
        <w:rPr>
          <w:rFonts w:asciiTheme="minorHAnsi" w:hAnsiTheme="minorHAnsi" w:cs="Arial"/>
        </w:rPr>
      </w:pPr>
      <w:r w:rsidRPr="000E1E5A">
        <w:rPr>
          <w:rFonts w:asciiTheme="minorHAnsi" w:hAnsiTheme="minorHAnsi"/>
        </w:rPr>
        <w:t xml:space="preserve">To </w:t>
      </w:r>
      <w:r w:rsidRPr="000E1E5A">
        <w:rPr>
          <w:rFonts w:asciiTheme="minorHAnsi" w:hAnsiTheme="minorHAnsi" w:cs="Arial"/>
        </w:rPr>
        <w:t>request</w:t>
      </w:r>
      <w:r w:rsidRPr="000E1E5A">
        <w:rPr>
          <w:rFonts w:asciiTheme="minorHAnsi" w:hAnsiTheme="minorHAnsi"/>
        </w:rPr>
        <w:t xml:space="preserve"> listing of </w:t>
      </w:r>
      <w:r w:rsidR="003F2D7C" w:rsidRPr="000E1E5A">
        <w:rPr>
          <w:rFonts w:asciiTheme="minorHAnsi" w:hAnsiTheme="minorHAnsi"/>
        </w:rPr>
        <w:t>a new capsule form of auranofin</w:t>
      </w:r>
      <w:r w:rsidRPr="000E1E5A">
        <w:rPr>
          <w:rFonts w:asciiTheme="minorHAnsi" w:hAnsiTheme="minorHAnsi"/>
        </w:rPr>
        <w:t>.</w:t>
      </w:r>
    </w:p>
    <w:p w:rsidR="005468C6" w:rsidRPr="000E1E5A" w:rsidRDefault="005468C6" w:rsidP="007F33AB">
      <w:pPr>
        <w:pStyle w:val="ListParagraph"/>
        <w:keepNext/>
        <w:ind w:left="709" w:hanging="709"/>
        <w:jc w:val="both"/>
        <w:rPr>
          <w:rFonts w:asciiTheme="minorHAnsi" w:hAnsiTheme="minorHAnsi" w:cs="Arial"/>
        </w:rPr>
      </w:pPr>
    </w:p>
    <w:p w:rsidR="005468C6" w:rsidRPr="000E1E5A" w:rsidRDefault="005468C6" w:rsidP="007F33AB">
      <w:pPr>
        <w:pStyle w:val="ListParagraph"/>
        <w:keepNext/>
        <w:numPr>
          <w:ilvl w:val="1"/>
          <w:numId w:val="2"/>
        </w:numPr>
        <w:ind w:left="709" w:hanging="709"/>
        <w:jc w:val="both"/>
        <w:rPr>
          <w:rFonts w:asciiTheme="minorHAnsi" w:hAnsiTheme="minorHAnsi" w:cs="Arial"/>
        </w:rPr>
      </w:pPr>
      <w:r w:rsidRPr="000E1E5A">
        <w:rPr>
          <w:rFonts w:asciiTheme="minorHAnsi" w:hAnsiTheme="minorHAnsi"/>
        </w:rPr>
        <w:t>The sponsor requested listing of th</w:t>
      </w:r>
      <w:r w:rsidR="004638F8" w:rsidRPr="000E1E5A">
        <w:rPr>
          <w:rFonts w:asciiTheme="minorHAnsi" w:hAnsiTheme="minorHAnsi"/>
        </w:rPr>
        <w:t>is substitute product</w:t>
      </w:r>
      <w:r w:rsidRPr="000E1E5A">
        <w:rPr>
          <w:rFonts w:asciiTheme="minorHAnsi" w:hAnsiTheme="minorHAnsi"/>
        </w:rPr>
        <w:t xml:space="preserve"> as a replacement form of </w:t>
      </w:r>
      <w:r w:rsidR="00603A15" w:rsidRPr="000E1E5A">
        <w:rPr>
          <w:rFonts w:asciiTheme="minorHAnsi" w:hAnsiTheme="minorHAnsi"/>
        </w:rPr>
        <w:t xml:space="preserve">the currently listed </w:t>
      </w:r>
      <w:r w:rsidR="00391E23" w:rsidRPr="000E1E5A">
        <w:rPr>
          <w:rFonts w:asciiTheme="minorHAnsi" w:hAnsiTheme="minorHAnsi"/>
        </w:rPr>
        <w:t>auranofin</w:t>
      </w:r>
      <w:r w:rsidRPr="000E1E5A">
        <w:rPr>
          <w:rFonts w:asciiTheme="minorHAnsi" w:hAnsiTheme="minorHAnsi"/>
        </w:rPr>
        <w:t xml:space="preserve"> </w:t>
      </w:r>
      <w:r w:rsidR="008F283E" w:rsidRPr="000E1E5A">
        <w:rPr>
          <w:rFonts w:asciiTheme="minorHAnsi" w:hAnsiTheme="minorHAnsi"/>
        </w:rPr>
        <w:t xml:space="preserve">due to </w:t>
      </w:r>
      <w:r w:rsidRPr="000E1E5A">
        <w:rPr>
          <w:rFonts w:asciiTheme="minorHAnsi" w:hAnsiTheme="minorHAnsi"/>
        </w:rPr>
        <w:t>a shortage of supply</w:t>
      </w:r>
      <w:r w:rsidR="00792F63" w:rsidRPr="000E1E5A">
        <w:rPr>
          <w:rFonts w:asciiTheme="minorHAnsi" w:hAnsiTheme="minorHAnsi"/>
        </w:rPr>
        <w:t xml:space="preserve"> of the later</w:t>
      </w:r>
      <w:r w:rsidRPr="000E1E5A">
        <w:rPr>
          <w:rFonts w:asciiTheme="minorHAnsi" w:hAnsiTheme="minorHAnsi"/>
        </w:rPr>
        <w:t>.</w:t>
      </w:r>
    </w:p>
    <w:p w:rsidR="00E83942" w:rsidRPr="000E1E5A" w:rsidRDefault="00E83942" w:rsidP="007F33AB">
      <w:pPr>
        <w:pStyle w:val="ListParagraph"/>
        <w:keepNext/>
        <w:ind w:left="709" w:hanging="709"/>
        <w:jc w:val="both"/>
        <w:rPr>
          <w:rFonts w:asciiTheme="minorHAnsi" w:hAnsiTheme="minorHAnsi" w:cs="Arial"/>
        </w:rPr>
      </w:pPr>
    </w:p>
    <w:p w:rsidR="00CE1CAD" w:rsidRPr="000E1E5A" w:rsidRDefault="00CE1CAD" w:rsidP="007F33AB">
      <w:pPr>
        <w:pStyle w:val="ListParagraph"/>
        <w:keepNext/>
        <w:ind w:left="709" w:hanging="709"/>
        <w:jc w:val="both"/>
        <w:rPr>
          <w:rFonts w:asciiTheme="minorHAnsi" w:hAnsiTheme="minorHAnsi" w:cs="Arial"/>
        </w:rPr>
      </w:pPr>
    </w:p>
    <w:p w:rsidR="00E83942" w:rsidRPr="000E1E5A" w:rsidRDefault="00E83942" w:rsidP="00DD603B">
      <w:pPr>
        <w:pStyle w:val="Heading1"/>
        <w:numPr>
          <w:ilvl w:val="0"/>
          <w:numId w:val="2"/>
        </w:numPr>
        <w:rPr>
          <w:rFonts w:asciiTheme="minorHAnsi" w:hAnsiTheme="minorHAnsi"/>
          <w:sz w:val="32"/>
          <w:szCs w:val="32"/>
        </w:rPr>
      </w:pPr>
      <w:r w:rsidRPr="000E1E5A">
        <w:rPr>
          <w:rFonts w:asciiTheme="minorHAnsi" w:hAnsiTheme="minorHAnsi"/>
          <w:sz w:val="32"/>
          <w:szCs w:val="32"/>
        </w:rPr>
        <w:t>Requested listing</w:t>
      </w:r>
    </w:p>
    <w:p w:rsidR="00E83942" w:rsidRPr="000E1E5A" w:rsidRDefault="00E83942" w:rsidP="007F33AB">
      <w:pPr>
        <w:ind w:left="709" w:hanging="709"/>
        <w:rPr>
          <w:sz w:val="22"/>
          <w:szCs w:val="22"/>
        </w:rPr>
      </w:pPr>
    </w:p>
    <w:p w:rsidR="00E83942" w:rsidRPr="000E1E5A" w:rsidRDefault="00E83942" w:rsidP="007F33AB">
      <w:pPr>
        <w:pStyle w:val="ListParagraph"/>
        <w:numPr>
          <w:ilvl w:val="1"/>
          <w:numId w:val="2"/>
        </w:numPr>
        <w:ind w:left="709" w:hanging="709"/>
        <w:jc w:val="both"/>
        <w:rPr>
          <w:rFonts w:asciiTheme="minorHAnsi" w:hAnsiTheme="minorHAnsi"/>
        </w:rPr>
      </w:pPr>
      <w:r w:rsidRPr="000E1E5A">
        <w:rPr>
          <w:rFonts w:asciiTheme="minorHAnsi" w:hAnsiTheme="minorHAnsi"/>
        </w:rPr>
        <w:t xml:space="preserve">The sponsor requested the same </w:t>
      </w:r>
      <w:r w:rsidR="00792F63" w:rsidRPr="000E1E5A">
        <w:rPr>
          <w:rFonts w:asciiTheme="minorHAnsi" w:hAnsiTheme="minorHAnsi"/>
        </w:rPr>
        <w:t xml:space="preserve">listing </w:t>
      </w:r>
      <w:r w:rsidRPr="000E1E5A">
        <w:rPr>
          <w:rFonts w:asciiTheme="minorHAnsi" w:hAnsiTheme="minorHAnsi"/>
        </w:rPr>
        <w:t>as the current tablets:</w:t>
      </w:r>
    </w:p>
    <w:p w:rsidR="00E83942" w:rsidRPr="000E1E5A" w:rsidRDefault="00E83942" w:rsidP="007F33AB">
      <w:pPr>
        <w:pStyle w:val="ListParagraph"/>
        <w:ind w:left="709" w:hanging="709"/>
        <w:jc w:val="both"/>
        <w:rPr>
          <w:rFonts w:asciiTheme="minorHAnsi" w:hAnsiTheme="minorHAnsi"/>
          <w:sz w:val="22"/>
          <w:szCs w:val="22"/>
        </w:rPr>
      </w:pPr>
    </w:p>
    <w:tbl>
      <w:tblPr>
        <w:tblW w:w="4555" w:type="pct"/>
        <w:tblInd w:w="556" w:type="dxa"/>
        <w:tblLook w:val="0000" w:firstRow="0" w:lastRow="0" w:firstColumn="0" w:lastColumn="0" w:noHBand="0" w:noVBand="0"/>
      </w:tblPr>
      <w:tblGrid>
        <w:gridCol w:w="1915"/>
        <w:gridCol w:w="1231"/>
        <w:gridCol w:w="683"/>
        <w:gridCol w:w="820"/>
        <w:gridCol w:w="821"/>
        <w:gridCol w:w="1095"/>
        <w:gridCol w:w="1199"/>
      </w:tblGrid>
      <w:tr w:rsidR="00E83942" w:rsidRPr="000E1E5A" w:rsidTr="008E3A3D">
        <w:trPr>
          <w:cantSplit/>
          <w:trHeight w:val="471"/>
        </w:trPr>
        <w:tc>
          <w:tcPr>
            <w:tcW w:w="2026" w:type="pct"/>
            <w:gridSpan w:val="2"/>
            <w:tcBorders>
              <w:bottom w:val="single" w:sz="4" w:space="0" w:color="auto"/>
            </w:tcBorders>
          </w:tcPr>
          <w:p w:rsidR="00E83942" w:rsidRPr="000E1E5A" w:rsidRDefault="00E83942" w:rsidP="007F33AB">
            <w:pPr>
              <w:keepNext/>
              <w:ind w:left="709" w:hanging="709"/>
              <w:jc w:val="both"/>
              <w:rPr>
                <w:rFonts w:ascii="Arial Narrow" w:hAnsi="Arial Narrow" w:cs="Arial"/>
                <w:sz w:val="20"/>
                <w:szCs w:val="20"/>
              </w:rPr>
            </w:pPr>
            <w:r w:rsidRPr="000E1E5A">
              <w:rPr>
                <w:rFonts w:ascii="Arial Narrow" w:hAnsi="Arial Narrow" w:cs="Arial"/>
                <w:sz w:val="20"/>
                <w:szCs w:val="20"/>
              </w:rPr>
              <w:t>Name, Restriction,</w:t>
            </w:r>
          </w:p>
          <w:p w:rsidR="00E83942" w:rsidRPr="000E1E5A" w:rsidRDefault="00E83942" w:rsidP="007F33AB">
            <w:pPr>
              <w:keepNext/>
              <w:ind w:left="709" w:hanging="709"/>
              <w:jc w:val="both"/>
              <w:rPr>
                <w:rFonts w:ascii="Arial Narrow" w:hAnsi="Arial Narrow" w:cs="Arial"/>
                <w:sz w:val="20"/>
                <w:szCs w:val="20"/>
              </w:rPr>
            </w:pPr>
            <w:r w:rsidRPr="000E1E5A">
              <w:rPr>
                <w:rFonts w:ascii="Arial Narrow" w:hAnsi="Arial Narrow" w:cs="Arial"/>
                <w:sz w:val="20"/>
                <w:szCs w:val="20"/>
              </w:rPr>
              <w:t>Manner of administration and form</w:t>
            </w:r>
          </w:p>
        </w:tc>
        <w:tc>
          <w:tcPr>
            <w:tcW w:w="440" w:type="pct"/>
            <w:tcBorders>
              <w:bottom w:val="single" w:sz="4" w:space="0" w:color="auto"/>
            </w:tcBorders>
          </w:tcPr>
          <w:p w:rsidR="00E83942" w:rsidRPr="000E1E5A" w:rsidRDefault="00E83942" w:rsidP="007F33AB">
            <w:pPr>
              <w:keepNext/>
              <w:ind w:left="709" w:hanging="709"/>
              <w:jc w:val="both"/>
              <w:rPr>
                <w:rFonts w:ascii="Arial Narrow" w:hAnsi="Arial Narrow" w:cs="Arial"/>
                <w:sz w:val="20"/>
                <w:szCs w:val="20"/>
              </w:rPr>
            </w:pPr>
            <w:r w:rsidRPr="000E1E5A">
              <w:rPr>
                <w:rFonts w:ascii="Arial Narrow" w:hAnsi="Arial Narrow" w:cs="Arial"/>
                <w:sz w:val="20"/>
                <w:szCs w:val="20"/>
              </w:rPr>
              <w:t>Max.</w:t>
            </w:r>
          </w:p>
          <w:p w:rsidR="00E83942" w:rsidRPr="000E1E5A" w:rsidRDefault="00E83942" w:rsidP="007F33AB">
            <w:pPr>
              <w:keepNext/>
              <w:ind w:left="709" w:hanging="709"/>
              <w:jc w:val="both"/>
              <w:rPr>
                <w:rFonts w:ascii="Arial Narrow" w:hAnsi="Arial Narrow" w:cs="Arial"/>
                <w:sz w:val="20"/>
                <w:szCs w:val="20"/>
              </w:rPr>
            </w:pPr>
            <w:r w:rsidRPr="000E1E5A">
              <w:rPr>
                <w:rFonts w:ascii="Arial Narrow" w:hAnsi="Arial Narrow" w:cs="Arial"/>
                <w:sz w:val="20"/>
                <w:szCs w:val="20"/>
              </w:rPr>
              <w:t>Qty</w:t>
            </w:r>
          </w:p>
        </w:tc>
        <w:tc>
          <w:tcPr>
            <w:tcW w:w="528" w:type="pct"/>
            <w:tcBorders>
              <w:bottom w:val="single" w:sz="4" w:space="0" w:color="auto"/>
            </w:tcBorders>
          </w:tcPr>
          <w:p w:rsidR="00E83942" w:rsidRPr="000E1E5A" w:rsidRDefault="00E83942" w:rsidP="007F33AB">
            <w:pPr>
              <w:keepNext/>
              <w:ind w:left="709" w:hanging="709"/>
              <w:jc w:val="both"/>
              <w:rPr>
                <w:rFonts w:ascii="Arial Narrow" w:hAnsi="Arial Narrow" w:cs="Arial"/>
                <w:sz w:val="20"/>
                <w:szCs w:val="20"/>
              </w:rPr>
            </w:pPr>
            <w:r w:rsidRPr="000E1E5A">
              <w:rPr>
                <w:rFonts w:ascii="Arial Narrow" w:hAnsi="Arial Narrow" w:cs="Arial"/>
                <w:sz w:val="20"/>
                <w:szCs w:val="20"/>
              </w:rPr>
              <w:t>№.of</w:t>
            </w:r>
          </w:p>
          <w:p w:rsidR="00E83942" w:rsidRPr="000E1E5A" w:rsidRDefault="00E83942" w:rsidP="007F33AB">
            <w:pPr>
              <w:keepNext/>
              <w:ind w:left="709" w:hanging="709"/>
              <w:jc w:val="both"/>
              <w:rPr>
                <w:rFonts w:ascii="Arial Narrow" w:hAnsi="Arial Narrow" w:cs="Arial"/>
                <w:sz w:val="20"/>
                <w:szCs w:val="20"/>
              </w:rPr>
            </w:pPr>
            <w:r w:rsidRPr="000E1E5A">
              <w:rPr>
                <w:rFonts w:ascii="Arial Narrow" w:hAnsi="Arial Narrow" w:cs="Arial"/>
                <w:sz w:val="20"/>
                <w:szCs w:val="20"/>
              </w:rPr>
              <w:t>Rpts</w:t>
            </w:r>
          </w:p>
        </w:tc>
        <w:tc>
          <w:tcPr>
            <w:tcW w:w="529" w:type="pct"/>
            <w:tcBorders>
              <w:bottom w:val="single" w:sz="4" w:space="0" w:color="auto"/>
            </w:tcBorders>
          </w:tcPr>
          <w:p w:rsidR="00E83942" w:rsidRPr="000E1E5A" w:rsidRDefault="00E83942" w:rsidP="007F33AB">
            <w:pPr>
              <w:keepNext/>
              <w:ind w:left="709" w:hanging="709"/>
              <w:jc w:val="both"/>
              <w:rPr>
                <w:rFonts w:ascii="Arial Narrow" w:hAnsi="Arial Narrow" w:cs="Arial"/>
                <w:sz w:val="20"/>
                <w:szCs w:val="20"/>
              </w:rPr>
            </w:pPr>
            <w:r w:rsidRPr="000E1E5A">
              <w:rPr>
                <w:rFonts w:ascii="Arial Narrow" w:hAnsi="Arial Narrow" w:cs="Arial"/>
                <w:sz w:val="20"/>
                <w:szCs w:val="20"/>
              </w:rPr>
              <w:t>DPMQ</w:t>
            </w:r>
          </w:p>
        </w:tc>
        <w:tc>
          <w:tcPr>
            <w:tcW w:w="1477" w:type="pct"/>
            <w:gridSpan w:val="2"/>
            <w:tcBorders>
              <w:bottom w:val="single" w:sz="4" w:space="0" w:color="auto"/>
            </w:tcBorders>
          </w:tcPr>
          <w:p w:rsidR="00E83942" w:rsidRPr="000A39A3" w:rsidRDefault="00E83942" w:rsidP="007F33AB">
            <w:pPr>
              <w:keepNext/>
              <w:ind w:left="709" w:hanging="709"/>
              <w:jc w:val="both"/>
              <w:rPr>
                <w:rFonts w:ascii="Arial Narrow" w:hAnsi="Arial Narrow" w:cs="Arial"/>
                <w:sz w:val="20"/>
                <w:szCs w:val="20"/>
              </w:rPr>
            </w:pPr>
            <w:r w:rsidRPr="000E1E5A">
              <w:rPr>
                <w:rFonts w:ascii="Arial Narrow" w:hAnsi="Arial Narrow" w:cs="Arial"/>
                <w:sz w:val="20"/>
                <w:szCs w:val="20"/>
              </w:rPr>
              <w:t>Proprietary Name and Manufacturer</w:t>
            </w:r>
          </w:p>
        </w:tc>
      </w:tr>
      <w:tr w:rsidR="00E83942" w:rsidRPr="000E1E5A" w:rsidTr="008E3A3D">
        <w:trPr>
          <w:cantSplit/>
          <w:trHeight w:val="577"/>
        </w:trPr>
        <w:tc>
          <w:tcPr>
            <w:tcW w:w="2026" w:type="pct"/>
            <w:gridSpan w:val="2"/>
          </w:tcPr>
          <w:p w:rsidR="00E83942" w:rsidRPr="000E1E5A" w:rsidRDefault="00E83942" w:rsidP="007F33AB">
            <w:pPr>
              <w:keepNext/>
              <w:ind w:left="709" w:hanging="709"/>
              <w:rPr>
                <w:rFonts w:ascii="Arial Narrow" w:hAnsi="Arial Narrow"/>
                <w:sz w:val="20"/>
              </w:rPr>
            </w:pPr>
            <w:r w:rsidRPr="000E1E5A">
              <w:rPr>
                <w:rFonts w:ascii="Arial Narrow" w:hAnsi="Arial Narrow"/>
                <w:sz w:val="20"/>
              </w:rPr>
              <w:t>AURANOFIN</w:t>
            </w:r>
          </w:p>
          <w:p w:rsidR="00E83942" w:rsidRPr="000E1E5A" w:rsidRDefault="00E83942" w:rsidP="007F33AB">
            <w:pPr>
              <w:keepNext/>
              <w:ind w:left="709" w:hanging="709"/>
              <w:rPr>
                <w:rFonts w:ascii="Arial Narrow" w:hAnsi="Arial Narrow" w:cs="Arial"/>
                <w:sz w:val="20"/>
                <w:szCs w:val="20"/>
              </w:rPr>
            </w:pPr>
            <w:r w:rsidRPr="000E1E5A">
              <w:rPr>
                <w:rStyle w:val="form-strength"/>
                <w:rFonts w:ascii="Arial Narrow" w:hAnsi="Arial Narrow" w:cs="Arial"/>
                <w:color w:val="222222"/>
                <w:sz w:val="20"/>
                <w:szCs w:val="20"/>
              </w:rPr>
              <w:t>3 mg capsule, 60</w:t>
            </w:r>
          </w:p>
        </w:tc>
        <w:tc>
          <w:tcPr>
            <w:tcW w:w="440" w:type="pct"/>
          </w:tcPr>
          <w:p w:rsidR="00E83942" w:rsidRPr="000E1E5A" w:rsidRDefault="00E83942" w:rsidP="007F33AB">
            <w:pPr>
              <w:keepNext/>
              <w:ind w:left="709" w:hanging="709"/>
              <w:jc w:val="both"/>
              <w:rPr>
                <w:rFonts w:ascii="Arial Narrow" w:hAnsi="Arial Narrow" w:cs="Arial"/>
                <w:sz w:val="20"/>
                <w:szCs w:val="20"/>
              </w:rPr>
            </w:pPr>
          </w:p>
          <w:p w:rsidR="00E83942" w:rsidRPr="000E1E5A" w:rsidRDefault="00E83942" w:rsidP="007F33AB">
            <w:pPr>
              <w:keepNext/>
              <w:ind w:left="709" w:hanging="709"/>
              <w:jc w:val="both"/>
              <w:rPr>
                <w:rFonts w:ascii="Arial Narrow" w:hAnsi="Arial Narrow" w:cs="Arial"/>
                <w:sz w:val="20"/>
                <w:szCs w:val="20"/>
              </w:rPr>
            </w:pPr>
            <w:r w:rsidRPr="000E1E5A">
              <w:rPr>
                <w:rFonts w:ascii="Arial Narrow" w:hAnsi="Arial Narrow" w:cs="Arial"/>
                <w:sz w:val="20"/>
                <w:szCs w:val="20"/>
              </w:rPr>
              <w:t>1</w:t>
            </w:r>
          </w:p>
        </w:tc>
        <w:tc>
          <w:tcPr>
            <w:tcW w:w="528" w:type="pct"/>
          </w:tcPr>
          <w:p w:rsidR="00E83942" w:rsidRPr="000E1E5A" w:rsidRDefault="00E83942" w:rsidP="007F33AB">
            <w:pPr>
              <w:keepNext/>
              <w:ind w:left="709" w:hanging="709"/>
              <w:jc w:val="both"/>
              <w:rPr>
                <w:rFonts w:ascii="Arial Narrow" w:hAnsi="Arial Narrow" w:cs="Arial"/>
                <w:sz w:val="20"/>
                <w:szCs w:val="20"/>
              </w:rPr>
            </w:pPr>
          </w:p>
          <w:p w:rsidR="00E83942" w:rsidRPr="000E1E5A" w:rsidRDefault="00E83942" w:rsidP="007F33AB">
            <w:pPr>
              <w:keepNext/>
              <w:ind w:left="709" w:hanging="709"/>
              <w:jc w:val="both"/>
              <w:rPr>
                <w:rFonts w:ascii="Arial Narrow" w:hAnsi="Arial Narrow" w:cs="Arial"/>
                <w:sz w:val="20"/>
                <w:szCs w:val="20"/>
              </w:rPr>
            </w:pPr>
            <w:r w:rsidRPr="000E1E5A">
              <w:rPr>
                <w:rFonts w:ascii="Arial Narrow" w:hAnsi="Arial Narrow" w:cs="Arial"/>
                <w:sz w:val="20"/>
                <w:szCs w:val="20"/>
              </w:rPr>
              <w:t>5</w:t>
            </w:r>
          </w:p>
        </w:tc>
        <w:tc>
          <w:tcPr>
            <w:tcW w:w="529" w:type="pct"/>
          </w:tcPr>
          <w:p w:rsidR="00E83942" w:rsidRPr="000E1E5A" w:rsidRDefault="00E83942" w:rsidP="007F33AB">
            <w:pPr>
              <w:keepNext/>
              <w:ind w:left="709" w:right="-250" w:hanging="709"/>
              <w:rPr>
                <w:rFonts w:ascii="Arial Narrow" w:hAnsi="Arial Narrow" w:cs="Arial"/>
                <w:sz w:val="20"/>
                <w:szCs w:val="20"/>
              </w:rPr>
            </w:pPr>
            <w:r w:rsidRPr="000E1E5A">
              <w:rPr>
                <w:rFonts w:ascii="Arial Narrow" w:hAnsi="Arial Narrow" w:cs="Arial"/>
                <w:sz w:val="20"/>
                <w:szCs w:val="20"/>
              </w:rPr>
              <w:t>$</w:t>
            </w:r>
            <w:r w:rsidR="0075138D">
              <w:rPr>
                <w:rFonts w:ascii="Arial Narrow" w:hAnsi="Arial Narrow" w:cs="Arial"/>
                <w:noProof/>
                <w:color w:val="000000"/>
                <w:sz w:val="20"/>
                <w:szCs w:val="20"/>
                <w:highlight w:val="black"/>
              </w:rPr>
              <w:t>''''''''''''''''</w:t>
            </w:r>
          </w:p>
        </w:tc>
        <w:tc>
          <w:tcPr>
            <w:tcW w:w="705" w:type="pct"/>
          </w:tcPr>
          <w:p w:rsidR="00E83942" w:rsidRPr="000E1E5A" w:rsidRDefault="00E83942" w:rsidP="007F33AB">
            <w:pPr>
              <w:keepNext/>
              <w:ind w:left="709" w:hanging="709"/>
              <w:rPr>
                <w:rFonts w:ascii="Arial Narrow" w:hAnsi="Arial Narrow" w:cs="Arial"/>
                <w:sz w:val="20"/>
                <w:szCs w:val="20"/>
              </w:rPr>
            </w:pPr>
            <w:r w:rsidRPr="000E1E5A">
              <w:rPr>
                <w:rFonts w:ascii="Arial Narrow" w:hAnsi="Arial Narrow" w:cs="Arial"/>
                <w:sz w:val="20"/>
                <w:szCs w:val="20"/>
              </w:rPr>
              <w:t>Ridaura</w:t>
            </w:r>
          </w:p>
        </w:tc>
        <w:tc>
          <w:tcPr>
            <w:tcW w:w="772" w:type="pct"/>
          </w:tcPr>
          <w:p w:rsidR="00E83942" w:rsidRPr="000E1E5A" w:rsidRDefault="00E83942" w:rsidP="00DD603B">
            <w:pPr>
              <w:keepNext/>
              <w:rPr>
                <w:rFonts w:ascii="Arial Narrow" w:hAnsi="Arial Narrow" w:cs="Arial"/>
                <w:sz w:val="20"/>
                <w:szCs w:val="20"/>
              </w:rPr>
            </w:pPr>
            <w:r w:rsidRPr="000E1E5A">
              <w:rPr>
                <w:rFonts w:ascii="Arial Narrow" w:hAnsi="Arial Narrow" w:cs="Arial"/>
                <w:bCs/>
                <w:sz w:val="20"/>
                <w:szCs w:val="20"/>
              </w:rPr>
              <w:t>Boucher and</w:t>
            </w:r>
            <w:r w:rsidR="00674BAD">
              <w:rPr>
                <w:rFonts w:ascii="Arial Narrow" w:hAnsi="Arial Narrow" w:cs="Arial"/>
                <w:bCs/>
                <w:sz w:val="20"/>
                <w:szCs w:val="20"/>
              </w:rPr>
              <w:t xml:space="preserve"> </w:t>
            </w:r>
            <w:r w:rsidRPr="000E1E5A">
              <w:rPr>
                <w:rFonts w:ascii="Arial Narrow" w:hAnsi="Arial Narrow" w:cs="Arial"/>
                <w:bCs/>
                <w:sz w:val="20"/>
                <w:szCs w:val="20"/>
              </w:rPr>
              <w:t>Muir Pty Ltd</w:t>
            </w:r>
          </w:p>
        </w:tc>
      </w:tr>
      <w:tr w:rsidR="00E83942" w:rsidRPr="000E1E5A" w:rsidTr="008E3A3D">
        <w:trPr>
          <w:cantSplit/>
          <w:trHeight w:val="360"/>
        </w:trPr>
        <w:tc>
          <w:tcPr>
            <w:tcW w:w="1233" w:type="pct"/>
            <w:tcBorders>
              <w:top w:val="single" w:sz="4" w:space="0" w:color="auto"/>
              <w:left w:val="single" w:sz="4" w:space="0" w:color="auto"/>
              <w:bottom w:val="single" w:sz="4" w:space="0" w:color="auto"/>
              <w:right w:val="single" w:sz="4" w:space="0" w:color="auto"/>
            </w:tcBorders>
          </w:tcPr>
          <w:p w:rsidR="00E83942" w:rsidRPr="000E1E5A" w:rsidRDefault="008E3A3D" w:rsidP="007F33AB">
            <w:pPr>
              <w:ind w:left="709" w:hanging="709"/>
              <w:jc w:val="both"/>
              <w:rPr>
                <w:rFonts w:ascii="Arial Narrow" w:hAnsi="Arial Narrow" w:cs="Arial"/>
                <w:b/>
                <w:sz w:val="20"/>
                <w:szCs w:val="20"/>
              </w:rPr>
            </w:pPr>
            <w:r w:rsidRPr="000E1E5A">
              <w:rPr>
                <w:rFonts w:ascii="Arial Narrow" w:hAnsi="Arial Narrow" w:cs="Arial"/>
                <w:b/>
                <w:sz w:val="20"/>
                <w:szCs w:val="20"/>
              </w:rPr>
              <w:t>C</w:t>
            </w:r>
            <w:r w:rsidR="00E83942" w:rsidRPr="000E1E5A">
              <w:rPr>
                <w:rFonts w:ascii="Arial Narrow" w:hAnsi="Arial Narrow" w:cs="Arial"/>
                <w:b/>
                <w:sz w:val="20"/>
                <w:szCs w:val="20"/>
              </w:rPr>
              <w:t xml:space="preserve">ategory / </w:t>
            </w:r>
          </w:p>
          <w:p w:rsidR="00E83942" w:rsidRPr="000E1E5A" w:rsidRDefault="00E83942" w:rsidP="007F33AB">
            <w:pPr>
              <w:ind w:left="709" w:hanging="709"/>
              <w:jc w:val="both"/>
              <w:rPr>
                <w:rFonts w:ascii="Arial Narrow" w:hAnsi="Arial Narrow" w:cs="Arial"/>
                <w:b/>
                <w:sz w:val="20"/>
                <w:szCs w:val="20"/>
              </w:rPr>
            </w:pPr>
            <w:r w:rsidRPr="000E1E5A">
              <w:rPr>
                <w:rFonts w:ascii="Arial Narrow" w:hAnsi="Arial Narrow" w:cs="Arial"/>
                <w:b/>
                <w:sz w:val="20"/>
                <w:szCs w:val="20"/>
              </w:rPr>
              <w:t>Program</w:t>
            </w:r>
          </w:p>
        </w:tc>
        <w:tc>
          <w:tcPr>
            <w:tcW w:w="3767" w:type="pct"/>
            <w:gridSpan w:val="6"/>
            <w:tcBorders>
              <w:top w:val="single" w:sz="4" w:space="0" w:color="auto"/>
              <w:left w:val="single" w:sz="4" w:space="0" w:color="auto"/>
              <w:bottom w:val="single" w:sz="4" w:space="0" w:color="auto"/>
              <w:right w:val="single" w:sz="4" w:space="0" w:color="auto"/>
            </w:tcBorders>
          </w:tcPr>
          <w:p w:rsidR="00E83942" w:rsidRPr="000E1E5A" w:rsidRDefault="00E83942" w:rsidP="007F33AB">
            <w:pPr>
              <w:ind w:left="709" w:hanging="709"/>
              <w:rPr>
                <w:rFonts w:ascii="Arial Narrow" w:hAnsi="Arial Narrow" w:cs="Arial"/>
                <w:sz w:val="20"/>
                <w:szCs w:val="20"/>
              </w:rPr>
            </w:pPr>
            <w:r w:rsidRPr="000E1E5A">
              <w:rPr>
                <w:rFonts w:ascii="Arial Narrow" w:hAnsi="Arial Narrow" w:cs="Arial"/>
                <w:sz w:val="20"/>
                <w:szCs w:val="20"/>
              </w:rPr>
              <w:t>GENERAL – General Schedule (Code GE)</w:t>
            </w:r>
          </w:p>
          <w:p w:rsidR="00E83942" w:rsidRPr="000E1E5A" w:rsidRDefault="00E83942" w:rsidP="007F33AB">
            <w:pPr>
              <w:ind w:left="709" w:hanging="709"/>
              <w:rPr>
                <w:rFonts w:ascii="Arial Narrow" w:hAnsi="Arial Narrow" w:cs="Arial"/>
                <w:sz w:val="20"/>
                <w:szCs w:val="20"/>
              </w:rPr>
            </w:pPr>
          </w:p>
        </w:tc>
      </w:tr>
      <w:tr w:rsidR="00E83942" w:rsidRPr="000E1E5A" w:rsidTr="008E3A3D">
        <w:trPr>
          <w:cantSplit/>
          <w:trHeight w:val="360"/>
        </w:trPr>
        <w:tc>
          <w:tcPr>
            <w:tcW w:w="1233" w:type="pct"/>
            <w:tcBorders>
              <w:top w:val="single" w:sz="4" w:space="0" w:color="auto"/>
              <w:left w:val="single" w:sz="4" w:space="0" w:color="auto"/>
              <w:bottom w:val="single" w:sz="4" w:space="0" w:color="auto"/>
              <w:right w:val="single" w:sz="4" w:space="0" w:color="auto"/>
            </w:tcBorders>
          </w:tcPr>
          <w:p w:rsidR="00E83942" w:rsidRPr="000E1E5A" w:rsidRDefault="00E83942" w:rsidP="007F33AB">
            <w:pPr>
              <w:ind w:left="709" w:hanging="709"/>
              <w:jc w:val="both"/>
              <w:rPr>
                <w:rFonts w:ascii="Arial Narrow" w:hAnsi="Arial Narrow" w:cs="Arial"/>
                <w:b/>
                <w:sz w:val="20"/>
                <w:szCs w:val="20"/>
              </w:rPr>
            </w:pPr>
            <w:r w:rsidRPr="000E1E5A">
              <w:rPr>
                <w:rFonts w:ascii="Arial Narrow" w:hAnsi="Arial Narrow" w:cs="Arial"/>
                <w:b/>
                <w:sz w:val="20"/>
                <w:szCs w:val="20"/>
              </w:rPr>
              <w:t>Prescriber type:</w:t>
            </w:r>
          </w:p>
        </w:tc>
        <w:tc>
          <w:tcPr>
            <w:tcW w:w="3767" w:type="pct"/>
            <w:gridSpan w:val="6"/>
            <w:tcBorders>
              <w:top w:val="single" w:sz="4" w:space="0" w:color="auto"/>
              <w:left w:val="single" w:sz="4" w:space="0" w:color="auto"/>
              <w:bottom w:val="single" w:sz="4" w:space="0" w:color="auto"/>
              <w:right w:val="single" w:sz="4" w:space="0" w:color="auto"/>
            </w:tcBorders>
          </w:tcPr>
          <w:p w:rsidR="00E83942" w:rsidRPr="000E1E5A" w:rsidRDefault="00E83942" w:rsidP="007F33AB">
            <w:pPr>
              <w:ind w:left="709" w:hanging="709"/>
              <w:rPr>
                <w:rFonts w:ascii="Arial Narrow" w:hAnsi="Arial Narrow" w:cs="Arial"/>
                <w:sz w:val="20"/>
                <w:szCs w:val="20"/>
              </w:rPr>
            </w:pPr>
            <w:r w:rsidRPr="000A39A3">
              <w:rPr>
                <w:rFonts w:ascii="Arial Narrow" w:hAnsi="Arial Narrow" w:cs="Arial"/>
                <w:sz w:val="20"/>
                <w:szCs w:val="20"/>
              </w:rPr>
              <w:fldChar w:fldCharType="begin">
                <w:ffData>
                  <w:name w:val="Check1"/>
                  <w:enabled/>
                  <w:calcOnExit w:val="0"/>
                  <w:checkBox>
                    <w:sizeAuto/>
                    <w:default w:val="0"/>
                  </w:checkBox>
                </w:ffData>
              </w:fldChar>
            </w:r>
            <w:r w:rsidRPr="000E1E5A">
              <w:rPr>
                <w:rFonts w:ascii="Arial Narrow" w:hAnsi="Arial Narrow" w:cs="Arial"/>
                <w:sz w:val="20"/>
                <w:szCs w:val="20"/>
              </w:rPr>
              <w:instrText xml:space="preserve"> FORMCHECKBOX </w:instrText>
            </w:r>
            <w:r w:rsidR="000C5BBF">
              <w:rPr>
                <w:rFonts w:ascii="Arial Narrow" w:hAnsi="Arial Narrow" w:cs="Arial"/>
                <w:sz w:val="20"/>
                <w:szCs w:val="20"/>
              </w:rPr>
            </w:r>
            <w:r w:rsidR="000C5BBF">
              <w:rPr>
                <w:rFonts w:ascii="Arial Narrow" w:hAnsi="Arial Narrow" w:cs="Arial"/>
                <w:sz w:val="20"/>
                <w:szCs w:val="20"/>
              </w:rPr>
              <w:fldChar w:fldCharType="separate"/>
            </w:r>
            <w:r w:rsidRPr="000A39A3">
              <w:rPr>
                <w:rFonts w:ascii="Arial Narrow" w:hAnsi="Arial Narrow" w:cs="Arial"/>
                <w:sz w:val="20"/>
                <w:szCs w:val="20"/>
              </w:rPr>
              <w:fldChar w:fldCharType="end"/>
            </w:r>
            <w:r w:rsidRPr="000E1E5A">
              <w:rPr>
                <w:rFonts w:ascii="Arial Narrow" w:hAnsi="Arial Narrow" w:cs="Arial"/>
                <w:sz w:val="20"/>
                <w:szCs w:val="20"/>
              </w:rPr>
              <w:t xml:space="preserve">Dental  </w:t>
            </w:r>
            <w:r w:rsidRPr="000A39A3">
              <w:rPr>
                <w:rFonts w:ascii="Arial Narrow" w:hAnsi="Arial Narrow" w:cs="Arial"/>
                <w:sz w:val="20"/>
                <w:szCs w:val="20"/>
              </w:rPr>
              <w:fldChar w:fldCharType="begin">
                <w:ffData>
                  <w:name w:val=""/>
                  <w:enabled/>
                  <w:calcOnExit w:val="0"/>
                  <w:checkBox>
                    <w:sizeAuto/>
                    <w:default w:val="1"/>
                  </w:checkBox>
                </w:ffData>
              </w:fldChar>
            </w:r>
            <w:r w:rsidRPr="000E1E5A">
              <w:rPr>
                <w:rFonts w:ascii="Arial Narrow" w:hAnsi="Arial Narrow" w:cs="Arial"/>
                <w:sz w:val="20"/>
                <w:szCs w:val="20"/>
              </w:rPr>
              <w:instrText xml:space="preserve"> FORMCHECKBOX </w:instrText>
            </w:r>
            <w:r w:rsidR="000C5BBF">
              <w:rPr>
                <w:rFonts w:ascii="Arial Narrow" w:hAnsi="Arial Narrow" w:cs="Arial"/>
                <w:sz w:val="20"/>
                <w:szCs w:val="20"/>
              </w:rPr>
            </w:r>
            <w:r w:rsidR="000C5BBF">
              <w:rPr>
                <w:rFonts w:ascii="Arial Narrow" w:hAnsi="Arial Narrow" w:cs="Arial"/>
                <w:sz w:val="20"/>
                <w:szCs w:val="20"/>
              </w:rPr>
              <w:fldChar w:fldCharType="separate"/>
            </w:r>
            <w:r w:rsidRPr="000A39A3">
              <w:rPr>
                <w:rFonts w:ascii="Arial Narrow" w:hAnsi="Arial Narrow" w:cs="Arial"/>
                <w:sz w:val="20"/>
                <w:szCs w:val="20"/>
              </w:rPr>
              <w:fldChar w:fldCharType="end"/>
            </w:r>
            <w:r w:rsidRPr="000E1E5A">
              <w:rPr>
                <w:rFonts w:ascii="Arial Narrow" w:hAnsi="Arial Narrow" w:cs="Arial"/>
                <w:sz w:val="20"/>
                <w:szCs w:val="20"/>
              </w:rPr>
              <w:t xml:space="preserve">Medical Practitioners  </w:t>
            </w:r>
            <w:r w:rsidRPr="000A39A3">
              <w:rPr>
                <w:rFonts w:ascii="Arial Narrow" w:hAnsi="Arial Narrow" w:cs="Arial"/>
                <w:sz w:val="20"/>
                <w:szCs w:val="20"/>
              </w:rPr>
              <w:fldChar w:fldCharType="begin">
                <w:ffData>
                  <w:name w:val="Check3"/>
                  <w:enabled/>
                  <w:calcOnExit w:val="0"/>
                  <w:checkBox>
                    <w:sizeAuto/>
                    <w:default w:val="1"/>
                  </w:checkBox>
                </w:ffData>
              </w:fldChar>
            </w:r>
            <w:bookmarkStart w:id="0" w:name="Check3"/>
            <w:r w:rsidRPr="000E1E5A">
              <w:rPr>
                <w:rFonts w:ascii="Arial Narrow" w:hAnsi="Arial Narrow" w:cs="Arial"/>
                <w:sz w:val="20"/>
                <w:szCs w:val="20"/>
              </w:rPr>
              <w:instrText xml:space="preserve"> FORMCHECKBOX </w:instrText>
            </w:r>
            <w:r w:rsidR="000C5BBF">
              <w:rPr>
                <w:rFonts w:ascii="Arial Narrow" w:hAnsi="Arial Narrow" w:cs="Arial"/>
                <w:sz w:val="20"/>
                <w:szCs w:val="20"/>
              </w:rPr>
            </w:r>
            <w:r w:rsidR="000C5BBF">
              <w:rPr>
                <w:rFonts w:ascii="Arial Narrow" w:hAnsi="Arial Narrow" w:cs="Arial"/>
                <w:sz w:val="20"/>
                <w:szCs w:val="20"/>
              </w:rPr>
              <w:fldChar w:fldCharType="separate"/>
            </w:r>
            <w:r w:rsidRPr="000A39A3">
              <w:rPr>
                <w:rFonts w:ascii="Arial Narrow" w:hAnsi="Arial Narrow" w:cs="Arial"/>
                <w:sz w:val="20"/>
                <w:szCs w:val="20"/>
              </w:rPr>
              <w:fldChar w:fldCharType="end"/>
            </w:r>
            <w:bookmarkEnd w:id="0"/>
            <w:r w:rsidRPr="000E1E5A">
              <w:rPr>
                <w:rFonts w:ascii="Arial Narrow" w:hAnsi="Arial Narrow" w:cs="Arial"/>
                <w:sz w:val="20"/>
                <w:szCs w:val="20"/>
              </w:rPr>
              <w:t xml:space="preserve">Nurse practitioners  </w:t>
            </w:r>
            <w:r w:rsidRPr="000A39A3">
              <w:rPr>
                <w:rFonts w:ascii="Arial Narrow" w:hAnsi="Arial Narrow" w:cs="Arial"/>
                <w:sz w:val="20"/>
                <w:szCs w:val="20"/>
              </w:rPr>
              <w:fldChar w:fldCharType="begin">
                <w:ffData>
                  <w:name w:val=""/>
                  <w:enabled/>
                  <w:calcOnExit w:val="0"/>
                  <w:checkBox>
                    <w:sizeAuto/>
                    <w:default w:val="0"/>
                  </w:checkBox>
                </w:ffData>
              </w:fldChar>
            </w:r>
            <w:r w:rsidRPr="000E1E5A">
              <w:rPr>
                <w:rFonts w:ascii="Arial Narrow" w:hAnsi="Arial Narrow" w:cs="Arial"/>
                <w:sz w:val="20"/>
                <w:szCs w:val="20"/>
              </w:rPr>
              <w:instrText xml:space="preserve"> FORMCHECKBOX </w:instrText>
            </w:r>
            <w:r w:rsidR="000C5BBF">
              <w:rPr>
                <w:rFonts w:ascii="Arial Narrow" w:hAnsi="Arial Narrow" w:cs="Arial"/>
                <w:sz w:val="20"/>
                <w:szCs w:val="20"/>
              </w:rPr>
            </w:r>
            <w:r w:rsidR="000C5BBF">
              <w:rPr>
                <w:rFonts w:ascii="Arial Narrow" w:hAnsi="Arial Narrow" w:cs="Arial"/>
                <w:sz w:val="20"/>
                <w:szCs w:val="20"/>
              </w:rPr>
              <w:fldChar w:fldCharType="separate"/>
            </w:r>
            <w:r w:rsidRPr="000A39A3">
              <w:rPr>
                <w:rFonts w:ascii="Arial Narrow" w:hAnsi="Arial Narrow" w:cs="Arial"/>
                <w:sz w:val="20"/>
                <w:szCs w:val="20"/>
              </w:rPr>
              <w:fldChar w:fldCharType="end"/>
            </w:r>
            <w:r w:rsidRPr="000E1E5A">
              <w:rPr>
                <w:rFonts w:ascii="Arial Narrow" w:hAnsi="Arial Narrow" w:cs="Arial"/>
                <w:sz w:val="20"/>
                <w:szCs w:val="20"/>
              </w:rPr>
              <w:t>Optometrists</w:t>
            </w:r>
          </w:p>
          <w:p w:rsidR="00E83942" w:rsidRPr="000E1E5A" w:rsidRDefault="00E83942" w:rsidP="007F33AB">
            <w:pPr>
              <w:ind w:left="709" w:hanging="709"/>
              <w:rPr>
                <w:rFonts w:ascii="Arial Narrow" w:hAnsi="Arial Narrow" w:cs="Arial"/>
                <w:sz w:val="20"/>
                <w:szCs w:val="20"/>
              </w:rPr>
            </w:pPr>
            <w:r w:rsidRPr="000A39A3">
              <w:rPr>
                <w:rFonts w:ascii="Arial Narrow" w:hAnsi="Arial Narrow" w:cs="Arial"/>
                <w:sz w:val="20"/>
                <w:szCs w:val="20"/>
              </w:rPr>
              <w:fldChar w:fldCharType="begin">
                <w:ffData>
                  <w:name w:val="Check5"/>
                  <w:enabled/>
                  <w:calcOnExit w:val="0"/>
                  <w:checkBox>
                    <w:sizeAuto/>
                    <w:default w:val="0"/>
                  </w:checkBox>
                </w:ffData>
              </w:fldChar>
            </w:r>
            <w:r w:rsidRPr="000E1E5A">
              <w:rPr>
                <w:rFonts w:ascii="Arial Narrow" w:hAnsi="Arial Narrow" w:cs="Arial"/>
                <w:sz w:val="20"/>
                <w:szCs w:val="20"/>
              </w:rPr>
              <w:instrText xml:space="preserve"> FORMCHECKBOX </w:instrText>
            </w:r>
            <w:r w:rsidR="000C5BBF">
              <w:rPr>
                <w:rFonts w:ascii="Arial Narrow" w:hAnsi="Arial Narrow" w:cs="Arial"/>
                <w:sz w:val="20"/>
                <w:szCs w:val="20"/>
              </w:rPr>
            </w:r>
            <w:r w:rsidR="000C5BBF">
              <w:rPr>
                <w:rFonts w:ascii="Arial Narrow" w:hAnsi="Arial Narrow" w:cs="Arial"/>
                <w:sz w:val="20"/>
                <w:szCs w:val="20"/>
              </w:rPr>
              <w:fldChar w:fldCharType="separate"/>
            </w:r>
            <w:r w:rsidRPr="000A39A3">
              <w:rPr>
                <w:rFonts w:ascii="Arial Narrow" w:hAnsi="Arial Narrow" w:cs="Arial"/>
                <w:sz w:val="20"/>
                <w:szCs w:val="20"/>
              </w:rPr>
              <w:fldChar w:fldCharType="end"/>
            </w:r>
            <w:r w:rsidRPr="000E1E5A">
              <w:rPr>
                <w:rFonts w:ascii="Arial Narrow" w:hAnsi="Arial Narrow" w:cs="Arial"/>
                <w:sz w:val="20"/>
                <w:szCs w:val="20"/>
              </w:rPr>
              <w:t>Midwives</w:t>
            </w:r>
          </w:p>
        </w:tc>
      </w:tr>
    </w:tbl>
    <w:p w:rsidR="00E83942" w:rsidRPr="000E1E5A" w:rsidRDefault="00E83942" w:rsidP="007F33AB">
      <w:pPr>
        <w:pStyle w:val="ListParagraph"/>
        <w:ind w:left="709" w:hanging="709"/>
        <w:jc w:val="both"/>
        <w:rPr>
          <w:rFonts w:asciiTheme="minorHAnsi" w:hAnsiTheme="minorHAnsi"/>
          <w:sz w:val="22"/>
          <w:szCs w:val="22"/>
        </w:rPr>
      </w:pPr>
    </w:p>
    <w:p w:rsidR="0054560B" w:rsidRPr="000E1E5A" w:rsidRDefault="0054560B" w:rsidP="007F33AB">
      <w:pPr>
        <w:pStyle w:val="ListParagraph"/>
        <w:ind w:left="709" w:hanging="709"/>
        <w:jc w:val="both"/>
        <w:rPr>
          <w:rFonts w:asciiTheme="minorHAnsi" w:hAnsiTheme="minorHAnsi"/>
          <w:i/>
          <w:sz w:val="22"/>
          <w:szCs w:val="22"/>
        </w:rPr>
      </w:pPr>
    </w:p>
    <w:p w:rsidR="00E35A67" w:rsidRPr="000E1E5A" w:rsidRDefault="007E1F2B" w:rsidP="007F33AB">
      <w:pPr>
        <w:ind w:left="709" w:hanging="709"/>
        <w:rPr>
          <w:rFonts w:asciiTheme="minorHAnsi" w:hAnsiTheme="minorHAnsi"/>
          <w:i/>
        </w:rPr>
      </w:pPr>
      <w:r w:rsidRPr="000E1E5A">
        <w:rPr>
          <w:rFonts w:asciiTheme="minorHAnsi" w:hAnsiTheme="minorHAnsi"/>
          <w:i/>
        </w:rPr>
        <w:t>For more deta</w:t>
      </w:r>
      <w:r w:rsidR="00CE1CAD" w:rsidRPr="000E1E5A">
        <w:rPr>
          <w:rFonts w:asciiTheme="minorHAnsi" w:hAnsiTheme="minorHAnsi"/>
          <w:i/>
        </w:rPr>
        <w:t>il on PBAC’s view, see section 4</w:t>
      </w:r>
      <w:r w:rsidRPr="000E1E5A">
        <w:rPr>
          <w:rFonts w:asciiTheme="minorHAnsi" w:hAnsiTheme="minorHAnsi"/>
          <w:i/>
        </w:rPr>
        <w:t xml:space="preserve"> “PBAC outcome.”</w:t>
      </w:r>
    </w:p>
    <w:p w:rsidR="00C55038" w:rsidRDefault="00C55038" w:rsidP="000C5BBF">
      <w:pPr>
        <w:rPr>
          <w:rFonts w:asciiTheme="minorHAnsi" w:hAnsiTheme="minorHAnsi" w:cs="Arial"/>
          <w:sz w:val="22"/>
          <w:szCs w:val="22"/>
        </w:rPr>
      </w:pPr>
    </w:p>
    <w:p w:rsidR="00674BAD" w:rsidRPr="000E1E5A" w:rsidRDefault="00674BAD" w:rsidP="00C55038">
      <w:pPr>
        <w:rPr>
          <w:rFonts w:asciiTheme="minorHAnsi" w:hAnsiTheme="minorHAnsi" w:cs="Arial"/>
          <w:sz w:val="22"/>
          <w:szCs w:val="22"/>
        </w:rPr>
      </w:pPr>
    </w:p>
    <w:p w:rsidR="00E20BCA" w:rsidRPr="000E1E5A" w:rsidRDefault="0013529B" w:rsidP="00DD603B">
      <w:pPr>
        <w:pStyle w:val="Heading1"/>
        <w:numPr>
          <w:ilvl w:val="0"/>
          <w:numId w:val="2"/>
        </w:numPr>
        <w:rPr>
          <w:rFonts w:asciiTheme="minorHAnsi" w:hAnsiTheme="minorHAnsi"/>
          <w:sz w:val="32"/>
          <w:szCs w:val="32"/>
        </w:rPr>
      </w:pPr>
      <w:r w:rsidRPr="000E1E5A">
        <w:rPr>
          <w:rFonts w:asciiTheme="minorHAnsi" w:hAnsiTheme="minorHAnsi"/>
          <w:sz w:val="32"/>
          <w:szCs w:val="32"/>
        </w:rPr>
        <w:t>Consideration of the evi</w:t>
      </w:r>
      <w:r w:rsidR="002D291A" w:rsidRPr="000E1E5A">
        <w:rPr>
          <w:rFonts w:asciiTheme="minorHAnsi" w:hAnsiTheme="minorHAnsi"/>
          <w:sz w:val="32"/>
          <w:szCs w:val="32"/>
        </w:rPr>
        <w:t>dence</w:t>
      </w:r>
    </w:p>
    <w:p w:rsidR="00874F68" w:rsidRPr="000E1E5A" w:rsidRDefault="00874F68" w:rsidP="007F33AB">
      <w:pPr>
        <w:ind w:left="709" w:hanging="709"/>
        <w:rPr>
          <w:rFonts w:eastAsia="Times New Roman"/>
        </w:rPr>
      </w:pPr>
    </w:p>
    <w:p w:rsidR="00874F68" w:rsidRPr="000E1E5A" w:rsidRDefault="00874F68" w:rsidP="007F33AB">
      <w:pPr>
        <w:keepNext/>
        <w:ind w:left="709" w:hanging="709"/>
        <w:outlineLvl w:val="1"/>
        <w:rPr>
          <w:rFonts w:asciiTheme="minorHAnsi" w:eastAsia="Times New Roman" w:hAnsiTheme="minorHAnsi"/>
          <w:b/>
          <w:i/>
          <w:sz w:val="28"/>
          <w:szCs w:val="28"/>
        </w:rPr>
      </w:pPr>
      <w:r w:rsidRPr="000E1E5A">
        <w:rPr>
          <w:rFonts w:asciiTheme="minorHAnsi" w:eastAsia="Times New Roman" w:hAnsiTheme="minorHAnsi"/>
          <w:b/>
          <w:i/>
          <w:sz w:val="28"/>
          <w:szCs w:val="28"/>
        </w:rPr>
        <w:t xml:space="preserve">Sponsor hearing </w:t>
      </w:r>
    </w:p>
    <w:p w:rsidR="00874F68" w:rsidRPr="000E1E5A" w:rsidRDefault="00874F68" w:rsidP="007F33AB">
      <w:pPr>
        <w:ind w:left="709" w:hanging="709"/>
        <w:rPr>
          <w:rFonts w:eastAsia="Times New Roman"/>
        </w:rPr>
      </w:pPr>
    </w:p>
    <w:p w:rsidR="00874F68" w:rsidRPr="000E1E5A" w:rsidRDefault="00874F68" w:rsidP="007F33AB">
      <w:pPr>
        <w:pStyle w:val="ListParagraph"/>
        <w:numPr>
          <w:ilvl w:val="1"/>
          <w:numId w:val="2"/>
        </w:numPr>
        <w:ind w:left="709" w:hanging="709"/>
        <w:rPr>
          <w:rFonts w:asciiTheme="minorHAnsi" w:hAnsiTheme="minorHAnsi"/>
        </w:rPr>
      </w:pPr>
      <w:r w:rsidRPr="000E1E5A">
        <w:rPr>
          <w:rFonts w:asciiTheme="minorHAnsi" w:hAnsiTheme="minorHAnsi"/>
        </w:rPr>
        <w:t xml:space="preserve">        There was no hearing for this item as it was a minor submission.</w:t>
      </w:r>
    </w:p>
    <w:p w:rsidR="00874F68" w:rsidRPr="000E1E5A" w:rsidRDefault="00874F68" w:rsidP="007F33AB">
      <w:pPr>
        <w:ind w:left="709" w:hanging="709"/>
        <w:rPr>
          <w:rFonts w:eastAsia="Times New Roman"/>
        </w:rPr>
      </w:pPr>
    </w:p>
    <w:p w:rsidR="00874F68" w:rsidRPr="000E1E5A" w:rsidRDefault="00874F68" w:rsidP="007F33AB">
      <w:pPr>
        <w:keepNext/>
        <w:ind w:left="709" w:hanging="709"/>
        <w:outlineLvl w:val="1"/>
        <w:rPr>
          <w:rFonts w:asciiTheme="minorHAnsi" w:eastAsia="Times New Roman" w:hAnsiTheme="minorHAnsi"/>
          <w:b/>
          <w:i/>
          <w:sz w:val="28"/>
          <w:szCs w:val="28"/>
        </w:rPr>
      </w:pPr>
      <w:r w:rsidRPr="000E1E5A">
        <w:rPr>
          <w:rFonts w:asciiTheme="minorHAnsi" w:eastAsia="Times New Roman" w:hAnsiTheme="minorHAnsi"/>
          <w:b/>
          <w:i/>
          <w:sz w:val="28"/>
          <w:szCs w:val="28"/>
        </w:rPr>
        <w:t>Consumer comments</w:t>
      </w:r>
    </w:p>
    <w:p w:rsidR="00874F68" w:rsidRPr="000E1E5A" w:rsidRDefault="00874F68" w:rsidP="007F33AB">
      <w:pPr>
        <w:ind w:left="709" w:hanging="709"/>
        <w:rPr>
          <w:rFonts w:eastAsia="Times New Roman"/>
        </w:rPr>
      </w:pPr>
    </w:p>
    <w:p w:rsidR="00874F68" w:rsidRPr="000E1E5A" w:rsidRDefault="00874F68" w:rsidP="007F33AB">
      <w:pPr>
        <w:pStyle w:val="ListParagraph"/>
        <w:numPr>
          <w:ilvl w:val="1"/>
          <w:numId w:val="2"/>
        </w:numPr>
        <w:ind w:left="709" w:hanging="709"/>
        <w:rPr>
          <w:rFonts w:asciiTheme="minorHAnsi" w:hAnsiTheme="minorHAnsi"/>
        </w:rPr>
      </w:pPr>
      <w:r w:rsidRPr="000E1E5A">
        <w:rPr>
          <w:rFonts w:asciiTheme="minorHAnsi" w:hAnsiTheme="minorHAnsi"/>
        </w:rPr>
        <w:t xml:space="preserve">       The PBAC noted that no consumer comments were received for this item. </w:t>
      </w:r>
    </w:p>
    <w:p w:rsidR="00722B7F" w:rsidRDefault="00722B7F" w:rsidP="007F33AB">
      <w:pPr>
        <w:pStyle w:val="ListParagraph"/>
        <w:ind w:left="709" w:hanging="709"/>
        <w:rPr>
          <w:rFonts w:asciiTheme="minorHAnsi" w:hAnsiTheme="minorHAnsi"/>
        </w:rPr>
      </w:pPr>
    </w:p>
    <w:p w:rsidR="000C5BBF" w:rsidRDefault="000C5BBF" w:rsidP="007F33AB">
      <w:pPr>
        <w:pStyle w:val="ListParagraph"/>
        <w:ind w:left="709" w:hanging="709"/>
        <w:rPr>
          <w:rFonts w:asciiTheme="minorHAnsi" w:hAnsiTheme="minorHAnsi"/>
        </w:rPr>
      </w:pPr>
    </w:p>
    <w:p w:rsidR="000C5BBF" w:rsidRPr="000E1E5A" w:rsidRDefault="000C5BBF" w:rsidP="007F33AB">
      <w:pPr>
        <w:pStyle w:val="ListParagraph"/>
        <w:ind w:left="709" w:hanging="709"/>
        <w:rPr>
          <w:rFonts w:asciiTheme="minorHAnsi" w:hAnsiTheme="minorHAnsi"/>
        </w:rPr>
      </w:pPr>
    </w:p>
    <w:p w:rsidR="00722B7F" w:rsidRPr="000E1E5A" w:rsidRDefault="00722B7F" w:rsidP="007F33AB">
      <w:pPr>
        <w:keepNext/>
        <w:ind w:left="709" w:hanging="709"/>
        <w:outlineLvl w:val="1"/>
        <w:rPr>
          <w:rFonts w:asciiTheme="minorHAnsi" w:eastAsia="Times New Roman" w:hAnsiTheme="minorHAnsi"/>
          <w:b/>
          <w:i/>
          <w:sz w:val="28"/>
          <w:szCs w:val="28"/>
        </w:rPr>
      </w:pPr>
      <w:r w:rsidRPr="000E1E5A">
        <w:rPr>
          <w:rFonts w:asciiTheme="minorHAnsi" w:eastAsia="Times New Roman" w:hAnsiTheme="minorHAnsi"/>
          <w:b/>
          <w:i/>
          <w:sz w:val="28"/>
          <w:szCs w:val="28"/>
        </w:rPr>
        <w:t xml:space="preserve">Current situation </w:t>
      </w:r>
    </w:p>
    <w:p w:rsidR="002D291A" w:rsidRPr="000E1E5A" w:rsidRDefault="002D291A" w:rsidP="007F33AB">
      <w:pPr>
        <w:ind w:left="709" w:hanging="709"/>
        <w:jc w:val="both"/>
        <w:rPr>
          <w:rFonts w:asciiTheme="minorHAnsi" w:hAnsiTheme="minorHAnsi"/>
          <w:b/>
        </w:rPr>
      </w:pPr>
    </w:p>
    <w:p w:rsidR="005468C6" w:rsidRPr="000E1E5A" w:rsidRDefault="005468C6" w:rsidP="007F33AB">
      <w:pPr>
        <w:pStyle w:val="ListParagraph"/>
        <w:numPr>
          <w:ilvl w:val="1"/>
          <w:numId w:val="2"/>
        </w:numPr>
        <w:ind w:left="709" w:hanging="709"/>
        <w:jc w:val="both"/>
        <w:rPr>
          <w:rFonts w:asciiTheme="minorHAnsi" w:hAnsiTheme="minorHAnsi"/>
        </w:rPr>
      </w:pPr>
      <w:r w:rsidRPr="000E1E5A">
        <w:rPr>
          <w:rFonts w:asciiTheme="minorHAnsi" w:hAnsiTheme="minorHAnsi"/>
        </w:rPr>
        <w:t xml:space="preserve">The sponsor </w:t>
      </w:r>
      <w:r w:rsidR="00724167" w:rsidRPr="000E1E5A">
        <w:rPr>
          <w:rFonts w:asciiTheme="minorHAnsi" w:hAnsiTheme="minorHAnsi"/>
        </w:rPr>
        <w:t xml:space="preserve">advised that </w:t>
      </w:r>
      <w:r w:rsidR="00792F63" w:rsidRPr="000E1E5A">
        <w:rPr>
          <w:rFonts w:asciiTheme="minorHAnsi" w:hAnsiTheme="minorHAnsi"/>
        </w:rPr>
        <w:t>it was</w:t>
      </w:r>
      <w:r w:rsidRPr="000E1E5A">
        <w:rPr>
          <w:rFonts w:asciiTheme="minorHAnsi" w:hAnsiTheme="minorHAnsi"/>
        </w:rPr>
        <w:t xml:space="preserve"> unable to guarantee supply of the currently listed </w:t>
      </w:r>
      <w:r w:rsidR="00391E23" w:rsidRPr="000E1E5A">
        <w:rPr>
          <w:rFonts w:asciiTheme="minorHAnsi" w:hAnsiTheme="minorHAnsi"/>
        </w:rPr>
        <w:t>auranofin</w:t>
      </w:r>
      <w:r w:rsidR="00603A15" w:rsidRPr="000E1E5A">
        <w:rPr>
          <w:rFonts w:asciiTheme="minorHAnsi" w:hAnsiTheme="minorHAnsi"/>
        </w:rPr>
        <w:t xml:space="preserve"> (PBS item </w:t>
      </w:r>
      <w:r w:rsidR="00391E23" w:rsidRPr="000E1E5A">
        <w:rPr>
          <w:rFonts w:asciiTheme="minorHAnsi" w:hAnsiTheme="minorHAnsi"/>
        </w:rPr>
        <w:t>1095P or 10932J</w:t>
      </w:r>
      <w:r w:rsidR="00603A15" w:rsidRPr="000E1E5A">
        <w:rPr>
          <w:rFonts w:asciiTheme="minorHAnsi" w:hAnsiTheme="minorHAnsi"/>
        </w:rPr>
        <w:t>)</w:t>
      </w:r>
      <w:r w:rsidRPr="000E1E5A">
        <w:rPr>
          <w:rFonts w:asciiTheme="minorHAnsi" w:hAnsiTheme="minorHAnsi"/>
        </w:rPr>
        <w:t>.</w:t>
      </w:r>
    </w:p>
    <w:p w:rsidR="005468C6" w:rsidRPr="000E1E5A" w:rsidRDefault="005468C6" w:rsidP="007F33AB">
      <w:pPr>
        <w:pStyle w:val="ListParagraph"/>
        <w:ind w:left="709" w:hanging="709"/>
        <w:jc w:val="both"/>
        <w:rPr>
          <w:rFonts w:asciiTheme="minorHAnsi" w:hAnsiTheme="minorHAnsi"/>
        </w:rPr>
      </w:pPr>
    </w:p>
    <w:p w:rsidR="005468C6" w:rsidRPr="000E1E5A" w:rsidRDefault="005468C6" w:rsidP="007F33AB">
      <w:pPr>
        <w:pStyle w:val="ListParagraph"/>
        <w:numPr>
          <w:ilvl w:val="1"/>
          <w:numId w:val="2"/>
        </w:numPr>
        <w:ind w:left="709" w:hanging="709"/>
        <w:jc w:val="both"/>
        <w:rPr>
          <w:rFonts w:asciiTheme="minorHAnsi" w:hAnsiTheme="minorHAnsi"/>
        </w:rPr>
      </w:pPr>
      <w:r w:rsidRPr="000E1E5A">
        <w:rPr>
          <w:rFonts w:asciiTheme="minorHAnsi" w:hAnsiTheme="minorHAnsi"/>
        </w:rPr>
        <w:t xml:space="preserve">The sponsor arranged to supply </w:t>
      </w:r>
      <w:r w:rsidR="007E0D7A" w:rsidRPr="000E1E5A">
        <w:rPr>
          <w:rFonts w:asciiTheme="minorHAnsi" w:hAnsiTheme="minorHAnsi"/>
        </w:rPr>
        <w:t xml:space="preserve">an </w:t>
      </w:r>
      <w:r w:rsidRPr="000E1E5A">
        <w:rPr>
          <w:rFonts w:asciiTheme="minorHAnsi" w:hAnsiTheme="minorHAnsi"/>
        </w:rPr>
        <w:t xml:space="preserve">alternative </w:t>
      </w:r>
      <w:r w:rsidR="007E0D7A" w:rsidRPr="000E1E5A">
        <w:rPr>
          <w:rFonts w:asciiTheme="minorHAnsi" w:hAnsiTheme="minorHAnsi"/>
        </w:rPr>
        <w:t>product</w:t>
      </w:r>
      <w:r w:rsidR="00694A10" w:rsidRPr="000E1E5A">
        <w:rPr>
          <w:rFonts w:asciiTheme="minorHAnsi" w:hAnsiTheme="minorHAnsi"/>
        </w:rPr>
        <w:t>,</w:t>
      </w:r>
      <w:r w:rsidR="007E0D7A" w:rsidRPr="000E1E5A">
        <w:rPr>
          <w:rFonts w:asciiTheme="minorHAnsi" w:hAnsiTheme="minorHAnsi"/>
        </w:rPr>
        <w:t xml:space="preserve"> </w:t>
      </w:r>
      <w:r w:rsidR="00391E23" w:rsidRPr="000E1E5A">
        <w:rPr>
          <w:rFonts w:asciiTheme="minorHAnsi" w:hAnsiTheme="minorHAnsi"/>
        </w:rPr>
        <w:t>also branded as Ridaura®</w:t>
      </w:r>
      <w:r w:rsidR="00694A10" w:rsidRPr="000E1E5A">
        <w:rPr>
          <w:rFonts w:asciiTheme="minorHAnsi" w:hAnsiTheme="minorHAnsi"/>
        </w:rPr>
        <w:t>, which is</w:t>
      </w:r>
      <w:r w:rsidR="007E0D7A" w:rsidRPr="000E1E5A">
        <w:rPr>
          <w:rFonts w:asciiTheme="minorHAnsi" w:hAnsiTheme="minorHAnsi"/>
        </w:rPr>
        <w:t xml:space="preserve"> </w:t>
      </w:r>
      <w:r w:rsidR="00267679" w:rsidRPr="000E1E5A">
        <w:rPr>
          <w:rFonts w:asciiTheme="minorHAnsi" w:hAnsiTheme="minorHAnsi"/>
        </w:rPr>
        <w:t>considered by the T</w:t>
      </w:r>
      <w:r w:rsidR="003038C0" w:rsidRPr="000E1E5A">
        <w:rPr>
          <w:rFonts w:asciiTheme="minorHAnsi" w:hAnsiTheme="minorHAnsi"/>
        </w:rPr>
        <w:t xml:space="preserve">herapeutic </w:t>
      </w:r>
      <w:r w:rsidR="00267679" w:rsidRPr="000E1E5A">
        <w:rPr>
          <w:rFonts w:asciiTheme="minorHAnsi" w:hAnsiTheme="minorHAnsi"/>
        </w:rPr>
        <w:t>G</w:t>
      </w:r>
      <w:r w:rsidR="003038C0" w:rsidRPr="000E1E5A">
        <w:rPr>
          <w:rFonts w:asciiTheme="minorHAnsi" w:hAnsiTheme="minorHAnsi"/>
        </w:rPr>
        <w:t xml:space="preserve">oods </w:t>
      </w:r>
      <w:r w:rsidR="00267679" w:rsidRPr="000E1E5A">
        <w:rPr>
          <w:rFonts w:asciiTheme="minorHAnsi" w:hAnsiTheme="minorHAnsi"/>
        </w:rPr>
        <w:t>A</w:t>
      </w:r>
      <w:r w:rsidR="003038C0" w:rsidRPr="000E1E5A">
        <w:rPr>
          <w:rFonts w:asciiTheme="minorHAnsi" w:hAnsiTheme="minorHAnsi"/>
        </w:rPr>
        <w:t>dministration</w:t>
      </w:r>
      <w:r w:rsidR="00267679" w:rsidRPr="000E1E5A">
        <w:rPr>
          <w:rFonts w:asciiTheme="minorHAnsi" w:hAnsiTheme="minorHAnsi"/>
        </w:rPr>
        <w:t xml:space="preserve"> as substitutable for the Australian registered product</w:t>
      </w:r>
      <w:r w:rsidR="00694A10" w:rsidRPr="000E1E5A">
        <w:rPr>
          <w:rFonts w:asciiTheme="minorHAnsi" w:hAnsiTheme="minorHAnsi"/>
        </w:rPr>
        <w:t>,</w:t>
      </w:r>
      <w:r w:rsidRPr="000E1E5A">
        <w:rPr>
          <w:rFonts w:asciiTheme="minorHAnsi" w:hAnsiTheme="minorHAnsi"/>
        </w:rPr>
        <w:t xml:space="preserve"> for </w:t>
      </w:r>
      <w:r w:rsidR="00391E23" w:rsidRPr="000E1E5A">
        <w:rPr>
          <w:rFonts w:asciiTheme="minorHAnsi" w:hAnsiTheme="minorHAnsi"/>
        </w:rPr>
        <w:t>eighteen (18)</w:t>
      </w:r>
      <w:r w:rsidRPr="000E1E5A">
        <w:rPr>
          <w:rFonts w:asciiTheme="minorHAnsi" w:hAnsiTheme="minorHAnsi"/>
        </w:rPr>
        <w:t xml:space="preserve"> months under Section 19A of the </w:t>
      </w:r>
      <w:r w:rsidRPr="000E1E5A">
        <w:rPr>
          <w:rFonts w:asciiTheme="minorHAnsi" w:hAnsiTheme="minorHAnsi"/>
          <w:i/>
        </w:rPr>
        <w:t>Therapeutic Goods Act 1989</w:t>
      </w:r>
      <w:r w:rsidRPr="000E1E5A">
        <w:rPr>
          <w:rFonts w:asciiTheme="minorHAnsi" w:hAnsiTheme="minorHAnsi"/>
        </w:rPr>
        <w:t>. Th</w:t>
      </w:r>
      <w:r w:rsidR="00603A15" w:rsidRPr="000E1E5A">
        <w:rPr>
          <w:rFonts w:asciiTheme="minorHAnsi" w:hAnsiTheme="minorHAnsi"/>
        </w:rPr>
        <w:t>is</w:t>
      </w:r>
      <w:r w:rsidRPr="000E1E5A">
        <w:rPr>
          <w:rFonts w:asciiTheme="minorHAnsi" w:hAnsiTheme="minorHAnsi"/>
        </w:rPr>
        <w:t xml:space="preserve"> replacement product </w:t>
      </w:r>
      <w:r w:rsidR="00603A15" w:rsidRPr="000E1E5A">
        <w:rPr>
          <w:rFonts w:asciiTheme="minorHAnsi" w:hAnsiTheme="minorHAnsi"/>
        </w:rPr>
        <w:t>is</w:t>
      </w:r>
      <w:r w:rsidRPr="000E1E5A">
        <w:rPr>
          <w:rFonts w:asciiTheme="minorHAnsi" w:hAnsiTheme="minorHAnsi"/>
        </w:rPr>
        <w:t xml:space="preserve"> presented in a different form to the currently listed product</w:t>
      </w:r>
      <w:r w:rsidR="00724167" w:rsidRPr="000E1E5A">
        <w:rPr>
          <w:rFonts w:asciiTheme="minorHAnsi" w:hAnsiTheme="minorHAnsi"/>
        </w:rPr>
        <w:t xml:space="preserve"> (</w:t>
      </w:r>
      <w:r w:rsidR="007E0D7A" w:rsidRPr="000E1E5A">
        <w:rPr>
          <w:rFonts w:asciiTheme="minorHAnsi" w:hAnsiTheme="minorHAnsi"/>
        </w:rPr>
        <w:t xml:space="preserve">a </w:t>
      </w:r>
      <w:r w:rsidR="00391E23" w:rsidRPr="000E1E5A">
        <w:rPr>
          <w:rFonts w:asciiTheme="minorHAnsi" w:hAnsiTheme="minorHAnsi"/>
        </w:rPr>
        <w:t>capsule</w:t>
      </w:r>
      <w:r w:rsidR="00724167" w:rsidRPr="000E1E5A">
        <w:rPr>
          <w:rFonts w:asciiTheme="minorHAnsi" w:hAnsiTheme="minorHAnsi"/>
        </w:rPr>
        <w:t>, compared to</w:t>
      </w:r>
      <w:r w:rsidR="007E0D7A" w:rsidRPr="000E1E5A">
        <w:rPr>
          <w:rFonts w:asciiTheme="minorHAnsi" w:hAnsiTheme="minorHAnsi"/>
        </w:rPr>
        <w:t xml:space="preserve"> </w:t>
      </w:r>
      <w:r w:rsidR="00391E23" w:rsidRPr="000E1E5A">
        <w:rPr>
          <w:rFonts w:asciiTheme="minorHAnsi" w:hAnsiTheme="minorHAnsi"/>
        </w:rPr>
        <w:t>a tablet</w:t>
      </w:r>
      <w:r w:rsidR="00724167" w:rsidRPr="000E1E5A">
        <w:rPr>
          <w:rFonts w:asciiTheme="minorHAnsi" w:hAnsiTheme="minorHAnsi"/>
        </w:rPr>
        <w:t>)</w:t>
      </w:r>
      <w:r w:rsidRPr="000E1E5A">
        <w:rPr>
          <w:rFonts w:asciiTheme="minorHAnsi" w:hAnsiTheme="minorHAnsi"/>
        </w:rPr>
        <w:t xml:space="preserve">, necessitating a new listing on the PBS. </w:t>
      </w:r>
    </w:p>
    <w:p w:rsidR="00E83942" w:rsidRPr="000E1E5A" w:rsidRDefault="00E83942" w:rsidP="007F33AB">
      <w:pPr>
        <w:pStyle w:val="ListParagraph"/>
        <w:ind w:left="709" w:hanging="709"/>
        <w:jc w:val="both"/>
        <w:rPr>
          <w:rFonts w:asciiTheme="minorHAnsi" w:hAnsiTheme="minorHAnsi"/>
        </w:rPr>
      </w:pPr>
    </w:p>
    <w:p w:rsidR="00E83942" w:rsidRPr="000E1E5A" w:rsidRDefault="00E83942" w:rsidP="007F33AB">
      <w:pPr>
        <w:pStyle w:val="ListParagraph"/>
        <w:numPr>
          <w:ilvl w:val="1"/>
          <w:numId w:val="2"/>
        </w:numPr>
        <w:ind w:left="709" w:hanging="709"/>
        <w:jc w:val="both"/>
        <w:rPr>
          <w:rFonts w:asciiTheme="minorHAnsi" w:hAnsiTheme="minorHAnsi"/>
        </w:rPr>
      </w:pPr>
      <w:r w:rsidRPr="000E1E5A">
        <w:rPr>
          <w:rFonts w:asciiTheme="minorHAnsi" w:hAnsiTheme="minorHAnsi"/>
        </w:rPr>
        <w:t>The sponsor advised that the current tablets will be unavailable from 1 July 2017.</w:t>
      </w:r>
    </w:p>
    <w:p w:rsidR="008125AE" w:rsidRPr="000E1E5A" w:rsidRDefault="008125AE" w:rsidP="007F33AB">
      <w:pPr>
        <w:pStyle w:val="ListParagraph"/>
        <w:ind w:left="709" w:hanging="709"/>
        <w:jc w:val="both"/>
        <w:rPr>
          <w:rFonts w:asciiTheme="minorHAnsi" w:hAnsiTheme="minorHAnsi"/>
        </w:rPr>
      </w:pPr>
    </w:p>
    <w:p w:rsidR="008125AE" w:rsidRPr="000E1E5A" w:rsidRDefault="008125AE" w:rsidP="007F33AB">
      <w:pPr>
        <w:pStyle w:val="ListParagraph"/>
        <w:numPr>
          <w:ilvl w:val="1"/>
          <w:numId w:val="2"/>
        </w:numPr>
        <w:ind w:left="709" w:hanging="709"/>
        <w:jc w:val="both"/>
        <w:rPr>
          <w:rFonts w:asciiTheme="minorHAnsi" w:hAnsiTheme="minorHAnsi"/>
        </w:rPr>
      </w:pPr>
      <w:r w:rsidRPr="000E1E5A">
        <w:rPr>
          <w:rFonts w:asciiTheme="minorHAnsi" w:hAnsiTheme="minorHAnsi"/>
        </w:rPr>
        <w:t xml:space="preserve">The PBAC </w:t>
      </w:r>
      <w:r w:rsidR="000A39A3">
        <w:rPr>
          <w:rFonts w:asciiTheme="minorHAnsi" w:hAnsiTheme="minorHAnsi"/>
        </w:rPr>
        <w:t>recalled</w:t>
      </w:r>
      <w:r w:rsidRPr="000E1E5A">
        <w:rPr>
          <w:rFonts w:asciiTheme="minorHAnsi" w:hAnsiTheme="minorHAnsi"/>
        </w:rPr>
        <w:t xml:space="preserve"> the correspondence from the Australian Rheumatology Association (ARA), considered at the November 2016 PBAC meeting,  </w:t>
      </w:r>
      <w:r w:rsidR="00792F63" w:rsidRPr="000E1E5A">
        <w:rPr>
          <w:rFonts w:asciiTheme="minorHAnsi" w:hAnsiTheme="minorHAnsi"/>
        </w:rPr>
        <w:t xml:space="preserve">sent in </w:t>
      </w:r>
      <w:r w:rsidRPr="000E1E5A">
        <w:rPr>
          <w:rFonts w:asciiTheme="minorHAnsi" w:hAnsiTheme="minorHAnsi"/>
        </w:rPr>
        <w:t>respon</w:t>
      </w:r>
      <w:r w:rsidR="00792F63" w:rsidRPr="000E1E5A">
        <w:rPr>
          <w:rFonts w:asciiTheme="minorHAnsi" w:hAnsiTheme="minorHAnsi"/>
        </w:rPr>
        <w:t>se</w:t>
      </w:r>
      <w:r w:rsidRPr="000E1E5A">
        <w:rPr>
          <w:rFonts w:asciiTheme="minorHAnsi" w:hAnsiTheme="minorHAnsi"/>
        </w:rPr>
        <w:t xml:space="preserve"> to the PBAC’s request for advice regarding the ongoing PBS listing of auranofin tablets.</w:t>
      </w:r>
      <w:r w:rsidR="00073558" w:rsidRPr="000E1E5A">
        <w:rPr>
          <w:rFonts w:asciiTheme="minorHAnsi" w:hAnsiTheme="minorHAnsi"/>
        </w:rPr>
        <w:t xml:space="preserve"> </w:t>
      </w:r>
      <w:r w:rsidRPr="000E1E5A">
        <w:rPr>
          <w:rFonts w:asciiTheme="minorHAnsi" w:hAnsiTheme="minorHAnsi"/>
        </w:rPr>
        <w:t>The correspondence acknowledged that the clinical usage of auranofin has declined since the development of newer and more efficacious disease-modifying anti-rheumatic drugs (DMARDs); however, auranofin has been shown to have a small clinically and statistically significant benefit on disease activity in some patients with rheumatoid arthritis, particularly those with early or mild disease. The correspondence also noted that auranofin can have a role in treating patients who have had a sub-optimal response to methotrexate, and that it is a cost-effective alternative to biologic DMARDs.</w:t>
      </w:r>
    </w:p>
    <w:p w:rsidR="007E1F2B" w:rsidRPr="000E1E5A" w:rsidRDefault="007E1F2B" w:rsidP="007F33AB">
      <w:pPr>
        <w:pStyle w:val="ListParagraph"/>
        <w:ind w:left="709" w:hanging="709"/>
        <w:rPr>
          <w:rFonts w:asciiTheme="minorHAnsi" w:hAnsiTheme="minorHAnsi"/>
        </w:rPr>
      </w:pPr>
    </w:p>
    <w:p w:rsidR="007E1F2B" w:rsidRPr="000E1E5A" w:rsidRDefault="007E1F2B" w:rsidP="007F33AB">
      <w:pPr>
        <w:keepNext/>
        <w:ind w:left="709" w:hanging="709"/>
        <w:outlineLvl w:val="1"/>
        <w:rPr>
          <w:rFonts w:asciiTheme="minorHAnsi" w:eastAsia="Times New Roman" w:hAnsiTheme="minorHAnsi"/>
          <w:b/>
          <w:i/>
          <w:sz w:val="28"/>
          <w:szCs w:val="28"/>
        </w:rPr>
      </w:pPr>
      <w:r w:rsidRPr="000E1E5A">
        <w:rPr>
          <w:rFonts w:asciiTheme="minorHAnsi" w:eastAsia="Times New Roman" w:hAnsiTheme="minorHAnsi"/>
          <w:b/>
          <w:i/>
          <w:sz w:val="28"/>
          <w:szCs w:val="28"/>
        </w:rPr>
        <w:t>Estimated PBS usage &amp; financial implications</w:t>
      </w:r>
    </w:p>
    <w:p w:rsidR="0054560B" w:rsidRPr="000E1E5A" w:rsidRDefault="0054560B" w:rsidP="007F33AB">
      <w:pPr>
        <w:ind w:left="709" w:hanging="709"/>
        <w:jc w:val="both"/>
        <w:rPr>
          <w:rFonts w:asciiTheme="minorHAnsi" w:hAnsiTheme="minorHAnsi"/>
          <w:sz w:val="22"/>
          <w:szCs w:val="22"/>
        </w:rPr>
      </w:pPr>
    </w:p>
    <w:p w:rsidR="005C5D6A" w:rsidRPr="000E1E5A" w:rsidRDefault="005C5D6A" w:rsidP="007F33AB">
      <w:pPr>
        <w:pStyle w:val="ListParagraph"/>
        <w:numPr>
          <w:ilvl w:val="1"/>
          <w:numId w:val="2"/>
        </w:numPr>
        <w:ind w:left="709" w:hanging="709"/>
        <w:jc w:val="both"/>
        <w:rPr>
          <w:rFonts w:asciiTheme="minorHAnsi" w:hAnsiTheme="minorHAnsi"/>
        </w:rPr>
      </w:pPr>
      <w:r w:rsidRPr="000E1E5A">
        <w:rPr>
          <w:rFonts w:asciiTheme="minorHAnsi" w:hAnsiTheme="minorHAnsi"/>
        </w:rPr>
        <w:t xml:space="preserve">The minor submission </w:t>
      </w:r>
      <w:r w:rsidR="00792F63" w:rsidRPr="000E1E5A">
        <w:rPr>
          <w:rFonts w:asciiTheme="minorHAnsi" w:hAnsiTheme="minorHAnsi"/>
        </w:rPr>
        <w:t>stated there would be</w:t>
      </w:r>
      <w:r w:rsidRPr="000E1E5A">
        <w:rPr>
          <w:rFonts w:asciiTheme="minorHAnsi" w:hAnsiTheme="minorHAnsi"/>
        </w:rPr>
        <w:t xml:space="preserve"> a net cost to the PBS listing, however the size of this cost was not calculated in </w:t>
      </w:r>
      <w:r w:rsidR="00CE1CAD" w:rsidRPr="000E1E5A">
        <w:rPr>
          <w:rFonts w:asciiTheme="minorHAnsi" w:hAnsiTheme="minorHAnsi"/>
        </w:rPr>
        <w:t xml:space="preserve">the </w:t>
      </w:r>
      <w:r w:rsidRPr="000E1E5A">
        <w:rPr>
          <w:rFonts w:asciiTheme="minorHAnsi" w:hAnsiTheme="minorHAnsi"/>
        </w:rPr>
        <w:t xml:space="preserve">submission. The </w:t>
      </w:r>
      <w:r w:rsidRPr="000E1E5A">
        <w:rPr>
          <w:rFonts w:asciiTheme="minorHAnsi" w:hAnsiTheme="minorHAnsi"/>
        </w:rPr>
        <w:lastRenderedPageBreak/>
        <w:t xml:space="preserve">submission estimated a script volume of </w:t>
      </w:r>
      <w:r w:rsidR="0075138D">
        <w:rPr>
          <w:rFonts w:asciiTheme="minorHAnsi" w:hAnsiTheme="minorHAnsi"/>
          <w:noProof/>
          <w:color w:val="000000"/>
          <w:highlight w:val="black"/>
        </w:rPr>
        <w:t>'''''''</w:t>
      </w:r>
      <w:r w:rsidRPr="000E1E5A">
        <w:rPr>
          <w:rFonts w:asciiTheme="minorHAnsi" w:hAnsiTheme="minorHAnsi"/>
        </w:rPr>
        <w:t xml:space="preserve"> scripts per year</w:t>
      </w:r>
      <w:r w:rsidR="00F852B2" w:rsidRPr="000E1E5A">
        <w:rPr>
          <w:rFonts w:asciiTheme="minorHAnsi" w:hAnsiTheme="minorHAnsi"/>
        </w:rPr>
        <w:t xml:space="preserve"> based on the previous year’s script volumes</w:t>
      </w:r>
      <w:r w:rsidRPr="000E1E5A">
        <w:rPr>
          <w:rFonts w:asciiTheme="minorHAnsi" w:hAnsiTheme="minorHAnsi"/>
        </w:rPr>
        <w:t>.</w:t>
      </w:r>
    </w:p>
    <w:p w:rsidR="00F852B2" w:rsidRPr="000E1E5A" w:rsidRDefault="00F852B2" w:rsidP="007F33AB">
      <w:pPr>
        <w:pStyle w:val="ListParagraph"/>
        <w:ind w:left="709" w:hanging="709"/>
        <w:jc w:val="both"/>
        <w:rPr>
          <w:rFonts w:asciiTheme="minorHAnsi" w:hAnsiTheme="minorHAnsi"/>
        </w:rPr>
      </w:pPr>
    </w:p>
    <w:p w:rsidR="005C5D6A" w:rsidRPr="000E1E5A" w:rsidRDefault="005C5D6A" w:rsidP="007F33AB">
      <w:pPr>
        <w:pStyle w:val="ListParagraph"/>
        <w:numPr>
          <w:ilvl w:val="1"/>
          <w:numId w:val="2"/>
        </w:numPr>
        <w:ind w:left="709" w:hanging="709"/>
        <w:jc w:val="both"/>
        <w:rPr>
          <w:rFonts w:asciiTheme="minorHAnsi" w:hAnsiTheme="minorHAnsi"/>
        </w:rPr>
      </w:pPr>
      <w:r w:rsidRPr="000E1E5A">
        <w:rPr>
          <w:rFonts w:asciiTheme="minorHAnsi" w:hAnsiTheme="minorHAnsi"/>
        </w:rPr>
        <w:t xml:space="preserve">Based </w:t>
      </w:r>
      <w:r w:rsidR="000E1E5A">
        <w:rPr>
          <w:rFonts w:asciiTheme="minorHAnsi" w:hAnsiTheme="minorHAnsi"/>
        </w:rPr>
        <w:t>on</w:t>
      </w:r>
      <w:r w:rsidR="000E1E5A" w:rsidRPr="000E1E5A">
        <w:rPr>
          <w:rFonts w:asciiTheme="minorHAnsi" w:hAnsiTheme="minorHAnsi"/>
        </w:rPr>
        <w:t xml:space="preserve"> </w:t>
      </w:r>
      <w:r w:rsidRPr="000E1E5A">
        <w:rPr>
          <w:rFonts w:asciiTheme="minorHAnsi" w:hAnsiTheme="minorHAnsi"/>
        </w:rPr>
        <w:t>the script volume in the submission and the difference in the requested DPMQ over the currently listed form</w:t>
      </w:r>
      <w:r w:rsidR="00431362" w:rsidRPr="000E1E5A">
        <w:rPr>
          <w:rFonts w:asciiTheme="minorHAnsi" w:hAnsiTheme="minorHAnsi"/>
        </w:rPr>
        <w:t>,</w:t>
      </w:r>
      <w:r w:rsidRPr="000E1E5A">
        <w:rPr>
          <w:rFonts w:asciiTheme="minorHAnsi" w:hAnsiTheme="minorHAnsi"/>
        </w:rPr>
        <w:t xml:space="preserve"> the Secretariat has estimated a cost to the PBS as below.</w:t>
      </w:r>
    </w:p>
    <w:p w:rsidR="005C5D6A" w:rsidRDefault="005C5D6A" w:rsidP="007F33AB">
      <w:pPr>
        <w:pStyle w:val="ListParagraph"/>
        <w:ind w:left="709" w:hanging="709"/>
        <w:jc w:val="both"/>
        <w:rPr>
          <w:rFonts w:asciiTheme="minorHAnsi" w:hAnsiTheme="minorHAnsi"/>
          <w:sz w:val="22"/>
          <w:szCs w:val="22"/>
        </w:rPr>
      </w:pPr>
    </w:p>
    <w:p w:rsidR="000C5BBF" w:rsidRDefault="000C5BBF" w:rsidP="007F33AB">
      <w:pPr>
        <w:pStyle w:val="ListParagraph"/>
        <w:ind w:left="709" w:hanging="709"/>
        <w:jc w:val="both"/>
        <w:rPr>
          <w:rFonts w:asciiTheme="minorHAnsi" w:hAnsiTheme="minorHAnsi"/>
          <w:sz w:val="22"/>
          <w:szCs w:val="22"/>
        </w:rPr>
      </w:pPr>
    </w:p>
    <w:p w:rsidR="000C5BBF" w:rsidRDefault="000C5BBF" w:rsidP="007F33AB">
      <w:pPr>
        <w:pStyle w:val="ListParagraph"/>
        <w:ind w:left="709" w:hanging="709"/>
        <w:jc w:val="both"/>
        <w:rPr>
          <w:rFonts w:asciiTheme="minorHAnsi" w:hAnsiTheme="minorHAnsi"/>
          <w:sz w:val="22"/>
          <w:szCs w:val="22"/>
        </w:rPr>
      </w:pPr>
    </w:p>
    <w:p w:rsidR="000C5BBF" w:rsidRDefault="000C5BBF" w:rsidP="007F33AB">
      <w:pPr>
        <w:pStyle w:val="ListParagraph"/>
        <w:ind w:left="709" w:hanging="709"/>
        <w:jc w:val="both"/>
        <w:rPr>
          <w:rFonts w:asciiTheme="minorHAnsi" w:hAnsiTheme="minorHAnsi"/>
          <w:sz w:val="22"/>
          <w:szCs w:val="22"/>
        </w:rPr>
      </w:pPr>
    </w:p>
    <w:p w:rsidR="000C5BBF" w:rsidRPr="000E1E5A" w:rsidRDefault="000C5BBF" w:rsidP="007F33AB">
      <w:pPr>
        <w:pStyle w:val="ListParagraph"/>
        <w:ind w:left="709" w:hanging="709"/>
        <w:jc w:val="both"/>
        <w:rPr>
          <w:rFonts w:asciiTheme="minorHAnsi" w:hAnsiTheme="minorHAnsi"/>
          <w:sz w:val="22"/>
          <w:szCs w:val="22"/>
        </w:rPr>
      </w:pPr>
      <w:bookmarkStart w:id="1" w:name="_GoBack"/>
      <w:bookmarkEnd w:id="1"/>
    </w:p>
    <w:p w:rsidR="007531A9" w:rsidRPr="007531A9" w:rsidRDefault="007531A9" w:rsidP="007531A9">
      <w:pPr>
        <w:pStyle w:val="Caption"/>
        <w:keepNext/>
        <w:spacing w:after="0"/>
        <w:rPr>
          <w:rFonts w:ascii="Arial Narrow" w:hAnsi="Arial Narrow"/>
          <w:color w:val="000000" w:themeColor="text1"/>
          <w:sz w:val="20"/>
          <w:szCs w:val="20"/>
        </w:rPr>
      </w:pPr>
      <w:r w:rsidRPr="007531A9">
        <w:rPr>
          <w:rFonts w:ascii="Arial Narrow" w:hAnsi="Arial Narrow"/>
          <w:color w:val="000000" w:themeColor="text1"/>
          <w:sz w:val="20"/>
          <w:szCs w:val="20"/>
        </w:rPr>
        <w:t xml:space="preserve">Table </w:t>
      </w:r>
      <w:r w:rsidRPr="007531A9">
        <w:rPr>
          <w:rFonts w:ascii="Arial Narrow" w:hAnsi="Arial Narrow"/>
          <w:noProof/>
          <w:color w:val="000000" w:themeColor="text1"/>
          <w:sz w:val="20"/>
          <w:szCs w:val="20"/>
        </w:rPr>
        <w:t>1</w:t>
      </w:r>
      <w:r w:rsidRPr="007531A9">
        <w:rPr>
          <w:rFonts w:ascii="Arial Narrow" w:hAnsi="Arial Narrow"/>
          <w:color w:val="000000" w:themeColor="text1"/>
          <w:sz w:val="20"/>
          <w:szCs w:val="20"/>
        </w:rPr>
        <w:t xml:space="preserve">: Estimated net cost to the PBS for </w:t>
      </w:r>
      <w:proofErr w:type="spellStart"/>
      <w:r w:rsidRPr="007531A9">
        <w:rPr>
          <w:rFonts w:ascii="Arial Narrow" w:hAnsi="Arial Narrow"/>
          <w:color w:val="000000" w:themeColor="text1"/>
          <w:sz w:val="20"/>
          <w:szCs w:val="20"/>
        </w:rPr>
        <w:t>auranofin</w:t>
      </w:r>
      <w:proofErr w:type="spellEnd"/>
      <w:r w:rsidRPr="007531A9">
        <w:rPr>
          <w:rFonts w:ascii="Arial Narrow" w:hAnsi="Arial Narrow"/>
          <w:color w:val="000000" w:themeColor="text1"/>
          <w:sz w:val="20"/>
          <w:szCs w:val="20"/>
        </w:rPr>
        <w:t xml:space="preserve"> listing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2618"/>
        <w:gridCol w:w="2616"/>
      </w:tblGrid>
      <w:tr w:rsidR="005C5D6A" w:rsidRPr="000E1E5A" w:rsidTr="007531A9">
        <w:trPr>
          <w:trHeight w:val="300"/>
        </w:trPr>
        <w:tc>
          <w:tcPr>
            <w:tcW w:w="1929" w:type="pct"/>
            <w:shd w:val="clear" w:color="auto" w:fill="auto"/>
            <w:noWrap/>
            <w:vAlign w:val="bottom"/>
            <w:hideMark/>
          </w:tcPr>
          <w:p w:rsidR="005C5D6A" w:rsidRPr="000A39A3" w:rsidRDefault="005C5D6A" w:rsidP="00CE1CAD">
            <w:pPr>
              <w:ind w:firstLine="709"/>
              <w:jc w:val="center"/>
              <w:rPr>
                <w:rFonts w:ascii="Arial Narrow" w:hAnsi="Arial Narrow"/>
                <w:b/>
                <w:bCs/>
                <w:sz w:val="20"/>
                <w:szCs w:val="18"/>
              </w:rPr>
            </w:pPr>
          </w:p>
        </w:tc>
        <w:tc>
          <w:tcPr>
            <w:tcW w:w="1536" w:type="pct"/>
            <w:shd w:val="clear" w:color="auto" w:fill="auto"/>
            <w:noWrap/>
            <w:vAlign w:val="bottom"/>
            <w:hideMark/>
          </w:tcPr>
          <w:p w:rsidR="005C5D6A" w:rsidRPr="000E1E5A" w:rsidRDefault="005C5D6A" w:rsidP="00CE1CAD">
            <w:pPr>
              <w:ind w:firstLine="709"/>
              <w:jc w:val="center"/>
              <w:rPr>
                <w:rFonts w:ascii="Arial Narrow" w:hAnsi="Arial Narrow"/>
                <w:b/>
                <w:bCs/>
                <w:sz w:val="20"/>
                <w:szCs w:val="18"/>
              </w:rPr>
            </w:pPr>
            <w:r w:rsidRPr="000E1E5A">
              <w:rPr>
                <w:rFonts w:ascii="Arial Narrow" w:hAnsi="Arial Narrow"/>
                <w:b/>
                <w:bCs/>
                <w:sz w:val="20"/>
                <w:szCs w:val="18"/>
              </w:rPr>
              <w:t>2017</w:t>
            </w:r>
          </w:p>
        </w:tc>
        <w:tc>
          <w:tcPr>
            <w:tcW w:w="1535" w:type="pct"/>
            <w:shd w:val="clear" w:color="auto" w:fill="auto"/>
            <w:noWrap/>
            <w:vAlign w:val="bottom"/>
            <w:hideMark/>
          </w:tcPr>
          <w:p w:rsidR="005C5D6A" w:rsidRPr="000E1E5A" w:rsidRDefault="005C5D6A" w:rsidP="00CE1CAD">
            <w:pPr>
              <w:ind w:firstLine="709"/>
              <w:jc w:val="center"/>
              <w:rPr>
                <w:rFonts w:ascii="Arial Narrow" w:hAnsi="Arial Narrow"/>
                <w:b/>
                <w:bCs/>
                <w:sz w:val="20"/>
                <w:szCs w:val="18"/>
              </w:rPr>
            </w:pPr>
            <w:r w:rsidRPr="000E1E5A">
              <w:rPr>
                <w:rFonts w:ascii="Arial Narrow" w:hAnsi="Arial Narrow"/>
                <w:b/>
                <w:bCs/>
                <w:sz w:val="20"/>
                <w:szCs w:val="18"/>
              </w:rPr>
              <w:t>2018</w:t>
            </w:r>
          </w:p>
        </w:tc>
      </w:tr>
      <w:tr w:rsidR="005C5D6A" w:rsidRPr="000E1E5A" w:rsidTr="007531A9">
        <w:trPr>
          <w:trHeight w:val="300"/>
        </w:trPr>
        <w:tc>
          <w:tcPr>
            <w:tcW w:w="5000" w:type="pct"/>
            <w:gridSpan w:val="3"/>
            <w:tcBorders>
              <w:bottom w:val="single" w:sz="4" w:space="0" w:color="auto"/>
            </w:tcBorders>
            <w:shd w:val="clear" w:color="auto" w:fill="auto"/>
            <w:noWrap/>
            <w:vAlign w:val="bottom"/>
            <w:hideMark/>
          </w:tcPr>
          <w:p w:rsidR="005C5D6A" w:rsidRPr="000E1E5A" w:rsidRDefault="005C5D6A" w:rsidP="00CE1CAD">
            <w:pPr>
              <w:ind w:firstLine="709"/>
              <w:jc w:val="both"/>
              <w:rPr>
                <w:rFonts w:ascii="Arial Narrow" w:hAnsi="Arial Narrow"/>
                <w:bCs/>
                <w:sz w:val="20"/>
                <w:szCs w:val="18"/>
              </w:rPr>
            </w:pPr>
            <w:r w:rsidRPr="000E1E5A">
              <w:rPr>
                <w:rFonts w:ascii="Arial Narrow" w:hAnsi="Arial Narrow"/>
                <w:bCs/>
                <w:sz w:val="20"/>
                <w:szCs w:val="18"/>
              </w:rPr>
              <w:t>Projected net cost of new listing</w:t>
            </w:r>
          </w:p>
        </w:tc>
      </w:tr>
      <w:tr w:rsidR="005C5D6A" w:rsidRPr="000E1E5A" w:rsidTr="007531A9">
        <w:trPr>
          <w:trHeight w:val="285"/>
        </w:trPr>
        <w:tc>
          <w:tcPr>
            <w:tcW w:w="1929" w:type="pct"/>
            <w:tcBorders>
              <w:top w:val="single" w:sz="4" w:space="0" w:color="auto"/>
              <w:bottom w:val="single" w:sz="4" w:space="0" w:color="auto"/>
              <w:right w:val="single" w:sz="4" w:space="0" w:color="auto"/>
            </w:tcBorders>
            <w:shd w:val="clear" w:color="auto" w:fill="auto"/>
            <w:noWrap/>
            <w:vAlign w:val="bottom"/>
            <w:hideMark/>
          </w:tcPr>
          <w:p w:rsidR="005C5D6A" w:rsidRPr="000E1E5A" w:rsidRDefault="00073558" w:rsidP="00CE1CAD">
            <w:pPr>
              <w:ind w:firstLine="709"/>
              <w:rPr>
                <w:rFonts w:ascii="Arial Narrow" w:hAnsi="Arial Narrow"/>
                <w:sz w:val="20"/>
                <w:szCs w:val="18"/>
              </w:rPr>
            </w:pPr>
            <w:r w:rsidRPr="000E1E5A">
              <w:rPr>
                <w:rFonts w:ascii="Arial Narrow" w:hAnsi="Arial Narrow"/>
                <w:sz w:val="20"/>
                <w:szCs w:val="18"/>
              </w:rPr>
              <w:t>Scripts</w:t>
            </w:r>
          </w:p>
        </w:tc>
        <w:tc>
          <w:tcPr>
            <w:tcW w:w="1536" w:type="pct"/>
            <w:tcBorders>
              <w:top w:val="single" w:sz="4" w:space="0" w:color="auto"/>
              <w:left w:val="nil"/>
              <w:bottom w:val="single" w:sz="4" w:space="0" w:color="auto"/>
              <w:right w:val="single" w:sz="4" w:space="0" w:color="auto"/>
            </w:tcBorders>
            <w:shd w:val="clear" w:color="auto" w:fill="auto"/>
            <w:noWrap/>
            <w:vAlign w:val="bottom"/>
          </w:tcPr>
          <w:p w:rsidR="005C5D6A" w:rsidRPr="000E1E5A" w:rsidRDefault="0075138D" w:rsidP="00CE1CAD">
            <w:pPr>
              <w:ind w:firstLine="709"/>
              <w:jc w:val="right"/>
              <w:rPr>
                <w:rFonts w:ascii="Arial Narrow" w:hAnsi="Arial Narrow"/>
                <w:sz w:val="20"/>
                <w:szCs w:val="18"/>
                <w:vertAlign w:val="superscript"/>
              </w:rPr>
            </w:pPr>
            <w:r>
              <w:rPr>
                <w:rFonts w:ascii="Arial Narrow" w:hAnsi="Arial Narrow"/>
                <w:noProof/>
                <w:color w:val="000000"/>
                <w:sz w:val="20"/>
                <w:szCs w:val="18"/>
                <w:highlight w:val="black"/>
              </w:rPr>
              <w:t>''''''''''</w:t>
            </w:r>
            <w:r w:rsidR="00F17715" w:rsidRPr="000E1E5A">
              <w:rPr>
                <w:rFonts w:ascii="Arial Narrow" w:hAnsi="Arial Narrow"/>
                <w:sz w:val="20"/>
                <w:szCs w:val="18"/>
                <w:vertAlign w:val="superscript"/>
              </w:rPr>
              <w:t>1</w:t>
            </w:r>
          </w:p>
        </w:tc>
        <w:tc>
          <w:tcPr>
            <w:tcW w:w="15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5D6A" w:rsidRPr="0075138D" w:rsidRDefault="0075138D" w:rsidP="00CE1CAD">
            <w:pPr>
              <w:ind w:firstLine="709"/>
              <w:jc w:val="right"/>
              <w:rPr>
                <w:rFonts w:ascii="Arial Narrow" w:hAnsi="Arial Narrow"/>
                <w:sz w:val="20"/>
                <w:szCs w:val="18"/>
                <w:highlight w:val="black"/>
              </w:rPr>
            </w:pPr>
            <w:r>
              <w:rPr>
                <w:rFonts w:ascii="Arial Narrow" w:hAnsi="Arial Narrow"/>
                <w:noProof/>
                <w:color w:val="000000"/>
                <w:sz w:val="20"/>
                <w:szCs w:val="18"/>
                <w:highlight w:val="black"/>
              </w:rPr>
              <w:t>''''''''</w:t>
            </w:r>
          </w:p>
        </w:tc>
      </w:tr>
      <w:tr w:rsidR="005C5D6A" w:rsidRPr="000E1E5A" w:rsidTr="007531A9">
        <w:trPr>
          <w:trHeight w:val="283"/>
        </w:trPr>
        <w:tc>
          <w:tcPr>
            <w:tcW w:w="1929" w:type="pct"/>
            <w:tcBorders>
              <w:top w:val="single" w:sz="4" w:space="0" w:color="auto"/>
              <w:bottom w:val="single" w:sz="4" w:space="0" w:color="auto"/>
              <w:right w:val="single" w:sz="4" w:space="0" w:color="auto"/>
            </w:tcBorders>
            <w:shd w:val="clear" w:color="auto" w:fill="auto"/>
            <w:noWrap/>
            <w:vAlign w:val="bottom"/>
          </w:tcPr>
          <w:p w:rsidR="005C5D6A" w:rsidRPr="000E1E5A" w:rsidRDefault="005C5D6A" w:rsidP="00CE1CAD">
            <w:pPr>
              <w:ind w:firstLine="709"/>
              <w:rPr>
                <w:rFonts w:ascii="Arial Narrow" w:hAnsi="Arial Narrow"/>
                <w:sz w:val="20"/>
                <w:szCs w:val="18"/>
              </w:rPr>
            </w:pPr>
            <w:r w:rsidRPr="000E1E5A">
              <w:rPr>
                <w:rFonts w:ascii="Arial Narrow" w:hAnsi="Arial Narrow"/>
                <w:sz w:val="20"/>
                <w:szCs w:val="18"/>
              </w:rPr>
              <w:t>Proposed DPMQ</w:t>
            </w:r>
          </w:p>
        </w:tc>
        <w:tc>
          <w:tcPr>
            <w:tcW w:w="1536" w:type="pct"/>
            <w:tcBorders>
              <w:top w:val="single" w:sz="4" w:space="0" w:color="auto"/>
              <w:left w:val="nil"/>
              <w:bottom w:val="single" w:sz="4" w:space="0" w:color="auto"/>
              <w:right w:val="single" w:sz="4" w:space="0" w:color="auto"/>
            </w:tcBorders>
            <w:shd w:val="clear" w:color="auto" w:fill="auto"/>
            <w:noWrap/>
            <w:vAlign w:val="bottom"/>
          </w:tcPr>
          <w:p w:rsidR="005C5D6A" w:rsidRPr="000E1E5A" w:rsidRDefault="005C5D6A" w:rsidP="00CE1CAD">
            <w:pPr>
              <w:ind w:firstLine="709"/>
              <w:jc w:val="right"/>
              <w:rPr>
                <w:rFonts w:ascii="Arial Narrow" w:hAnsi="Arial Narrow"/>
                <w:sz w:val="20"/>
                <w:szCs w:val="18"/>
              </w:rPr>
            </w:pPr>
            <w:r w:rsidRPr="000E1E5A">
              <w:rPr>
                <w:rFonts w:ascii="Arial Narrow" w:hAnsi="Arial Narrow"/>
                <w:sz w:val="20"/>
                <w:szCs w:val="18"/>
              </w:rPr>
              <w:t>$</w:t>
            </w:r>
            <w:r w:rsidR="0075138D">
              <w:rPr>
                <w:rFonts w:ascii="Arial Narrow" w:hAnsi="Arial Narrow"/>
                <w:noProof/>
                <w:color w:val="000000"/>
                <w:sz w:val="20"/>
                <w:szCs w:val="18"/>
                <w:highlight w:val="black"/>
              </w:rPr>
              <w:t>''''''''''''''''</w:t>
            </w:r>
          </w:p>
        </w:tc>
        <w:tc>
          <w:tcPr>
            <w:tcW w:w="15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5D6A" w:rsidRPr="000E1E5A" w:rsidRDefault="005C5D6A" w:rsidP="00CE1CAD">
            <w:pPr>
              <w:ind w:firstLine="709"/>
              <w:jc w:val="right"/>
              <w:rPr>
                <w:rFonts w:ascii="Arial Narrow" w:hAnsi="Arial Narrow"/>
                <w:sz w:val="20"/>
                <w:szCs w:val="18"/>
              </w:rPr>
            </w:pPr>
            <w:r w:rsidRPr="000E1E5A">
              <w:rPr>
                <w:rFonts w:ascii="Arial Narrow" w:hAnsi="Arial Narrow"/>
                <w:sz w:val="20"/>
                <w:szCs w:val="18"/>
              </w:rPr>
              <w:t>$</w:t>
            </w:r>
            <w:r w:rsidR="0075138D">
              <w:rPr>
                <w:rFonts w:ascii="Arial Narrow" w:hAnsi="Arial Narrow"/>
                <w:noProof/>
                <w:color w:val="000000"/>
                <w:sz w:val="20"/>
                <w:szCs w:val="18"/>
                <w:highlight w:val="black"/>
              </w:rPr>
              <w:t>''''''''''''''''</w:t>
            </w:r>
          </w:p>
        </w:tc>
      </w:tr>
      <w:tr w:rsidR="005C5D6A" w:rsidRPr="000E1E5A" w:rsidTr="007531A9">
        <w:trPr>
          <w:trHeight w:val="283"/>
        </w:trPr>
        <w:tc>
          <w:tcPr>
            <w:tcW w:w="1929" w:type="pct"/>
            <w:tcBorders>
              <w:top w:val="single" w:sz="4" w:space="0" w:color="auto"/>
              <w:bottom w:val="single" w:sz="4" w:space="0" w:color="auto"/>
              <w:right w:val="single" w:sz="4" w:space="0" w:color="auto"/>
            </w:tcBorders>
            <w:shd w:val="clear" w:color="auto" w:fill="auto"/>
            <w:noWrap/>
            <w:vAlign w:val="bottom"/>
            <w:hideMark/>
          </w:tcPr>
          <w:p w:rsidR="005C5D6A" w:rsidRPr="000E1E5A" w:rsidRDefault="00F852B2" w:rsidP="00CE1CAD">
            <w:pPr>
              <w:ind w:firstLine="709"/>
              <w:rPr>
                <w:rFonts w:ascii="Arial Narrow" w:hAnsi="Arial Narrow"/>
                <w:sz w:val="20"/>
                <w:szCs w:val="18"/>
                <w:vertAlign w:val="superscript"/>
              </w:rPr>
            </w:pPr>
            <w:r w:rsidRPr="000E1E5A">
              <w:rPr>
                <w:rFonts w:ascii="Arial Narrow" w:hAnsi="Arial Narrow"/>
                <w:sz w:val="20"/>
                <w:szCs w:val="18"/>
              </w:rPr>
              <w:t xml:space="preserve">Cost </w:t>
            </w:r>
            <w:r w:rsidR="005C5D6A" w:rsidRPr="000E1E5A">
              <w:rPr>
                <w:rFonts w:ascii="Arial Narrow" w:hAnsi="Arial Narrow"/>
                <w:sz w:val="20"/>
                <w:szCs w:val="18"/>
              </w:rPr>
              <w:t>to PBS</w:t>
            </w:r>
            <w:r w:rsidR="00F17715" w:rsidRPr="000E1E5A">
              <w:rPr>
                <w:rFonts w:ascii="Arial Narrow" w:hAnsi="Arial Narrow"/>
                <w:sz w:val="20"/>
                <w:szCs w:val="18"/>
                <w:vertAlign w:val="superscript"/>
              </w:rPr>
              <w:t>2</w:t>
            </w:r>
          </w:p>
        </w:tc>
        <w:tc>
          <w:tcPr>
            <w:tcW w:w="1536" w:type="pct"/>
            <w:tcBorders>
              <w:top w:val="single" w:sz="4" w:space="0" w:color="auto"/>
              <w:left w:val="nil"/>
              <w:bottom w:val="single" w:sz="4" w:space="0" w:color="auto"/>
              <w:right w:val="single" w:sz="4" w:space="0" w:color="auto"/>
            </w:tcBorders>
            <w:shd w:val="clear" w:color="auto" w:fill="auto"/>
            <w:noWrap/>
            <w:vAlign w:val="bottom"/>
          </w:tcPr>
          <w:p w:rsidR="005C5D6A" w:rsidRPr="000E1E5A" w:rsidRDefault="005C5D6A" w:rsidP="00CE1CAD">
            <w:pPr>
              <w:ind w:firstLine="709"/>
              <w:jc w:val="right"/>
              <w:rPr>
                <w:rFonts w:ascii="Arial Narrow" w:hAnsi="Arial Narrow"/>
                <w:sz w:val="20"/>
                <w:szCs w:val="18"/>
              </w:rPr>
            </w:pPr>
            <w:r w:rsidRPr="000E1E5A">
              <w:rPr>
                <w:rFonts w:ascii="Arial Narrow" w:hAnsi="Arial Narrow"/>
                <w:sz w:val="20"/>
                <w:szCs w:val="18"/>
              </w:rPr>
              <w:t>$</w:t>
            </w:r>
            <w:r w:rsidR="0075138D">
              <w:rPr>
                <w:rFonts w:ascii="Arial Narrow" w:hAnsi="Arial Narrow"/>
                <w:noProof/>
                <w:color w:val="000000"/>
                <w:sz w:val="20"/>
                <w:szCs w:val="18"/>
                <w:highlight w:val="black"/>
              </w:rPr>
              <w:t>''''''''''''''''''</w:t>
            </w:r>
          </w:p>
        </w:tc>
        <w:tc>
          <w:tcPr>
            <w:tcW w:w="15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5D6A" w:rsidRPr="000E1E5A" w:rsidRDefault="005C5D6A" w:rsidP="00CE1CAD">
            <w:pPr>
              <w:ind w:firstLine="709"/>
              <w:jc w:val="right"/>
              <w:rPr>
                <w:rFonts w:ascii="Arial Narrow" w:hAnsi="Arial Narrow"/>
                <w:sz w:val="20"/>
                <w:szCs w:val="18"/>
              </w:rPr>
            </w:pPr>
            <w:r w:rsidRPr="000E1E5A">
              <w:rPr>
                <w:rFonts w:ascii="Arial Narrow" w:hAnsi="Arial Narrow"/>
                <w:sz w:val="20"/>
                <w:szCs w:val="18"/>
              </w:rPr>
              <w:t>$</w:t>
            </w:r>
            <w:r w:rsidR="0075138D">
              <w:rPr>
                <w:rFonts w:ascii="Arial Narrow" w:hAnsi="Arial Narrow"/>
                <w:noProof/>
                <w:color w:val="000000"/>
                <w:sz w:val="20"/>
                <w:szCs w:val="18"/>
                <w:highlight w:val="black"/>
              </w:rPr>
              <w:t>'''''''''''''''''''</w:t>
            </w:r>
          </w:p>
        </w:tc>
      </w:tr>
      <w:tr w:rsidR="005C5D6A" w:rsidRPr="000E1E5A" w:rsidTr="007531A9">
        <w:trPr>
          <w:trHeight w:val="300"/>
        </w:trPr>
        <w:tc>
          <w:tcPr>
            <w:tcW w:w="5000" w:type="pct"/>
            <w:gridSpan w:val="3"/>
            <w:tcBorders>
              <w:top w:val="single" w:sz="4" w:space="0" w:color="auto"/>
            </w:tcBorders>
            <w:shd w:val="clear" w:color="auto" w:fill="auto"/>
            <w:noWrap/>
            <w:vAlign w:val="bottom"/>
            <w:hideMark/>
          </w:tcPr>
          <w:p w:rsidR="005C5D6A" w:rsidRPr="000E1E5A" w:rsidRDefault="005C5D6A" w:rsidP="00CE1CAD">
            <w:pPr>
              <w:ind w:firstLine="709"/>
              <w:jc w:val="both"/>
              <w:rPr>
                <w:rFonts w:ascii="Arial Narrow" w:hAnsi="Arial Narrow"/>
                <w:bCs/>
                <w:sz w:val="20"/>
                <w:szCs w:val="18"/>
              </w:rPr>
            </w:pPr>
            <w:r w:rsidRPr="000E1E5A">
              <w:rPr>
                <w:rFonts w:ascii="Arial Narrow" w:hAnsi="Arial Narrow"/>
                <w:bCs/>
                <w:sz w:val="20"/>
                <w:szCs w:val="18"/>
              </w:rPr>
              <w:t>Projected net costs of displaced medicines</w:t>
            </w:r>
          </w:p>
        </w:tc>
      </w:tr>
      <w:tr w:rsidR="005C5D6A" w:rsidRPr="000E1E5A" w:rsidTr="007531A9">
        <w:trPr>
          <w:trHeight w:val="285"/>
        </w:trPr>
        <w:tc>
          <w:tcPr>
            <w:tcW w:w="1929" w:type="pct"/>
            <w:shd w:val="clear" w:color="auto" w:fill="auto"/>
            <w:noWrap/>
            <w:vAlign w:val="bottom"/>
            <w:hideMark/>
          </w:tcPr>
          <w:p w:rsidR="005C5D6A" w:rsidRPr="000E1E5A" w:rsidRDefault="005C5D6A" w:rsidP="00CE1CAD">
            <w:pPr>
              <w:ind w:firstLine="709"/>
              <w:rPr>
                <w:rFonts w:ascii="Arial Narrow" w:hAnsi="Arial Narrow"/>
                <w:sz w:val="20"/>
                <w:szCs w:val="18"/>
              </w:rPr>
            </w:pPr>
            <w:r w:rsidRPr="000E1E5A">
              <w:rPr>
                <w:rFonts w:ascii="Arial Narrow" w:hAnsi="Arial Narrow"/>
                <w:sz w:val="20"/>
                <w:szCs w:val="18"/>
              </w:rPr>
              <w:t>Scripts</w:t>
            </w:r>
          </w:p>
        </w:tc>
        <w:tc>
          <w:tcPr>
            <w:tcW w:w="1536" w:type="pct"/>
            <w:tcBorders>
              <w:top w:val="single" w:sz="4" w:space="0" w:color="auto"/>
              <w:left w:val="nil"/>
              <w:bottom w:val="single" w:sz="4" w:space="0" w:color="auto"/>
              <w:right w:val="single" w:sz="4" w:space="0" w:color="auto"/>
            </w:tcBorders>
            <w:shd w:val="clear" w:color="auto" w:fill="auto"/>
            <w:noWrap/>
            <w:vAlign w:val="bottom"/>
          </w:tcPr>
          <w:p w:rsidR="005C5D6A" w:rsidRPr="000E1E5A" w:rsidRDefault="0075138D" w:rsidP="00CE1CAD">
            <w:pPr>
              <w:ind w:firstLine="709"/>
              <w:jc w:val="right"/>
              <w:rPr>
                <w:rFonts w:ascii="Arial Narrow" w:hAnsi="Arial Narrow"/>
                <w:sz w:val="20"/>
                <w:szCs w:val="18"/>
                <w:vertAlign w:val="superscript"/>
              </w:rPr>
            </w:pPr>
            <w:r>
              <w:rPr>
                <w:rFonts w:ascii="Arial Narrow" w:hAnsi="Arial Narrow"/>
                <w:noProof/>
                <w:color w:val="000000"/>
                <w:sz w:val="20"/>
                <w:szCs w:val="18"/>
                <w:highlight w:val="black"/>
              </w:rPr>
              <w:t>''''''''''</w:t>
            </w:r>
            <w:r w:rsidR="00F17715" w:rsidRPr="000E1E5A">
              <w:rPr>
                <w:rFonts w:ascii="Arial Narrow" w:hAnsi="Arial Narrow"/>
                <w:sz w:val="20"/>
                <w:szCs w:val="18"/>
                <w:vertAlign w:val="superscript"/>
              </w:rPr>
              <w:t>1</w:t>
            </w:r>
          </w:p>
        </w:tc>
        <w:tc>
          <w:tcPr>
            <w:tcW w:w="15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5D6A" w:rsidRPr="0075138D" w:rsidRDefault="0075138D" w:rsidP="00CE1CAD">
            <w:pPr>
              <w:ind w:firstLine="709"/>
              <w:jc w:val="right"/>
              <w:rPr>
                <w:rFonts w:ascii="Arial Narrow" w:hAnsi="Arial Narrow"/>
                <w:sz w:val="20"/>
                <w:szCs w:val="18"/>
                <w:highlight w:val="black"/>
              </w:rPr>
            </w:pPr>
            <w:r>
              <w:rPr>
                <w:rFonts w:ascii="Arial Narrow" w:hAnsi="Arial Narrow"/>
                <w:noProof/>
                <w:color w:val="000000"/>
                <w:sz w:val="20"/>
                <w:szCs w:val="18"/>
                <w:highlight w:val="black"/>
              </w:rPr>
              <w:t>''''''''''</w:t>
            </w:r>
          </w:p>
        </w:tc>
      </w:tr>
      <w:tr w:rsidR="005C5D6A" w:rsidRPr="000E1E5A" w:rsidTr="007531A9">
        <w:trPr>
          <w:trHeight w:val="285"/>
        </w:trPr>
        <w:tc>
          <w:tcPr>
            <w:tcW w:w="1929" w:type="pct"/>
            <w:shd w:val="clear" w:color="auto" w:fill="auto"/>
            <w:noWrap/>
            <w:vAlign w:val="bottom"/>
          </w:tcPr>
          <w:p w:rsidR="005C5D6A" w:rsidRPr="000E1E5A" w:rsidRDefault="005C5D6A" w:rsidP="00CE1CAD">
            <w:pPr>
              <w:ind w:firstLine="709"/>
              <w:rPr>
                <w:rFonts w:ascii="Arial Narrow" w:hAnsi="Arial Narrow"/>
                <w:sz w:val="20"/>
                <w:szCs w:val="18"/>
              </w:rPr>
            </w:pPr>
            <w:r w:rsidRPr="000E1E5A">
              <w:rPr>
                <w:rFonts w:ascii="Arial Narrow" w:hAnsi="Arial Narrow"/>
                <w:sz w:val="20"/>
                <w:szCs w:val="18"/>
              </w:rPr>
              <w:t>Current DPMQ</w:t>
            </w:r>
          </w:p>
        </w:tc>
        <w:tc>
          <w:tcPr>
            <w:tcW w:w="1536" w:type="pct"/>
            <w:tcBorders>
              <w:top w:val="single" w:sz="4" w:space="0" w:color="auto"/>
              <w:left w:val="nil"/>
              <w:bottom w:val="single" w:sz="4" w:space="0" w:color="auto"/>
              <w:right w:val="single" w:sz="4" w:space="0" w:color="auto"/>
            </w:tcBorders>
            <w:shd w:val="clear" w:color="auto" w:fill="auto"/>
            <w:noWrap/>
            <w:vAlign w:val="bottom"/>
          </w:tcPr>
          <w:p w:rsidR="005C5D6A" w:rsidRPr="000E1E5A" w:rsidRDefault="00F17715" w:rsidP="00CE1CAD">
            <w:pPr>
              <w:ind w:firstLine="709"/>
              <w:jc w:val="right"/>
              <w:rPr>
                <w:rFonts w:ascii="Arial Narrow" w:hAnsi="Arial Narrow"/>
                <w:sz w:val="20"/>
                <w:szCs w:val="18"/>
              </w:rPr>
            </w:pPr>
            <w:r w:rsidRPr="000E1E5A">
              <w:rPr>
                <w:rFonts w:ascii="Arial Narrow" w:hAnsi="Arial Narrow"/>
                <w:sz w:val="20"/>
                <w:szCs w:val="18"/>
              </w:rPr>
              <w:t>237.48</w:t>
            </w:r>
          </w:p>
        </w:tc>
        <w:tc>
          <w:tcPr>
            <w:tcW w:w="15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5D6A" w:rsidRPr="000E1E5A" w:rsidRDefault="00F852B2" w:rsidP="00CE1CAD">
            <w:pPr>
              <w:ind w:firstLine="709"/>
              <w:jc w:val="right"/>
              <w:rPr>
                <w:rFonts w:ascii="Arial Narrow" w:hAnsi="Arial Narrow"/>
                <w:sz w:val="20"/>
                <w:szCs w:val="18"/>
              </w:rPr>
            </w:pPr>
            <w:r w:rsidRPr="000E1E5A">
              <w:rPr>
                <w:rFonts w:ascii="Arial Narrow" w:hAnsi="Arial Narrow"/>
                <w:sz w:val="20"/>
                <w:szCs w:val="18"/>
              </w:rPr>
              <w:t>237.48</w:t>
            </w:r>
          </w:p>
        </w:tc>
      </w:tr>
      <w:tr w:rsidR="005C5D6A" w:rsidRPr="000E1E5A" w:rsidTr="007531A9">
        <w:trPr>
          <w:trHeight w:val="285"/>
        </w:trPr>
        <w:tc>
          <w:tcPr>
            <w:tcW w:w="1929" w:type="pct"/>
            <w:shd w:val="clear" w:color="auto" w:fill="auto"/>
            <w:noWrap/>
            <w:vAlign w:val="bottom"/>
            <w:hideMark/>
          </w:tcPr>
          <w:p w:rsidR="005C5D6A" w:rsidRPr="000E1E5A" w:rsidRDefault="00F852B2" w:rsidP="00CE1CAD">
            <w:pPr>
              <w:ind w:firstLine="709"/>
              <w:rPr>
                <w:rFonts w:ascii="Arial Narrow" w:hAnsi="Arial Narrow"/>
                <w:sz w:val="20"/>
                <w:szCs w:val="18"/>
                <w:vertAlign w:val="superscript"/>
              </w:rPr>
            </w:pPr>
            <w:r w:rsidRPr="000E1E5A">
              <w:rPr>
                <w:rFonts w:ascii="Arial Narrow" w:hAnsi="Arial Narrow"/>
                <w:sz w:val="20"/>
                <w:szCs w:val="18"/>
              </w:rPr>
              <w:t xml:space="preserve">Cost </w:t>
            </w:r>
            <w:r w:rsidR="005C5D6A" w:rsidRPr="000E1E5A">
              <w:rPr>
                <w:rFonts w:ascii="Arial Narrow" w:hAnsi="Arial Narrow"/>
                <w:sz w:val="20"/>
                <w:szCs w:val="18"/>
              </w:rPr>
              <w:t>to PBS</w:t>
            </w:r>
            <w:r w:rsidR="00F17715" w:rsidRPr="000E1E5A">
              <w:rPr>
                <w:rFonts w:ascii="Arial Narrow" w:hAnsi="Arial Narrow"/>
                <w:sz w:val="20"/>
                <w:szCs w:val="18"/>
                <w:vertAlign w:val="superscript"/>
              </w:rPr>
              <w:t>2</w:t>
            </w:r>
          </w:p>
        </w:tc>
        <w:tc>
          <w:tcPr>
            <w:tcW w:w="1536" w:type="pct"/>
            <w:tcBorders>
              <w:top w:val="single" w:sz="4" w:space="0" w:color="auto"/>
              <w:left w:val="nil"/>
              <w:bottom w:val="single" w:sz="4" w:space="0" w:color="auto"/>
              <w:right w:val="single" w:sz="4" w:space="0" w:color="auto"/>
            </w:tcBorders>
            <w:shd w:val="clear" w:color="auto" w:fill="auto"/>
            <w:noWrap/>
            <w:vAlign w:val="bottom"/>
          </w:tcPr>
          <w:p w:rsidR="005C5D6A" w:rsidRPr="000E1E5A" w:rsidRDefault="005C5D6A" w:rsidP="00CE1CAD">
            <w:pPr>
              <w:ind w:firstLine="709"/>
              <w:jc w:val="right"/>
              <w:rPr>
                <w:rFonts w:ascii="Arial Narrow" w:hAnsi="Arial Narrow"/>
                <w:sz w:val="20"/>
                <w:szCs w:val="18"/>
              </w:rPr>
            </w:pPr>
            <w:r w:rsidRPr="000E1E5A">
              <w:rPr>
                <w:rFonts w:ascii="Arial Narrow" w:hAnsi="Arial Narrow"/>
                <w:sz w:val="20"/>
                <w:szCs w:val="18"/>
              </w:rPr>
              <w:t>$</w:t>
            </w:r>
            <w:r w:rsidR="0075138D">
              <w:rPr>
                <w:rFonts w:ascii="Arial Narrow" w:hAnsi="Arial Narrow"/>
                <w:noProof/>
                <w:color w:val="000000"/>
                <w:sz w:val="20"/>
                <w:szCs w:val="18"/>
                <w:highlight w:val="black"/>
              </w:rPr>
              <w:t>''''''''''''''''</w:t>
            </w:r>
          </w:p>
        </w:tc>
        <w:tc>
          <w:tcPr>
            <w:tcW w:w="15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5D6A" w:rsidRPr="000E1E5A" w:rsidRDefault="005C5D6A" w:rsidP="00CE1CAD">
            <w:pPr>
              <w:ind w:firstLine="709"/>
              <w:jc w:val="right"/>
              <w:rPr>
                <w:rFonts w:ascii="Arial Narrow" w:hAnsi="Arial Narrow"/>
                <w:sz w:val="20"/>
                <w:szCs w:val="18"/>
              </w:rPr>
            </w:pPr>
            <w:r w:rsidRPr="000E1E5A">
              <w:rPr>
                <w:rFonts w:ascii="Arial Narrow" w:hAnsi="Arial Narrow"/>
                <w:sz w:val="20"/>
                <w:szCs w:val="18"/>
              </w:rPr>
              <w:t>$</w:t>
            </w:r>
            <w:r w:rsidR="0075138D">
              <w:rPr>
                <w:rFonts w:ascii="Arial Narrow" w:hAnsi="Arial Narrow"/>
                <w:noProof/>
                <w:color w:val="000000"/>
                <w:sz w:val="20"/>
                <w:szCs w:val="18"/>
                <w:highlight w:val="black"/>
              </w:rPr>
              <w:t>''''''''''''''''''''</w:t>
            </w:r>
          </w:p>
        </w:tc>
      </w:tr>
      <w:tr w:rsidR="005C5D6A" w:rsidRPr="000E1E5A" w:rsidTr="007531A9">
        <w:trPr>
          <w:trHeight w:val="300"/>
        </w:trPr>
        <w:tc>
          <w:tcPr>
            <w:tcW w:w="5000" w:type="pct"/>
            <w:gridSpan w:val="3"/>
            <w:shd w:val="clear" w:color="auto" w:fill="auto"/>
            <w:noWrap/>
            <w:vAlign w:val="bottom"/>
            <w:hideMark/>
          </w:tcPr>
          <w:p w:rsidR="005C5D6A" w:rsidRPr="000E1E5A" w:rsidRDefault="005C5D6A" w:rsidP="00CE1CAD">
            <w:pPr>
              <w:ind w:firstLine="709"/>
              <w:jc w:val="both"/>
              <w:rPr>
                <w:rFonts w:ascii="Arial Narrow" w:hAnsi="Arial Narrow"/>
                <w:bCs/>
                <w:sz w:val="20"/>
                <w:szCs w:val="18"/>
              </w:rPr>
            </w:pPr>
            <w:r w:rsidRPr="000E1E5A">
              <w:rPr>
                <w:rFonts w:ascii="Arial Narrow" w:hAnsi="Arial Narrow"/>
                <w:bCs/>
                <w:sz w:val="20"/>
                <w:szCs w:val="18"/>
              </w:rPr>
              <w:t>Overall net cost to the PBS</w:t>
            </w:r>
          </w:p>
        </w:tc>
      </w:tr>
      <w:tr w:rsidR="005C5D6A" w:rsidRPr="000E1E5A" w:rsidTr="007531A9">
        <w:trPr>
          <w:trHeight w:val="285"/>
        </w:trPr>
        <w:tc>
          <w:tcPr>
            <w:tcW w:w="1929" w:type="pct"/>
            <w:shd w:val="clear" w:color="auto" w:fill="auto"/>
            <w:noWrap/>
            <w:vAlign w:val="bottom"/>
            <w:hideMark/>
          </w:tcPr>
          <w:p w:rsidR="005C5D6A" w:rsidRPr="000E1E5A" w:rsidRDefault="00F852B2" w:rsidP="00CE1CAD">
            <w:pPr>
              <w:ind w:firstLine="709"/>
              <w:rPr>
                <w:rFonts w:ascii="Arial Narrow" w:hAnsi="Arial Narrow"/>
                <w:b/>
                <w:sz w:val="20"/>
                <w:szCs w:val="18"/>
                <w:vertAlign w:val="superscript"/>
              </w:rPr>
            </w:pPr>
            <w:r w:rsidRPr="000E1E5A">
              <w:rPr>
                <w:rFonts w:ascii="Arial Narrow" w:hAnsi="Arial Narrow"/>
                <w:b/>
                <w:sz w:val="20"/>
                <w:szCs w:val="18"/>
              </w:rPr>
              <w:t xml:space="preserve">Cost </w:t>
            </w:r>
            <w:r w:rsidR="005C5D6A" w:rsidRPr="000E1E5A">
              <w:rPr>
                <w:rFonts w:ascii="Arial Narrow" w:hAnsi="Arial Narrow"/>
                <w:b/>
                <w:sz w:val="20"/>
                <w:szCs w:val="18"/>
              </w:rPr>
              <w:t>to PBS</w:t>
            </w:r>
            <w:r w:rsidR="00F17715" w:rsidRPr="000E1E5A">
              <w:rPr>
                <w:rFonts w:ascii="Arial Narrow" w:hAnsi="Arial Narrow"/>
                <w:b/>
                <w:sz w:val="20"/>
                <w:szCs w:val="18"/>
                <w:vertAlign w:val="superscript"/>
              </w:rPr>
              <w:t>2</w:t>
            </w:r>
          </w:p>
        </w:tc>
        <w:tc>
          <w:tcPr>
            <w:tcW w:w="1536" w:type="pct"/>
            <w:tcBorders>
              <w:top w:val="single" w:sz="4" w:space="0" w:color="auto"/>
              <w:left w:val="nil"/>
              <w:bottom w:val="single" w:sz="4" w:space="0" w:color="auto"/>
              <w:right w:val="single" w:sz="4" w:space="0" w:color="auto"/>
            </w:tcBorders>
            <w:shd w:val="clear" w:color="auto" w:fill="auto"/>
            <w:noWrap/>
            <w:vAlign w:val="bottom"/>
          </w:tcPr>
          <w:p w:rsidR="005C5D6A" w:rsidRPr="000E1E5A" w:rsidRDefault="005C5D6A" w:rsidP="00CE1CAD">
            <w:pPr>
              <w:ind w:firstLine="709"/>
              <w:jc w:val="right"/>
              <w:rPr>
                <w:rFonts w:ascii="Arial Narrow" w:hAnsi="Arial Narrow"/>
                <w:b/>
                <w:sz w:val="20"/>
                <w:szCs w:val="18"/>
              </w:rPr>
            </w:pPr>
            <w:r w:rsidRPr="000E1E5A">
              <w:rPr>
                <w:rFonts w:ascii="Arial Narrow" w:hAnsi="Arial Narrow"/>
                <w:b/>
                <w:sz w:val="20"/>
                <w:szCs w:val="18"/>
              </w:rPr>
              <w:t>$</w:t>
            </w:r>
            <w:r w:rsidR="0075138D">
              <w:rPr>
                <w:rFonts w:ascii="Arial Narrow" w:hAnsi="Arial Narrow"/>
                <w:b/>
                <w:noProof/>
                <w:color w:val="000000"/>
                <w:sz w:val="20"/>
                <w:szCs w:val="18"/>
                <w:highlight w:val="black"/>
              </w:rPr>
              <w:t>'''''''''''''''</w:t>
            </w:r>
          </w:p>
        </w:tc>
        <w:tc>
          <w:tcPr>
            <w:tcW w:w="15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C5D6A" w:rsidRPr="000E1E5A" w:rsidRDefault="005C5D6A" w:rsidP="00CE1CAD">
            <w:pPr>
              <w:ind w:firstLine="709"/>
              <w:jc w:val="right"/>
              <w:rPr>
                <w:rFonts w:ascii="Arial Narrow" w:hAnsi="Arial Narrow"/>
                <w:b/>
                <w:sz w:val="20"/>
                <w:szCs w:val="18"/>
              </w:rPr>
            </w:pPr>
            <w:r w:rsidRPr="000E1E5A">
              <w:rPr>
                <w:rFonts w:ascii="Arial Narrow" w:hAnsi="Arial Narrow"/>
                <w:b/>
                <w:sz w:val="20"/>
                <w:szCs w:val="18"/>
              </w:rPr>
              <w:t>$</w:t>
            </w:r>
            <w:r w:rsidR="0075138D">
              <w:rPr>
                <w:rFonts w:ascii="Arial Narrow" w:hAnsi="Arial Narrow"/>
                <w:b/>
                <w:noProof/>
                <w:color w:val="000000"/>
                <w:sz w:val="20"/>
                <w:szCs w:val="18"/>
                <w:highlight w:val="black"/>
              </w:rPr>
              <w:t>''''''''''''''</w:t>
            </w:r>
          </w:p>
        </w:tc>
      </w:tr>
    </w:tbl>
    <w:p w:rsidR="008A7F13" w:rsidRPr="00E61749" w:rsidRDefault="00A82D5B" w:rsidP="00CE1CAD">
      <w:pPr>
        <w:pStyle w:val="ListParagraph"/>
        <w:ind w:left="0" w:firstLine="709"/>
        <w:rPr>
          <w:rFonts w:ascii="Arial Narrow" w:hAnsi="Arial Narrow" w:cs="Arial"/>
          <w:sz w:val="18"/>
          <w:szCs w:val="18"/>
        </w:rPr>
      </w:pPr>
      <w:r w:rsidRPr="00E61749">
        <w:rPr>
          <w:rFonts w:ascii="Arial Narrow" w:hAnsi="Arial Narrow" w:cs="Arial"/>
          <w:sz w:val="18"/>
          <w:szCs w:val="18"/>
          <w:vertAlign w:val="superscript"/>
        </w:rPr>
        <w:t>1</w:t>
      </w:r>
      <w:r w:rsidRPr="00E61749">
        <w:rPr>
          <w:rFonts w:ascii="Arial Narrow" w:hAnsi="Arial Narrow" w:cs="Arial"/>
          <w:sz w:val="18"/>
          <w:szCs w:val="18"/>
        </w:rPr>
        <w:t>projected script volume halved for 2017</w:t>
      </w:r>
      <w:r w:rsidR="0069146E" w:rsidRPr="00E61749">
        <w:rPr>
          <w:rFonts w:ascii="Arial Narrow" w:hAnsi="Arial Narrow" w:cs="Arial"/>
          <w:sz w:val="18"/>
          <w:szCs w:val="18"/>
        </w:rPr>
        <w:t>.</w:t>
      </w:r>
    </w:p>
    <w:p w:rsidR="00A82D5B" w:rsidRPr="00E61749" w:rsidRDefault="00A82D5B" w:rsidP="00CE1CAD">
      <w:pPr>
        <w:pStyle w:val="ListParagraph"/>
        <w:ind w:left="0" w:firstLine="709"/>
        <w:rPr>
          <w:rFonts w:ascii="Arial Narrow" w:hAnsi="Arial Narrow" w:cs="Arial"/>
          <w:sz w:val="18"/>
          <w:szCs w:val="18"/>
        </w:rPr>
      </w:pPr>
      <w:r w:rsidRPr="00E61749">
        <w:rPr>
          <w:rFonts w:ascii="Arial Narrow" w:hAnsi="Arial Narrow" w:cs="Arial"/>
          <w:sz w:val="18"/>
          <w:szCs w:val="18"/>
          <w:vertAlign w:val="superscript"/>
        </w:rPr>
        <w:t>2</w:t>
      </w:r>
      <w:r w:rsidR="00431362" w:rsidRPr="00E61749">
        <w:rPr>
          <w:rFonts w:ascii="Arial Narrow" w:hAnsi="Arial Narrow" w:cs="Arial"/>
          <w:sz w:val="18"/>
          <w:szCs w:val="18"/>
        </w:rPr>
        <w:t>p</w:t>
      </w:r>
      <w:r w:rsidRPr="00E61749">
        <w:rPr>
          <w:rFonts w:ascii="Arial Narrow" w:hAnsi="Arial Narrow" w:cs="Arial"/>
          <w:sz w:val="18"/>
          <w:szCs w:val="18"/>
        </w:rPr>
        <w:t>rojected costs have not been adjusted to take into account any co-payments.</w:t>
      </w:r>
    </w:p>
    <w:p w:rsidR="00A82D5B" w:rsidRDefault="00A82D5B" w:rsidP="007F33AB">
      <w:pPr>
        <w:pStyle w:val="ListParagraph"/>
        <w:ind w:left="709" w:hanging="709"/>
        <w:rPr>
          <w:rFonts w:asciiTheme="minorHAnsi" w:hAnsiTheme="minorHAnsi"/>
          <w:sz w:val="18"/>
          <w:szCs w:val="18"/>
        </w:rPr>
      </w:pPr>
    </w:p>
    <w:p w:rsidR="00E61749" w:rsidRPr="00E61749" w:rsidRDefault="00E61749" w:rsidP="00BF709F">
      <w:pPr>
        <w:pStyle w:val="ListParagraph"/>
        <w:numPr>
          <w:ilvl w:val="1"/>
          <w:numId w:val="2"/>
        </w:numPr>
        <w:ind w:left="709" w:hanging="709"/>
        <w:jc w:val="both"/>
        <w:rPr>
          <w:rFonts w:asciiTheme="minorHAnsi" w:hAnsiTheme="minorHAnsi"/>
        </w:rPr>
      </w:pPr>
      <w:r>
        <w:rPr>
          <w:rFonts w:asciiTheme="minorHAnsi" w:hAnsiTheme="minorHAnsi"/>
        </w:rPr>
        <w:t>The redacted table shows that the net cost to the PBS would be less than $10 million.</w:t>
      </w:r>
    </w:p>
    <w:p w:rsidR="00E61749" w:rsidRDefault="00E61749" w:rsidP="007F33AB">
      <w:pPr>
        <w:pStyle w:val="ListParagraph"/>
        <w:ind w:left="709" w:hanging="709"/>
        <w:rPr>
          <w:rFonts w:asciiTheme="minorHAnsi" w:hAnsiTheme="minorHAnsi"/>
          <w:i/>
        </w:rPr>
      </w:pPr>
    </w:p>
    <w:p w:rsidR="00722B7F" w:rsidRPr="000E1E5A" w:rsidRDefault="007E1F2B" w:rsidP="00E61749">
      <w:pPr>
        <w:pStyle w:val="ListParagraph"/>
        <w:ind w:left="709"/>
        <w:rPr>
          <w:rFonts w:asciiTheme="minorHAnsi" w:hAnsiTheme="minorHAnsi"/>
          <w:sz w:val="22"/>
          <w:szCs w:val="22"/>
        </w:rPr>
      </w:pPr>
      <w:r w:rsidRPr="000E1E5A">
        <w:rPr>
          <w:rFonts w:asciiTheme="minorHAnsi" w:hAnsiTheme="minorHAnsi"/>
          <w:i/>
        </w:rPr>
        <w:t xml:space="preserve">For more detail on PBAC’s view, see section </w:t>
      </w:r>
      <w:r w:rsidR="00CE1CAD" w:rsidRPr="000E1E5A">
        <w:rPr>
          <w:rFonts w:asciiTheme="minorHAnsi" w:hAnsiTheme="minorHAnsi"/>
          <w:i/>
        </w:rPr>
        <w:t>4</w:t>
      </w:r>
      <w:r w:rsidRPr="000E1E5A">
        <w:rPr>
          <w:rFonts w:asciiTheme="minorHAnsi" w:hAnsiTheme="minorHAnsi"/>
          <w:i/>
        </w:rPr>
        <w:t xml:space="preserve"> “PBAC outcome.”</w:t>
      </w:r>
    </w:p>
    <w:p w:rsidR="00722B7F" w:rsidRPr="000E1E5A" w:rsidRDefault="00722B7F" w:rsidP="007F33AB">
      <w:pPr>
        <w:ind w:left="709" w:hanging="709"/>
      </w:pPr>
    </w:p>
    <w:p w:rsidR="00722B7F" w:rsidRPr="000E1E5A" w:rsidRDefault="00722B7F" w:rsidP="007F33AB">
      <w:pPr>
        <w:ind w:left="709" w:hanging="709"/>
      </w:pPr>
    </w:p>
    <w:p w:rsidR="00722B7F" w:rsidRPr="000E1E5A" w:rsidRDefault="00722B7F" w:rsidP="00DD603B">
      <w:pPr>
        <w:pStyle w:val="Heading1"/>
        <w:numPr>
          <w:ilvl w:val="0"/>
          <w:numId w:val="2"/>
        </w:numPr>
        <w:rPr>
          <w:rFonts w:asciiTheme="minorHAnsi" w:hAnsiTheme="minorHAnsi"/>
          <w:sz w:val="32"/>
          <w:szCs w:val="32"/>
        </w:rPr>
      </w:pPr>
      <w:r w:rsidRPr="000E1E5A">
        <w:rPr>
          <w:rFonts w:asciiTheme="minorHAnsi" w:hAnsiTheme="minorHAnsi"/>
          <w:sz w:val="32"/>
          <w:szCs w:val="32"/>
        </w:rPr>
        <w:t xml:space="preserve">PBAC Outcome </w:t>
      </w:r>
    </w:p>
    <w:p w:rsidR="00722B7F" w:rsidRPr="000E1E5A" w:rsidRDefault="00722B7F" w:rsidP="007F33AB">
      <w:pPr>
        <w:ind w:left="709" w:hanging="709"/>
      </w:pPr>
    </w:p>
    <w:p w:rsidR="00CE1CAD" w:rsidRPr="000E1E5A" w:rsidRDefault="00CE1CAD" w:rsidP="00CE1CAD">
      <w:pPr>
        <w:pStyle w:val="ListParagraph"/>
        <w:numPr>
          <w:ilvl w:val="1"/>
          <w:numId w:val="2"/>
        </w:numPr>
        <w:ind w:left="709" w:hanging="709"/>
        <w:jc w:val="both"/>
        <w:rPr>
          <w:rFonts w:asciiTheme="minorHAnsi" w:hAnsiTheme="minorHAnsi"/>
        </w:rPr>
      </w:pPr>
      <w:r w:rsidRPr="000E1E5A">
        <w:rPr>
          <w:rFonts w:asciiTheme="minorHAnsi" w:hAnsiTheme="minorHAnsi"/>
        </w:rPr>
        <w:t xml:space="preserve">The PBAC recommended </w:t>
      </w:r>
      <w:r w:rsidR="00792F63" w:rsidRPr="000E1E5A">
        <w:rPr>
          <w:rFonts w:asciiTheme="minorHAnsi" w:hAnsiTheme="minorHAnsi"/>
        </w:rPr>
        <w:t xml:space="preserve">the temporary </w:t>
      </w:r>
      <w:r w:rsidRPr="000E1E5A">
        <w:rPr>
          <w:rFonts w:asciiTheme="minorHAnsi" w:hAnsiTheme="minorHAnsi"/>
        </w:rPr>
        <w:t xml:space="preserve">listing </w:t>
      </w:r>
      <w:r w:rsidR="00792F63" w:rsidRPr="000E1E5A">
        <w:rPr>
          <w:rFonts w:asciiTheme="minorHAnsi" w:hAnsiTheme="minorHAnsi"/>
        </w:rPr>
        <w:t xml:space="preserve">of a </w:t>
      </w:r>
      <w:r w:rsidRPr="000E1E5A">
        <w:rPr>
          <w:rFonts w:asciiTheme="minorHAnsi" w:hAnsiTheme="minorHAnsi"/>
        </w:rPr>
        <w:t xml:space="preserve">capsule form of auranofin on the PBS on the basis of </w:t>
      </w:r>
      <w:r w:rsidR="00792F63" w:rsidRPr="000E1E5A">
        <w:rPr>
          <w:rFonts w:asciiTheme="minorHAnsi" w:hAnsiTheme="minorHAnsi"/>
        </w:rPr>
        <w:t>clinical need</w:t>
      </w:r>
      <w:r w:rsidRPr="000E1E5A">
        <w:rPr>
          <w:rFonts w:asciiTheme="minorHAnsi" w:hAnsiTheme="minorHAnsi"/>
        </w:rPr>
        <w:t>.</w:t>
      </w:r>
    </w:p>
    <w:p w:rsidR="00CE1CAD" w:rsidRPr="000E1E5A" w:rsidRDefault="00CE1CAD" w:rsidP="00CE1CAD">
      <w:pPr>
        <w:pStyle w:val="ListParagraph"/>
        <w:ind w:left="709"/>
        <w:jc w:val="both"/>
        <w:rPr>
          <w:rFonts w:asciiTheme="minorHAnsi" w:hAnsiTheme="minorHAnsi"/>
        </w:rPr>
      </w:pPr>
    </w:p>
    <w:p w:rsidR="00CE1CAD" w:rsidRPr="000E1E5A" w:rsidRDefault="00CE1CAD" w:rsidP="00CE1CAD">
      <w:pPr>
        <w:pStyle w:val="ListParagraph"/>
        <w:numPr>
          <w:ilvl w:val="1"/>
          <w:numId w:val="2"/>
        </w:numPr>
        <w:ind w:left="709" w:hanging="709"/>
        <w:jc w:val="both"/>
        <w:rPr>
          <w:rFonts w:asciiTheme="minorHAnsi" w:hAnsiTheme="minorHAnsi"/>
        </w:rPr>
      </w:pPr>
      <w:r w:rsidRPr="000E1E5A">
        <w:rPr>
          <w:rFonts w:asciiTheme="minorHAnsi" w:hAnsiTheme="minorHAnsi"/>
        </w:rPr>
        <w:t xml:space="preserve">The PBAC recommended that </w:t>
      </w:r>
      <w:r w:rsidR="00792F63" w:rsidRPr="000E1E5A">
        <w:rPr>
          <w:rFonts w:asciiTheme="minorHAnsi" w:hAnsiTheme="minorHAnsi"/>
        </w:rPr>
        <w:t xml:space="preserve">the </w:t>
      </w:r>
      <w:r w:rsidRPr="000E1E5A">
        <w:rPr>
          <w:rFonts w:asciiTheme="minorHAnsi" w:hAnsiTheme="minorHAnsi"/>
        </w:rPr>
        <w:t>new listing should be consistent with that for the currently listed auranofin product</w:t>
      </w:r>
      <w:r w:rsidR="00792F63" w:rsidRPr="000E1E5A">
        <w:rPr>
          <w:rFonts w:asciiTheme="minorHAnsi" w:hAnsiTheme="minorHAnsi"/>
        </w:rPr>
        <w:t xml:space="preserve"> in terms of restriction, maximum quantities and repeats.</w:t>
      </w:r>
    </w:p>
    <w:p w:rsidR="00CE1CAD" w:rsidRPr="000E1E5A" w:rsidRDefault="00CE1CAD" w:rsidP="00CE1CAD">
      <w:pPr>
        <w:pStyle w:val="ListParagraph"/>
        <w:ind w:left="709"/>
        <w:jc w:val="both"/>
        <w:rPr>
          <w:rFonts w:asciiTheme="minorHAnsi" w:hAnsiTheme="minorHAnsi"/>
        </w:rPr>
      </w:pPr>
    </w:p>
    <w:p w:rsidR="00CE1CAD" w:rsidRPr="00BF709F" w:rsidRDefault="00CE1CAD" w:rsidP="00BF709F">
      <w:pPr>
        <w:pStyle w:val="ListParagraph"/>
        <w:numPr>
          <w:ilvl w:val="1"/>
          <w:numId w:val="2"/>
        </w:numPr>
        <w:ind w:left="709" w:hanging="709"/>
        <w:jc w:val="both"/>
        <w:rPr>
          <w:rFonts w:asciiTheme="minorHAnsi" w:hAnsiTheme="minorHAnsi"/>
        </w:rPr>
      </w:pPr>
      <w:r w:rsidRPr="000E1E5A">
        <w:rPr>
          <w:rFonts w:asciiTheme="minorHAnsi" w:hAnsiTheme="minorHAnsi"/>
        </w:rPr>
        <w:t xml:space="preserve">The PBAC considered that there is a clinical need for the supply of this medicine to be </w:t>
      </w:r>
      <w:r w:rsidRPr="000E1E5A">
        <w:rPr>
          <w:rFonts w:asciiTheme="minorHAnsi" w:hAnsiTheme="minorHAnsi" w:cs="Arial"/>
          <w:bCs/>
          <w:iCs/>
          <w:snapToGrid w:val="0"/>
        </w:rPr>
        <w:t>maintained on the PBS.</w:t>
      </w:r>
      <w:r w:rsidRPr="000E1E5A">
        <w:rPr>
          <w:rFonts w:asciiTheme="minorHAnsi" w:hAnsiTheme="minorHAnsi"/>
        </w:rPr>
        <w:t xml:space="preserve"> </w:t>
      </w:r>
      <w:r w:rsidRPr="000E1E5A">
        <w:rPr>
          <w:rFonts w:asciiTheme="minorHAnsi" w:hAnsiTheme="minorHAnsi" w:cs="Arial"/>
          <w:bCs/>
          <w:iCs/>
          <w:snapToGrid w:val="0"/>
        </w:rPr>
        <w:t xml:space="preserve">The PBAC further considered that the listing should remain during the validity of the Section 19A approval by the TGA. For a longer term listing of the product, a </w:t>
      </w:r>
      <w:r w:rsidR="00792F63" w:rsidRPr="000E1E5A">
        <w:rPr>
          <w:rFonts w:asciiTheme="minorHAnsi" w:hAnsiTheme="minorHAnsi" w:cs="Arial"/>
          <w:bCs/>
          <w:iCs/>
          <w:snapToGrid w:val="0"/>
        </w:rPr>
        <w:t xml:space="preserve">further </w:t>
      </w:r>
      <w:r w:rsidRPr="000E1E5A">
        <w:rPr>
          <w:rFonts w:asciiTheme="minorHAnsi" w:hAnsiTheme="minorHAnsi" w:cs="Arial"/>
          <w:bCs/>
          <w:iCs/>
          <w:snapToGrid w:val="0"/>
        </w:rPr>
        <w:t xml:space="preserve">submission to the PBAC would be required. </w:t>
      </w:r>
    </w:p>
    <w:p w:rsidR="00BF709F" w:rsidRPr="00BF709F" w:rsidRDefault="00BF709F" w:rsidP="00BF709F">
      <w:pPr>
        <w:pStyle w:val="ListParagraph"/>
        <w:rPr>
          <w:rFonts w:asciiTheme="minorHAnsi" w:hAnsiTheme="minorHAnsi"/>
        </w:rPr>
      </w:pPr>
    </w:p>
    <w:p w:rsidR="00BF709F" w:rsidRPr="00BF709F" w:rsidRDefault="00BF709F" w:rsidP="00BF709F">
      <w:pPr>
        <w:pStyle w:val="ListParagraph"/>
        <w:ind w:left="709"/>
        <w:jc w:val="both"/>
        <w:rPr>
          <w:rFonts w:asciiTheme="minorHAnsi" w:hAnsiTheme="minorHAnsi"/>
        </w:rPr>
      </w:pPr>
    </w:p>
    <w:p w:rsidR="00CE1CAD" w:rsidRDefault="00CE1CAD" w:rsidP="00CE1CAD">
      <w:pPr>
        <w:keepNext/>
        <w:jc w:val="both"/>
        <w:rPr>
          <w:rFonts w:asciiTheme="minorHAnsi" w:hAnsiTheme="minorHAnsi" w:cs="Arial"/>
          <w:sz w:val="22"/>
          <w:szCs w:val="22"/>
        </w:rPr>
      </w:pPr>
    </w:p>
    <w:p w:rsidR="00BF709F" w:rsidRPr="000E1E5A" w:rsidRDefault="00BF709F" w:rsidP="00CE1CAD">
      <w:pPr>
        <w:keepNext/>
        <w:jc w:val="both"/>
        <w:rPr>
          <w:rFonts w:asciiTheme="minorHAnsi" w:hAnsiTheme="minorHAnsi" w:cs="Arial"/>
          <w:sz w:val="22"/>
          <w:szCs w:val="22"/>
        </w:rPr>
      </w:pPr>
    </w:p>
    <w:p w:rsidR="00CE1CAD" w:rsidRPr="000E1E5A" w:rsidRDefault="00CE1CAD" w:rsidP="00CE1CAD">
      <w:pPr>
        <w:ind w:left="720" w:hanging="720"/>
        <w:jc w:val="both"/>
        <w:rPr>
          <w:rFonts w:asciiTheme="minorHAnsi" w:hAnsiTheme="minorHAnsi"/>
          <w:b/>
          <w:sz w:val="28"/>
          <w:szCs w:val="28"/>
        </w:rPr>
      </w:pPr>
      <w:r w:rsidRPr="000E1E5A">
        <w:rPr>
          <w:rFonts w:asciiTheme="minorHAnsi" w:hAnsiTheme="minorHAnsi"/>
          <w:b/>
          <w:sz w:val="28"/>
          <w:szCs w:val="28"/>
        </w:rPr>
        <w:t>Outcome:</w:t>
      </w:r>
    </w:p>
    <w:p w:rsidR="00CE1CAD" w:rsidRPr="00E61749" w:rsidRDefault="00CE1CAD" w:rsidP="00CE1CAD">
      <w:pPr>
        <w:ind w:left="720" w:hanging="720"/>
        <w:rPr>
          <w:rFonts w:asciiTheme="minorHAnsi" w:hAnsiTheme="minorHAnsi"/>
        </w:rPr>
      </w:pPr>
      <w:r w:rsidRPr="00E61749">
        <w:rPr>
          <w:rFonts w:asciiTheme="minorHAnsi" w:hAnsiTheme="minorHAnsi"/>
        </w:rPr>
        <w:t>Recommended</w:t>
      </w:r>
    </w:p>
    <w:p w:rsidR="00CE1CAD" w:rsidRPr="000E1E5A" w:rsidRDefault="00CE1CAD" w:rsidP="00CE1CAD">
      <w:pPr>
        <w:rPr>
          <w:rFonts w:asciiTheme="minorHAnsi" w:hAnsiTheme="minorHAnsi"/>
        </w:rPr>
      </w:pPr>
    </w:p>
    <w:p w:rsidR="00CE1CAD" w:rsidRDefault="00CE1CAD" w:rsidP="00CE1CAD">
      <w:pPr>
        <w:rPr>
          <w:rFonts w:asciiTheme="minorHAnsi" w:eastAsia="Times New Roman" w:hAnsiTheme="minorHAnsi" w:cs="Arial"/>
          <w:b/>
          <w:bCs/>
          <w:snapToGrid w:val="0"/>
          <w:sz w:val="28"/>
          <w:szCs w:val="28"/>
          <w:lang w:eastAsia="en-US"/>
        </w:rPr>
      </w:pPr>
    </w:p>
    <w:p w:rsidR="00674BAD" w:rsidRPr="000E1E5A" w:rsidRDefault="00674BAD" w:rsidP="00CE1CAD">
      <w:pPr>
        <w:rPr>
          <w:rFonts w:asciiTheme="minorHAnsi" w:hAnsiTheme="minorHAnsi"/>
          <w:b/>
          <w:sz w:val="22"/>
          <w:szCs w:val="22"/>
        </w:rPr>
      </w:pPr>
    </w:p>
    <w:p w:rsidR="00CE1CAD" w:rsidRPr="000E1E5A" w:rsidRDefault="00CE1CAD" w:rsidP="00CE1CAD">
      <w:pPr>
        <w:rPr>
          <w:rFonts w:asciiTheme="minorHAnsi" w:hAnsiTheme="minorHAnsi"/>
          <w:b/>
          <w:sz w:val="22"/>
          <w:szCs w:val="22"/>
        </w:rPr>
      </w:pPr>
    </w:p>
    <w:p w:rsidR="00CE1CAD" w:rsidRPr="000E1E5A" w:rsidRDefault="00CE1CAD" w:rsidP="00DD603B">
      <w:pPr>
        <w:pStyle w:val="Heading1"/>
        <w:numPr>
          <w:ilvl w:val="0"/>
          <w:numId w:val="2"/>
        </w:numPr>
        <w:rPr>
          <w:rFonts w:asciiTheme="minorHAnsi" w:hAnsiTheme="minorHAnsi"/>
          <w:sz w:val="32"/>
          <w:szCs w:val="32"/>
        </w:rPr>
      </w:pPr>
      <w:r w:rsidRPr="000E1E5A">
        <w:rPr>
          <w:rFonts w:asciiTheme="minorHAnsi" w:hAnsiTheme="minorHAnsi"/>
          <w:sz w:val="32"/>
          <w:szCs w:val="32"/>
        </w:rPr>
        <w:t>Recommended listing</w:t>
      </w:r>
    </w:p>
    <w:p w:rsidR="00CE1CAD" w:rsidRPr="000E1E5A" w:rsidRDefault="00CE1CAD" w:rsidP="00CE1CAD">
      <w:pPr>
        <w:pStyle w:val="ListParagraph"/>
        <w:jc w:val="both"/>
        <w:rPr>
          <w:rFonts w:asciiTheme="minorHAnsi" w:hAnsiTheme="minorHAnsi"/>
          <w:sz w:val="22"/>
          <w:szCs w:val="22"/>
        </w:rPr>
      </w:pPr>
    </w:p>
    <w:p w:rsidR="00CE1CAD" w:rsidRPr="000E1E5A" w:rsidRDefault="00CE1CAD" w:rsidP="00CE1CAD">
      <w:pPr>
        <w:pStyle w:val="ListParagraph"/>
        <w:numPr>
          <w:ilvl w:val="1"/>
          <w:numId w:val="2"/>
        </w:numPr>
        <w:ind w:left="709" w:hanging="709"/>
        <w:jc w:val="both"/>
        <w:rPr>
          <w:rFonts w:asciiTheme="minorHAnsi" w:hAnsiTheme="minorHAnsi"/>
          <w:sz w:val="22"/>
          <w:szCs w:val="22"/>
        </w:rPr>
      </w:pPr>
      <w:r w:rsidRPr="000E1E5A">
        <w:rPr>
          <w:rFonts w:asciiTheme="minorHAnsi" w:hAnsiTheme="minorHAnsi"/>
          <w:sz w:val="22"/>
          <w:szCs w:val="22"/>
        </w:rPr>
        <w:t>Add new item:</w:t>
      </w:r>
    </w:p>
    <w:p w:rsidR="00CE1CAD" w:rsidRPr="000E1E5A" w:rsidRDefault="00CE1CAD" w:rsidP="00CE1CAD">
      <w:pPr>
        <w:pStyle w:val="ListParagraph"/>
        <w:jc w:val="both"/>
        <w:rPr>
          <w:rFonts w:asciiTheme="minorHAnsi" w:hAnsiTheme="minorHAnsi"/>
          <w:sz w:val="22"/>
          <w:szCs w:val="22"/>
        </w:rPr>
      </w:pPr>
    </w:p>
    <w:tbl>
      <w:tblPr>
        <w:tblW w:w="8363" w:type="dxa"/>
        <w:tblInd w:w="959" w:type="dxa"/>
        <w:tblLayout w:type="fixed"/>
        <w:tblLook w:val="0000" w:firstRow="0" w:lastRow="0" w:firstColumn="0" w:lastColumn="0" w:noHBand="0" w:noVBand="0"/>
      </w:tblPr>
      <w:tblGrid>
        <w:gridCol w:w="1984"/>
        <w:gridCol w:w="1276"/>
        <w:gridCol w:w="709"/>
        <w:gridCol w:w="850"/>
        <w:gridCol w:w="2268"/>
        <w:gridCol w:w="1276"/>
      </w:tblGrid>
      <w:tr w:rsidR="00CE1CAD" w:rsidRPr="000E1E5A" w:rsidTr="0040612D">
        <w:trPr>
          <w:cantSplit/>
          <w:trHeight w:val="471"/>
        </w:trPr>
        <w:tc>
          <w:tcPr>
            <w:tcW w:w="3260" w:type="dxa"/>
            <w:gridSpan w:val="2"/>
            <w:tcBorders>
              <w:bottom w:val="single" w:sz="4" w:space="0" w:color="auto"/>
            </w:tcBorders>
          </w:tcPr>
          <w:p w:rsidR="00CE1CAD" w:rsidRPr="000E1E5A" w:rsidRDefault="00CE1CAD" w:rsidP="0040612D">
            <w:pPr>
              <w:keepNext/>
              <w:ind w:left="-108"/>
              <w:jc w:val="both"/>
              <w:rPr>
                <w:rFonts w:asciiTheme="minorHAnsi" w:hAnsiTheme="minorHAnsi" w:cs="Arial"/>
                <w:sz w:val="20"/>
                <w:szCs w:val="20"/>
              </w:rPr>
            </w:pPr>
            <w:r w:rsidRPr="000E1E5A">
              <w:rPr>
                <w:rFonts w:asciiTheme="minorHAnsi" w:hAnsiTheme="minorHAnsi" w:cs="Arial"/>
                <w:sz w:val="20"/>
                <w:szCs w:val="20"/>
              </w:rPr>
              <w:t>Name, Restriction,</w:t>
            </w:r>
          </w:p>
          <w:p w:rsidR="00CE1CAD" w:rsidRPr="000E1E5A" w:rsidRDefault="00CE1CAD" w:rsidP="0040612D">
            <w:pPr>
              <w:keepNext/>
              <w:ind w:left="-108"/>
              <w:jc w:val="both"/>
              <w:rPr>
                <w:rFonts w:asciiTheme="minorHAnsi" w:hAnsiTheme="minorHAnsi" w:cs="Arial"/>
                <w:sz w:val="20"/>
                <w:szCs w:val="20"/>
              </w:rPr>
            </w:pPr>
            <w:r w:rsidRPr="000E1E5A">
              <w:rPr>
                <w:rFonts w:asciiTheme="minorHAnsi" w:hAnsiTheme="minorHAnsi" w:cs="Arial"/>
                <w:sz w:val="20"/>
                <w:szCs w:val="20"/>
              </w:rPr>
              <w:t>Manner of administration and form</w:t>
            </w:r>
          </w:p>
        </w:tc>
        <w:tc>
          <w:tcPr>
            <w:tcW w:w="709" w:type="dxa"/>
            <w:tcBorders>
              <w:bottom w:val="single" w:sz="4" w:space="0" w:color="auto"/>
            </w:tcBorders>
          </w:tcPr>
          <w:p w:rsidR="00CE1CAD" w:rsidRPr="000E1E5A" w:rsidRDefault="00CE1CAD" w:rsidP="0040612D">
            <w:pPr>
              <w:keepNext/>
              <w:ind w:left="-108"/>
              <w:jc w:val="both"/>
              <w:rPr>
                <w:rFonts w:asciiTheme="minorHAnsi" w:hAnsiTheme="minorHAnsi" w:cs="Arial"/>
                <w:sz w:val="20"/>
                <w:szCs w:val="20"/>
              </w:rPr>
            </w:pPr>
            <w:r w:rsidRPr="000E1E5A">
              <w:rPr>
                <w:rFonts w:asciiTheme="minorHAnsi" w:hAnsiTheme="minorHAnsi" w:cs="Arial"/>
                <w:sz w:val="20"/>
                <w:szCs w:val="20"/>
              </w:rPr>
              <w:t>Max.</w:t>
            </w:r>
          </w:p>
          <w:p w:rsidR="00CE1CAD" w:rsidRPr="000E1E5A" w:rsidRDefault="00CE1CAD" w:rsidP="0040612D">
            <w:pPr>
              <w:keepNext/>
              <w:ind w:left="-108"/>
              <w:jc w:val="both"/>
              <w:rPr>
                <w:rFonts w:asciiTheme="minorHAnsi" w:hAnsiTheme="minorHAnsi" w:cs="Arial"/>
                <w:sz w:val="20"/>
                <w:szCs w:val="20"/>
              </w:rPr>
            </w:pPr>
            <w:r w:rsidRPr="000E1E5A">
              <w:rPr>
                <w:rFonts w:asciiTheme="minorHAnsi" w:hAnsiTheme="minorHAnsi" w:cs="Arial"/>
                <w:sz w:val="20"/>
                <w:szCs w:val="20"/>
              </w:rPr>
              <w:t>Qty</w:t>
            </w:r>
          </w:p>
        </w:tc>
        <w:tc>
          <w:tcPr>
            <w:tcW w:w="850" w:type="dxa"/>
            <w:tcBorders>
              <w:bottom w:val="single" w:sz="4" w:space="0" w:color="auto"/>
            </w:tcBorders>
          </w:tcPr>
          <w:p w:rsidR="00CE1CAD" w:rsidRPr="000E1E5A" w:rsidRDefault="00CE1CAD" w:rsidP="0040612D">
            <w:pPr>
              <w:keepNext/>
              <w:ind w:left="-108"/>
              <w:jc w:val="both"/>
              <w:rPr>
                <w:rFonts w:asciiTheme="minorHAnsi" w:hAnsiTheme="minorHAnsi" w:cs="Arial"/>
                <w:sz w:val="20"/>
                <w:szCs w:val="20"/>
              </w:rPr>
            </w:pPr>
            <w:r w:rsidRPr="000E1E5A">
              <w:rPr>
                <w:rFonts w:asciiTheme="minorHAnsi" w:hAnsiTheme="minorHAnsi" w:cs="Arial"/>
                <w:sz w:val="20"/>
                <w:szCs w:val="20"/>
              </w:rPr>
              <w:t>№.of</w:t>
            </w:r>
          </w:p>
          <w:p w:rsidR="00CE1CAD" w:rsidRPr="000E1E5A" w:rsidRDefault="00CE1CAD" w:rsidP="0040612D">
            <w:pPr>
              <w:keepNext/>
              <w:ind w:left="-108"/>
              <w:jc w:val="both"/>
              <w:rPr>
                <w:rFonts w:asciiTheme="minorHAnsi" w:hAnsiTheme="minorHAnsi" w:cs="Arial"/>
                <w:sz w:val="20"/>
                <w:szCs w:val="20"/>
              </w:rPr>
            </w:pPr>
            <w:r w:rsidRPr="000E1E5A">
              <w:rPr>
                <w:rFonts w:asciiTheme="minorHAnsi" w:hAnsiTheme="minorHAnsi" w:cs="Arial"/>
                <w:sz w:val="20"/>
                <w:szCs w:val="20"/>
              </w:rPr>
              <w:t>Rpts</w:t>
            </w:r>
          </w:p>
        </w:tc>
        <w:tc>
          <w:tcPr>
            <w:tcW w:w="3544" w:type="dxa"/>
            <w:gridSpan w:val="2"/>
            <w:tcBorders>
              <w:bottom w:val="single" w:sz="4" w:space="0" w:color="auto"/>
            </w:tcBorders>
          </w:tcPr>
          <w:p w:rsidR="00CE1CAD" w:rsidRPr="000A39A3" w:rsidRDefault="00CE1CAD" w:rsidP="0040612D">
            <w:pPr>
              <w:keepNext/>
              <w:jc w:val="both"/>
              <w:rPr>
                <w:rFonts w:asciiTheme="minorHAnsi" w:hAnsiTheme="minorHAnsi" w:cs="Arial"/>
                <w:sz w:val="20"/>
                <w:szCs w:val="20"/>
              </w:rPr>
            </w:pPr>
            <w:r w:rsidRPr="000E1E5A">
              <w:rPr>
                <w:rFonts w:asciiTheme="minorHAnsi" w:hAnsiTheme="minorHAnsi" w:cs="Arial"/>
                <w:sz w:val="20"/>
                <w:szCs w:val="20"/>
              </w:rPr>
              <w:t>Proprietary Name and Manufacturer</w:t>
            </w:r>
          </w:p>
        </w:tc>
      </w:tr>
      <w:tr w:rsidR="00CE1CAD" w:rsidRPr="000E1E5A" w:rsidTr="0040612D">
        <w:trPr>
          <w:cantSplit/>
          <w:trHeight w:val="577"/>
        </w:trPr>
        <w:tc>
          <w:tcPr>
            <w:tcW w:w="3260" w:type="dxa"/>
            <w:gridSpan w:val="2"/>
          </w:tcPr>
          <w:p w:rsidR="00CE1CAD" w:rsidRPr="000E1E5A" w:rsidRDefault="00CE1CAD" w:rsidP="0040612D">
            <w:pPr>
              <w:keepNext/>
              <w:ind w:left="-108"/>
              <w:rPr>
                <w:rFonts w:asciiTheme="minorHAnsi" w:hAnsiTheme="minorHAnsi"/>
                <w:sz w:val="20"/>
              </w:rPr>
            </w:pPr>
            <w:r w:rsidRPr="000E1E5A">
              <w:rPr>
                <w:rFonts w:asciiTheme="minorHAnsi" w:hAnsiTheme="minorHAnsi"/>
                <w:sz w:val="20"/>
              </w:rPr>
              <w:t>AURANOFIN</w:t>
            </w:r>
          </w:p>
          <w:p w:rsidR="00CE1CAD" w:rsidRPr="000E1E5A" w:rsidRDefault="00CE1CAD" w:rsidP="0040612D">
            <w:pPr>
              <w:keepNext/>
              <w:ind w:left="-108"/>
              <w:rPr>
                <w:rFonts w:asciiTheme="minorHAnsi" w:hAnsiTheme="minorHAnsi" w:cs="Arial"/>
                <w:sz w:val="20"/>
                <w:szCs w:val="20"/>
              </w:rPr>
            </w:pPr>
            <w:r w:rsidRPr="000E1E5A">
              <w:rPr>
                <w:rStyle w:val="form-strength"/>
                <w:rFonts w:asciiTheme="minorHAnsi" w:hAnsiTheme="minorHAnsi" w:cs="Arial"/>
                <w:color w:val="222222"/>
                <w:sz w:val="20"/>
                <w:szCs w:val="20"/>
              </w:rPr>
              <w:t>3 mg capsule, 60</w:t>
            </w:r>
          </w:p>
        </w:tc>
        <w:tc>
          <w:tcPr>
            <w:tcW w:w="709" w:type="dxa"/>
          </w:tcPr>
          <w:p w:rsidR="00CE1CAD" w:rsidRPr="000E1E5A" w:rsidRDefault="00CE1CAD" w:rsidP="0040612D">
            <w:pPr>
              <w:keepNext/>
              <w:ind w:left="-108"/>
              <w:jc w:val="both"/>
              <w:rPr>
                <w:rFonts w:asciiTheme="minorHAnsi" w:hAnsiTheme="minorHAnsi" w:cs="Arial"/>
                <w:sz w:val="20"/>
                <w:szCs w:val="20"/>
              </w:rPr>
            </w:pPr>
          </w:p>
          <w:p w:rsidR="00CE1CAD" w:rsidRPr="000E1E5A" w:rsidRDefault="00CE1CAD" w:rsidP="0040612D">
            <w:pPr>
              <w:keepNext/>
              <w:ind w:left="-108"/>
              <w:jc w:val="both"/>
              <w:rPr>
                <w:rFonts w:asciiTheme="minorHAnsi" w:hAnsiTheme="minorHAnsi" w:cs="Arial"/>
                <w:sz w:val="20"/>
                <w:szCs w:val="20"/>
              </w:rPr>
            </w:pPr>
            <w:r w:rsidRPr="000E1E5A">
              <w:rPr>
                <w:rFonts w:asciiTheme="minorHAnsi" w:hAnsiTheme="minorHAnsi" w:cs="Arial"/>
                <w:sz w:val="20"/>
                <w:szCs w:val="20"/>
              </w:rPr>
              <w:t>1</w:t>
            </w:r>
          </w:p>
        </w:tc>
        <w:tc>
          <w:tcPr>
            <w:tcW w:w="850" w:type="dxa"/>
          </w:tcPr>
          <w:p w:rsidR="00CE1CAD" w:rsidRPr="000E1E5A" w:rsidRDefault="00CE1CAD" w:rsidP="0040612D">
            <w:pPr>
              <w:keepNext/>
              <w:ind w:left="-108"/>
              <w:jc w:val="both"/>
              <w:rPr>
                <w:rFonts w:asciiTheme="minorHAnsi" w:hAnsiTheme="minorHAnsi" w:cs="Arial"/>
                <w:sz w:val="20"/>
                <w:szCs w:val="20"/>
              </w:rPr>
            </w:pPr>
          </w:p>
          <w:p w:rsidR="00CE1CAD" w:rsidRPr="000E1E5A" w:rsidRDefault="00CE1CAD" w:rsidP="0040612D">
            <w:pPr>
              <w:keepNext/>
              <w:ind w:left="-108"/>
              <w:jc w:val="both"/>
              <w:rPr>
                <w:rFonts w:asciiTheme="minorHAnsi" w:hAnsiTheme="minorHAnsi" w:cs="Arial"/>
                <w:sz w:val="20"/>
                <w:szCs w:val="20"/>
              </w:rPr>
            </w:pPr>
            <w:r w:rsidRPr="000E1E5A">
              <w:rPr>
                <w:rFonts w:asciiTheme="minorHAnsi" w:hAnsiTheme="minorHAnsi" w:cs="Arial"/>
                <w:sz w:val="20"/>
                <w:szCs w:val="20"/>
              </w:rPr>
              <w:t>5</w:t>
            </w:r>
          </w:p>
        </w:tc>
        <w:tc>
          <w:tcPr>
            <w:tcW w:w="2268" w:type="dxa"/>
          </w:tcPr>
          <w:p w:rsidR="00CE1CAD" w:rsidRPr="000E1E5A" w:rsidRDefault="00CE1CAD" w:rsidP="0040612D">
            <w:pPr>
              <w:keepNext/>
              <w:rPr>
                <w:rFonts w:asciiTheme="minorHAnsi" w:hAnsiTheme="minorHAnsi" w:cs="Arial"/>
                <w:sz w:val="20"/>
                <w:szCs w:val="20"/>
              </w:rPr>
            </w:pPr>
            <w:r w:rsidRPr="000E1E5A">
              <w:rPr>
                <w:rFonts w:asciiTheme="minorHAnsi" w:hAnsiTheme="minorHAnsi" w:cs="Arial"/>
                <w:sz w:val="20"/>
                <w:szCs w:val="20"/>
              </w:rPr>
              <w:t>Ridaura</w:t>
            </w:r>
          </w:p>
        </w:tc>
        <w:tc>
          <w:tcPr>
            <w:tcW w:w="1276" w:type="dxa"/>
          </w:tcPr>
          <w:p w:rsidR="00CE1CAD" w:rsidRPr="000E1E5A" w:rsidRDefault="00CE1CAD" w:rsidP="0040612D">
            <w:pPr>
              <w:keepNext/>
              <w:rPr>
                <w:rFonts w:asciiTheme="minorHAnsi" w:hAnsiTheme="minorHAnsi" w:cs="Arial"/>
                <w:sz w:val="20"/>
                <w:szCs w:val="20"/>
              </w:rPr>
            </w:pPr>
            <w:r w:rsidRPr="000E1E5A">
              <w:rPr>
                <w:rFonts w:asciiTheme="minorHAnsi" w:hAnsiTheme="minorHAnsi" w:cs="Arial"/>
                <w:bCs/>
                <w:sz w:val="20"/>
                <w:szCs w:val="20"/>
              </w:rPr>
              <w:t>Boucher and Muir Pty Ltd</w:t>
            </w:r>
          </w:p>
        </w:tc>
      </w:tr>
      <w:tr w:rsidR="00CE1CAD" w:rsidRPr="000E1E5A" w:rsidTr="0040612D">
        <w:trPr>
          <w:cantSplit/>
          <w:trHeight w:val="360"/>
        </w:trPr>
        <w:tc>
          <w:tcPr>
            <w:tcW w:w="1984" w:type="dxa"/>
            <w:tcBorders>
              <w:top w:val="single" w:sz="4" w:space="0" w:color="auto"/>
              <w:left w:val="single" w:sz="4" w:space="0" w:color="auto"/>
              <w:bottom w:val="single" w:sz="4" w:space="0" w:color="auto"/>
              <w:right w:val="single" w:sz="4" w:space="0" w:color="auto"/>
            </w:tcBorders>
          </w:tcPr>
          <w:p w:rsidR="00CE1CAD" w:rsidRPr="000E1E5A" w:rsidRDefault="00CE1CAD" w:rsidP="0040612D">
            <w:pPr>
              <w:jc w:val="both"/>
              <w:rPr>
                <w:rFonts w:asciiTheme="minorHAnsi" w:hAnsiTheme="minorHAnsi" w:cs="Arial"/>
                <w:b/>
                <w:sz w:val="20"/>
                <w:szCs w:val="20"/>
              </w:rPr>
            </w:pPr>
            <w:r w:rsidRPr="000E1E5A">
              <w:rPr>
                <w:rFonts w:asciiTheme="minorHAnsi" w:hAnsiTheme="minorHAnsi" w:cs="Arial"/>
                <w:b/>
                <w:sz w:val="20"/>
                <w:szCs w:val="20"/>
              </w:rPr>
              <w:t xml:space="preserve">Category / </w:t>
            </w:r>
          </w:p>
          <w:p w:rsidR="00CE1CAD" w:rsidRPr="000E1E5A" w:rsidRDefault="00CE1CAD" w:rsidP="0040612D">
            <w:pPr>
              <w:jc w:val="both"/>
              <w:rPr>
                <w:rFonts w:asciiTheme="minorHAnsi" w:hAnsiTheme="minorHAnsi" w:cs="Arial"/>
                <w:b/>
                <w:sz w:val="20"/>
                <w:szCs w:val="20"/>
              </w:rPr>
            </w:pPr>
            <w:r w:rsidRPr="000E1E5A">
              <w:rPr>
                <w:rFonts w:asciiTheme="minorHAnsi" w:hAnsiTheme="minorHAnsi" w:cs="Arial"/>
                <w:b/>
                <w:sz w:val="20"/>
                <w:szCs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CE1CAD" w:rsidRPr="000E1E5A" w:rsidRDefault="00CE1CAD" w:rsidP="0040612D">
            <w:pPr>
              <w:rPr>
                <w:rFonts w:asciiTheme="minorHAnsi" w:hAnsiTheme="minorHAnsi" w:cs="Arial"/>
                <w:sz w:val="20"/>
                <w:szCs w:val="20"/>
              </w:rPr>
            </w:pPr>
            <w:r w:rsidRPr="000E1E5A">
              <w:rPr>
                <w:rFonts w:asciiTheme="minorHAnsi" w:hAnsiTheme="minorHAnsi" w:cs="Arial"/>
                <w:sz w:val="20"/>
                <w:szCs w:val="20"/>
              </w:rPr>
              <w:t>GENERAL – General Schedule (Code GE)</w:t>
            </w:r>
          </w:p>
          <w:p w:rsidR="00CE1CAD" w:rsidRPr="000E1E5A" w:rsidRDefault="00CE1CAD" w:rsidP="0040612D">
            <w:pPr>
              <w:rPr>
                <w:rFonts w:asciiTheme="minorHAnsi" w:hAnsiTheme="minorHAnsi" w:cs="Arial"/>
                <w:sz w:val="20"/>
                <w:szCs w:val="20"/>
              </w:rPr>
            </w:pPr>
          </w:p>
        </w:tc>
      </w:tr>
      <w:tr w:rsidR="00CE1CAD" w:rsidRPr="000E1E5A" w:rsidTr="0040612D">
        <w:trPr>
          <w:cantSplit/>
          <w:trHeight w:val="360"/>
        </w:trPr>
        <w:tc>
          <w:tcPr>
            <w:tcW w:w="1984" w:type="dxa"/>
            <w:tcBorders>
              <w:top w:val="single" w:sz="4" w:space="0" w:color="auto"/>
              <w:left w:val="single" w:sz="4" w:space="0" w:color="auto"/>
              <w:bottom w:val="single" w:sz="4" w:space="0" w:color="auto"/>
              <w:right w:val="single" w:sz="4" w:space="0" w:color="auto"/>
            </w:tcBorders>
          </w:tcPr>
          <w:p w:rsidR="00CE1CAD" w:rsidRPr="000E1E5A" w:rsidRDefault="00CE1CAD" w:rsidP="0040612D">
            <w:pPr>
              <w:jc w:val="both"/>
              <w:rPr>
                <w:rFonts w:asciiTheme="minorHAnsi" w:hAnsiTheme="minorHAnsi" w:cs="Arial"/>
                <w:b/>
                <w:sz w:val="20"/>
                <w:szCs w:val="20"/>
              </w:rPr>
            </w:pPr>
            <w:r w:rsidRPr="000E1E5A">
              <w:rPr>
                <w:rFonts w:asciiTheme="minorHAnsi" w:hAnsiTheme="minorHAnsi" w:cs="Arial"/>
                <w:b/>
                <w:sz w:val="20"/>
                <w:szCs w:val="20"/>
              </w:rPr>
              <w:t>Prescriber type:</w:t>
            </w:r>
          </w:p>
        </w:tc>
        <w:tc>
          <w:tcPr>
            <w:tcW w:w="6379" w:type="dxa"/>
            <w:gridSpan w:val="5"/>
            <w:tcBorders>
              <w:top w:val="single" w:sz="4" w:space="0" w:color="auto"/>
              <w:left w:val="single" w:sz="4" w:space="0" w:color="auto"/>
              <w:bottom w:val="single" w:sz="4" w:space="0" w:color="auto"/>
              <w:right w:val="single" w:sz="4" w:space="0" w:color="auto"/>
            </w:tcBorders>
          </w:tcPr>
          <w:p w:rsidR="00CE1CAD" w:rsidRPr="000E1E5A" w:rsidRDefault="00CE1CAD" w:rsidP="0040612D">
            <w:pPr>
              <w:rPr>
                <w:rFonts w:asciiTheme="minorHAnsi" w:hAnsiTheme="minorHAnsi" w:cs="Arial"/>
                <w:sz w:val="20"/>
                <w:szCs w:val="20"/>
              </w:rPr>
            </w:pPr>
            <w:r w:rsidRPr="000A39A3">
              <w:rPr>
                <w:rFonts w:asciiTheme="minorHAnsi" w:hAnsiTheme="minorHAnsi" w:cs="Arial"/>
                <w:sz w:val="20"/>
                <w:szCs w:val="20"/>
              </w:rPr>
              <w:fldChar w:fldCharType="begin">
                <w:ffData>
                  <w:name w:val="Check1"/>
                  <w:enabled/>
                  <w:calcOnExit w:val="0"/>
                  <w:checkBox>
                    <w:sizeAuto/>
                    <w:default w:val="0"/>
                  </w:checkBox>
                </w:ffData>
              </w:fldChar>
            </w:r>
            <w:r w:rsidRPr="000E1E5A">
              <w:rPr>
                <w:rFonts w:asciiTheme="minorHAnsi" w:hAnsiTheme="minorHAnsi" w:cs="Arial"/>
                <w:sz w:val="20"/>
                <w:szCs w:val="20"/>
              </w:rPr>
              <w:instrText xml:space="preserve"> FORMCHECKBOX </w:instrText>
            </w:r>
            <w:r w:rsidR="000C5BBF">
              <w:rPr>
                <w:rFonts w:asciiTheme="minorHAnsi" w:hAnsiTheme="minorHAnsi" w:cs="Arial"/>
                <w:sz w:val="20"/>
                <w:szCs w:val="20"/>
              </w:rPr>
            </w:r>
            <w:r w:rsidR="000C5BBF">
              <w:rPr>
                <w:rFonts w:asciiTheme="minorHAnsi" w:hAnsiTheme="minorHAnsi" w:cs="Arial"/>
                <w:sz w:val="20"/>
                <w:szCs w:val="20"/>
              </w:rPr>
              <w:fldChar w:fldCharType="separate"/>
            </w:r>
            <w:r w:rsidRPr="000A39A3">
              <w:rPr>
                <w:rFonts w:asciiTheme="minorHAnsi" w:hAnsiTheme="minorHAnsi" w:cs="Arial"/>
                <w:sz w:val="20"/>
                <w:szCs w:val="20"/>
              </w:rPr>
              <w:fldChar w:fldCharType="end"/>
            </w:r>
            <w:r w:rsidRPr="000E1E5A">
              <w:rPr>
                <w:rFonts w:asciiTheme="minorHAnsi" w:hAnsiTheme="minorHAnsi" w:cs="Arial"/>
                <w:sz w:val="20"/>
                <w:szCs w:val="20"/>
              </w:rPr>
              <w:t xml:space="preserve">Dental  </w:t>
            </w:r>
            <w:r w:rsidRPr="000A39A3">
              <w:rPr>
                <w:rFonts w:asciiTheme="minorHAnsi" w:hAnsiTheme="minorHAnsi" w:cs="Arial"/>
                <w:sz w:val="20"/>
                <w:szCs w:val="20"/>
              </w:rPr>
              <w:fldChar w:fldCharType="begin">
                <w:ffData>
                  <w:name w:val=""/>
                  <w:enabled/>
                  <w:calcOnExit w:val="0"/>
                  <w:checkBox>
                    <w:sizeAuto/>
                    <w:default w:val="1"/>
                  </w:checkBox>
                </w:ffData>
              </w:fldChar>
            </w:r>
            <w:r w:rsidRPr="000E1E5A">
              <w:rPr>
                <w:rFonts w:asciiTheme="minorHAnsi" w:hAnsiTheme="minorHAnsi" w:cs="Arial"/>
                <w:sz w:val="20"/>
                <w:szCs w:val="20"/>
              </w:rPr>
              <w:instrText xml:space="preserve"> FORMCHECKBOX </w:instrText>
            </w:r>
            <w:r w:rsidR="000C5BBF">
              <w:rPr>
                <w:rFonts w:asciiTheme="minorHAnsi" w:hAnsiTheme="minorHAnsi" w:cs="Arial"/>
                <w:sz w:val="20"/>
                <w:szCs w:val="20"/>
              </w:rPr>
            </w:r>
            <w:r w:rsidR="000C5BBF">
              <w:rPr>
                <w:rFonts w:asciiTheme="minorHAnsi" w:hAnsiTheme="minorHAnsi" w:cs="Arial"/>
                <w:sz w:val="20"/>
                <w:szCs w:val="20"/>
              </w:rPr>
              <w:fldChar w:fldCharType="separate"/>
            </w:r>
            <w:r w:rsidRPr="000A39A3">
              <w:rPr>
                <w:rFonts w:asciiTheme="minorHAnsi" w:hAnsiTheme="minorHAnsi" w:cs="Arial"/>
                <w:sz w:val="20"/>
                <w:szCs w:val="20"/>
              </w:rPr>
              <w:fldChar w:fldCharType="end"/>
            </w:r>
            <w:r w:rsidRPr="000E1E5A">
              <w:rPr>
                <w:rFonts w:asciiTheme="minorHAnsi" w:hAnsiTheme="minorHAnsi" w:cs="Arial"/>
                <w:sz w:val="20"/>
                <w:szCs w:val="20"/>
              </w:rPr>
              <w:t xml:space="preserve">Medical Practitioners  </w:t>
            </w:r>
            <w:r w:rsidRPr="000A39A3">
              <w:rPr>
                <w:rFonts w:asciiTheme="minorHAnsi" w:hAnsiTheme="minorHAnsi" w:cs="Arial"/>
                <w:sz w:val="20"/>
                <w:szCs w:val="20"/>
              </w:rPr>
              <w:fldChar w:fldCharType="begin">
                <w:ffData>
                  <w:name w:val="Check3"/>
                  <w:enabled/>
                  <w:calcOnExit w:val="0"/>
                  <w:checkBox>
                    <w:sizeAuto/>
                    <w:default w:val="1"/>
                  </w:checkBox>
                </w:ffData>
              </w:fldChar>
            </w:r>
            <w:r w:rsidRPr="000E1E5A">
              <w:rPr>
                <w:rFonts w:asciiTheme="minorHAnsi" w:hAnsiTheme="minorHAnsi" w:cs="Arial"/>
                <w:sz w:val="20"/>
                <w:szCs w:val="20"/>
              </w:rPr>
              <w:instrText xml:space="preserve"> FORMCHECKBOX </w:instrText>
            </w:r>
            <w:r w:rsidR="000C5BBF">
              <w:rPr>
                <w:rFonts w:asciiTheme="minorHAnsi" w:hAnsiTheme="minorHAnsi" w:cs="Arial"/>
                <w:sz w:val="20"/>
                <w:szCs w:val="20"/>
              </w:rPr>
            </w:r>
            <w:r w:rsidR="000C5BBF">
              <w:rPr>
                <w:rFonts w:asciiTheme="minorHAnsi" w:hAnsiTheme="minorHAnsi" w:cs="Arial"/>
                <w:sz w:val="20"/>
                <w:szCs w:val="20"/>
              </w:rPr>
              <w:fldChar w:fldCharType="separate"/>
            </w:r>
            <w:r w:rsidRPr="000A39A3">
              <w:rPr>
                <w:rFonts w:asciiTheme="minorHAnsi" w:hAnsiTheme="minorHAnsi" w:cs="Arial"/>
                <w:sz w:val="20"/>
                <w:szCs w:val="20"/>
              </w:rPr>
              <w:fldChar w:fldCharType="end"/>
            </w:r>
            <w:r w:rsidRPr="000E1E5A">
              <w:rPr>
                <w:rFonts w:asciiTheme="minorHAnsi" w:hAnsiTheme="minorHAnsi" w:cs="Arial"/>
                <w:sz w:val="20"/>
                <w:szCs w:val="20"/>
              </w:rPr>
              <w:t xml:space="preserve">Nurse practitioners  </w:t>
            </w:r>
            <w:r w:rsidRPr="000A39A3">
              <w:rPr>
                <w:rFonts w:asciiTheme="minorHAnsi" w:hAnsiTheme="minorHAnsi" w:cs="Arial"/>
                <w:sz w:val="20"/>
                <w:szCs w:val="20"/>
              </w:rPr>
              <w:fldChar w:fldCharType="begin">
                <w:ffData>
                  <w:name w:val=""/>
                  <w:enabled/>
                  <w:calcOnExit w:val="0"/>
                  <w:checkBox>
                    <w:sizeAuto/>
                    <w:default w:val="0"/>
                  </w:checkBox>
                </w:ffData>
              </w:fldChar>
            </w:r>
            <w:r w:rsidRPr="000E1E5A">
              <w:rPr>
                <w:rFonts w:asciiTheme="minorHAnsi" w:hAnsiTheme="minorHAnsi" w:cs="Arial"/>
                <w:sz w:val="20"/>
                <w:szCs w:val="20"/>
              </w:rPr>
              <w:instrText xml:space="preserve"> FORMCHECKBOX </w:instrText>
            </w:r>
            <w:r w:rsidR="000C5BBF">
              <w:rPr>
                <w:rFonts w:asciiTheme="minorHAnsi" w:hAnsiTheme="minorHAnsi" w:cs="Arial"/>
                <w:sz w:val="20"/>
                <w:szCs w:val="20"/>
              </w:rPr>
            </w:r>
            <w:r w:rsidR="000C5BBF">
              <w:rPr>
                <w:rFonts w:asciiTheme="minorHAnsi" w:hAnsiTheme="minorHAnsi" w:cs="Arial"/>
                <w:sz w:val="20"/>
                <w:szCs w:val="20"/>
              </w:rPr>
              <w:fldChar w:fldCharType="separate"/>
            </w:r>
            <w:r w:rsidRPr="000A39A3">
              <w:rPr>
                <w:rFonts w:asciiTheme="minorHAnsi" w:hAnsiTheme="minorHAnsi" w:cs="Arial"/>
                <w:sz w:val="20"/>
                <w:szCs w:val="20"/>
              </w:rPr>
              <w:fldChar w:fldCharType="end"/>
            </w:r>
            <w:r w:rsidRPr="000E1E5A">
              <w:rPr>
                <w:rFonts w:asciiTheme="minorHAnsi" w:hAnsiTheme="minorHAnsi" w:cs="Arial"/>
                <w:sz w:val="20"/>
                <w:szCs w:val="20"/>
              </w:rPr>
              <w:t>Optometrists</w:t>
            </w:r>
          </w:p>
          <w:p w:rsidR="00CE1CAD" w:rsidRPr="000E1E5A" w:rsidRDefault="00CE1CAD" w:rsidP="0040612D">
            <w:pPr>
              <w:rPr>
                <w:rFonts w:asciiTheme="minorHAnsi" w:hAnsiTheme="minorHAnsi" w:cs="Arial"/>
                <w:sz w:val="20"/>
                <w:szCs w:val="20"/>
              </w:rPr>
            </w:pPr>
            <w:r w:rsidRPr="000A39A3">
              <w:rPr>
                <w:rFonts w:asciiTheme="minorHAnsi" w:hAnsiTheme="minorHAnsi" w:cs="Arial"/>
                <w:sz w:val="20"/>
                <w:szCs w:val="20"/>
              </w:rPr>
              <w:fldChar w:fldCharType="begin">
                <w:ffData>
                  <w:name w:val="Check5"/>
                  <w:enabled/>
                  <w:calcOnExit w:val="0"/>
                  <w:checkBox>
                    <w:sizeAuto/>
                    <w:default w:val="0"/>
                  </w:checkBox>
                </w:ffData>
              </w:fldChar>
            </w:r>
            <w:r w:rsidRPr="000E1E5A">
              <w:rPr>
                <w:rFonts w:asciiTheme="minorHAnsi" w:hAnsiTheme="minorHAnsi" w:cs="Arial"/>
                <w:sz w:val="20"/>
                <w:szCs w:val="20"/>
              </w:rPr>
              <w:instrText xml:space="preserve"> FORMCHECKBOX </w:instrText>
            </w:r>
            <w:r w:rsidR="000C5BBF">
              <w:rPr>
                <w:rFonts w:asciiTheme="minorHAnsi" w:hAnsiTheme="minorHAnsi" w:cs="Arial"/>
                <w:sz w:val="20"/>
                <w:szCs w:val="20"/>
              </w:rPr>
            </w:r>
            <w:r w:rsidR="000C5BBF">
              <w:rPr>
                <w:rFonts w:asciiTheme="minorHAnsi" w:hAnsiTheme="minorHAnsi" w:cs="Arial"/>
                <w:sz w:val="20"/>
                <w:szCs w:val="20"/>
              </w:rPr>
              <w:fldChar w:fldCharType="separate"/>
            </w:r>
            <w:r w:rsidRPr="000A39A3">
              <w:rPr>
                <w:rFonts w:asciiTheme="minorHAnsi" w:hAnsiTheme="minorHAnsi" w:cs="Arial"/>
                <w:sz w:val="20"/>
                <w:szCs w:val="20"/>
              </w:rPr>
              <w:fldChar w:fldCharType="end"/>
            </w:r>
            <w:r w:rsidRPr="000E1E5A">
              <w:rPr>
                <w:rFonts w:asciiTheme="minorHAnsi" w:hAnsiTheme="minorHAnsi" w:cs="Arial"/>
                <w:sz w:val="20"/>
                <w:szCs w:val="20"/>
              </w:rPr>
              <w:t>Midwives</w:t>
            </w:r>
          </w:p>
        </w:tc>
      </w:tr>
    </w:tbl>
    <w:p w:rsidR="00CE1CAD" w:rsidRPr="000E1E5A" w:rsidRDefault="00CE1CAD" w:rsidP="00CE1CAD">
      <w:pPr>
        <w:pStyle w:val="ListParagraph"/>
        <w:jc w:val="both"/>
        <w:rPr>
          <w:rFonts w:asciiTheme="minorHAnsi" w:hAnsiTheme="minorHAnsi"/>
          <w:sz w:val="22"/>
          <w:szCs w:val="22"/>
        </w:rPr>
      </w:pPr>
    </w:p>
    <w:p w:rsidR="00577FE6" w:rsidRDefault="00577FE6" w:rsidP="007F33AB"/>
    <w:p w:rsidR="00577FE6" w:rsidRDefault="00577FE6" w:rsidP="00577FE6"/>
    <w:p w:rsidR="00577FE6" w:rsidRPr="00577FE6" w:rsidRDefault="00577FE6" w:rsidP="00577FE6">
      <w:pPr>
        <w:pStyle w:val="Heading1"/>
        <w:numPr>
          <w:ilvl w:val="0"/>
          <w:numId w:val="2"/>
        </w:numPr>
        <w:rPr>
          <w:rFonts w:asciiTheme="minorHAnsi" w:eastAsiaTheme="minorHAnsi" w:hAnsiTheme="minorHAnsi" w:cstheme="minorBidi"/>
          <w:sz w:val="32"/>
          <w:szCs w:val="32"/>
          <w:lang w:eastAsia="en-US"/>
        </w:rPr>
      </w:pPr>
      <w:r w:rsidRPr="00577FE6">
        <w:rPr>
          <w:rFonts w:asciiTheme="minorHAnsi" w:eastAsiaTheme="minorHAnsi" w:hAnsiTheme="minorHAnsi" w:cstheme="minorBidi"/>
          <w:sz w:val="32"/>
          <w:szCs w:val="32"/>
          <w:lang w:eastAsia="en-US"/>
        </w:rPr>
        <w:t>Context for Decision</w:t>
      </w:r>
    </w:p>
    <w:p w:rsidR="00577FE6" w:rsidRPr="00577FE6" w:rsidRDefault="00577FE6" w:rsidP="00577FE6">
      <w:pPr>
        <w:spacing w:line="276" w:lineRule="auto"/>
        <w:ind w:left="426"/>
        <w:jc w:val="both"/>
        <w:rPr>
          <w:rFonts w:asciiTheme="minorHAnsi" w:eastAsiaTheme="minorHAnsi" w:hAnsiTheme="minorHAnsi" w:cs="Arial"/>
          <w:lang w:eastAsia="en-US"/>
        </w:rPr>
      </w:pPr>
    </w:p>
    <w:p w:rsidR="00577FE6" w:rsidRPr="00577FE6" w:rsidRDefault="00577FE6" w:rsidP="00BF709F">
      <w:pPr>
        <w:spacing w:line="276" w:lineRule="auto"/>
        <w:jc w:val="both"/>
        <w:rPr>
          <w:rFonts w:asciiTheme="minorHAnsi" w:eastAsiaTheme="minorHAnsi" w:hAnsiTheme="minorHAnsi" w:cs="Arial"/>
          <w:lang w:eastAsia="en-US"/>
        </w:rPr>
      </w:pPr>
      <w:r w:rsidRPr="00577FE6">
        <w:rPr>
          <w:rFonts w:asciiTheme="minorHAnsi" w:eastAsiaTheme="minorHAnsi" w:hAnsiTheme="minorHAnsi" w:cs="Arial"/>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77FE6" w:rsidRPr="00577FE6" w:rsidRDefault="00577FE6" w:rsidP="00577FE6">
      <w:pPr>
        <w:spacing w:after="200" w:line="276" w:lineRule="auto"/>
        <w:ind w:left="426"/>
        <w:jc w:val="both"/>
        <w:rPr>
          <w:rFonts w:asciiTheme="minorHAnsi" w:eastAsiaTheme="minorHAnsi" w:hAnsiTheme="minorHAnsi" w:cs="Arial"/>
          <w:lang w:eastAsia="en-US"/>
        </w:rPr>
      </w:pPr>
    </w:p>
    <w:p w:rsidR="00577FE6" w:rsidRPr="00577FE6" w:rsidRDefault="00577FE6" w:rsidP="00577FE6">
      <w:pPr>
        <w:pStyle w:val="Heading1"/>
        <w:numPr>
          <w:ilvl w:val="0"/>
          <w:numId w:val="2"/>
        </w:numPr>
        <w:rPr>
          <w:rFonts w:asciiTheme="minorHAnsi" w:eastAsiaTheme="minorHAnsi" w:hAnsiTheme="minorHAnsi" w:cstheme="minorBidi"/>
          <w:sz w:val="32"/>
          <w:szCs w:val="32"/>
          <w:lang w:eastAsia="en-US"/>
        </w:rPr>
      </w:pPr>
      <w:r w:rsidRPr="00577FE6">
        <w:rPr>
          <w:rFonts w:asciiTheme="minorHAnsi" w:eastAsiaTheme="minorHAnsi" w:hAnsiTheme="minorHAnsi" w:cstheme="minorBidi"/>
          <w:sz w:val="32"/>
          <w:szCs w:val="32"/>
          <w:lang w:eastAsia="en-US"/>
        </w:rPr>
        <w:t xml:space="preserve"> Sponsor’s Comment</w:t>
      </w:r>
    </w:p>
    <w:p w:rsidR="00577FE6" w:rsidRPr="00577FE6" w:rsidRDefault="00577FE6" w:rsidP="00577FE6">
      <w:pPr>
        <w:spacing w:line="276" w:lineRule="auto"/>
        <w:ind w:left="426"/>
        <w:jc w:val="both"/>
        <w:rPr>
          <w:rFonts w:asciiTheme="minorHAnsi" w:eastAsiaTheme="minorHAnsi" w:hAnsiTheme="minorHAnsi" w:cs="Arial"/>
          <w:bCs/>
          <w:highlight w:val="yellow"/>
          <w:lang w:val="en-GB" w:eastAsia="en-US"/>
        </w:rPr>
      </w:pPr>
    </w:p>
    <w:p w:rsidR="00577FE6" w:rsidRPr="00577FE6" w:rsidRDefault="00577FE6" w:rsidP="00BF709F">
      <w:pPr>
        <w:spacing w:after="120" w:line="276" w:lineRule="auto"/>
        <w:jc w:val="both"/>
        <w:rPr>
          <w:rFonts w:asciiTheme="minorHAnsi" w:eastAsiaTheme="minorHAnsi" w:hAnsiTheme="minorHAnsi" w:cs="Arial"/>
          <w:bCs/>
          <w:lang w:eastAsia="en-US"/>
        </w:rPr>
      </w:pPr>
      <w:r w:rsidRPr="00577FE6">
        <w:rPr>
          <w:rFonts w:asciiTheme="minorHAnsi" w:eastAsiaTheme="minorHAnsi" w:hAnsiTheme="minorHAnsi" w:cs="Arial"/>
          <w:bCs/>
          <w:lang w:eastAsia="en-US"/>
        </w:rPr>
        <w:t>The sponsor had no comment.</w:t>
      </w:r>
    </w:p>
    <w:p w:rsidR="00A82D5B" w:rsidRPr="00577FE6" w:rsidRDefault="00A82D5B" w:rsidP="00577FE6">
      <w:pPr>
        <w:ind w:firstLine="720"/>
      </w:pPr>
    </w:p>
    <w:sectPr w:rsidR="00A82D5B" w:rsidRPr="00577FE6" w:rsidSect="00577FE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14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38D" w:rsidRDefault="0075138D" w:rsidP="00B725BC">
      <w:r>
        <w:separator/>
      </w:r>
    </w:p>
  </w:endnote>
  <w:endnote w:type="continuationSeparator" w:id="0">
    <w:p w:rsidR="0075138D" w:rsidRDefault="0075138D" w:rsidP="00B7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8D" w:rsidRDefault="007513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D5B" w:rsidRDefault="002E5FC6" w:rsidP="002E5FC6">
    <w:pPr>
      <w:pStyle w:val="Footer"/>
      <w:jc w:val="center"/>
    </w:pPr>
    <w:r w:rsidRPr="00693685">
      <w:rPr>
        <w:rFonts w:asciiTheme="minorHAnsi" w:hAnsiTheme="minorHAnsi" w:cs="Arial"/>
      </w:rPr>
      <w:fldChar w:fldCharType="begin"/>
    </w:r>
    <w:r w:rsidRPr="00693685">
      <w:rPr>
        <w:rFonts w:asciiTheme="minorHAnsi" w:hAnsiTheme="minorHAnsi" w:cs="Arial"/>
      </w:rPr>
      <w:instrText xml:space="preserve"> PAGE   \* MERGEFORMAT </w:instrText>
    </w:r>
    <w:r w:rsidRPr="00693685">
      <w:rPr>
        <w:rFonts w:asciiTheme="minorHAnsi" w:hAnsiTheme="minorHAnsi" w:cs="Arial"/>
      </w:rPr>
      <w:fldChar w:fldCharType="separate"/>
    </w:r>
    <w:r w:rsidR="000C5BBF">
      <w:rPr>
        <w:rFonts w:asciiTheme="minorHAnsi" w:hAnsiTheme="minorHAnsi" w:cs="Arial"/>
        <w:noProof/>
      </w:rPr>
      <w:t>2</w:t>
    </w:r>
    <w:r w:rsidRPr="00693685">
      <w:rPr>
        <w:rFonts w:asciiTheme="minorHAnsi" w:hAnsiTheme="minorHAnsi"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8D" w:rsidRDefault="00751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38D" w:rsidRDefault="0075138D" w:rsidP="00B725BC">
      <w:r>
        <w:separator/>
      </w:r>
    </w:p>
  </w:footnote>
  <w:footnote w:type="continuationSeparator" w:id="0">
    <w:p w:rsidR="0075138D" w:rsidRDefault="0075138D" w:rsidP="00B72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8D" w:rsidRDefault="007513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FC6" w:rsidRPr="002E5FC6" w:rsidRDefault="00577FE6" w:rsidP="002E5FC6">
    <w:pPr>
      <w:tabs>
        <w:tab w:val="center" w:pos="4153"/>
        <w:tab w:val="right" w:pos="8306"/>
      </w:tabs>
      <w:spacing w:after="120"/>
      <w:ind w:left="360"/>
      <w:jc w:val="center"/>
      <w:rPr>
        <w:rFonts w:asciiTheme="minorHAnsi" w:eastAsia="Times New Roman" w:hAnsiTheme="minorHAnsi" w:cs="Arial"/>
        <w:i/>
        <w:color w:val="808080"/>
        <w:lang w:eastAsia="en-US"/>
      </w:rPr>
    </w:pPr>
    <w:r>
      <w:rPr>
        <w:rFonts w:asciiTheme="minorHAnsi" w:eastAsia="Times New Roman" w:hAnsiTheme="minorHAnsi" w:cs="Arial"/>
        <w:i/>
        <w:color w:val="808080"/>
        <w:lang w:eastAsia="en-US"/>
      </w:rPr>
      <w:t>Public Summary Document</w:t>
    </w:r>
    <w:r w:rsidR="002E5FC6" w:rsidRPr="002E5FC6">
      <w:rPr>
        <w:rFonts w:asciiTheme="minorHAnsi" w:eastAsia="Times New Roman" w:hAnsiTheme="minorHAnsi" w:cs="Arial"/>
        <w:i/>
        <w:color w:val="808080"/>
        <w:lang w:eastAsia="en-US"/>
      </w:rPr>
      <w:t xml:space="preserve"> – </w:t>
    </w:r>
    <w:r w:rsidR="002E5FC6">
      <w:rPr>
        <w:rFonts w:asciiTheme="minorHAnsi" w:eastAsia="Times New Roman" w:hAnsiTheme="minorHAnsi" w:cs="Arial"/>
        <w:i/>
        <w:color w:val="808080"/>
        <w:lang w:eastAsia="en-US"/>
      </w:rPr>
      <w:t>July 2017</w:t>
    </w:r>
    <w:r w:rsidR="002E5FC6" w:rsidRPr="002E5FC6">
      <w:rPr>
        <w:rFonts w:asciiTheme="minorHAnsi" w:eastAsia="Times New Roman" w:hAnsiTheme="minorHAnsi" w:cs="Arial"/>
        <w:i/>
        <w:color w:val="808080"/>
        <w:lang w:eastAsia="en-US"/>
      </w:rPr>
      <w:t xml:space="preserve"> PBAC Meeting</w:t>
    </w:r>
  </w:p>
  <w:p w:rsidR="00B725BC" w:rsidRPr="00150152" w:rsidRDefault="00B725BC" w:rsidP="00B725BC">
    <w:pPr>
      <w:pStyle w:val="Header"/>
      <w:ind w:left="360"/>
      <w:jc w:val="center"/>
      <w:rPr>
        <w:rFonts w:ascii="Arial" w:hAnsi="Arial" w:cs="Arial"/>
        <w:i/>
        <w:color w:val="808080"/>
        <w:sz w:val="22"/>
      </w:rPr>
    </w:pPr>
  </w:p>
  <w:p w:rsidR="00B725BC" w:rsidRDefault="00B725BC">
    <w:pPr>
      <w:pStyle w:val="Header"/>
    </w:pP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8D" w:rsidRDefault="007513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1D0DB7"/>
    <w:multiLevelType w:val="multilevel"/>
    <w:tmpl w:val="8AAE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B34920"/>
    <w:multiLevelType w:val="multilevel"/>
    <w:tmpl w:val="1B6E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94714C"/>
    <w:multiLevelType w:val="hybridMultilevel"/>
    <w:tmpl w:val="5F00F7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5FD4F74"/>
    <w:multiLevelType w:val="multilevel"/>
    <w:tmpl w:val="D66C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5A015FD"/>
    <w:multiLevelType w:val="multilevel"/>
    <w:tmpl w:val="71A2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A4409C"/>
    <w:multiLevelType w:val="multilevel"/>
    <w:tmpl w:val="DA12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24667BF"/>
    <w:multiLevelType w:val="multilevel"/>
    <w:tmpl w:val="F450575E"/>
    <w:lvl w:ilvl="0">
      <w:start w:val="1"/>
      <w:numFmt w:val="decimal"/>
      <w:lvlText w:val="%1"/>
      <w:lvlJc w:val="left"/>
      <w:pPr>
        <w:ind w:left="720" w:hanging="720"/>
      </w:pPr>
      <w:rPr>
        <w:rFonts w:hint="default"/>
        <w:sz w:val="32"/>
        <w:szCs w:val="22"/>
      </w:rPr>
    </w:lvl>
    <w:lvl w:ilvl="1">
      <w:start w:val="1"/>
      <w:numFmt w:val="decimal"/>
      <w:isLgl/>
      <w:lvlText w:val="%1.%2"/>
      <w:lvlJc w:val="left"/>
      <w:pPr>
        <w:ind w:left="360" w:hanging="360"/>
      </w:pPr>
      <w:rPr>
        <w:rFonts w:asciiTheme="minorHAnsi" w:hAnsiTheme="minorHAnsi"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746649A5"/>
    <w:multiLevelType w:val="multilevel"/>
    <w:tmpl w:val="21DC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4D033C"/>
    <w:multiLevelType w:val="multilevel"/>
    <w:tmpl w:val="77E63354"/>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D335C62"/>
    <w:multiLevelType w:val="hybridMultilevel"/>
    <w:tmpl w:val="A5A8B6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2"/>
  </w:num>
  <w:num w:numId="2">
    <w:abstractNumId w:val="10"/>
  </w:num>
  <w:num w:numId="3">
    <w:abstractNumId w:val="4"/>
  </w:num>
  <w:num w:numId="4">
    <w:abstractNumId w:val="4"/>
  </w:num>
  <w:num w:numId="5">
    <w:abstractNumId w:val="13"/>
  </w:num>
  <w:num w:numId="6">
    <w:abstractNumId w:val="1"/>
  </w:num>
  <w:num w:numId="7">
    <w:abstractNumId w:val="8"/>
  </w:num>
  <w:num w:numId="8">
    <w:abstractNumId w:val="11"/>
  </w:num>
  <w:num w:numId="9">
    <w:abstractNumId w:val="3"/>
  </w:num>
  <w:num w:numId="10">
    <w:abstractNumId w:val="7"/>
  </w:num>
  <w:num w:numId="11">
    <w:abstractNumId w:val="5"/>
  </w:num>
  <w:num w:numId="12">
    <w:abstractNumId w:val="10"/>
  </w:num>
  <w:num w:numId="13">
    <w:abstractNumId w:val="10"/>
  </w:num>
  <w:num w:numId="14">
    <w:abstractNumId w:val="10"/>
  </w:num>
  <w:num w:numId="15">
    <w:abstractNumId w:val="10"/>
  </w:num>
  <w:num w:numId="16">
    <w:abstractNumId w:val="9"/>
  </w:num>
  <w:num w:numId="17">
    <w:abstractNumId w:val="2"/>
  </w:num>
  <w:num w:numId="18">
    <w:abstractNumId w:val="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8E1"/>
    <w:rsid w:val="00003743"/>
    <w:rsid w:val="00067456"/>
    <w:rsid w:val="000705BB"/>
    <w:rsid w:val="00073558"/>
    <w:rsid w:val="00096211"/>
    <w:rsid w:val="000A29CD"/>
    <w:rsid w:val="000A39A3"/>
    <w:rsid w:val="000C5BBF"/>
    <w:rsid w:val="000E1E5A"/>
    <w:rsid w:val="000E31D4"/>
    <w:rsid w:val="00103D80"/>
    <w:rsid w:val="0013529B"/>
    <w:rsid w:val="001368E1"/>
    <w:rsid w:val="00166F02"/>
    <w:rsid w:val="001B3443"/>
    <w:rsid w:val="001E7BF4"/>
    <w:rsid w:val="001F05DD"/>
    <w:rsid w:val="00235929"/>
    <w:rsid w:val="00267679"/>
    <w:rsid w:val="00295592"/>
    <w:rsid w:val="002D291A"/>
    <w:rsid w:val="002E5FC6"/>
    <w:rsid w:val="002F1C73"/>
    <w:rsid w:val="003038C0"/>
    <w:rsid w:val="0030786C"/>
    <w:rsid w:val="00332405"/>
    <w:rsid w:val="00373181"/>
    <w:rsid w:val="003769FF"/>
    <w:rsid w:val="00391E23"/>
    <w:rsid w:val="003C1D28"/>
    <w:rsid w:val="003D17F9"/>
    <w:rsid w:val="003F2D7C"/>
    <w:rsid w:val="00406C4F"/>
    <w:rsid w:val="0041069A"/>
    <w:rsid w:val="00431362"/>
    <w:rsid w:val="004638F8"/>
    <w:rsid w:val="00483C19"/>
    <w:rsid w:val="004864F4"/>
    <w:rsid w:val="004867E2"/>
    <w:rsid w:val="00487526"/>
    <w:rsid w:val="004971C2"/>
    <w:rsid w:val="004F75E1"/>
    <w:rsid w:val="0053141F"/>
    <w:rsid w:val="0054332E"/>
    <w:rsid w:val="0054560B"/>
    <w:rsid w:val="00546493"/>
    <w:rsid w:val="005468C6"/>
    <w:rsid w:val="00577FE6"/>
    <w:rsid w:val="005C5D6A"/>
    <w:rsid w:val="005C7B4F"/>
    <w:rsid w:val="00603A15"/>
    <w:rsid w:val="00610752"/>
    <w:rsid w:val="0061405A"/>
    <w:rsid w:val="006402A1"/>
    <w:rsid w:val="006454DD"/>
    <w:rsid w:val="00674BAD"/>
    <w:rsid w:val="0069146E"/>
    <w:rsid w:val="00694A10"/>
    <w:rsid w:val="00695BA3"/>
    <w:rsid w:val="007153F5"/>
    <w:rsid w:val="00722B7F"/>
    <w:rsid w:val="00724167"/>
    <w:rsid w:val="00737EBB"/>
    <w:rsid w:val="00744BA3"/>
    <w:rsid w:val="0075138D"/>
    <w:rsid w:val="007531A9"/>
    <w:rsid w:val="00792F63"/>
    <w:rsid w:val="007A38A4"/>
    <w:rsid w:val="007B06B3"/>
    <w:rsid w:val="007E0D7A"/>
    <w:rsid w:val="007E1F2B"/>
    <w:rsid w:val="007F0C08"/>
    <w:rsid w:val="007F33AB"/>
    <w:rsid w:val="008125AE"/>
    <w:rsid w:val="008264EB"/>
    <w:rsid w:val="008532EF"/>
    <w:rsid w:val="008568AE"/>
    <w:rsid w:val="00874F68"/>
    <w:rsid w:val="008A7F13"/>
    <w:rsid w:val="008E3A3D"/>
    <w:rsid w:val="008F283E"/>
    <w:rsid w:val="00911DFE"/>
    <w:rsid w:val="0093636D"/>
    <w:rsid w:val="00A01E25"/>
    <w:rsid w:val="00A158E4"/>
    <w:rsid w:val="00A4512D"/>
    <w:rsid w:val="00A701A1"/>
    <w:rsid w:val="00A705AF"/>
    <w:rsid w:val="00A82D5B"/>
    <w:rsid w:val="00A90FE7"/>
    <w:rsid w:val="00B42851"/>
    <w:rsid w:val="00B725BC"/>
    <w:rsid w:val="00B74D38"/>
    <w:rsid w:val="00B879B2"/>
    <w:rsid w:val="00BF709F"/>
    <w:rsid w:val="00C40A48"/>
    <w:rsid w:val="00C51A98"/>
    <w:rsid w:val="00C55038"/>
    <w:rsid w:val="00CA355B"/>
    <w:rsid w:val="00CB5B1A"/>
    <w:rsid w:val="00CC0B33"/>
    <w:rsid w:val="00CE1CAD"/>
    <w:rsid w:val="00D44F01"/>
    <w:rsid w:val="00DB1ED6"/>
    <w:rsid w:val="00DC7548"/>
    <w:rsid w:val="00DD603B"/>
    <w:rsid w:val="00E20BCA"/>
    <w:rsid w:val="00E35A67"/>
    <w:rsid w:val="00E47A44"/>
    <w:rsid w:val="00E546DF"/>
    <w:rsid w:val="00E54F22"/>
    <w:rsid w:val="00E61749"/>
    <w:rsid w:val="00E83942"/>
    <w:rsid w:val="00EB7285"/>
    <w:rsid w:val="00ED7BDF"/>
    <w:rsid w:val="00EE0B55"/>
    <w:rsid w:val="00EE0D6B"/>
    <w:rsid w:val="00EE18BA"/>
    <w:rsid w:val="00F17715"/>
    <w:rsid w:val="00F23BED"/>
    <w:rsid w:val="00F45A47"/>
    <w:rsid w:val="00F73D71"/>
    <w:rsid w:val="00F852B2"/>
    <w:rsid w:val="00FC0B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8E1"/>
    <w:rPr>
      <w:rFonts w:eastAsiaTheme="minorEastAsia"/>
      <w:sz w:val="24"/>
      <w:szCs w:val="24"/>
    </w:rPr>
  </w:style>
  <w:style w:type="paragraph" w:styleId="Heading1">
    <w:name w:val="heading 1"/>
    <w:basedOn w:val="ListParagraph"/>
    <w:next w:val="Normal"/>
    <w:link w:val="Heading1Char"/>
    <w:qFormat/>
    <w:rsid w:val="00E35A67"/>
    <w:pPr>
      <w:ind w:left="0"/>
      <w:jc w:val="both"/>
      <w:outlineLvl w:val="0"/>
    </w:pPr>
    <w:rPr>
      <w:rFonts w:ascii="Arial" w:hAnsi="Arial"/>
      <w:b/>
      <w:sz w:val="22"/>
      <w:szCs w:val="2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customStyle="1" w:styleId="Char">
    <w:name w:val="Char"/>
    <w:basedOn w:val="Normal"/>
    <w:uiPriority w:val="99"/>
    <w:rsid w:val="001368E1"/>
    <w:pPr>
      <w:spacing w:after="160" w:line="240" w:lineRule="exact"/>
    </w:pPr>
    <w:rPr>
      <w:rFonts w:ascii="Verdana" w:eastAsia="MS Mincho" w:hAnsi="Verdana" w:cs="Verdana"/>
      <w:sz w:val="20"/>
      <w:szCs w:val="20"/>
      <w:lang w:val="en-US" w:eastAsia="en-US"/>
    </w:rPr>
  </w:style>
  <w:style w:type="paragraph" w:styleId="Header">
    <w:name w:val="header"/>
    <w:aliases w:val="Page Header,Header title,he=header,cntr/bld"/>
    <w:basedOn w:val="Normal"/>
    <w:link w:val="HeaderChar"/>
    <w:uiPriority w:val="99"/>
    <w:rsid w:val="00B725B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B725BC"/>
    <w:rPr>
      <w:rFonts w:eastAsiaTheme="minorEastAsia"/>
      <w:sz w:val="24"/>
      <w:szCs w:val="24"/>
    </w:rPr>
  </w:style>
  <w:style w:type="paragraph" w:styleId="Footer">
    <w:name w:val="footer"/>
    <w:basedOn w:val="Normal"/>
    <w:link w:val="FooterChar"/>
    <w:rsid w:val="00B725BC"/>
    <w:pPr>
      <w:tabs>
        <w:tab w:val="center" w:pos="4513"/>
        <w:tab w:val="right" w:pos="9026"/>
      </w:tabs>
    </w:pPr>
  </w:style>
  <w:style w:type="character" w:customStyle="1" w:styleId="FooterChar">
    <w:name w:val="Footer Char"/>
    <w:basedOn w:val="DefaultParagraphFont"/>
    <w:link w:val="Footer"/>
    <w:rsid w:val="00B725BC"/>
    <w:rPr>
      <w:rFonts w:eastAsiaTheme="minorEastAsia"/>
      <w:sz w:val="24"/>
      <w:szCs w:val="24"/>
    </w:rPr>
  </w:style>
  <w:style w:type="paragraph" w:styleId="BalloonText">
    <w:name w:val="Balloon Text"/>
    <w:basedOn w:val="Normal"/>
    <w:link w:val="BalloonTextChar"/>
    <w:rsid w:val="00B725BC"/>
    <w:rPr>
      <w:rFonts w:ascii="Tahoma" w:hAnsi="Tahoma" w:cs="Tahoma"/>
      <w:sz w:val="16"/>
      <w:szCs w:val="16"/>
    </w:rPr>
  </w:style>
  <w:style w:type="character" w:customStyle="1" w:styleId="BalloonTextChar">
    <w:name w:val="Balloon Text Char"/>
    <w:basedOn w:val="DefaultParagraphFont"/>
    <w:link w:val="BalloonText"/>
    <w:rsid w:val="00B725BC"/>
    <w:rPr>
      <w:rFonts w:ascii="Tahoma" w:eastAsiaTheme="minorEastAsia" w:hAnsi="Tahoma" w:cs="Tahoma"/>
      <w:sz w:val="16"/>
      <w:szCs w:val="16"/>
    </w:rPr>
  </w:style>
  <w:style w:type="character" w:customStyle="1" w:styleId="ListParagraphChar">
    <w:name w:val="List Paragraph Char"/>
    <w:aliases w:val="BulletPoints Char"/>
    <w:basedOn w:val="DefaultParagraphFont"/>
    <w:link w:val="ListParagraph"/>
    <w:uiPriority w:val="72"/>
    <w:rsid w:val="0013529B"/>
    <w:rPr>
      <w:rFonts w:eastAsiaTheme="minorEastAsia"/>
      <w:sz w:val="24"/>
      <w:szCs w:val="24"/>
    </w:rPr>
  </w:style>
  <w:style w:type="character" w:customStyle="1" w:styleId="apple-converted-space">
    <w:name w:val="apple-converted-space"/>
    <w:basedOn w:val="DefaultParagraphFont"/>
    <w:rsid w:val="0013529B"/>
  </w:style>
  <w:style w:type="character" w:customStyle="1" w:styleId="form-strength">
    <w:name w:val="form-strength"/>
    <w:basedOn w:val="DefaultParagraphFont"/>
    <w:rsid w:val="00911DFE"/>
  </w:style>
  <w:style w:type="paragraph" w:styleId="NormalWeb">
    <w:name w:val="Normal (Web)"/>
    <w:basedOn w:val="Normal"/>
    <w:uiPriority w:val="99"/>
    <w:rsid w:val="00EE18BA"/>
    <w:pPr>
      <w:spacing w:before="100" w:after="100"/>
    </w:pPr>
    <w:rPr>
      <w:rFonts w:eastAsia="Times New Roman"/>
      <w:szCs w:val="20"/>
      <w:lang w:val="en-GB" w:eastAsia="en-US"/>
    </w:rPr>
  </w:style>
  <w:style w:type="character" w:styleId="CommentReference">
    <w:name w:val="annotation reference"/>
    <w:aliases w:val="Table Title"/>
    <w:basedOn w:val="DefaultParagraphFont"/>
    <w:uiPriority w:val="99"/>
    <w:qFormat/>
    <w:rsid w:val="001F05DD"/>
    <w:rPr>
      <w:sz w:val="16"/>
      <w:szCs w:val="16"/>
    </w:rPr>
  </w:style>
  <w:style w:type="paragraph" w:styleId="CommentText">
    <w:name w:val="annotation text"/>
    <w:basedOn w:val="Normal"/>
    <w:link w:val="CommentTextChar"/>
    <w:rsid w:val="001F05DD"/>
    <w:rPr>
      <w:sz w:val="20"/>
      <w:szCs w:val="20"/>
    </w:rPr>
  </w:style>
  <w:style w:type="character" w:customStyle="1" w:styleId="CommentTextChar">
    <w:name w:val="Comment Text Char"/>
    <w:basedOn w:val="DefaultParagraphFont"/>
    <w:link w:val="CommentText"/>
    <w:rsid w:val="001F05DD"/>
    <w:rPr>
      <w:rFonts w:eastAsiaTheme="minorEastAsia"/>
    </w:rPr>
  </w:style>
  <w:style w:type="paragraph" w:styleId="CommentSubject">
    <w:name w:val="annotation subject"/>
    <w:basedOn w:val="CommentText"/>
    <w:next w:val="CommentText"/>
    <w:link w:val="CommentSubjectChar"/>
    <w:rsid w:val="001F05DD"/>
    <w:rPr>
      <w:b/>
      <w:bCs/>
    </w:rPr>
  </w:style>
  <w:style w:type="character" w:customStyle="1" w:styleId="CommentSubjectChar">
    <w:name w:val="Comment Subject Char"/>
    <w:basedOn w:val="CommentTextChar"/>
    <w:link w:val="CommentSubject"/>
    <w:rsid w:val="001F05DD"/>
    <w:rPr>
      <w:rFonts w:eastAsiaTheme="minorEastAsia"/>
      <w:b/>
      <w:bC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F283E"/>
    <w:pPr>
      <w:spacing w:after="160" w:line="240" w:lineRule="exact"/>
    </w:pPr>
    <w:rPr>
      <w:rFonts w:ascii="Verdana" w:eastAsia="MS Mincho" w:hAnsi="Verdana" w:cs="Verdana"/>
      <w:sz w:val="20"/>
      <w:szCs w:val="20"/>
      <w:lang w:val="en-US" w:eastAsia="en-US"/>
    </w:rPr>
  </w:style>
  <w:style w:type="character" w:customStyle="1" w:styleId="Heading1Char">
    <w:name w:val="Heading 1 Char"/>
    <w:basedOn w:val="DefaultParagraphFont"/>
    <w:link w:val="Heading1"/>
    <w:rsid w:val="00E83942"/>
    <w:rPr>
      <w:rFonts w:ascii="Arial" w:eastAsiaTheme="minorEastAsia" w:hAnsi="Arial"/>
      <w:b/>
      <w:sz w:val="22"/>
      <w:szCs w:val="22"/>
    </w:rPr>
  </w:style>
  <w:style w:type="paragraph" w:customStyle="1" w:styleId="Default">
    <w:name w:val="Default"/>
    <w:rsid w:val="008125AE"/>
    <w:pPr>
      <w:autoSpaceDE w:val="0"/>
      <w:autoSpaceDN w:val="0"/>
      <w:adjustRightInd w:val="0"/>
    </w:pPr>
    <w:rPr>
      <w:rFonts w:ascii="Arial" w:hAnsi="Arial" w:cs="Arial"/>
      <w:color w:val="000000"/>
      <w:sz w:val="24"/>
      <w:szCs w:val="24"/>
    </w:rPr>
  </w:style>
  <w:style w:type="paragraph" w:customStyle="1" w:styleId="PBACHeading1">
    <w:name w:val="PBAC Heading 1"/>
    <w:qFormat/>
    <w:rsid w:val="0054560B"/>
    <w:pPr>
      <w:ind w:left="720" w:hanging="720"/>
      <w:outlineLvl w:val="0"/>
    </w:pPr>
    <w:rPr>
      <w:rFonts w:ascii="Arial" w:hAnsi="Arial" w:cs="Arial"/>
      <w:b/>
      <w:snapToGrid w:val="0"/>
      <w:sz w:val="22"/>
      <w:szCs w:val="22"/>
      <w:lang w:eastAsia="en-US"/>
    </w:rPr>
  </w:style>
  <w:style w:type="paragraph" w:styleId="Caption">
    <w:name w:val="caption"/>
    <w:basedOn w:val="Normal"/>
    <w:next w:val="Normal"/>
    <w:unhideWhenUsed/>
    <w:qFormat/>
    <w:rsid w:val="007531A9"/>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8E1"/>
    <w:rPr>
      <w:rFonts w:eastAsiaTheme="minorEastAsia"/>
      <w:sz w:val="24"/>
      <w:szCs w:val="24"/>
    </w:rPr>
  </w:style>
  <w:style w:type="paragraph" w:styleId="Heading1">
    <w:name w:val="heading 1"/>
    <w:basedOn w:val="ListParagraph"/>
    <w:next w:val="Normal"/>
    <w:link w:val="Heading1Char"/>
    <w:qFormat/>
    <w:rsid w:val="00E35A67"/>
    <w:pPr>
      <w:ind w:left="0"/>
      <w:jc w:val="both"/>
      <w:outlineLvl w:val="0"/>
    </w:pPr>
    <w:rPr>
      <w:rFonts w:ascii="Arial" w:hAnsi="Arial"/>
      <w:b/>
      <w:sz w:val="22"/>
      <w:szCs w:val="2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customStyle="1" w:styleId="Char">
    <w:name w:val="Char"/>
    <w:basedOn w:val="Normal"/>
    <w:uiPriority w:val="99"/>
    <w:rsid w:val="001368E1"/>
    <w:pPr>
      <w:spacing w:after="160" w:line="240" w:lineRule="exact"/>
    </w:pPr>
    <w:rPr>
      <w:rFonts w:ascii="Verdana" w:eastAsia="MS Mincho" w:hAnsi="Verdana" w:cs="Verdana"/>
      <w:sz w:val="20"/>
      <w:szCs w:val="20"/>
      <w:lang w:val="en-US" w:eastAsia="en-US"/>
    </w:rPr>
  </w:style>
  <w:style w:type="paragraph" w:styleId="Header">
    <w:name w:val="header"/>
    <w:aliases w:val="Page Header,Header title,he=header,cntr/bld"/>
    <w:basedOn w:val="Normal"/>
    <w:link w:val="HeaderChar"/>
    <w:uiPriority w:val="99"/>
    <w:rsid w:val="00B725B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B725BC"/>
    <w:rPr>
      <w:rFonts w:eastAsiaTheme="minorEastAsia"/>
      <w:sz w:val="24"/>
      <w:szCs w:val="24"/>
    </w:rPr>
  </w:style>
  <w:style w:type="paragraph" w:styleId="Footer">
    <w:name w:val="footer"/>
    <w:basedOn w:val="Normal"/>
    <w:link w:val="FooterChar"/>
    <w:rsid w:val="00B725BC"/>
    <w:pPr>
      <w:tabs>
        <w:tab w:val="center" w:pos="4513"/>
        <w:tab w:val="right" w:pos="9026"/>
      </w:tabs>
    </w:pPr>
  </w:style>
  <w:style w:type="character" w:customStyle="1" w:styleId="FooterChar">
    <w:name w:val="Footer Char"/>
    <w:basedOn w:val="DefaultParagraphFont"/>
    <w:link w:val="Footer"/>
    <w:rsid w:val="00B725BC"/>
    <w:rPr>
      <w:rFonts w:eastAsiaTheme="minorEastAsia"/>
      <w:sz w:val="24"/>
      <w:szCs w:val="24"/>
    </w:rPr>
  </w:style>
  <w:style w:type="paragraph" w:styleId="BalloonText">
    <w:name w:val="Balloon Text"/>
    <w:basedOn w:val="Normal"/>
    <w:link w:val="BalloonTextChar"/>
    <w:rsid w:val="00B725BC"/>
    <w:rPr>
      <w:rFonts w:ascii="Tahoma" w:hAnsi="Tahoma" w:cs="Tahoma"/>
      <w:sz w:val="16"/>
      <w:szCs w:val="16"/>
    </w:rPr>
  </w:style>
  <w:style w:type="character" w:customStyle="1" w:styleId="BalloonTextChar">
    <w:name w:val="Balloon Text Char"/>
    <w:basedOn w:val="DefaultParagraphFont"/>
    <w:link w:val="BalloonText"/>
    <w:rsid w:val="00B725BC"/>
    <w:rPr>
      <w:rFonts w:ascii="Tahoma" w:eastAsiaTheme="minorEastAsia" w:hAnsi="Tahoma" w:cs="Tahoma"/>
      <w:sz w:val="16"/>
      <w:szCs w:val="16"/>
    </w:rPr>
  </w:style>
  <w:style w:type="character" w:customStyle="1" w:styleId="ListParagraphChar">
    <w:name w:val="List Paragraph Char"/>
    <w:aliases w:val="BulletPoints Char"/>
    <w:basedOn w:val="DefaultParagraphFont"/>
    <w:link w:val="ListParagraph"/>
    <w:uiPriority w:val="72"/>
    <w:rsid w:val="0013529B"/>
    <w:rPr>
      <w:rFonts w:eastAsiaTheme="minorEastAsia"/>
      <w:sz w:val="24"/>
      <w:szCs w:val="24"/>
    </w:rPr>
  </w:style>
  <w:style w:type="character" w:customStyle="1" w:styleId="apple-converted-space">
    <w:name w:val="apple-converted-space"/>
    <w:basedOn w:val="DefaultParagraphFont"/>
    <w:rsid w:val="0013529B"/>
  </w:style>
  <w:style w:type="character" w:customStyle="1" w:styleId="form-strength">
    <w:name w:val="form-strength"/>
    <w:basedOn w:val="DefaultParagraphFont"/>
    <w:rsid w:val="00911DFE"/>
  </w:style>
  <w:style w:type="paragraph" w:styleId="NormalWeb">
    <w:name w:val="Normal (Web)"/>
    <w:basedOn w:val="Normal"/>
    <w:uiPriority w:val="99"/>
    <w:rsid w:val="00EE18BA"/>
    <w:pPr>
      <w:spacing w:before="100" w:after="100"/>
    </w:pPr>
    <w:rPr>
      <w:rFonts w:eastAsia="Times New Roman"/>
      <w:szCs w:val="20"/>
      <w:lang w:val="en-GB" w:eastAsia="en-US"/>
    </w:rPr>
  </w:style>
  <w:style w:type="character" w:styleId="CommentReference">
    <w:name w:val="annotation reference"/>
    <w:aliases w:val="Table Title"/>
    <w:basedOn w:val="DefaultParagraphFont"/>
    <w:uiPriority w:val="99"/>
    <w:qFormat/>
    <w:rsid w:val="001F05DD"/>
    <w:rPr>
      <w:sz w:val="16"/>
      <w:szCs w:val="16"/>
    </w:rPr>
  </w:style>
  <w:style w:type="paragraph" w:styleId="CommentText">
    <w:name w:val="annotation text"/>
    <w:basedOn w:val="Normal"/>
    <w:link w:val="CommentTextChar"/>
    <w:rsid w:val="001F05DD"/>
    <w:rPr>
      <w:sz w:val="20"/>
      <w:szCs w:val="20"/>
    </w:rPr>
  </w:style>
  <w:style w:type="character" w:customStyle="1" w:styleId="CommentTextChar">
    <w:name w:val="Comment Text Char"/>
    <w:basedOn w:val="DefaultParagraphFont"/>
    <w:link w:val="CommentText"/>
    <w:rsid w:val="001F05DD"/>
    <w:rPr>
      <w:rFonts w:eastAsiaTheme="minorEastAsia"/>
    </w:rPr>
  </w:style>
  <w:style w:type="paragraph" w:styleId="CommentSubject">
    <w:name w:val="annotation subject"/>
    <w:basedOn w:val="CommentText"/>
    <w:next w:val="CommentText"/>
    <w:link w:val="CommentSubjectChar"/>
    <w:rsid w:val="001F05DD"/>
    <w:rPr>
      <w:b/>
      <w:bCs/>
    </w:rPr>
  </w:style>
  <w:style w:type="character" w:customStyle="1" w:styleId="CommentSubjectChar">
    <w:name w:val="Comment Subject Char"/>
    <w:basedOn w:val="CommentTextChar"/>
    <w:link w:val="CommentSubject"/>
    <w:rsid w:val="001F05DD"/>
    <w:rPr>
      <w:rFonts w:eastAsiaTheme="minorEastAsia"/>
      <w:b/>
      <w:bC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F283E"/>
    <w:pPr>
      <w:spacing w:after="160" w:line="240" w:lineRule="exact"/>
    </w:pPr>
    <w:rPr>
      <w:rFonts w:ascii="Verdana" w:eastAsia="MS Mincho" w:hAnsi="Verdana" w:cs="Verdana"/>
      <w:sz w:val="20"/>
      <w:szCs w:val="20"/>
      <w:lang w:val="en-US" w:eastAsia="en-US"/>
    </w:rPr>
  </w:style>
  <w:style w:type="character" w:customStyle="1" w:styleId="Heading1Char">
    <w:name w:val="Heading 1 Char"/>
    <w:basedOn w:val="DefaultParagraphFont"/>
    <w:link w:val="Heading1"/>
    <w:rsid w:val="00E83942"/>
    <w:rPr>
      <w:rFonts w:ascii="Arial" w:eastAsiaTheme="minorEastAsia" w:hAnsi="Arial"/>
      <w:b/>
      <w:sz w:val="22"/>
      <w:szCs w:val="22"/>
    </w:rPr>
  </w:style>
  <w:style w:type="paragraph" w:customStyle="1" w:styleId="Default">
    <w:name w:val="Default"/>
    <w:rsid w:val="008125AE"/>
    <w:pPr>
      <w:autoSpaceDE w:val="0"/>
      <w:autoSpaceDN w:val="0"/>
      <w:adjustRightInd w:val="0"/>
    </w:pPr>
    <w:rPr>
      <w:rFonts w:ascii="Arial" w:hAnsi="Arial" w:cs="Arial"/>
      <w:color w:val="000000"/>
      <w:sz w:val="24"/>
      <w:szCs w:val="24"/>
    </w:rPr>
  </w:style>
  <w:style w:type="paragraph" w:customStyle="1" w:styleId="PBACHeading1">
    <w:name w:val="PBAC Heading 1"/>
    <w:qFormat/>
    <w:rsid w:val="0054560B"/>
    <w:pPr>
      <w:ind w:left="720" w:hanging="720"/>
      <w:outlineLvl w:val="0"/>
    </w:pPr>
    <w:rPr>
      <w:rFonts w:ascii="Arial" w:hAnsi="Arial" w:cs="Arial"/>
      <w:b/>
      <w:snapToGrid w:val="0"/>
      <w:sz w:val="22"/>
      <w:szCs w:val="22"/>
      <w:lang w:eastAsia="en-US"/>
    </w:rPr>
  </w:style>
  <w:style w:type="paragraph" w:styleId="Caption">
    <w:name w:val="caption"/>
    <w:basedOn w:val="Normal"/>
    <w:next w:val="Normal"/>
    <w:unhideWhenUsed/>
    <w:qFormat/>
    <w:rsid w:val="007531A9"/>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53054">
      <w:bodyDiv w:val="1"/>
      <w:marLeft w:val="0"/>
      <w:marRight w:val="0"/>
      <w:marTop w:val="0"/>
      <w:marBottom w:val="0"/>
      <w:divBdr>
        <w:top w:val="none" w:sz="0" w:space="0" w:color="auto"/>
        <w:left w:val="none" w:sz="0" w:space="0" w:color="auto"/>
        <w:bottom w:val="none" w:sz="0" w:space="0" w:color="auto"/>
        <w:right w:val="none" w:sz="0" w:space="0" w:color="auto"/>
      </w:divBdr>
    </w:div>
    <w:div w:id="700204442">
      <w:bodyDiv w:val="1"/>
      <w:marLeft w:val="0"/>
      <w:marRight w:val="0"/>
      <w:marTop w:val="0"/>
      <w:marBottom w:val="0"/>
      <w:divBdr>
        <w:top w:val="none" w:sz="0" w:space="0" w:color="auto"/>
        <w:left w:val="none" w:sz="0" w:space="0" w:color="auto"/>
        <w:bottom w:val="none" w:sz="0" w:space="0" w:color="auto"/>
        <w:right w:val="none" w:sz="0" w:space="0" w:color="auto"/>
      </w:divBdr>
    </w:div>
    <w:div w:id="960959251">
      <w:bodyDiv w:val="1"/>
      <w:marLeft w:val="0"/>
      <w:marRight w:val="0"/>
      <w:marTop w:val="0"/>
      <w:marBottom w:val="0"/>
      <w:divBdr>
        <w:top w:val="none" w:sz="0" w:space="0" w:color="auto"/>
        <w:left w:val="none" w:sz="0" w:space="0" w:color="auto"/>
        <w:bottom w:val="none" w:sz="0" w:space="0" w:color="auto"/>
        <w:right w:val="none" w:sz="0" w:space="0" w:color="auto"/>
      </w:divBdr>
    </w:div>
    <w:div w:id="125705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68B66-396E-4F65-BDB0-3354F246E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2017-10-12T00:15:00Z</dcterms:created>
  <dcterms:modified xsi:type="dcterms:W3CDTF">2017-10-12T00:19:00Z</dcterms:modified>
</cp:coreProperties>
</file>