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2"/>
      </w:tblGrid>
      <w:tr w:rsidR="007D408D">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w:t>
            </w:r>
            <w:smartTag w:uri="urn:schemas-microsoft-com:office:smarttags" w:element="place">
              <w:smartTag w:uri="urn:schemas-microsoft-com:office:smarttags" w:element="country-region">
                <w:r w:rsidRPr="003E37A4">
                  <w:rPr>
                    <w:rFonts w:ascii="Arial" w:hAnsi="Arial" w:cs="Arial"/>
                  </w:rPr>
                  <w:t>Australia</w:t>
                </w:r>
              </w:smartTag>
            </w:smartTag>
            <w:r w:rsidRPr="003E37A4">
              <w:rPr>
                <w:rFonts w:ascii="Arial" w:hAnsi="Arial" w:cs="Arial"/>
              </w:rPr>
              <w:t xml:space="preserve">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657F52" w:rsidRDefault="00C1104C">
      <w:r>
        <w:br w:type="page"/>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67"/>
        <w:gridCol w:w="4924"/>
        <w:gridCol w:w="2307"/>
        <w:gridCol w:w="5714"/>
      </w:tblGrid>
      <w:tr w:rsidR="00750A68" w:rsidRPr="00750A68" w:rsidTr="00750A68">
        <w:trPr>
          <w:trHeight w:val="1020"/>
          <w:tblHeader/>
        </w:trPr>
        <w:tc>
          <w:tcPr>
            <w:tcW w:w="688" w:type="pct"/>
            <w:shd w:val="clear" w:color="auto" w:fill="auto"/>
            <w:vAlign w:val="center"/>
            <w:hideMark/>
          </w:tcPr>
          <w:p w:rsidR="00750A68" w:rsidRPr="00750A68" w:rsidRDefault="00750A68" w:rsidP="00750A68">
            <w:pPr>
              <w:jc w:val="center"/>
              <w:rPr>
                <w:rFonts w:ascii="Arial" w:hAnsi="Arial" w:cs="Arial"/>
                <w:b/>
                <w:bCs/>
                <w:color w:val="000000"/>
              </w:rPr>
            </w:pPr>
            <w:r w:rsidRPr="00750A68">
              <w:rPr>
                <w:rFonts w:ascii="Arial" w:hAnsi="Arial" w:cs="Arial"/>
                <w:b/>
                <w:bCs/>
                <w:color w:val="000000"/>
              </w:rPr>
              <w:lastRenderedPageBreak/>
              <w:t>Submission type</w:t>
            </w:r>
            <w:r w:rsidRPr="00750A68">
              <w:rPr>
                <w:rFonts w:ascii="Arial" w:hAnsi="Arial" w:cs="Arial"/>
                <w:b/>
                <w:bCs/>
                <w:color w:val="000000"/>
              </w:rPr>
              <w:br/>
            </w:r>
            <w:r w:rsidRPr="00750A68">
              <w:rPr>
                <w:rFonts w:ascii="Arial" w:hAnsi="Arial" w:cs="Arial"/>
                <w:color w:val="000000"/>
              </w:rPr>
              <w:t>(new listing, change to listing)</w:t>
            </w:r>
          </w:p>
        </w:tc>
        <w:tc>
          <w:tcPr>
            <w:tcW w:w="1640" w:type="pct"/>
            <w:shd w:val="clear" w:color="auto" w:fill="auto"/>
            <w:vAlign w:val="center"/>
            <w:hideMark/>
          </w:tcPr>
          <w:p w:rsidR="00750A68" w:rsidRPr="00750A68" w:rsidRDefault="00750A68" w:rsidP="00750A68">
            <w:pPr>
              <w:jc w:val="center"/>
              <w:rPr>
                <w:rFonts w:ascii="Arial" w:hAnsi="Arial" w:cs="Arial"/>
                <w:b/>
                <w:bCs/>
                <w:color w:val="000000"/>
              </w:rPr>
            </w:pPr>
            <w:r w:rsidRPr="00750A68">
              <w:rPr>
                <w:rFonts w:ascii="Arial" w:hAnsi="Arial" w:cs="Arial"/>
                <w:b/>
                <w:bCs/>
                <w:color w:val="000000"/>
              </w:rPr>
              <w:t>Drug Name, form(s), strength(s) and Sponsor</w:t>
            </w:r>
            <w:r w:rsidRPr="00750A68">
              <w:rPr>
                <w:rFonts w:ascii="Arial" w:hAnsi="Arial" w:cs="Arial"/>
                <w:b/>
                <w:bCs/>
                <w:color w:val="000000"/>
              </w:rPr>
              <w:br/>
            </w:r>
            <w:r w:rsidRPr="00750A68">
              <w:rPr>
                <w:rFonts w:ascii="Arial" w:hAnsi="Arial" w:cs="Arial"/>
                <w:color w:val="000000"/>
              </w:rPr>
              <w:t>(Drug name, form, strength, Trade name®, Sponsor)</w:t>
            </w:r>
          </w:p>
        </w:tc>
        <w:tc>
          <w:tcPr>
            <w:tcW w:w="768" w:type="pct"/>
            <w:shd w:val="clear" w:color="auto" w:fill="auto"/>
            <w:vAlign w:val="center"/>
            <w:hideMark/>
          </w:tcPr>
          <w:p w:rsidR="00750A68" w:rsidRPr="00750A68" w:rsidRDefault="00750A68" w:rsidP="00750A68">
            <w:pPr>
              <w:jc w:val="center"/>
              <w:rPr>
                <w:rFonts w:ascii="Arial" w:hAnsi="Arial" w:cs="Arial"/>
                <w:b/>
                <w:bCs/>
                <w:color w:val="000000"/>
              </w:rPr>
            </w:pPr>
            <w:r w:rsidRPr="00750A68">
              <w:rPr>
                <w:rFonts w:ascii="Arial" w:hAnsi="Arial" w:cs="Arial"/>
                <w:b/>
                <w:bCs/>
                <w:color w:val="000000"/>
              </w:rPr>
              <w:t xml:space="preserve">Drug Type and </w:t>
            </w:r>
            <w:proofErr w:type="gramStart"/>
            <w:r w:rsidRPr="00750A68">
              <w:rPr>
                <w:rFonts w:ascii="Arial" w:hAnsi="Arial" w:cs="Arial"/>
                <w:b/>
                <w:bCs/>
                <w:color w:val="000000"/>
              </w:rPr>
              <w:t>Use</w:t>
            </w:r>
            <w:proofErr w:type="gramEnd"/>
            <w:r w:rsidRPr="00750A68">
              <w:rPr>
                <w:rFonts w:ascii="Arial" w:hAnsi="Arial" w:cs="Arial"/>
                <w:b/>
                <w:bCs/>
                <w:color w:val="000000"/>
              </w:rPr>
              <w:br/>
            </w:r>
            <w:r w:rsidRPr="00750A68">
              <w:rPr>
                <w:rFonts w:ascii="Arial" w:hAnsi="Arial" w:cs="Arial"/>
                <w:color w:val="000000"/>
              </w:rPr>
              <w:t>(What is the drug used to treat?)</w:t>
            </w:r>
          </w:p>
        </w:tc>
        <w:tc>
          <w:tcPr>
            <w:tcW w:w="1903" w:type="pct"/>
            <w:shd w:val="clear" w:color="auto" w:fill="auto"/>
            <w:vAlign w:val="center"/>
            <w:hideMark/>
          </w:tcPr>
          <w:p w:rsidR="00750A68" w:rsidRPr="00750A68" w:rsidRDefault="00750A68" w:rsidP="00750A68">
            <w:pPr>
              <w:jc w:val="center"/>
              <w:rPr>
                <w:rFonts w:ascii="Arial" w:hAnsi="Arial" w:cs="Arial"/>
                <w:b/>
                <w:bCs/>
                <w:color w:val="000000"/>
              </w:rPr>
            </w:pPr>
            <w:r w:rsidRPr="00750A68">
              <w:rPr>
                <w:rFonts w:ascii="Arial" w:hAnsi="Arial" w:cs="Arial"/>
                <w:b/>
                <w:bCs/>
                <w:color w:val="000000"/>
              </w:rPr>
              <w:t xml:space="preserve">Listing requested by Sponsor / Purpose of </w:t>
            </w:r>
            <w:proofErr w:type="gramStart"/>
            <w:r w:rsidRPr="00750A68">
              <w:rPr>
                <w:rFonts w:ascii="Arial" w:hAnsi="Arial" w:cs="Arial"/>
                <w:b/>
                <w:bCs/>
                <w:color w:val="000000"/>
              </w:rPr>
              <w:t>Submission</w:t>
            </w:r>
            <w:proofErr w:type="gramEnd"/>
            <w:r w:rsidRPr="00750A68">
              <w:rPr>
                <w:rFonts w:ascii="Arial" w:hAnsi="Arial" w:cs="Arial"/>
                <w:b/>
                <w:bCs/>
                <w:color w:val="000000"/>
              </w:rPr>
              <w:br/>
            </w:r>
            <w:r w:rsidRPr="00750A68">
              <w:rPr>
                <w:rFonts w:ascii="Arial" w:hAnsi="Arial" w:cs="Arial"/>
                <w:color w:val="000000"/>
              </w:rPr>
              <w:t>(Includes type of listing requested (unrestricted, restricted benefit, authority required) and restriction wording.  If restriction is lengthy it may be paraphrased.)</w:t>
            </w:r>
          </w:p>
        </w:tc>
      </w:tr>
      <w:tr w:rsidR="00750A68" w:rsidRPr="00750A68" w:rsidTr="00750A68">
        <w:trPr>
          <w:trHeight w:val="196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ABATACEPT</w:t>
            </w:r>
            <w:r w:rsidRPr="00750A68">
              <w:rPr>
                <w:rFonts w:ascii="Arial" w:hAnsi="Arial" w:cs="Arial"/>
                <w:color w:val="000000"/>
              </w:rPr>
              <w:br/>
            </w:r>
            <w:r w:rsidRPr="00750A68">
              <w:rPr>
                <w:rFonts w:ascii="Arial" w:hAnsi="Arial" w:cs="Arial"/>
                <w:color w:val="000000"/>
              </w:rPr>
              <w:br/>
              <w:t xml:space="preserve">125 mg/mL injection, 4 x 1 mL </w:t>
            </w:r>
            <w:proofErr w:type="spellStart"/>
            <w:r w:rsidRPr="00750A68">
              <w:rPr>
                <w:rFonts w:ascii="Arial" w:hAnsi="Arial" w:cs="Arial"/>
                <w:color w:val="000000"/>
              </w:rPr>
              <w:t>autoinjector</w:t>
            </w:r>
            <w:proofErr w:type="spellEnd"/>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Orencia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Bristol-Myers Squibb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Rheumatoid arthritis</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listing for an </w:t>
            </w:r>
            <w:proofErr w:type="spellStart"/>
            <w:r w:rsidRPr="00750A68">
              <w:rPr>
                <w:rFonts w:ascii="Arial" w:hAnsi="Arial" w:cs="Arial"/>
                <w:color w:val="000000"/>
              </w:rPr>
              <w:t>autoinjector</w:t>
            </w:r>
            <w:proofErr w:type="spellEnd"/>
            <w:r w:rsidRPr="00750A68">
              <w:rPr>
                <w:rFonts w:ascii="Arial" w:hAnsi="Arial" w:cs="Arial"/>
                <w:color w:val="000000"/>
              </w:rPr>
              <w:t xml:space="preserve"> presentation.</w:t>
            </w:r>
          </w:p>
        </w:tc>
      </w:tr>
      <w:tr w:rsidR="00750A68" w:rsidRPr="00750A68" w:rsidTr="00750A68">
        <w:trPr>
          <w:trHeight w:val="286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ADALIMUMAB</w:t>
            </w:r>
            <w:r w:rsidRPr="00750A68">
              <w:rPr>
                <w:rFonts w:ascii="Arial" w:hAnsi="Arial" w:cs="Arial"/>
                <w:color w:val="000000"/>
              </w:rPr>
              <w:br/>
            </w:r>
            <w:r w:rsidRPr="00750A68">
              <w:rPr>
                <w:rFonts w:ascii="Arial" w:hAnsi="Arial" w:cs="Arial"/>
                <w:color w:val="000000"/>
              </w:rPr>
              <w:br/>
              <w:t xml:space="preserve">40 mg/0.8 mL injection, 2 x 0.8 mL cartridges </w:t>
            </w:r>
            <w:r w:rsidRPr="00750A68">
              <w:rPr>
                <w:rFonts w:ascii="Arial" w:hAnsi="Arial" w:cs="Arial"/>
                <w:color w:val="000000"/>
              </w:rPr>
              <w:br/>
              <w:t xml:space="preserve">40 mg/0.8 mL injection, 2 x 0.8 mL syringes </w:t>
            </w:r>
            <w:r w:rsidRPr="00750A68">
              <w:rPr>
                <w:rFonts w:ascii="Arial" w:hAnsi="Arial" w:cs="Arial"/>
                <w:color w:val="000000"/>
              </w:rPr>
              <w:br/>
              <w:t xml:space="preserve">40 mg/0.8 mL injection, 6 x 0.8 mL cartridges </w:t>
            </w:r>
            <w:r w:rsidRPr="00750A68">
              <w:rPr>
                <w:rFonts w:ascii="Arial" w:hAnsi="Arial" w:cs="Arial"/>
                <w:color w:val="000000"/>
              </w:rPr>
              <w:br/>
              <w:t xml:space="preserve">40 mg/0.8 mL injection, 6 x 0.8 mL syringes </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Humira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AbbVie</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Ulcerative colitis</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Re-submission to request an Authority Required listing for the treatment of patients with moderate to severe ulcerative colitis.</w:t>
            </w:r>
          </w:p>
        </w:tc>
      </w:tr>
      <w:tr w:rsidR="00750A68" w:rsidRPr="00750A68" w:rsidTr="00750A68">
        <w:trPr>
          <w:trHeight w:val="255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AFLIBERCEPT</w:t>
            </w:r>
            <w:r w:rsidRPr="00750A68">
              <w:rPr>
                <w:rFonts w:ascii="Arial" w:hAnsi="Arial" w:cs="Arial"/>
                <w:color w:val="000000"/>
              </w:rPr>
              <w:br/>
            </w:r>
            <w:r w:rsidRPr="00750A68">
              <w:rPr>
                <w:rFonts w:ascii="Arial" w:hAnsi="Arial" w:cs="Arial"/>
                <w:color w:val="000000"/>
              </w:rPr>
              <w:br/>
              <w:t>40 mg/mL solution for intravitreal injection. The injection volume is 50µL (equivalent to 2mg aflibercept) / Single-use vial or pre-filled syringe / 1 single-use vial in a carton or pre-filled syringe in a blister pack.</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Eylea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Bayer Australia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Branch retinal vein occlusion (BRVO)</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an Authority Required listing for the treatment of branched retinal vein occlusion.</w:t>
            </w:r>
          </w:p>
        </w:tc>
      </w:tr>
      <w:tr w:rsidR="00750A68" w:rsidRPr="00750A68" w:rsidTr="00750A68">
        <w:trPr>
          <w:trHeight w:val="226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243986" w:rsidRDefault="00750A68" w:rsidP="00750A68">
            <w:pPr>
              <w:rPr>
                <w:rFonts w:ascii="Arial" w:hAnsi="Arial" w:cs="Arial"/>
                <w:color w:val="000000"/>
              </w:rPr>
            </w:pPr>
            <w:r w:rsidRPr="00750A68">
              <w:rPr>
                <w:rFonts w:ascii="Arial" w:hAnsi="Arial" w:cs="Arial"/>
                <w:color w:val="000000"/>
              </w:rPr>
              <w:t>AMINO ACID FORMIULA with VITAMINS and MINERALS without LYSINE and LOW IN TRYPTOPHAN</w:t>
            </w:r>
            <w:r w:rsidRPr="00750A68">
              <w:rPr>
                <w:rFonts w:ascii="Arial" w:hAnsi="Arial" w:cs="Arial"/>
                <w:color w:val="000000"/>
              </w:rPr>
              <w:br/>
            </w:r>
            <w:r w:rsidRPr="00750A68">
              <w:rPr>
                <w:rFonts w:ascii="Arial" w:hAnsi="Arial" w:cs="Arial"/>
                <w:color w:val="000000"/>
              </w:rPr>
              <w:br/>
            </w:r>
            <w:r w:rsidR="00243986" w:rsidRPr="00243986">
              <w:rPr>
                <w:rFonts w:ascii="Arial" w:hAnsi="Arial" w:cs="Arial"/>
                <w:color w:val="000000"/>
              </w:rPr>
              <w:t>oral liquid: powder for, 30 x 18 g sachets</w:t>
            </w:r>
          </w:p>
          <w:p w:rsidR="00750A68" w:rsidRPr="00750A68" w:rsidRDefault="00750A68" w:rsidP="00750A68">
            <w:pPr>
              <w:rPr>
                <w:rFonts w:ascii="Arial" w:hAnsi="Arial" w:cs="Arial"/>
                <w:color w:val="000000"/>
              </w:rPr>
            </w:pPr>
            <w:r w:rsidRPr="00750A68">
              <w:rPr>
                <w:rFonts w:ascii="Arial" w:hAnsi="Arial" w:cs="Arial"/>
                <w:color w:val="000000"/>
              </w:rPr>
              <w:br/>
              <w:t xml:space="preserve">GA1 </w:t>
            </w:r>
            <w:proofErr w:type="spellStart"/>
            <w:r w:rsidRPr="00750A68">
              <w:rPr>
                <w:rFonts w:ascii="Arial" w:hAnsi="Arial" w:cs="Arial"/>
                <w:color w:val="000000"/>
              </w:rPr>
              <w:t>Anamix</w:t>
            </w:r>
            <w:proofErr w:type="spellEnd"/>
            <w:r w:rsidRPr="00750A68">
              <w:rPr>
                <w:rFonts w:ascii="Arial" w:hAnsi="Arial" w:cs="Arial"/>
                <w:color w:val="000000"/>
              </w:rPr>
              <w:t xml:space="preserve"> Junior</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 Restricted Benefit listing for </w:t>
            </w:r>
            <w:proofErr w:type="spellStart"/>
            <w:r w:rsidRPr="00750A68">
              <w:rPr>
                <w:rFonts w:ascii="Arial" w:hAnsi="Arial" w:cs="Arial"/>
                <w:color w:val="000000"/>
              </w:rPr>
              <w:t>glutaric</w:t>
            </w:r>
            <w:proofErr w:type="spellEnd"/>
            <w:r w:rsidRPr="00750A68">
              <w:rPr>
                <w:rFonts w:ascii="Arial" w:hAnsi="Arial" w:cs="Arial"/>
                <w:color w:val="000000"/>
              </w:rPr>
              <w:t xml:space="preserve"> aciduria type 1.</w:t>
            </w:r>
          </w:p>
        </w:tc>
      </w:tr>
      <w:tr w:rsidR="00750A68" w:rsidRPr="00750A68" w:rsidTr="00855352">
        <w:trPr>
          <w:trHeight w:val="1998"/>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AMINO ACID FORMULA with VITAMINS and</w:t>
            </w:r>
            <w:r w:rsidR="00243986">
              <w:rPr>
                <w:rFonts w:ascii="Arial" w:hAnsi="Arial" w:cs="Arial"/>
                <w:color w:val="000000"/>
              </w:rPr>
              <w:t xml:space="preserve"> MINERALS without METHIONINE </w:t>
            </w:r>
            <w:r w:rsidR="00243986">
              <w:rPr>
                <w:rFonts w:ascii="Arial" w:hAnsi="Arial" w:cs="Arial"/>
                <w:color w:val="000000"/>
              </w:rPr>
              <w:br/>
            </w:r>
            <w:r w:rsidR="00243986">
              <w:rPr>
                <w:rFonts w:ascii="Arial" w:hAnsi="Arial" w:cs="Arial"/>
                <w:color w:val="000000"/>
              </w:rPr>
              <w:br/>
              <w:t>o</w:t>
            </w:r>
            <w:r w:rsidRPr="00750A68">
              <w:rPr>
                <w:rFonts w:ascii="Arial" w:hAnsi="Arial" w:cs="Arial"/>
                <w:color w:val="000000"/>
              </w:rPr>
              <w:t>ral liquid: powder for, 30 x 36 g sachets</w:t>
            </w:r>
            <w:r w:rsidRPr="00750A68">
              <w:rPr>
                <w:rFonts w:ascii="Arial" w:hAnsi="Arial" w:cs="Arial"/>
                <w:color w:val="000000"/>
              </w:rPr>
              <w:br/>
            </w:r>
            <w:r w:rsidRPr="00750A68">
              <w:rPr>
                <w:rFonts w:ascii="Arial" w:hAnsi="Arial" w:cs="Arial"/>
                <w:color w:val="000000"/>
              </w:rPr>
              <w:br/>
              <w:t xml:space="preserve">HCU </w:t>
            </w:r>
            <w:proofErr w:type="spellStart"/>
            <w:r w:rsidRPr="00750A68">
              <w:rPr>
                <w:rFonts w:ascii="Arial" w:hAnsi="Arial" w:cs="Arial"/>
                <w:color w:val="000000"/>
              </w:rPr>
              <w:t>Anamix</w:t>
            </w:r>
            <w:proofErr w:type="spellEnd"/>
            <w:r w:rsidRPr="00750A68">
              <w:rPr>
                <w:rFonts w:ascii="Arial" w:hAnsi="Arial" w:cs="Arial"/>
                <w:color w:val="000000"/>
              </w:rPr>
              <w:t xml:space="preserve"> Junior</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 Restricted Benefit listing for pyridoxine non-responsive </w:t>
            </w:r>
            <w:proofErr w:type="spellStart"/>
            <w:r w:rsidRPr="00750A68">
              <w:rPr>
                <w:rFonts w:ascii="Arial" w:hAnsi="Arial" w:cs="Arial"/>
                <w:color w:val="000000"/>
              </w:rPr>
              <w:t>homocystinuria</w:t>
            </w:r>
            <w:proofErr w:type="spellEnd"/>
            <w:r w:rsidRPr="00750A68">
              <w:rPr>
                <w:rFonts w:ascii="Arial" w:hAnsi="Arial" w:cs="Arial"/>
                <w:color w:val="000000"/>
              </w:rPr>
              <w:t>.</w:t>
            </w:r>
          </w:p>
        </w:tc>
      </w:tr>
      <w:tr w:rsidR="00750A68" w:rsidRPr="00750A68" w:rsidTr="00855352">
        <w:trPr>
          <w:trHeight w:val="2111"/>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AMINO ACID FORMULA with VITAMINS and MINERALS without PHENYLALANINE</w:t>
            </w:r>
            <w:r w:rsidRPr="00750A68">
              <w:rPr>
                <w:rFonts w:ascii="Arial" w:hAnsi="Arial" w:cs="Arial"/>
                <w:color w:val="000000"/>
              </w:rPr>
              <w:br/>
            </w:r>
            <w:r w:rsidRPr="00750A68">
              <w:rPr>
                <w:rFonts w:ascii="Arial" w:hAnsi="Arial" w:cs="Arial"/>
                <w:color w:val="000000"/>
              </w:rPr>
              <w:br/>
              <w:t xml:space="preserve">oral liquid, </w:t>
            </w:r>
            <w:r w:rsidR="00243986">
              <w:rPr>
                <w:rFonts w:ascii="Arial" w:hAnsi="Arial" w:cs="Arial"/>
                <w:color w:val="000000"/>
              </w:rPr>
              <w:t xml:space="preserve">30 x </w:t>
            </w:r>
            <w:r w:rsidRPr="00750A68">
              <w:rPr>
                <w:rFonts w:ascii="Arial" w:hAnsi="Arial" w:cs="Arial"/>
                <w:color w:val="000000"/>
              </w:rPr>
              <w:t>130 mL cans</w:t>
            </w:r>
            <w:r w:rsidRPr="00750A68">
              <w:rPr>
                <w:rFonts w:ascii="Arial" w:hAnsi="Arial" w:cs="Arial"/>
                <w:color w:val="000000"/>
              </w:rPr>
              <w:br/>
            </w:r>
            <w:r w:rsidRPr="00750A68">
              <w:rPr>
                <w:rFonts w:ascii="Arial" w:hAnsi="Arial" w:cs="Arial"/>
                <w:color w:val="000000"/>
              </w:rPr>
              <w:br/>
              <w:t>PKU Easy Liquid</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phenylketonuria.</w:t>
            </w:r>
          </w:p>
        </w:tc>
      </w:tr>
      <w:tr w:rsidR="00750A68" w:rsidRPr="00750A68" w:rsidTr="00750A68">
        <w:trPr>
          <w:trHeight w:val="1785"/>
        </w:trPr>
        <w:tc>
          <w:tcPr>
            <w:tcW w:w="688" w:type="pct"/>
            <w:shd w:val="clear" w:color="auto" w:fill="auto"/>
            <w:hideMark/>
          </w:tcPr>
          <w:p w:rsidR="00750A68" w:rsidRPr="00750A68" w:rsidRDefault="00855352" w:rsidP="00750A68">
            <w:pPr>
              <w:rPr>
                <w:rFonts w:ascii="Arial" w:hAnsi="Arial" w:cs="Arial"/>
                <w:color w:val="000000"/>
              </w:rPr>
            </w:pPr>
            <w:r>
              <w:rPr>
                <w:rFonts w:ascii="Arial" w:hAnsi="Arial" w:cs="Arial"/>
                <w:color w:val="000000"/>
              </w:rPr>
              <w:lastRenderedPageBreak/>
              <w:t>New listing</w:t>
            </w:r>
            <w:r w:rsidR="00750A68" w:rsidRPr="00750A68">
              <w:rPr>
                <w:rFonts w:ascii="Arial" w:hAnsi="Arial" w:cs="Arial"/>
                <w:color w:val="000000"/>
              </w:rPr>
              <w:br/>
            </w:r>
            <w:r w:rsidR="00750A68" w:rsidRPr="00750A68">
              <w:rPr>
                <w:rFonts w:ascii="Arial" w:hAnsi="Arial" w:cs="Arial"/>
                <w:color w:val="000000"/>
              </w:rPr>
              <w:br/>
              <w:t>(Minor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AMINO ACID FORMULA with VITAMINS and MINERALS without PHENYLALANINE</w:t>
            </w:r>
            <w:r w:rsidRPr="00750A68">
              <w:rPr>
                <w:rFonts w:ascii="Arial" w:hAnsi="Arial" w:cs="Arial"/>
                <w:color w:val="000000"/>
              </w:rPr>
              <w:br/>
            </w:r>
            <w:r w:rsidRPr="00750A68">
              <w:rPr>
                <w:rFonts w:ascii="Arial" w:hAnsi="Arial" w:cs="Arial"/>
                <w:color w:val="000000"/>
              </w:rPr>
              <w:br/>
              <w:t xml:space="preserve">oral liquid:  powder for, </w:t>
            </w:r>
            <w:r w:rsidR="00243986">
              <w:rPr>
                <w:rFonts w:ascii="Arial" w:hAnsi="Arial" w:cs="Arial"/>
                <w:color w:val="000000"/>
              </w:rPr>
              <w:t xml:space="preserve">30 x </w:t>
            </w:r>
            <w:r w:rsidRPr="00750A68">
              <w:rPr>
                <w:rFonts w:ascii="Arial" w:hAnsi="Arial" w:cs="Arial"/>
                <w:color w:val="000000"/>
              </w:rPr>
              <w:t>34</w:t>
            </w:r>
            <w:r w:rsidR="00243986">
              <w:rPr>
                <w:rFonts w:ascii="Arial" w:hAnsi="Arial" w:cs="Arial"/>
                <w:color w:val="000000"/>
              </w:rPr>
              <w:t xml:space="preserve"> </w:t>
            </w:r>
            <w:r w:rsidRPr="00750A68">
              <w:rPr>
                <w:rFonts w:ascii="Arial" w:hAnsi="Arial" w:cs="Arial"/>
                <w:color w:val="000000"/>
              </w:rPr>
              <w:t xml:space="preserve">g </w:t>
            </w:r>
            <w:r w:rsidR="00243986">
              <w:rPr>
                <w:rFonts w:ascii="Arial" w:hAnsi="Arial" w:cs="Arial"/>
                <w:color w:val="000000"/>
              </w:rPr>
              <w:t>bottles</w:t>
            </w:r>
            <w:r w:rsidRPr="00750A68">
              <w:rPr>
                <w:rFonts w:ascii="Arial" w:hAnsi="Arial" w:cs="Arial"/>
                <w:color w:val="000000"/>
              </w:rPr>
              <w:br/>
            </w:r>
            <w:r w:rsidRPr="00750A68">
              <w:rPr>
                <w:rFonts w:ascii="Arial" w:hAnsi="Arial" w:cs="Arial"/>
                <w:color w:val="000000"/>
              </w:rPr>
              <w:br/>
              <w:t>PKU Easy Shake &amp; Go</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phenylketonuria.</w:t>
            </w:r>
          </w:p>
        </w:tc>
      </w:tr>
      <w:tr w:rsidR="00750A68" w:rsidRPr="00750A68" w:rsidTr="00855352">
        <w:trPr>
          <w:trHeight w:val="2033"/>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AMINO ACID FORMULA with VITAMINS and MINERALS without PHENYLALANINE</w:t>
            </w:r>
            <w:r w:rsidRPr="00750A68">
              <w:rPr>
                <w:rFonts w:ascii="Arial" w:hAnsi="Arial" w:cs="Arial"/>
                <w:color w:val="000000"/>
              </w:rPr>
              <w:br/>
            </w:r>
            <w:r w:rsidRPr="00750A68">
              <w:rPr>
                <w:rFonts w:ascii="Arial" w:hAnsi="Arial" w:cs="Arial"/>
                <w:color w:val="000000"/>
              </w:rPr>
              <w:br/>
              <w:t xml:space="preserve">oral liquid: powder for, </w:t>
            </w:r>
            <w:r w:rsidR="00243986">
              <w:rPr>
                <w:rFonts w:ascii="Arial" w:hAnsi="Arial" w:cs="Arial"/>
                <w:color w:val="000000"/>
              </w:rPr>
              <w:t xml:space="preserve">30 x </w:t>
            </w:r>
            <w:r w:rsidRPr="00750A68">
              <w:rPr>
                <w:rFonts w:ascii="Arial" w:hAnsi="Arial" w:cs="Arial"/>
                <w:color w:val="000000"/>
              </w:rPr>
              <w:t>20 g sachets</w:t>
            </w:r>
            <w:r w:rsidRPr="00750A68">
              <w:rPr>
                <w:rFonts w:ascii="Arial" w:hAnsi="Arial" w:cs="Arial"/>
                <w:color w:val="000000"/>
              </w:rPr>
              <w:br/>
            </w:r>
            <w:r w:rsidRPr="00750A68">
              <w:rPr>
                <w:rFonts w:ascii="Arial" w:hAnsi="Arial" w:cs="Arial"/>
                <w:color w:val="000000"/>
              </w:rPr>
              <w:br/>
              <w:t>PKU Go</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phenylketonuria.</w:t>
            </w:r>
          </w:p>
        </w:tc>
      </w:tr>
      <w:tr w:rsidR="00750A68" w:rsidRPr="00750A68" w:rsidTr="00750A68">
        <w:trPr>
          <w:trHeight w:val="198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AMINO ACID FORMULA with VITAMINS, MINERALS and LONG CHAIN POLYUNSATURATED FATTY ACIDS without PHENYLALANINE</w:t>
            </w:r>
            <w:r w:rsidRPr="00750A68">
              <w:rPr>
                <w:rFonts w:ascii="Arial" w:hAnsi="Arial" w:cs="Arial"/>
                <w:color w:val="000000"/>
              </w:rPr>
              <w:br/>
            </w:r>
            <w:r w:rsidRPr="00750A68">
              <w:rPr>
                <w:rFonts w:ascii="Arial" w:hAnsi="Arial" w:cs="Arial"/>
                <w:color w:val="000000"/>
              </w:rPr>
              <w:br/>
              <w:t>oral liquid, 20 x 500 mL</w:t>
            </w:r>
            <w:r w:rsidRPr="00750A68">
              <w:rPr>
                <w:rFonts w:ascii="Arial" w:hAnsi="Arial" w:cs="Arial"/>
                <w:color w:val="000000"/>
              </w:rPr>
              <w:br/>
            </w:r>
            <w:r w:rsidRPr="00750A68">
              <w:rPr>
                <w:rFonts w:ascii="Arial" w:hAnsi="Arial" w:cs="Arial"/>
                <w:color w:val="000000"/>
              </w:rPr>
              <w:br/>
              <w:t>PKU Baby</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phenylketonuria.</w:t>
            </w:r>
          </w:p>
        </w:tc>
      </w:tr>
      <w:tr w:rsidR="00750A68" w:rsidRPr="00750A68" w:rsidTr="00855352">
        <w:trPr>
          <w:trHeight w:val="1766"/>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AMINO ACID FORMULA without PHENYLALANINE</w:t>
            </w:r>
            <w:r w:rsidRPr="00750A68">
              <w:rPr>
                <w:rFonts w:ascii="Arial" w:hAnsi="Arial" w:cs="Arial"/>
                <w:color w:val="000000"/>
              </w:rPr>
              <w:br/>
            </w:r>
            <w:r w:rsidRPr="00750A68">
              <w:rPr>
                <w:rFonts w:ascii="Arial" w:hAnsi="Arial" w:cs="Arial"/>
                <w:color w:val="000000"/>
              </w:rPr>
              <w:br/>
              <w:t>tablets, 110 g x 4 bottle</w:t>
            </w:r>
            <w:r w:rsidRPr="00750A68">
              <w:rPr>
                <w:rFonts w:ascii="Arial" w:hAnsi="Arial" w:cs="Arial"/>
                <w:color w:val="000000"/>
              </w:rPr>
              <w:br/>
            </w:r>
            <w:r w:rsidRPr="00750A68">
              <w:rPr>
                <w:rFonts w:ascii="Arial" w:hAnsi="Arial" w:cs="Arial"/>
                <w:color w:val="000000"/>
              </w:rPr>
              <w:br/>
              <w:t>PKU Easy Microtabs</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phenylketonuria.</w:t>
            </w:r>
          </w:p>
        </w:tc>
      </w:tr>
      <w:tr w:rsidR="00750A68" w:rsidRPr="00750A68" w:rsidTr="00855352">
        <w:trPr>
          <w:trHeight w:val="2103"/>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AMINO ACID FORMULA </w:t>
            </w:r>
            <w:proofErr w:type="spellStart"/>
            <w:r w:rsidRPr="00750A68">
              <w:rPr>
                <w:rFonts w:ascii="Arial" w:hAnsi="Arial" w:cs="Arial"/>
                <w:color w:val="000000"/>
              </w:rPr>
              <w:t>wth</w:t>
            </w:r>
            <w:proofErr w:type="spellEnd"/>
            <w:r w:rsidRPr="00750A68">
              <w:rPr>
                <w:rFonts w:ascii="Arial" w:hAnsi="Arial" w:cs="Arial"/>
                <w:color w:val="000000"/>
              </w:rPr>
              <w:t xml:space="preserve"> VITAMINS and MINERALS without METHIONINE, THREONINE and </w:t>
            </w:r>
            <w:r w:rsidR="00243986">
              <w:rPr>
                <w:rFonts w:ascii="Arial" w:hAnsi="Arial" w:cs="Arial"/>
                <w:color w:val="000000"/>
              </w:rPr>
              <w:t xml:space="preserve">VALINE and LOW IN ISOLEUCINE </w:t>
            </w:r>
            <w:r w:rsidR="00243986">
              <w:rPr>
                <w:rFonts w:ascii="Arial" w:hAnsi="Arial" w:cs="Arial"/>
                <w:color w:val="000000"/>
              </w:rPr>
              <w:br/>
            </w:r>
            <w:r w:rsidR="00243986">
              <w:rPr>
                <w:rFonts w:ascii="Arial" w:hAnsi="Arial" w:cs="Arial"/>
                <w:color w:val="000000"/>
              </w:rPr>
              <w:br/>
              <w:t>o</w:t>
            </w:r>
            <w:r w:rsidRPr="00750A68">
              <w:rPr>
                <w:rFonts w:ascii="Arial" w:hAnsi="Arial" w:cs="Arial"/>
                <w:color w:val="000000"/>
              </w:rPr>
              <w:t>ral liquid: powder for, 30 x 18 g sachets</w:t>
            </w:r>
            <w:r w:rsidRPr="00750A68">
              <w:rPr>
                <w:rFonts w:ascii="Arial" w:hAnsi="Arial" w:cs="Arial"/>
                <w:color w:val="000000"/>
              </w:rPr>
              <w:br/>
            </w:r>
            <w:r w:rsidRPr="00750A68">
              <w:rPr>
                <w:rFonts w:ascii="Arial" w:hAnsi="Arial" w:cs="Arial"/>
                <w:color w:val="000000"/>
              </w:rPr>
              <w:br/>
              <w:t xml:space="preserve">MMA/PA </w:t>
            </w:r>
            <w:proofErr w:type="spellStart"/>
            <w:r w:rsidRPr="00750A68">
              <w:rPr>
                <w:rFonts w:ascii="Arial" w:hAnsi="Arial" w:cs="Arial"/>
                <w:color w:val="000000"/>
              </w:rPr>
              <w:t>Anamix</w:t>
            </w:r>
            <w:proofErr w:type="spellEnd"/>
            <w:r w:rsidRPr="00750A68">
              <w:rPr>
                <w:rFonts w:ascii="Arial" w:hAnsi="Arial" w:cs="Arial"/>
                <w:color w:val="000000"/>
              </w:rPr>
              <w:t xml:space="preserve"> Junior</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 Restricted Benefit listing for </w:t>
            </w:r>
            <w:proofErr w:type="spellStart"/>
            <w:r w:rsidRPr="00750A68">
              <w:rPr>
                <w:rFonts w:ascii="Arial" w:hAnsi="Arial" w:cs="Arial"/>
                <w:color w:val="000000"/>
              </w:rPr>
              <w:t>methylmalonic</w:t>
            </w:r>
            <w:proofErr w:type="spellEnd"/>
            <w:r w:rsidRPr="00750A68">
              <w:rPr>
                <w:rFonts w:ascii="Arial" w:hAnsi="Arial" w:cs="Arial"/>
                <w:color w:val="000000"/>
              </w:rPr>
              <w:t xml:space="preserve"> </w:t>
            </w:r>
            <w:proofErr w:type="spellStart"/>
            <w:r w:rsidRPr="00750A68">
              <w:rPr>
                <w:rFonts w:ascii="Arial" w:hAnsi="Arial" w:cs="Arial"/>
                <w:color w:val="000000"/>
              </w:rPr>
              <w:t>acidaemia</w:t>
            </w:r>
            <w:proofErr w:type="spellEnd"/>
            <w:r w:rsidRPr="00750A68">
              <w:rPr>
                <w:rFonts w:ascii="Arial" w:hAnsi="Arial" w:cs="Arial"/>
                <w:color w:val="000000"/>
              </w:rPr>
              <w:t xml:space="preserve"> and propionic </w:t>
            </w:r>
            <w:proofErr w:type="spellStart"/>
            <w:r w:rsidRPr="00750A68">
              <w:rPr>
                <w:rFonts w:ascii="Arial" w:hAnsi="Arial" w:cs="Arial"/>
                <w:color w:val="000000"/>
              </w:rPr>
              <w:t>acidaemia</w:t>
            </w:r>
            <w:proofErr w:type="spellEnd"/>
            <w:r w:rsidRPr="00750A68">
              <w:rPr>
                <w:rFonts w:ascii="Arial" w:hAnsi="Arial" w:cs="Arial"/>
                <w:color w:val="000000"/>
              </w:rPr>
              <w:t>.</w:t>
            </w:r>
          </w:p>
        </w:tc>
      </w:tr>
      <w:tr w:rsidR="00750A68" w:rsidRPr="00750A68" w:rsidTr="00750A68">
        <w:trPr>
          <w:trHeight w:val="178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 xml:space="preserve">AMINO ACID SYNTHETIC FORMULA SUPPLEMENTED with LONG CHAIN POLYUNSATURATED FATTY ACIDS and MEDIUM CHAIN TRIGLYCERIDES </w:t>
            </w:r>
            <w:r w:rsidRPr="00750A68">
              <w:rPr>
                <w:rFonts w:ascii="Arial" w:hAnsi="Arial" w:cs="Arial"/>
                <w:color w:val="000000"/>
              </w:rPr>
              <w:br/>
            </w:r>
            <w:r w:rsidRPr="00750A68">
              <w:rPr>
                <w:rFonts w:ascii="Arial" w:hAnsi="Arial" w:cs="Arial"/>
                <w:color w:val="000000"/>
              </w:rPr>
              <w:br/>
              <w:t>oral liquid</w:t>
            </w:r>
            <w:r w:rsidR="00243986">
              <w:rPr>
                <w:rFonts w:ascii="Arial" w:hAnsi="Arial" w:cs="Arial"/>
                <w:color w:val="000000"/>
              </w:rPr>
              <w:t>: powder for</w:t>
            </w:r>
            <w:r w:rsidRPr="00750A68">
              <w:rPr>
                <w:rFonts w:ascii="Arial" w:hAnsi="Arial" w:cs="Arial"/>
                <w:color w:val="000000"/>
              </w:rPr>
              <w:t>, 40</w:t>
            </w:r>
            <w:r w:rsidR="00243986">
              <w:rPr>
                <w:rFonts w:ascii="Arial" w:hAnsi="Arial" w:cs="Arial"/>
                <w:color w:val="000000"/>
              </w:rPr>
              <w:t>0</w:t>
            </w:r>
            <w:r w:rsidRPr="00750A68">
              <w:rPr>
                <w:rFonts w:ascii="Arial" w:hAnsi="Arial" w:cs="Arial"/>
                <w:color w:val="000000"/>
              </w:rPr>
              <w:t xml:space="preserve"> g</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Alfamino</w:t>
            </w:r>
            <w:proofErr w:type="spellEnd"/>
            <w:r w:rsidR="00855352">
              <w:rPr>
                <w:rFonts w:ascii="Arial" w:hAnsi="Arial" w:cs="Arial"/>
                <w:color w:val="000000"/>
              </w:rPr>
              <w:t>®</w:t>
            </w:r>
            <w:r w:rsidRPr="00750A68">
              <w:rPr>
                <w:rFonts w:ascii="Arial" w:hAnsi="Arial" w:cs="Arial"/>
                <w:color w:val="000000"/>
              </w:rPr>
              <w:br/>
            </w:r>
            <w:proofErr w:type="spellStart"/>
            <w:r w:rsidRPr="00750A68">
              <w:rPr>
                <w:rFonts w:ascii="Arial" w:hAnsi="Arial" w:cs="Arial"/>
                <w:color w:val="000000"/>
              </w:rPr>
              <w:t>Alfaminor</w:t>
            </w:r>
            <w:proofErr w:type="spellEnd"/>
            <w:r w:rsidRPr="00750A68">
              <w:rPr>
                <w:rFonts w:ascii="Arial" w:hAnsi="Arial" w:cs="Arial"/>
                <w:color w:val="000000"/>
              </w:rPr>
              <w:t xml:space="preserve"> Junior</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Nestlé Health Science (Nestlé Australia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listing for patients with eosinophilic </w:t>
            </w:r>
            <w:proofErr w:type="spellStart"/>
            <w:r w:rsidRPr="00750A68">
              <w:rPr>
                <w:rFonts w:ascii="Arial" w:hAnsi="Arial" w:cs="Arial"/>
                <w:color w:val="000000"/>
              </w:rPr>
              <w:t>oesophagitis</w:t>
            </w:r>
            <w:proofErr w:type="spellEnd"/>
            <w:r w:rsidRPr="00750A68">
              <w:rPr>
                <w:rFonts w:ascii="Arial" w:hAnsi="Arial" w:cs="Arial"/>
                <w:color w:val="000000"/>
              </w:rPr>
              <w:t xml:space="preserve"> and patients with severe intestinal malabsorption.</w:t>
            </w:r>
          </w:p>
        </w:tc>
      </w:tr>
      <w:tr w:rsidR="00750A68" w:rsidRPr="00750A68" w:rsidTr="00750A68">
        <w:trPr>
          <w:trHeight w:val="255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243986" w:rsidRPr="00243986" w:rsidRDefault="00750A68" w:rsidP="00243986">
            <w:pPr>
              <w:rPr>
                <w:rFonts w:ascii="Arial" w:hAnsi="Arial" w:cs="Arial"/>
                <w:color w:val="000000"/>
              </w:rPr>
            </w:pPr>
            <w:r w:rsidRPr="00750A68">
              <w:rPr>
                <w:rFonts w:ascii="Arial" w:hAnsi="Arial" w:cs="Arial"/>
                <w:color w:val="000000"/>
              </w:rPr>
              <w:t>APREMILAST</w:t>
            </w:r>
            <w:r w:rsidRPr="00750A68">
              <w:rPr>
                <w:rFonts w:ascii="Arial" w:hAnsi="Arial" w:cs="Arial"/>
                <w:color w:val="000000"/>
              </w:rPr>
              <w:br/>
            </w:r>
            <w:r w:rsidRPr="00750A68">
              <w:rPr>
                <w:rFonts w:ascii="Arial" w:hAnsi="Arial" w:cs="Arial"/>
                <w:color w:val="000000"/>
              </w:rPr>
              <w:br/>
            </w:r>
            <w:r w:rsidR="00243986" w:rsidRPr="00243986">
              <w:rPr>
                <w:rFonts w:ascii="Arial" w:hAnsi="Arial" w:cs="Arial"/>
                <w:color w:val="000000"/>
              </w:rPr>
              <w:t>10 mg tablet [4] &amp; 20 mg tablet [4] &amp; 30 mg tablet [19], 1 pack</w:t>
            </w:r>
          </w:p>
          <w:p w:rsidR="00243986" w:rsidRDefault="00243986" w:rsidP="00243986">
            <w:pPr>
              <w:rPr>
                <w:rFonts w:ascii="Arial" w:hAnsi="Arial" w:cs="Arial"/>
                <w:color w:val="000000"/>
              </w:rPr>
            </w:pPr>
            <w:r w:rsidRPr="00243986">
              <w:rPr>
                <w:rFonts w:ascii="Arial" w:hAnsi="Arial" w:cs="Arial"/>
                <w:color w:val="000000"/>
              </w:rPr>
              <w:t>30 mg tablet, 56</w:t>
            </w:r>
          </w:p>
          <w:p w:rsidR="00750A68" w:rsidRPr="00750A68" w:rsidRDefault="00750A68" w:rsidP="00243986">
            <w:pPr>
              <w:rPr>
                <w:rFonts w:ascii="Arial" w:hAnsi="Arial" w:cs="Arial"/>
                <w:color w:val="000000"/>
              </w:rPr>
            </w:pPr>
            <w:r w:rsidRPr="00750A68">
              <w:rPr>
                <w:rFonts w:ascii="Arial" w:hAnsi="Arial" w:cs="Arial"/>
                <w:color w:val="000000"/>
              </w:rPr>
              <w:br/>
            </w:r>
            <w:proofErr w:type="spellStart"/>
            <w:r w:rsidRPr="00750A68">
              <w:rPr>
                <w:rFonts w:ascii="Arial" w:hAnsi="Arial" w:cs="Arial"/>
                <w:color w:val="000000"/>
              </w:rPr>
              <w:t>Otezla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Celgene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Psoriatic arthritis</w:t>
            </w:r>
          </w:p>
        </w:tc>
        <w:tc>
          <w:tcPr>
            <w:tcW w:w="1903" w:type="pct"/>
            <w:shd w:val="clear" w:color="auto" w:fill="auto"/>
            <w:hideMark/>
          </w:tcPr>
          <w:p w:rsidR="00750A68" w:rsidRPr="00750A68" w:rsidRDefault="007332B3" w:rsidP="007332B3">
            <w:pPr>
              <w:rPr>
                <w:rFonts w:ascii="Arial" w:hAnsi="Arial" w:cs="Arial"/>
                <w:color w:val="000000"/>
              </w:rPr>
            </w:pPr>
            <w:r>
              <w:rPr>
                <w:rFonts w:ascii="Arial" w:hAnsi="Arial" w:cs="Arial"/>
                <w:color w:val="000000"/>
              </w:rPr>
              <w:t>Re-submission t</w:t>
            </w:r>
            <w:r w:rsidR="00750A68" w:rsidRPr="00750A68">
              <w:rPr>
                <w:rFonts w:ascii="Arial" w:hAnsi="Arial" w:cs="Arial"/>
                <w:color w:val="000000"/>
              </w:rPr>
              <w:t>o request an Authority Required listing for the treatment of severe active psoriatic arthritis.</w:t>
            </w:r>
          </w:p>
        </w:tc>
      </w:tr>
      <w:tr w:rsidR="00750A68" w:rsidRPr="00750A68" w:rsidTr="00750A68">
        <w:trPr>
          <w:trHeight w:val="201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APREPITANT</w:t>
            </w:r>
            <w:r w:rsidRPr="00750A68">
              <w:rPr>
                <w:rFonts w:ascii="Arial" w:hAnsi="Arial" w:cs="Arial"/>
                <w:color w:val="000000"/>
              </w:rPr>
              <w:br/>
            </w:r>
            <w:r w:rsidRPr="00750A68">
              <w:rPr>
                <w:rFonts w:ascii="Arial" w:hAnsi="Arial" w:cs="Arial"/>
                <w:color w:val="000000"/>
              </w:rPr>
              <w:br/>
              <w:t>165 mg capsule</w:t>
            </w:r>
            <w:r w:rsidRPr="00750A68">
              <w:rPr>
                <w:rFonts w:ascii="Arial" w:hAnsi="Arial" w:cs="Arial"/>
                <w:color w:val="000000"/>
              </w:rPr>
              <w:br/>
            </w:r>
            <w:r w:rsidRPr="00750A68">
              <w:rPr>
                <w:rFonts w:ascii="Arial" w:hAnsi="Arial" w:cs="Arial"/>
                <w:color w:val="000000"/>
              </w:rPr>
              <w:br/>
              <w:t>Emend</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Merck Sharp &amp; </w:t>
            </w:r>
            <w:proofErr w:type="spellStart"/>
            <w:r w:rsidRPr="00750A68">
              <w:rPr>
                <w:rFonts w:ascii="Arial" w:hAnsi="Arial" w:cs="Arial"/>
                <w:color w:val="000000"/>
              </w:rPr>
              <w:t>Dohme</w:t>
            </w:r>
            <w:proofErr w:type="spellEnd"/>
            <w:r w:rsidRPr="00750A68">
              <w:rPr>
                <w:rFonts w:ascii="Arial" w:hAnsi="Arial" w:cs="Arial"/>
                <w:color w:val="000000"/>
              </w:rPr>
              <w:t xml:space="preserve"> (Australia) Pty Limited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Chemotherapy induced nausea and vomiting</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extension </w:t>
            </w:r>
            <w:r w:rsidR="00855352">
              <w:rPr>
                <w:rFonts w:ascii="Arial" w:hAnsi="Arial" w:cs="Arial"/>
                <w:color w:val="000000"/>
              </w:rPr>
              <w:t xml:space="preserve">to the current Section 100 and Section </w:t>
            </w:r>
            <w:r w:rsidRPr="00750A68">
              <w:rPr>
                <w:rFonts w:ascii="Arial" w:hAnsi="Arial" w:cs="Arial"/>
                <w:color w:val="000000"/>
              </w:rPr>
              <w:t>85 PBS listing to include use with carboplatin/</w:t>
            </w:r>
            <w:proofErr w:type="spellStart"/>
            <w:r w:rsidRPr="00750A68">
              <w:rPr>
                <w:rFonts w:ascii="Arial" w:hAnsi="Arial" w:cs="Arial"/>
                <w:color w:val="000000"/>
              </w:rPr>
              <w:t>oxaliplatin</w:t>
            </w:r>
            <w:proofErr w:type="spellEnd"/>
            <w:r w:rsidRPr="00750A68">
              <w:rPr>
                <w:rFonts w:ascii="Arial" w:hAnsi="Arial" w:cs="Arial"/>
                <w:color w:val="000000"/>
              </w:rPr>
              <w:t xml:space="preserve"> regimens from the first chemotherapy cycle without having a prior episode of chemotherapy induced nausea and vomiting.</w:t>
            </w:r>
          </w:p>
        </w:tc>
      </w:tr>
      <w:tr w:rsidR="00750A68" w:rsidRPr="00750A68" w:rsidTr="00750A68">
        <w:trPr>
          <w:trHeight w:val="205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ARMODAFINIL</w:t>
            </w:r>
            <w:r w:rsidRPr="00750A68">
              <w:rPr>
                <w:rFonts w:ascii="Arial" w:hAnsi="Arial" w:cs="Arial"/>
                <w:color w:val="000000"/>
              </w:rPr>
              <w:br/>
            </w:r>
            <w:r w:rsidRPr="00750A68">
              <w:rPr>
                <w:rFonts w:ascii="Arial" w:hAnsi="Arial" w:cs="Arial"/>
                <w:color w:val="000000"/>
              </w:rPr>
              <w:br/>
              <w:t>50 mg tablet, 30</w:t>
            </w:r>
            <w:r w:rsidRPr="00750A68">
              <w:rPr>
                <w:rFonts w:ascii="Arial" w:hAnsi="Arial" w:cs="Arial"/>
                <w:color w:val="000000"/>
              </w:rPr>
              <w:br/>
              <w:t>150 mg tablet, 30</w:t>
            </w:r>
            <w:r w:rsidRPr="00750A68">
              <w:rPr>
                <w:rFonts w:ascii="Arial" w:hAnsi="Arial" w:cs="Arial"/>
                <w:color w:val="000000"/>
              </w:rPr>
              <w:br/>
              <w:t>250 mg tablet, 30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Nuvigil</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Teva</w:t>
            </w:r>
            <w:proofErr w:type="spellEnd"/>
            <w:r w:rsidRPr="00750A68">
              <w:rPr>
                <w:rFonts w:ascii="Arial" w:hAnsi="Arial" w:cs="Arial"/>
                <w:color w:val="000000"/>
              </w:rPr>
              <w:t xml:space="preserve"> Pharma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Narcolepsy</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an Authority Required listing for the treatment of narcolepsy.</w:t>
            </w:r>
          </w:p>
        </w:tc>
      </w:tr>
      <w:tr w:rsidR="00750A68" w:rsidRPr="00750A68" w:rsidTr="00855352">
        <w:trPr>
          <w:trHeight w:val="1908"/>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ARSENIC</w:t>
            </w:r>
            <w:r w:rsidRPr="00750A68">
              <w:rPr>
                <w:rFonts w:ascii="Arial" w:hAnsi="Arial" w:cs="Arial"/>
                <w:color w:val="000000"/>
              </w:rPr>
              <w:br/>
            </w:r>
            <w:r w:rsidRPr="00750A68">
              <w:rPr>
                <w:rFonts w:ascii="Arial" w:hAnsi="Arial" w:cs="Arial"/>
                <w:color w:val="000000"/>
              </w:rPr>
              <w:br/>
            </w:r>
            <w:r w:rsidR="00243986" w:rsidRPr="00243986">
              <w:rPr>
                <w:rFonts w:ascii="Arial" w:hAnsi="Arial" w:cs="Arial"/>
                <w:color w:val="000000"/>
              </w:rPr>
              <w:t>10 mg/10 mL injection, 10 x 10 mL vials</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Phenasen</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Phebra</w:t>
            </w:r>
            <w:proofErr w:type="spellEnd"/>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Acute </w:t>
            </w:r>
            <w:proofErr w:type="spellStart"/>
            <w:r w:rsidRPr="00750A68">
              <w:rPr>
                <w:rFonts w:ascii="Arial" w:hAnsi="Arial" w:cs="Arial"/>
                <w:color w:val="000000"/>
              </w:rPr>
              <w:t>promyelocytic</w:t>
            </w:r>
            <w:proofErr w:type="spellEnd"/>
            <w:r w:rsidRPr="00750A68">
              <w:rPr>
                <w:rFonts w:ascii="Arial" w:hAnsi="Arial" w:cs="Arial"/>
                <w:color w:val="000000"/>
              </w:rPr>
              <w:t xml:space="preserve"> leukaemia</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extension to the current Section 100 PBS listing of arsenic trioxide injection to include first-line treatment of acute </w:t>
            </w:r>
            <w:proofErr w:type="spellStart"/>
            <w:r w:rsidRPr="00750A68">
              <w:rPr>
                <w:rFonts w:ascii="Arial" w:hAnsi="Arial" w:cs="Arial"/>
                <w:color w:val="000000"/>
              </w:rPr>
              <w:t>promyelocytic</w:t>
            </w:r>
            <w:proofErr w:type="spellEnd"/>
            <w:r w:rsidRPr="00750A68">
              <w:rPr>
                <w:rFonts w:ascii="Arial" w:hAnsi="Arial" w:cs="Arial"/>
                <w:color w:val="000000"/>
              </w:rPr>
              <w:t xml:space="preserve"> leukaemia (APL).</w:t>
            </w:r>
          </w:p>
        </w:tc>
      </w:tr>
      <w:tr w:rsidR="00750A68" w:rsidRPr="00750A68" w:rsidTr="00855352">
        <w:trPr>
          <w:trHeight w:val="2247"/>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243986">
            <w:pPr>
              <w:rPr>
                <w:rFonts w:ascii="Arial" w:hAnsi="Arial" w:cs="Arial"/>
                <w:color w:val="000000"/>
              </w:rPr>
            </w:pPr>
            <w:r w:rsidRPr="00750A68">
              <w:rPr>
                <w:rFonts w:ascii="Arial" w:hAnsi="Arial" w:cs="Arial"/>
                <w:color w:val="000000"/>
              </w:rPr>
              <w:t>ATAZANAVIR + COBICISTAT</w:t>
            </w:r>
            <w:r w:rsidRPr="00750A68">
              <w:rPr>
                <w:rFonts w:ascii="Arial" w:hAnsi="Arial" w:cs="Arial"/>
                <w:color w:val="000000"/>
              </w:rPr>
              <w:br/>
            </w:r>
            <w:r w:rsidRPr="00750A68">
              <w:rPr>
                <w:rFonts w:ascii="Arial" w:hAnsi="Arial" w:cs="Arial"/>
                <w:color w:val="000000"/>
              </w:rPr>
              <w:br/>
            </w:r>
            <w:proofErr w:type="spellStart"/>
            <w:r w:rsidR="00243986" w:rsidRPr="00243986">
              <w:rPr>
                <w:rFonts w:ascii="Arial" w:hAnsi="Arial" w:cs="Arial"/>
                <w:color w:val="000000"/>
              </w:rPr>
              <w:t>atazanavir</w:t>
            </w:r>
            <w:proofErr w:type="spellEnd"/>
            <w:r w:rsidR="00243986" w:rsidRPr="00243986">
              <w:rPr>
                <w:rFonts w:ascii="Arial" w:hAnsi="Arial" w:cs="Arial"/>
                <w:color w:val="000000"/>
              </w:rPr>
              <w:t xml:space="preserve"> 300 mg + </w:t>
            </w:r>
            <w:proofErr w:type="spellStart"/>
            <w:r w:rsidR="00243986" w:rsidRPr="00243986">
              <w:rPr>
                <w:rFonts w:ascii="Arial" w:hAnsi="Arial" w:cs="Arial"/>
                <w:color w:val="000000"/>
              </w:rPr>
              <w:t>cobicistat</w:t>
            </w:r>
            <w:proofErr w:type="spellEnd"/>
            <w:r w:rsidR="00243986" w:rsidRPr="00243986">
              <w:rPr>
                <w:rFonts w:ascii="Arial" w:hAnsi="Arial" w:cs="Arial"/>
                <w:color w:val="000000"/>
              </w:rPr>
              <w:t xml:space="preserve"> 150 mg tablet, 30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Evotaz</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Bristol-Myers Squibb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HIV infection</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Section 100 HSD Authority Required (STREAMLINED) listing for the treatment of HIV-1 infection.</w:t>
            </w:r>
          </w:p>
        </w:tc>
      </w:tr>
      <w:tr w:rsidR="00750A68" w:rsidRPr="00750A68" w:rsidTr="00750A68">
        <w:trPr>
          <w:trHeight w:val="219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BEVACIZUMAB</w:t>
            </w:r>
            <w:r w:rsidRPr="00750A68">
              <w:rPr>
                <w:rFonts w:ascii="Arial" w:hAnsi="Arial" w:cs="Arial"/>
                <w:color w:val="000000"/>
              </w:rPr>
              <w:br/>
            </w:r>
            <w:r w:rsidRPr="00750A68">
              <w:rPr>
                <w:rFonts w:ascii="Arial" w:hAnsi="Arial" w:cs="Arial"/>
                <w:color w:val="000000"/>
              </w:rPr>
              <w:br/>
              <w:t xml:space="preserve">100 mg and 400 mg single dose vials containing 4 mL and 16 mL, respectively, of </w:t>
            </w:r>
            <w:proofErr w:type="spellStart"/>
            <w:r w:rsidRPr="00750A68">
              <w:rPr>
                <w:rFonts w:ascii="Arial" w:hAnsi="Arial" w:cs="Arial"/>
                <w:color w:val="000000"/>
              </w:rPr>
              <w:t>bevacizumab</w:t>
            </w:r>
            <w:proofErr w:type="spellEnd"/>
            <w:r w:rsidRPr="00750A68">
              <w:rPr>
                <w:rFonts w:ascii="Arial" w:hAnsi="Arial" w:cs="Arial"/>
                <w:color w:val="000000"/>
              </w:rPr>
              <w:t xml:space="preserve"> (25 mg/mL)</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Avastin</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Roche Products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Advanced cervical cancer</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Section 100 Authority Required (STREAMLINED) listing for the treatment of patients with persistent, recurrent or metastatic cervical cancer not amenable to curative treatment with surgery and/or radiation, in combination with platinum-based chemotherapy or </w:t>
            </w:r>
            <w:proofErr w:type="spellStart"/>
            <w:r w:rsidRPr="00750A68">
              <w:rPr>
                <w:rFonts w:ascii="Arial" w:hAnsi="Arial" w:cs="Arial"/>
                <w:color w:val="000000"/>
              </w:rPr>
              <w:t>topotecan</w:t>
            </w:r>
            <w:proofErr w:type="spellEnd"/>
            <w:r w:rsidRPr="00750A68">
              <w:rPr>
                <w:rFonts w:ascii="Arial" w:hAnsi="Arial" w:cs="Arial"/>
                <w:color w:val="000000"/>
              </w:rPr>
              <w:t xml:space="preserve"> plus paclitaxel. </w:t>
            </w:r>
          </w:p>
        </w:tc>
      </w:tr>
      <w:tr w:rsidR="00750A68" w:rsidRPr="00750A68" w:rsidTr="00750A68">
        <w:trPr>
          <w:trHeight w:val="229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E92652" w:rsidRDefault="00E92652" w:rsidP="00E92652">
            <w:pPr>
              <w:rPr>
                <w:rFonts w:ascii="Arial" w:hAnsi="Arial" w:cs="Arial"/>
                <w:color w:val="000000"/>
              </w:rPr>
            </w:pPr>
            <w:r>
              <w:rPr>
                <w:rFonts w:ascii="Arial" w:hAnsi="Arial" w:cs="Arial"/>
                <w:color w:val="000000"/>
              </w:rPr>
              <w:t>BLINATUMOMAB</w:t>
            </w:r>
            <w:r>
              <w:rPr>
                <w:rFonts w:ascii="Arial" w:hAnsi="Arial" w:cs="Arial"/>
                <w:color w:val="000000"/>
              </w:rPr>
              <w:br/>
            </w:r>
            <w:r>
              <w:rPr>
                <w:rFonts w:ascii="Arial" w:hAnsi="Arial" w:cs="Arial"/>
                <w:color w:val="000000"/>
              </w:rPr>
              <w:br/>
              <w:t>38.5 microgram injection [1 vial] (&amp;) inert substance solution [10 mL vial], 1 pack</w:t>
            </w:r>
            <w:r>
              <w:rPr>
                <w:rFonts w:ascii="Arial" w:hAnsi="Arial" w:cs="Arial"/>
                <w:color w:val="000000"/>
              </w:rPr>
              <w:br/>
            </w:r>
            <w:r>
              <w:rPr>
                <w:rFonts w:ascii="Arial" w:hAnsi="Arial" w:cs="Arial"/>
                <w:color w:val="000000"/>
              </w:rPr>
              <w:br/>
            </w:r>
            <w:proofErr w:type="spellStart"/>
            <w:r>
              <w:rPr>
                <w:rFonts w:ascii="Arial" w:hAnsi="Arial" w:cs="Arial"/>
                <w:color w:val="000000"/>
              </w:rPr>
              <w:t>Blincyto</w:t>
            </w:r>
            <w:proofErr w:type="spellEnd"/>
            <w:r>
              <w:rPr>
                <w:rFonts w:ascii="Arial" w:hAnsi="Arial" w:cs="Arial"/>
                <w:color w:val="000000"/>
              </w:rPr>
              <w:t>®</w:t>
            </w:r>
            <w:r>
              <w:rPr>
                <w:rFonts w:ascii="Arial" w:hAnsi="Arial" w:cs="Arial"/>
                <w:color w:val="000000"/>
              </w:rPr>
              <w:br/>
            </w:r>
            <w:r>
              <w:rPr>
                <w:rFonts w:ascii="Arial" w:hAnsi="Arial" w:cs="Arial"/>
                <w:color w:val="000000"/>
              </w:rPr>
              <w:br/>
              <w:t>Amgen</w:t>
            </w:r>
          </w:p>
          <w:p w:rsidR="00750A68" w:rsidRPr="00750A68" w:rsidRDefault="00750A68" w:rsidP="00750A68">
            <w:pPr>
              <w:rPr>
                <w:rFonts w:ascii="Arial" w:hAnsi="Arial" w:cs="Arial"/>
                <w:color w:val="000000"/>
              </w:rPr>
            </w:pP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Philadelphia chromosome-negative relapsed or refractory B-precursor acute lymphoblastic leukaemia</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Section 100 HSD Authority Required for the treatment of relapsed or refractory acute lympho</w:t>
            </w:r>
            <w:r w:rsidR="00E92652">
              <w:rPr>
                <w:rFonts w:ascii="Arial" w:hAnsi="Arial" w:cs="Arial"/>
                <w:color w:val="000000"/>
              </w:rPr>
              <w:t>b</w:t>
            </w:r>
            <w:r w:rsidRPr="00750A68">
              <w:rPr>
                <w:rFonts w:ascii="Arial" w:hAnsi="Arial" w:cs="Arial"/>
                <w:color w:val="000000"/>
              </w:rPr>
              <w:t>lastic leukaemia in both in-patient and outpatient setting.</w:t>
            </w:r>
          </w:p>
        </w:tc>
      </w:tr>
      <w:tr w:rsidR="00750A68" w:rsidRPr="00750A68" w:rsidTr="00750A68">
        <w:trPr>
          <w:trHeight w:val="214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BUPRENORPHINE</w:t>
            </w:r>
            <w:r w:rsidRPr="00750A68">
              <w:rPr>
                <w:rFonts w:ascii="Arial" w:hAnsi="Arial" w:cs="Arial"/>
                <w:color w:val="000000"/>
              </w:rPr>
              <w:br/>
            </w:r>
            <w:r w:rsidRPr="00750A68">
              <w:rPr>
                <w:rFonts w:ascii="Arial" w:hAnsi="Arial" w:cs="Arial"/>
                <w:color w:val="000000"/>
              </w:rPr>
              <w:br/>
              <w:t>5 microgram/hour patch, 2</w:t>
            </w:r>
            <w:r w:rsidRPr="00750A68">
              <w:rPr>
                <w:rFonts w:ascii="Arial" w:hAnsi="Arial" w:cs="Arial"/>
                <w:color w:val="000000"/>
              </w:rPr>
              <w:br/>
              <w:t>10 microgram/hour patch, 2</w:t>
            </w:r>
            <w:r w:rsidRPr="00750A68">
              <w:rPr>
                <w:rFonts w:ascii="Arial" w:hAnsi="Arial" w:cs="Arial"/>
                <w:color w:val="000000"/>
              </w:rPr>
              <w:br/>
              <w:t>20 microgram/hour patch, 2</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Norspan</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Mundipharma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Chronic pain</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Streamlined Authority listing for patients requiring ongoing therapy.</w:t>
            </w:r>
          </w:p>
        </w:tc>
      </w:tr>
      <w:tr w:rsidR="00750A68" w:rsidRPr="00750A68" w:rsidTr="00750A68">
        <w:trPr>
          <w:trHeight w:val="261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030FF3">
            <w:pPr>
              <w:rPr>
                <w:rFonts w:ascii="Arial" w:hAnsi="Arial" w:cs="Arial"/>
                <w:color w:val="000000"/>
              </w:rPr>
            </w:pPr>
            <w:r w:rsidRPr="00750A68">
              <w:rPr>
                <w:rFonts w:ascii="Arial" w:hAnsi="Arial" w:cs="Arial"/>
                <w:color w:val="000000"/>
              </w:rPr>
              <w:t>CALCIPOTRIOL + BETAMETHASONE</w:t>
            </w:r>
            <w:r w:rsidRPr="00750A68">
              <w:rPr>
                <w:rFonts w:ascii="Arial" w:hAnsi="Arial" w:cs="Arial"/>
                <w:color w:val="000000"/>
              </w:rPr>
              <w:br/>
            </w:r>
            <w:r w:rsidRPr="00750A68">
              <w:rPr>
                <w:rFonts w:ascii="Arial" w:hAnsi="Arial" w:cs="Arial"/>
                <w:color w:val="000000"/>
              </w:rPr>
              <w:br/>
            </w:r>
            <w:proofErr w:type="spellStart"/>
            <w:r w:rsidR="00030FF3" w:rsidRPr="00030FF3">
              <w:rPr>
                <w:rFonts w:ascii="Arial" w:hAnsi="Arial" w:cs="Arial"/>
                <w:color w:val="000000"/>
              </w:rPr>
              <w:t>calcipotriol</w:t>
            </w:r>
            <w:proofErr w:type="spellEnd"/>
            <w:r w:rsidR="00030FF3" w:rsidRPr="00030FF3">
              <w:rPr>
                <w:rFonts w:ascii="Arial" w:hAnsi="Arial" w:cs="Arial"/>
                <w:color w:val="000000"/>
              </w:rPr>
              <w:t xml:space="preserve"> 0.005% + betamethasone (as </w:t>
            </w:r>
            <w:proofErr w:type="spellStart"/>
            <w:r w:rsidR="00030FF3" w:rsidRPr="00030FF3">
              <w:rPr>
                <w:rFonts w:ascii="Arial" w:hAnsi="Arial" w:cs="Arial"/>
                <w:color w:val="000000"/>
              </w:rPr>
              <w:t>dipropionate</w:t>
            </w:r>
            <w:proofErr w:type="spellEnd"/>
            <w:r w:rsidR="00030FF3" w:rsidRPr="00030FF3">
              <w:rPr>
                <w:rFonts w:ascii="Arial" w:hAnsi="Arial" w:cs="Arial"/>
                <w:color w:val="000000"/>
              </w:rPr>
              <w:t>) 0.05% gel,</w:t>
            </w:r>
            <w:r w:rsidR="00030FF3">
              <w:rPr>
                <w:rFonts w:ascii="Arial" w:hAnsi="Arial" w:cs="Arial"/>
                <w:color w:val="000000"/>
              </w:rPr>
              <w:t xml:space="preserve"> </w:t>
            </w:r>
            <w:r w:rsidR="00030FF3" w:rsidRPr="00030FF3">
              <w:rPr>
                <w:rFonts w:ascii="Arial" w:hAnsi="Arial" w:cs="Arial"/>
                <w:color w:val="000000"/>
              </w:rPr>
              <w:t xml:space="preserve">30 g </w:t>
            </w:r>
            <w:r w:rsidR="00030FF3">
              <w:rPr>
                <w:rFonts w:ascii="Arial" w:hAnsi="Arial" w:cs="Arial"/>
                <w:color w:val="000000"/>
              </w:rPr>
              <w:t>&amp;</w:t>
            </w:r>
            <w:r w:rsidR="00030FF3" w:rsidRPr="00030FF3">
              <w:rPr>
                <w:rFonts w:ascii="Arial" w:hAnsi="Arial" w:cs="Arial"/>
                <w:color w:val="000000"/>
              </w:rPr>
              <w:t xml:space="preserve"> 60 g</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Daivobet</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LEO Pharma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Chronic stable plaque psoriasis</w:t>
            </w:r>
          </w:p>
        </w:tc>
        <w:tc>
          <w:tcPr>
            <w:tcW w:w="1903" w:type="pct"/>
            <w:shd w:val="clear" w:color="auto" w:fill="auto"/>
            <w:hideMark/>
          </w:tcPr>
          <w:p w:rsidR="00750A68" w:rsidRPr="00750A68" w:rsidRDefault="00750A68" w:rsidP="00855352">
            <w:pPr>
              <w:rPr>
                <w:rFonts w:ascii="Arial" w:hAnsi="Arial" w:cs="Arial"/>
                <w:color w:val="000000"/>
              </w:rPr>
            </w:pPr>
            <w:r w:rsidRPr="00750A68">
              <w:rPr>
                <w:rFonts w:ascii="Arial" w:hAnsi="Arial" w:cs="Arial"/>
                <w:color w:val="000000"/>
              </w:rPr>
              <w:t xml:space="preserve">To request amendments to the current PBS listing of </w:t>
            </w:r>
            <w:proofErr w:type="spellStart"/>
            <w:r w:rsidRPr="00750A68">
              <w:rPr>
                <w:rFonts w:ascii="Arial" w:hAnsi="Arial" w:cs="Arial"/>
                <w:color w:val="000000"/>
              </w:rPr>
              <w:t>calcipotriol</w:t>
            </w:r>
            <w:proofErr w:type="spellEnd"/>
            <w:r w:rsidRPr="00750A68">
              <w:rPr>
                <w:rFonts w:ascii="Arial" w:hAnsi="Arial" w:cs="Arial"/>
                <w:color w:val="000000"/>
              </w:rPr>
              <w:t xml:space="preserve"> + betamethasone gel for the treatment of chronic stable psoriasis vulgaris of the scalp to include treatment of the body and amend the current PBS listing of the 60 g presentation from Authority Required listing to Restricted benefit. </w:t>
            </w:r>
          </w:p>
        </w:tc>
      </w:tr>
      <w:tr w:rsidR="00750A68" w:rsidRPr="00750A68" w:rsidTr="00750A68">
        <w:trPr>
          <w:trHeight w:val="255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030FF3">
            <w:pPr>
              <w:rPr>
                <w:rFonts w:ascii="Arial" w:hAnsi="Arial" w:cs="Arial"/>
                <w:color w:val="000000"/>
              </w:rPr>
            </w:pPr>
            <w:r w:rsidRPr="00750A68">
              <w:rPr>
                <w:rFonts w:ascii="Arial" w:hAnsi="Arial" w:cs="Arial"/>
                <w:color w:val="000000"/>
              </w:rPr>
              <w:t>CEFUROXIME</w:t>
            </w:r>
            <w:r w:rsidRPr="00750A68">
              <w:rPr>
                <w:rFonts w:ascii="Arial" w:hAnsi="Arial" w:cs="Arial"/>
                <w:color w:val="000000"/>
              </w:rPr>
              <w:br/>
            </w:r>
            <w:r w:rsidRPr="00750A68">
              <w:rPr>
                <w:rFonts w:ascii="Arial" w:hAnsi="Arial" w:cs="Arial"/>
                <w:color w:val="000000"/>
              </w:rPr>
              <w:br/>
            </w:r>
            <w:proofErr w:type="spellStart"/>
            <w:r w:rsidR="00030FF3">
              <w:rPr>
                <w:rFonts w:ascii="Arial" w:hAnsi="Arial" w:cs="Arial"/>
                <w:color w:val="000000"/>
              </w:rPr>
              <w:t>c</w:t>
            </w:r>
            <w:r w:rsidRPr="00750A68">
              <w:rPr>
                <w:rFonts w:ascii="Arial" w:hAnsi="Arial" w:cs="Arial"/>
                <w:color w:val="000000"/>
              </w:rPr>
              <w:t>efuroxime</w:t>
            </w:r>
            <w:proofErr w:type="spellEnd"/>
            <w:r w:rsidRPr="00750A68">
              <w:rPr>
                <w:rFonts w:ascii="Arial" w:hAnsi="Arial" w:cs="Arial"/>
                <w:color w:val="000000"/>
              </w:rPr>
              <w:t xml:space="preserve"> </w:t>
            </w:r>
            <w:proofErr w:type="spellStart"/>
            <w:r w:rsidR="00030FF3">
              <w:rPr>
                <w:rFonts w:ascii="Arial" w:hAnsi="Arial" w:cs="Arial"/>
                <w:color w:val="000000"/>
              </w:rPr>
              <w:t>a</w:t>
            </w:r>
            <w:r w:rsidRPr="00750A68">
              <w:rPr>
                <w:rFonts w:ascii="Arial" w:hAnsi="Arial" w:cs="Arial"/>
                <w:color w:val="000000"/>
              </w:rPr>
              <w:t>xetil</w:t>
            </w:r>
            <w:proofErr w:type="spellEnd"/>
            <w:r w:rsidRPr="00750A68">
              <w:rPr>
                <w:rFonts w:ascii="Arial" w:hAnsi="Arial" w:cs="Arial"/>
                <w:color w:val="000000"/>
              </w:rPr>
              <w:t xml:space="preserve"> </w:t>
            </w:r>
            <w:r w:rsidR="00030FF3">
              <w:rPr>
                <w:rFonts w:ascii="Arial" w:hAnsi="Arial" w:cs="Arial"/>
                <w:color w:val="000000"/>
              </w:rPr>
              <w:t>p</w:t>
            </w:r>
            <w:r w:rsidRPr="00750A68">
              <w:rPr>
                <w:rFonts w:ascii="Arial" w:hAnsi="Arial" w:cs="Arial"/>
                <w:color w:val="000000"/>
              </w:rPr>
              <w:t xml:space="preserve">owder for </w:t>
            </w:r>
            <w:r w:rsidR="00030FF3">
              <w:rPr>
                <w:rFonts w:ascii="Arial" w:hAnsi="Arial" w:cs="Arial"/>
                <w:color w:val="000000"/>
              </w:rPr>
              <w:t>o</w:t>
            </w:r>
            <w:r w:rsidRPr="00750A68">
              <w:rPr>
                <w:rFonts w:ascii="Arial" w:hAnsi="Arial" w:cs="Arial"/>
                <w:color w:val="000000"/>
              </w:rPr>
              <w:t>ral Suspension 125 mg (base) per 5 mL, 100 mL</w:t>
            </w:r>
            <w:r w:rsidRPr="00750A68">
              <w:rPr>
                <w:rFonts w:ascii="Arial" w:hAnsi="Arial" w:cs="Arial"/>
                <w:color w:val="000000"/>
              </w:rPr>
              <w:br/>
            </w:r>
            <w:r w:rsidR="00030FF3">
              <w:rPr>
                <w:rFonts w:ascii="Arial" w:hAnsi="Arial" w:cs="Arial"/>
                <w:color w:val="000000"/>
              </w:rPr>
              <w:t>c</w:t>
            </w:r>
            <w:r w:rsidRPr="00750A68">
              <w:rPr>
                <w:rFonts w:ascii="Arial" w:hAnsi="Arial" w:cs="Arial"/>
                <w:color w:val="000000"/>
              </w:rPr>
              <w:t>efuroxime 250 mg tablets, 20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Zinnat</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Aspen </w:t>
            </w:r>
            <w:proofErr w:type="spellStart"/>
            <w:r w:rsidRPr="00750A68">
              <w:rPr>
                <w:rFonts w:ascii="Arial" w:hAnsi="Arial" w:cs="Arial"/>
                <w:color w:val="000000"/>
              </w:rPr>
              <w:t>Pharmacare</w:t>
            </w:r>
            <w:proofErr w:type="spellEnd"/>
            <w:r w:rsidRPr="00750A68">
              <w:rPr>
                <w:rFonts w:ascii="Arial" w:hAnsi="Arial" w:cs="Arial"/>
                <w:color w:val="000000"/>
              </w:rPr>
              <w:t xml:space="preserve"> Australia Pty Ltd </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Bacterial infection</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Unrestricted b</w:t>
            </w:r>
            <w:r w:rsidR="00855352">
              <w:rPr>
                <w:rFonts w:ascii="Arial" w:hAnsi="Arial" w:cs="Arial"/>
                <w:color w:val="000000"/>
              </w:rPr>
              <w:t xml:space="preserve">enefit for two new pack sizes, </w:t>
            </w:r>
            <w:r w:rsidRPr="00750A68">
              <w:rPr>
                <w:rFonts w:ascii="Arial" w:hAnsi="Arial" w:cs="Arial"/>
                <w:color w:val="000000"/>
              </w:rPr>
              <w:t>125 mg/5 mL in 100 mL oral suspension and 250 mg tablets in a pack size of 20.</w:t>
            </w:r>
          </w:p>
        </w:tc>
      </w:tr>
      <w:tr w:rsidR="00750A68" w:rsidRPr="00750A68" w:rsidTr="00750A68">
        <w:trPr>
          <w:trHeight w:val="178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CITRULLINE</w:t>
            </w:r>
            <w:r w:rsidRPr="00750A68">
              <w:rPr>
                <w:rFonts w:ascii="Arial" w:hAnsi="Arial" w:cs="Arial"/>
                <w:color w:val="000000"/>
              </w:rPr>
              <w:br/>
            </w:r>
            <w:r w:rsidRPr="00750A68">
              <w:rPr>
                <w:rFonts w:ascii="Arial" w:hAnsi="Arial" w:cs="Arial"/>
                <w:color w:val="000000"/>
              </w:rPr>
              <w:br/>
              <w:t>1 g tablet, 300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Citrulline</w:t>
            </w:r>
            <w:proofErr w:type="spellEnd"/>
            <w:r w:rsidRPr="00750A68">
              <w:rPr>
                <w:rFonts w:ascii="Arial" w:hAnsi="Arial" w:cs="Arial"/>
                <w:color w:val="000000"/>
              </w:rPr>
              <w:t xml:space="preserve"> Easy Tablets</w:t>
            </w:r>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Orpharma</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Restricted Benefit listing for urea cycle disorders.</w:t>
            </w:r>
          </w:p>
        </w:tc>
      </w:tr>
      <w:tr w:rsidR="00750A68" w:rsidRPr="00750A68" w:rsidTr="00750A68">
        <w:trPr>
          <w:trHeight w:val="255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030FF3" w:rsidRPr="00030FF3" w:rsidRDefault="00750A68" w:rsidP="00030FF3">
            <w:pPr>
              <w:rPr>
                <w:rFonts w:ascii="Arial" w:hAnsi="Arial" w:cs="Arial"/>
                <w:color w:val="000000"/>
              </w:rPr>
            </w:pPr>
            <w:r w:rsidRPr="00750A68">
              <w:rPr>
                <w:rFonts w:ascii="Arial" w:hAnsi="Arial" w:cs="Arial"/>
                <w:color w:val="000000"/>
              </w:rPr>
              <w:t>DABRAFENIB and TRAMETINIB</w:t>
            </w:r>
            <w:r w:rsidRPr="00750A68">
              <w:rPr>
                <w:rFonts w:ascii="Arial" w:hAnsi="Arial" w:cs="Arial"/>
                <w:color w:val="000000"/>
              </w:rPr>
              <w:br/>
            </w:r>
            <w:r w:rsidRPr="00750A68">
              <w:rPr>
                <w:rFonts w:ascii="Arial" w:hAnsi="Arial" w:cs="Arial"/>
                <w:color w:val="000000"/>
              </w:rPr>
              <w:br/>
            </w:r>
            <w:r w:rsidR="00030FF3" w:rsidRPr="00030FF3">
              <w:rPr>
                <w:rFonts w:ascii="Arial" w:hAnsi="Arial" w:cs="Arial"/>
                <w:color w:val="000000"/>
              </w:rPr>
              <w:t>dabrafenib 50 mg capsule, 120</w:t>
            </w:r>
          </w:p>
          <w:p w:rsidR="00030FF3" w:rsidRPr="00030FF3" w:rsidRDefault="00030FF3" w:rsidP="00030FF3">
            <w:pPr>
              <w:rPr>
                <w:rFonts w:ascii="Arial" w:hAnsi="Arial" w:cs="Arial"/>
                <w:color w:val="000000"/>
              </w:rPr>
            </w:pPr>
            <w:r w:rsidRPr="00030FF3">
              <w:rPr>
                <w:rFonts w:ascii="Arial" w:hAnsi="Arial" w:cs="Arial"/>
                <w:color w:val="000000"/>
              </w:rPr>
              <w:t>dabrafenib 75 mg capsule, 120</w:t>
            </w:r>
          </w:p>
          <w:p w:rsidR="00030FF3" w:rsidRPr="00030FF3" w:rsidRDefault="00030FF3" w:rsidP="00030FF3">
            <w:pPr>
              <w:rPr>
                <w:rFonts w:ascii="Arial" w:hAnsi="Arial" w:cs="Arial"/>
                <w:color w:val="000000"/>
              </w:rPr>
            </w:pPr>
            <w:r w:rsidRPr="00030FF3">
              <w:rPr>
                <w:rFonts w:ascii="Arial" w:hAnsi="Arial" w:cs="Arial"/>
                <w:color w:val="000000"/>
              </w:rPr>
              <w:t>trametinib 2 mg tablet, 30</w:t>
            </w:r>
          </w:p>
          <w:p w:rsidR="00750A68" w:rsidRPr="00750A68" w:rsidRDefault="00030FF3" w:rsidP="008C154D">
            <w:pPr>
              <w:rPr>
                <w:rFonts w:ascii="Arial" w:hAnsi="Arial" w:cs="Arial"/>
                <w:color w:val="000000"/>
              </w:rPr>
            </w:pPr>
            <w:proofErr w:type="spellStart"/>
            <w:r w:rsidRPr="00030FF3">
              <w:rPr>
                <w:rFonts w:ascii="Arial" w:hAnsi="Arial" w:cs="Arial"/>
                <w:color w:val="000000"/>
              </w:rPr>
              <w:t>trametinib</w:t>
            </w:r>
            <w:proofErr w:type="spellEnd"/>
            <w:r w:rsidRPr="00030FF3">
              <w:rPr>
                <w:rFonts w:ascii="Arial" w:hAnsi="Arial" w:cs="Arial"/>
                <w:color w:val="000000"/>
              </w:rPr>
              <w:t xml:space="preserve"> 500 microgram tablet, 30</w:t>
            </w:r>
            <w:r w:rsidR="00750A68" w:rsidRPr="00750A68">
              <w:rPr>
                <w:rFonts w:ascii="Arial" w:hAnsi="Arial" w:cs="Arial"/>
                <w:color w:val="000000"/>
              </w:rPr>
              <w:br/>
            </w:r>
            <w:r w:rsidR="00750A68" w:rsidRPr="00750A68">
              <w:rPr>
                <w:rFonts w:ascii="Arial" w:hAnsi="Arial" w:cs="Arial"/>
                <w:color w:val="000000"/>
              </w:rPr>
              <w:br/>
            </w:r>
            <w:proofErr w:type="spellStart"/>
            <w:r w:rsidR="00750A68" w:rsidRPr="00750A68">
              <w:rPr>
                <w:rFonts w:ascii="Arial" w:hAnsi="Arial" w:cs="Arial"/>
                <w:color w:val="000000"/>
              </w:rPr>
              <w:t>Tafinlar</w:t>
            </w:r>
            <w:proofErr w:type="spellEnd"/>
            <w:r w:rsidR="00855352">
              <w:rPr>
                <w:rFonts w:ascii="Arial" w:hAnsi="Arial" w:cs="Arial"/>
                <w:color w:val="000000"/>
              </w:rPr>
              <w:t>®</w:t>
            </w:r>
            <w:r w:rsidR="00750A68" w:rsidRPr="00750A68">
              <w:rPr>
                <w:rFonts w:ascii="Arial" w:hAnsi="Arial" w:cs="Arial"/>
                <w:color w:val="000000"/>
              </w:rPr>
              <w:br/>
            </w:r>
            <w:proofErr w:type="spellStart"/>
            <w:r w:rsidR="00750A68" w:rsidRPr="00750A68">
              <w:rPr>
                <w:rFonts w:ascii="Arial" w:hAnsi="Arial" w:cs="Arial"/>
                <w:color w:val="000000"/>
              </w:rPr>
              <w:t>Mekinist</w:t>
            </w:r>
            <w:proofErr w:type="spellEnd"/>
            <w:r w:rsidR="00855352">
              <w:rPr>
                <w:rFonts w:ascii="Arial" w:hAnsi="Arial" w:cs="Arial"/>
                <w:color w:val="000000"/>
              </w:rPr>
              <w:t>®</w:t>
            </w:r>
            <w:r w:rsidR="00750A68" w:rsidRPr="00750A68">
              <w:rPr>
                <w:rFonts w:ascii="Arial" w:hAnsi="Arial" w:cs="Arial"/>
                <w:color w:val="000000"/>
              </w:rPr>
              <w:br/>
            </w:r>
            <w:r w:rsidR="00750A68" w:rsidRPr="00750A68">
              <w:rPr>
                <w:rFonts w:ascii="Arial" w:hAnsi="Arial" w:cs="Arial"/>
                <w:color w:val="000000"/>
              </w:rPr>
              <w:br/>
              <w:t xml:space="preserve">Novartis </w:t>
            </w:r>
            <w:r w:rsidR="008C154D">
              <w:rPr>
                <w:rFonts w:ascii="Arial" w:hAnsi="Arial" w:cs="Arial"/>
                <w:color w:val="000000"/>
              </w:rPr>
              <w:t xml:space="preserve">Oncology </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Melanoma</w:t>
            </w:r>
          </w:p>
        </w:tc>
        <w:tc>
          <w:tcPr>
            <w:tcW w:w="1903" w:type="pct"/>
            <w:shd w:val="clear" w:color="auto" w:fill="auto"/>
            <w:hideMark/>
          </w:tcPr>
          <w:p w:rsidR="00750A68" w:rsidRPr="00750A68" w:rsidRDefault="00750A68" w:rsidP="00855352">
            <w:pPr>
              <w:rPr>
                <w:rFonts w:ascii="Arial" w:hAnsi="Arial" w:cs="Arial"/>
                <w:color w:val="000000"/>
              </w:rPr>
            </w:pPr>
            <w:r w:rsidRPr="00750A68">
              <w:rPr>
                <w:rFonts w:ascii="Arial" w:hAnsi="Arial" w:cs="Arial"/>
                <w:color w:val="000000"/>
              </w:rPr>
              <w:t xml:space="preserve">To request a change from an </w:t>
            </w:r>
            <w:r w:rsidR="00855352">
              <w:rPr>
                <w:rFonts w:ascii="Arial" w:hAnsi="Arial" w:cs="Arial"/>
                <w:color w:val="000000"/>
              </w:rPr>
              <w:t xml:space="preserve">Authority Required listing to an Authority Required (STREAMLINED) </w:t>
            </w:r>
            <w:r w:rsidRPr="00750A68">
              <w:rPr>
                <w:rFonts w:ascii="Arial" w:hAnsi="Arial" w:cs="Arial"/>
                <w:color w:val="000000"/>
              </w:rPr>
              <w:t>listing.</w:t>
            </w:r>
          </w:p>
        </w:tc>
      </w:tr>
      <w:tr w:rsidR="00750A68" w:rsidRPr="00750A68" w:rsidTr="00750A68">
        <w:trPr>
          <w:trHeight w:val="220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Change to recommended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DACLATASVIR</w:t>
            </w:r>
            <w:r w:rsidRPr="00750A68">
              <w:rPr>
                <w:rFonts w:ascii="Arial" w:hAnsi="Arial" w:cs="Arial"/>
                <w:color w:val="000000"/>
              </w:rPr>
              <w:br/>
            </w:r>
            <w:r w:rsidRPr="00750A68">
              <w:rPr>
                <w:rFonts w:ascii="Arial" w:hAnsi="Arial" w:cs="Arial"/>
                <w:color w:val="000000"/>
              </w:rPr>
              <w:br/>
              <w:t>30 mg tablet, 28</w:t>
            </w:r>
            <w:r w:rsidRPr="00750A68">
              <w:rPr>
                <w:rFonts w:ascii="Arial" w:hAnsi="Arial" w:cs="Arial"/>
                <w:color w:val="000000"/>
              </w:rPr>
              <w:br/>
              <w:t>60 mg tablet, 28</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Daklinza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Bristol-Myers Squibb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Combination with sofosbuvir for chronic hepatitis C</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Re-submission for Authority Required (STREAMLINED</w:t>
            </w:r>
            <w:r w:rsidR="00855352">
              <w:rPr>
                <w:rFonts w:ascii="Arial" w:hAnsi="Arial" w:cs="Arial"/>
                <w:color w:val="000000"/>
              </w:rPr>
              <w:t xml:space="preserve">) listing for the treatment of </w:t>
            </w:r>
            <w:r w:rsidRPr="00750A68">
              <w:rPr>
                <w:rFonts w:ascii="Arial" w:hAnsi="Arial" w:cs="Arial"/>
                <w:color w:val="000000"/>
              </w:rPr>
              <w:t>chronic hepatitis C virus infection and to provide an update of the clinical trial and early access programme data.</w:t>
            </w:r>
          </w:p>
        </w:tc>
      </w:tr>
      <w:tr w:rsidR="00750A68" w:rsidRPr="00750A68" w:rsidTr="00750A68">
        <w:trPr>
          <w:trHeight w:val="178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030FF3">
            <w:pPr>
              <w:rPr>
                <w:rFonts w:ascii="Arial" w:hAnsi="Arial" w:cs="Arial"/>
                <w:color w:val="000000"/>
              </w:rPr>
            </w:pPr>
            <w:r w:rsidRPr="00750A68">
              <w:rPr>
                <w:rFonts w:ascii="Arial" w:hAnsi="Arial" w:cs="Arial"/>
                <w:color w:val="000000"/>
              </w:rPr>
              <w:t>DARUNAVIR + COBICISTAT</w:t>
            </w:r>
            <w:r w:rsidRPr="00750A68">
              <w:rPr>
                <w:rFonts w:ascii="Arial" w:hAnsi="Arial" w:cs="Arial"/>
                <w:color w:val="000000"/>
              </w:rPr>
              <w:br/>
            </w:r>
            <w:r w:rsidRPr="00750A68">
              <w:rPr>
                <w:rFonts w:ascii="Arial" w:hAnsi="Arial" w:cs="Arial"/>
                <w:color w:val="000000"/>
              </w:rPr>
              <w:br/>
            </w:r>
            <w:proofErr w:type="spellStart"/>
            <w:r w:rsidR="00030FF3" w:rsidRPr="00030FF3">
              <w:rPr>
                <w:rFonts w:ascii="Arial" w:hAnsi="Arial" w:cs="Arial"/>
                <w:color w:val="000000"/>
              </w:rPr>
              <w:t>darunavir</w:t>
            </w:r>
            <w:proofErr w:type="spellEnd"/>
            <w:r w:rsidR="00030FF3" w:rsidRPr="00030FF3">
              <w:rPr>
                <w:rFonts w:ascii="Arial" w:hAnsi="Arial" w:cs="Arial"/>
                <w:color w:val="000000"/>
              </w:rPr>
              <w:t xml:space="preserve"> 800 mg + </w:t>
            </w:r>
            <w:proofErr w:type="spellStart"/>
            <w:r w:rsidR="00030FF3" w:rsidRPr="00030FF3">
              <w:rPr>
                <w:rFonts w:ascii="Arial" w:hAnsi="Arial" w:cs="Arial"/>
                <w:color w:val="000000"/>
              </w:rPr>
              <w:t>cobicistat</w:t>
            </w:r>
            <w:proofErr w:type="spellEnd"/>
            <w:r w:rsidR="00030FF3" w:rsidRPr="00030FF3">
              <w:rPr>
                <w:rFonts w:ascii="Arial" w:hAnsi="Arial" w:cs="Arial"/>
                <w:color w:val="000000"/>
              </w:rPr>
              <w:t xml:space="preserve"> 150 mg tablet, 30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Prezcobix</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Janssen </w:t>
            </w:r>
            <w:proofErr w:type="spellStart"/>
            <w:r w:rsidRPr="00750A68">
              <w:rPr>
                <w:rFonts w:ascii="Arial" w:hAnsi="Arial" w:cs="Arial"/>
                <w:color w:val="000000"/>
              </w:rPr>
              <w:t>Cilag</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HIV infection</w:t>
            </w:r>
          </w:p>
        </w:tc>
        <w:tc>
          <w:tcPr>
            <w:tcW w:w="1903" w:type="pct"/>
            <w:shd w:val="clear" w:color="auto" w:fill="auto"/>
            <w:hideMark/>
          </w:tcPr>
          <w:p w:rsidR="00750A68" w:rsidRPr="00750A68" w:rsidRDefault="00855352" w:rsidP="00750A68">
            <w:pPr>
              <w:rPr>
                <w:rFonts w:ascii="Arial" w:hAnsi="Arial" w:cs="Arial"/>
                <w:color w:val="000000"/>
              </w:rPr>
            </w:pPr>
            <w:r>
              <w:rPr>
                <w:rFonts w:ascii="Arial" w:hAnsi="Arial" w:cs="Arial"/>
                <w:color w:val="000000"/>
              </w:rPr>
              <w:t xml:space="preserve">To request </w:t>
            </w:r>
            <w:r w:rsidR="00750A68" w:rsidRPr="00750A68">
              <w:rPr>
                <w:rFonts w:ascii="Arial" w:hAnsi="Arial" w:cs="Arial"/>
                <w:color w:val="000000"/>
              </w:rPr>
              <w:t>Section 100 HSD Authority Required (STREAMLINED) listing for the treatment of HIV infection in treatment experience</w:t>
            </w:r>
            <w:r>
              <w:rPr>
                <w:rFonts w:ascii="Arial" w:hAnsi="Arial" w:cs="Arial"/>
                <w:color w:val="000000"/>
              </w:rPr>
              <w:t>d patients and in patients with</w:t>
            </w:r>
            <w:r w:rsidR="00750A68" w:rsidRPr="00750A68">
              <w:rPr>
                <w:rFonts w:ascii="Arial" w:hAnsi="Arial" w:cs="Arial"/>
                <w:color w:val="000000"/>
              </w:rPr>
              <w:t xml:space="preserve"> no </w:t>
            </w:r>
            <w:proofErr w:type="spellStart"/>
            <w:r w:rsidR="00750A68" w:rsidRPr="00750A68">
              <w:rPr>
                <w:rFonts w:ascii="Arial" w:hAnsi="Arial" w:cs="Arial"/>
                <w:color w:val="000000"/>
              </w:rPr>
              <w:t>darunavir</w:t>
            </w:r>
            <w:proofErr w:type="spellEnd"/>
            <w:r w:rsidR="00750A68" w:rsidRPr="00750A68">
              <w:rPr>
                <w:rFonts w:ascii="Arial" w:hAnsi="Arial" w:cs="Arial"/>
                <w:color w:val="000000"/>
              </w:rPr>
              <w:t xml:space="preserve"> resistance associated mutations. </w:t>
            </w:r>
          </w:p>
        </w:tc>
      </w:tr>
      <w:tr w:rsidR="00750A68" w:rsidRPr="00750A68" w:rsidTr="00750A68">
        <w:trPr>
          <w:trHeight w:val="178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ELVITEGRAVIR, COBICISTAT, EMTRICITABINE and TENOFOVIR ALAFENAMIDE</w:t>
            </w:r>
            <w:r w:rsidRPr="00750A68">
              <w:rPr>
                <w:rFonts w:ascii="Arial" w:hAnsi="Arial" w:cs="Arial"/>
                <w:color w:val="000000"/>
              </w:rPr>
              <w:br/>
            </w:r>
            <w:r w:rsidRPr="00750A68">
              <w:rPr>
                <w:rFonts w:ascii="Arial" w:hAnsi="Arial" w:cs="Arial"/>
                <w:color w:val="000000"/>
              </w:rPr>
              <w:br/>
            </w:r>
            <w:proofErr w:type="spellStart"/>
            <w:r w:rsidR="00030FF3" w:rsidRPr="00030FF3">
              <w:rPr>
                <w:rFonts w:ascii="Arial" w:hAnsi="Arial" w:cs="Arial"/>
                <w:color w:val="000000"/>
              </w:rPr>
              <w:t>tenofovir</w:t>
            </w:r>
            <w:proofErr w:type="spellEnd"/>
            <w:r w:rsidR="00030FF3" w:rsidRPr="00030FF3">
              <w:rPr>
                <w:rFonts w:ascii="Arial" w:hAnsi="Arial" w:cs="Arial"/>
                <w:color w:val="000000"/>
              </w:rPr>
              <w:t xml:space="preserve"> </w:t>
            </w:r>
            <w:proofErr w:type="spellStart"/>
            <w:r w:rsidR="00030FF3" w:rsidRPr="00030FF3">
              <w:rPr>
                <w:rFonts w:ascii="Arial" w:hAnsi="Arial" w:cs="Arial"/>
                <w:color w:val="000000"/>
              </w:rPr>
              <w:t>alafenamide</w:t>
            </w:r>
            <w:proofErr w:type="spellEnd"/>
            <w:r w:rsidR="00030FF3" w:rsidRPr="00030FF3">
              <w:rPr>
                <w:rFonts w:ascii="Arial" w:hAnsi="Arial" w:cs="Arial"/>
                <w:color w:val="000000"/>
              </w:rPr>
              <w:t xml:space="preserve"> 10 mg + </w:t>
            </w:r>
            <w:proofErr w:type="spellStart"/>
            <w:r w:rsidR="00030FF3" w:rsidRPr="00030FF3">
              <w:rPr>
                <w:rFonts w:ascii="Arial" w:hAnsi="Arial" w:cs="Arial"/>
                <w:color w:val="000000"/>
              </w:rPr>
              <w:t>emtricitabine</w:t>
            </w:r>
            <w:proofErr w:type="spellEnd"/>
            <w:r w:rsidR="00030FF3" w:rsidRPr="00030FF3">
              <w:rPr>
                <w:rFonts w:ascii="Arial" w:hAnsi="Arial" w:cs="Arial"/>
                <w:color w:val="000000"/>
              </w:rPr>
              <w:t xml:space="preserve"> 200 mg + </w:t>
            </w:r>
            <w:proofErr w:type="spellStart"/>
            <w:r w:rsidR="00030FF3" w:rsidRPr="00030FF3">
              <w:rPr>
                <w:rFonts w:ascii="Arial" w:hAnsi="Arial" w:cs="Arial"/>
                <w:color w:val="000000"/>
              </w:rPr>
              <w:t>elvitegravir</w:t>
            </w:r>
            <w:proofErr w:type="spellEnd"/>
            <w:r w:rsidR="00030FF3" w:rsidRPr="00030FF3">
              <w:rPr>
                <w:rFonts w:ascii="Arial" w:hAnsi="Arial" w:cs="Arial"/>
                <w:color w:val="000000"/>
              </w:rPr>
              <w:t xml:space="preserve"> 150 mg + </w:t>
            </w:r>
            <w:proofErr w:type="spellStart"/>
            <w:r w:rsidR="00030FF3" w:rsidRPr="00030FF3">
              <w:rPr>
                <w:rFonts w:ascii="Arial" w:hAnsi="Arial" w:cs="Arial"/>
                <w:color w:val="000000"/>
              </w:rPr>
              <w:t>cobicistat</w:t>
            </w:r>
            <w:proofErr w:type="spellEnd"/>
            <w:r w:rsidR="00030FF3" w:rsidRPr="00030FF3">
              <w:rPr>
                <w:rFonts w:ascii="Arial" w:hAnsi="Arial" w:cs="Arial"/>
                <w:color w:val="000000"/>
              </w:rPr>
              <w:t xml:space="preserve"> 150 mg tablet, 30</w:t>
            </w:r>
            <w:r w:rsidRPr="00750A68">
              <w:rPr>
                <w:rFonts w:ascii="Arial" w:hAnsi="Arial" w:cs="Arial"/>
                <w:color w:val="000000"/>
              </w:rPr>
              <w:br/>
            </w:r>
            <w:r w:rsidRPr="00750A68">
              <w:rPr>
                <w:rFonts w:ascii="Arial" w:hAnsi="Arial" w:cs="Arial"/>
                <w:color w:val="000000"/>
              </w:rPr>
              <w:br/>
              <w:t>TBC</w:t>
            </w:r>
            <w:r w:rsidRPr="00750A68">
              <w:rPr>
                <w:rFonts w:ascii="Arial" w:hAnsi="Arial" w:cs="Arial"/>
                <w:color w:val="000000"/>
              </w:rPr>
              <w:br/>
            </w:r>
            <w:r w:rsidRPr="00750A68">
              <w:rPr>
                <w:rFonts w:ascii="Arial" w:hAnsi="Arial" w:cs="Arial"/>
                <w:color w:val="000000"/>
              </w:rPr>
              <w:br/>
              <w:t>Gilead Sciences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HIV infection</w:t>
            </w:r>
          </w:p>
        </w:tc>
        <w:tc>
          <w:tcPr>
            <w:tcW w:w="1903" w:type="pct"/>
            <w:shd w:val="clear" w:color="auto" w:fill="auto"/>
            <w:hideMark/>
          </w:tcPr>
          <w:p w:rsidR="00750A68" w:rsidRPr="00750A68" w:rsidRDefault="00750A68" w:rsidP="00855352">
            <w:pPr>
              <w:rPr>
                <w:rFonts w:ascii="Arial" w:hAnsi="Arial" w:cs="Arial"/>
                <w:color w:val="000000"/>
              </w:rPr>
            </w:pPr>
            <w:r w:rsidRPr="00750A68">
              <w:rPr>
                <w:rFonts w:ascii="Arial" w:hAnsi="Arial" w:cs="Arial"/>
                <w:color w:val="000000"/>
              </w:rPr>
              <w:t>To request Section 100 HSD Authority Required (STREAMLINED) for the treatment of HIV infection</w:t>
            </w:r>
          </w:p>
        </w:tc>
      </w:tr>
      <w:tr w:rsidR="00750A68" w:rsidRPr="00750A68" w:rsidTr="00750A68">
        <w:trPr>
          <w:trHeight w:val="229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030FF3" w:rsidRPr="00030FF3" w:rsidRDefault="00855352" w:rsidP="00030FF3">
            <w:pPr>
              <w:rPr>
                <w:rFonts w:ascii="Arial" w:hAnsi="Arial" w:cs="Arial"/>
                <w:color w:val="000000"/>
              </w:rPr>
            </w:pPr>
            <w:r>
              <w:rPr>
                <w:rFonts w:ascii="Arial" w:hAnsi="Arial" w:cs="Arial"/>
                <w:color w:val="000000"/>
              </w:rPr>
              <w:t xml:space="preserve">EMPAGLIFLOZIN </w:t>
            </w:r>
            <w:r>
              <w:rPr>
                <w:rFonts w:ascii="Arial" w:hAnsi="Arial" w:cs="Arial"/>
                <w:color w:val="000000"/>
              </w:rPr>
              <w:br/>
            </w:r>
            <w:r>
              <w:rPr>
                <w:rFonts w:ascii="Arial" w:hAnsi="Arial" w:cs="Arial"/>
                <w:color w:val="000000"/>
              </w:rPr>
              <w:br/>
            </w:r>
            <w:r w:rsidR="00030FF3" w:rsidRPr="00030FF3">
              <w:rPr>
                <w:rFonts w:ascii="Arial" w:hAnsi="Arial" w:cs="Arial"/>
                <w:color w:val="000000"/>
              </w:rPr>
              <w:t>10 mg tablet, 30</w:t>
            </w:r>
          </w:p>
          <w:p w:rsidR="00750A68" w:rsidRPr="00750A68" w:rsidRDefault="00030FF3" w:rsidP="00030FF3">
            <w:pPr>
              <w:rPr>
                <w:rFonts w:ascii="Arial" w:hAnsi="Arial" w:cs="Arial"/>
                <w:color w:val="000000"/>
              </w:rPr>
            </w:pPr>
            <w:r w:rsidRPr="00030FF3">
              <w:rPr>
                <w:rFonts w:ascii="Arial" w:hAnsi="Arial" w:cs="Arial"/>
                <w:color w:val="000000"/>
              </w:rPr>
              <w:t>25 mg tablet, 30</w:t>
            </w:r>
            <w:r w:rsidR="00750A68" w:rsidRPr="00750A68">
              <w:rPr>
                <w:rFonts w:ascii="Arial" w:hAnsi="Arial" w:cs="Arial"/>
                <w:color w:val="000000"/>
              </w:rPr>
              <w:br/>
            </w:r>
            <w:r w:rsidR="00750A68" w:rsidRPr="00750A68">
              <w:rPr>
                <w:rFonts w:ascii="Arial" w:hAnsi="Arial" w:cs="Arial"/>
                <w:color w:val="000000"/>
              </w:rPr>
              <w:br/>
            </w:r>
            <w:proofErr w:type="spellStart"/>
            <w:r w:rsidR="00750A68" w:rsidRPr="00750A68">
              <w:rPr>
                <w:rFonts w:ascii="Arial" w:hAnsi="Arial" w:cs="Arial"/>
                <w:color w:val="000000"/>
              </w:rPr>
              <w:t>Jardiance</w:t>
            </w:r>
            <w:proofErr w:type="spellEnd"/>
            <w:r w:rsidR="00855352">
              <w:rPr>
                <w:rFonts w:ascii="Arial" w:hAnsi="Arial" w:cs="Arial"/>
                <w:color w:val="000000"/>
              </w:rPr>
              <w:t>®</w:t>
            </w:r>
            <w:r w:rsidR="00750A68" w:rsidRPr="00750A68">
              <w:rPr>
                <w:rFonts w:ascii="Arial" w:hAnsi="Arial" w:cs="Arial"/>
                <w:color w:val="000000"/>
              </w:rPr>
              <w:br/>
            </w:r>
            <w:r w:rsidR="00750A68" w:rsidRPr="00750A68">
              <w:rPr>
                <w:rFonts w:ascii="Arial" w:hAnsi="Arial" w:cs="Arial"/>
                <w:color w:val="000000"/>
              </w:rPr>
              <w:br/>
            </w:r>
            <w:proofErr w:type="spellStart"/>
            <w:r w:rsidR="00750A68" w:rsidRPr="00750A68">
              <w:rPr>
                <w:rFonts w:ascii="Arial" w:hAnsi="Arial" w:cs="Arial"/>
                <w:color w:val="000000"/>
              </w:rPr>
              <w:t>Boehringer</w:t>
            </w:r>
            <w:proofErr w:type="spellEnd"/>
            <w:r w:rsidR="00750A68" w:rsidRPr="00750A68">
              <w:rPr>
                <w:rFonts w:ascii="Arial" w:hAnsi="Arial" w:cs="Arial"/>
                <w:color w:val="000000"/>
              </w:rPr>
              <w:t xml:space="preserve"> </w:t>
            </w:r>
            <w:proofErr w:type="spellStart"/>
            <w:r w:rsidR="00750A68" w:rsidRPr="00750A68">
              <w:rPr>
                <w:rFonts w:ascii="Arial" w:hAnsi="Arial" w:cs="Arial"/>
                <w:color w:val="000000"/>
              </w:rPr>
              <w:t>Ingelheim</w:t>
            </w:r>
            <w:proofErr w:type="spellEnd"/>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Type 2 diabetes</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(STERAMLINED) listing of </w:t>
            </w:r>
            <w:proofErr w:type="spellStart"/>
            <w:r w:rsidRPr="00750A68">
              <w:rPr>
                <w:rFonts w:ascii="Arial" w:hAnsi="Arial" w:cs="Arial"/>
                <w:color w:val="000000"/>
              </w:rPr>
              <w:t>empagliflozin</w:t>
            </w:r>
            <w:proofErr w:type="spellEnd"/>
            <w:r w:rsidRPr="00750A68">
              <w:rPr>
                <w:rFonts w:ascii="Arial" w:hAnsi="Arial" w:cs="Arial"/>
                <w:color w:val="000000"/>
              </w:rPr>
              <w:t xml:space="preserve"> as add-on to insulin for the treatment of patients with type 2 diabetes.</w:t>
            </w:r>
          </w:p>
        </w:tc>
      </w:tr>
      <w:tr w:rsidR="00750A68" w:rsidRPr="00750A68" w:rsidTr="00750A68">
        <w:trPr>
          <w:trHeight w:val="1875"/>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030FF3" w:rsidRPr="00030FF3" w:rsidRDefault="00750A68" w:rsidP="00030FF3">
            <w:pPr>
              <w:rPr>
                <w:rFonts w:ascii="Arial" w:hAnsi="Arial" w:cs="Arial"/>
                <w:color w:val="000000"/>
              </w:rPr>
            </w:pPr>
            <w:r w:rsidRPr="00750A68">
              <w:rPr>
                <w:rFonts w:ascii="Arial" w:hAnsi="Arial" w:cs="Arial"/>
                <w:color w:val="000000"/>
              </w:rPr>
              <w:t>EMPAGLIFLOZIN with METFORMIN</w:t>
            </w:r>
            <w:r w:rsidRPr="00750A68">
              <w:rPr>
                <w:rFonts w:ascii="Arial" w:hAnsi="Arial" w:cs="Arial"/>
                <w:color w:val="000000"/>
              </w:rPr>
              <w:br/>
            </w:r>
            <w:r w:rsidRPr="00750A68">
              <w:rPr>
                <w:rFonts w:ascii="Arial" w:hAnsi="Arial" w:cs="Arial"/>
                <w:color w:val="000000"/>
              </w:rPr>
              <w:br/>
            </w:r>
            <w:proofErr w:type="spellStart"/>
            <w:r w:rsidR="00030FF3" w:rsidRPr="00030FF3">
              <w:rPr>
                <w:rFonts w:ascii="Arial" w:hAnsi="Arial" w:cs="Arial"/>
                <w:color w:val="000000"/>
              </w:rPr>
              <w:t>empagliflozin</w:t>
            </w:r>
            <w:proofErr w:type="spellEnd"/>
            <w:r w:rsidR="00030FF3" w:rsidRPr="00030FF3">
              <w:rPr>
                <w:rFonts w:ascii="Arial" w:hAnsi="Arial" w:cs="Arial"/>
                <w:color w:val="000000"/>
              </w:rPr>
              <w:t xml:space="preserve"> 5 mg + metformin hydrochloride 500 mg tablet, 60</w:t>
            </w:r>
          </w:p>
          <w:p w:rsidR="00030FF3" w:rsidRPr="00030FF3" w:rsidRDefault="00030FF3" w:rsidP="00030FF3">
            <w:pPr>
              <w:rPr>
                <w:rFonts w:ascii="Arial" w:hAnsi="Arial" w:cs="Arial"/>
                <w:color w:val="000000"/>
              </w:rPr>
            </w:pPr>
            <w:proofErr w:type="spellStart"/>
            <w:r w:rsidRPr="00030FF3">
              <w:rPr>
                <w:rFonts w:ascii="Arial" w:hAnsi="Arial" w:cs="Arial"/>
                <w:color w:val="000000"/>
              </w:rPr>
              <w:t>empagliflozin</w:t>
            </w:r>
            <w:proofErr w:type="spellEnd"/>
            <w:r w:rsidRPr="00030FF3">
              <w:rPr>
                <w:rFonts w:ascii="Arial" w:hAnsi="Arial" w:cs="Arial"/>
                <w:color w:val="000000"/>
              </w:rPr>
              <w:t xml:space="preserve"> 5 mg + metformin hydrochloride 850 mg tablet, 60 </w:t>
            </w:r>
          </w:p>
          <w:p w:rsidR="00030FF3" w:rsidRPr="00030FF3" w:rsidRDefault="00030FF3" w:rsidP="00030FF3">
            <w:pPr>
              <w:rPr>
                <w:rFonts w:ascii="Arial" w:hAnsi="Arial" w:cs="Arial"/>
                <w:color w:val="000000"/>
              </w:rPr>
            </w:pPr>
            <w:proofErr w:type="spellStart"/>
            <w:r w:rsidRPr="00030FF3">
              <w:rPr>
                <w:rFonts w:ascii="Arial" w:hAnsi="Arial" w:cs="Arial"/>
                <w:color w:val="000000"/>
              </w:rPr>
              <w:t>empagliflozin</w:t>
            </w:r>
            <w:proofErr w:type="spellEnd"/>
            <w:r w:rsidRPr="00030FF3">
              <w:rPr>
                <w:rFonts w:ascii="Arial" w:hAnsi="Arial" w:cs="Arial"/>
                <w:color w:val="000000"/>
              </w:rPr>
              <w:t xml:space="preserve"> 5 mg + metformin hydrochloride 1 g tablet, 60</w:t>
            </w:r>
          </w:p>
          <w:p w:rsidR="00030FF3" w:rsidRPr="00030FF3" w:rsidRDefault="00030FF3" w:rsidP="00030FF3">
            <w:pPr>
              <w:rPr>
                <w:rFonts w:ascii="Arial" w:hAnsi="Arial" w:cs="Arial"/>
                <w:color w:val="000000"/>
              </w:rPr>
            </w:pPr>
            <w:proofErr w:type="spellStart"/>
            <w:r w:rsidRPr="00030FF3">
              <w:rPr>
                <w:rFonts w:ascii="Arial" w:hAnsi="Arial" w:cs="Arial"/>
                <w:color w:val="000000"/>
              </w:rPr>
              <w:t>empagliflozin</w:t>
            </w:r>
            <w:proofErr w:type="spellEnd"/>
            <w:r w:rsidRPr="00030FF3">
              <w:rPr>
                <w:rFonts w:ascii="Arial" w:hAnsi="Arial" w:cs="Arial"/>
                <w:color w:val="000000"/>
              </w:rPr>
              <w:t xml:space="preserve"> 12.5 mg + metformin hydrochloride 500 mg tablet, 60</w:t>
            </w:r>
          </w:p>
          <w:p w:rsidR="00030FF3" w:rsidRPr="00030FF3" w:rsidRDefault="00030FF3" w:rsidP="00030FF3">
            <w:pPr>
              <w:rPr>
                <w:rFonts w:ascii="Arial" w:hAnsi="Arial" w:cs="Arial"/>
                <w:color w:val="000000"/>
              </w:rPr>
            </w:pPr>
            <w:proofErr w:type="spellStart"/>
            <w:r w:rsidRPr="00030FF3">
              <w:rPr>
                <w:rFonts w:ascii="Arial" w:hAnsi="Arial" w:cs="Arial"/>
                <w:color w:val="000000"/>
              </w:rPr>
              <w:t>empagliflozin</w:t>
            </w:r>
            <w:proofErr w:type="spellEnd"/>
            <w:r w:rsidRPr="00030FF3">
              <w:rPr>
                <w:rFonts w:ascii="Arial" w:hAnsi="Arial" w:cs="Arial"/>
                <w:color w:val="000000"/>
              </w:rPr>
              <w:t xml:space="preserve"> 12.5 mg + metformin hydrochloride 850 mg tablet, 60</w:t>
            </w:r>
          </w:p>
          <w:p w:rsidR="00750A68" w:rsidRPr="00750A68" w:rsidRDefault="00030FF3" w:rsidP="00030FF3">
            <w:pPr>
              <w:rPr>
                <w:rFonts w:ascii="Arial" w:hAnsi="Arial" w:cs="Arial"/>
                <w:color w:val="000000"/>
              </w:rPr>
            </w:pPr>
            <w:proofErr w:type="spellStart"/>
            <w:r w:rsidRPr="00030FF3">
              <w:rPr>
                <w:rFonts w:ascii="Arial" w:hAnsi="Arial" w:cs="Arial"/>
                <w:color w:val="000000"/>
              </w:rPr>
              <w:t>empagliflozin</w:t>
            </w:r>
            <w:proofErr w:type="spellEnd"/>
            <w:r w:rsidRPr="00030FF3">
              <w:rPr>
                <w:rFonts w:ascii="Arial" w:hAnsi="Arial" w:cs="Arial"/>
                <w:color w:val="000000"/>
              </w:rPr>
              <w:t xml:space="preserve"> 12.5 mg + metformin hydrochloride 1 g tablet, 60</w:t>
            </w:r>
            <w:r w:rsidR="00750A68" w:rsidRPr="00750A68">
              <w:rPr>
                <w:rFonts w:ascii="Arial" w:hAnsi="Arial" w:cs="Arial"/>
                <w:color w:val="000000"/>
              </w:rPr>
              <w:br/>
            </w:r>
            <w:r w:rsidR="00750A68" w:rsidRPr="00750A68">
              <w:rPr>
                <w:rFonts w:ascii="Arial" w:hAnsi="Arial" w:cs="Arial"/>
                <w:color w:val="000000"/>
              </w:rPr>
              <w:br/>
              <w:t>TBC</w:t>
            </w:r>
            <w:r w:rsidR="00750A68" w:rsidRPr="00750A68">
              <w:rPr>
                <w:rFonts w:ascii="Arial" w:hAnsi="Arial" w:cs="Arial"/>
                <w:color w:val="000000"/>
              </w:rPr>
              <w:br/>
            </w:r>
            <w:r w:rsidR="00750A68" w:rsidRPr="00750A68">
              <w:rPr>
                <w:rFonts w:ascii="Arial" w:hAnsi="Arial" w:cs="Arial"/>
                <w:color w:val="000000"/>
              </w:rPr>
              <w:br/>
            </w:r>
            <w:proofErr w:type="spellStart"/>
            <w:r w:rsidR="00750A68" w:rsidRPr="00750A68">
              <w:rPr>
                <w:rFonts w:ascii="Arial" w:hAnsi="Arial" w:cs="Arial"/>
                <w:color w:val="000000"/>
              </w:rPr>
              <w:t>Boehringer</w:t>
            </w:r>
            <w:proofErr w:type="spellEnd"/>
            <w:r w:rsidR="00750A68" w:rsidRPr="00750A68">
              <w:rPr>
                <w:rFonts w:ascii="Arial" w:hAnsi="Arial" w:cs="Arial"/>
                <w:color w:val="000000"/>
              </w:rPr>
              <w:t xml:space="preserve"> </w:t>
            </w:r>
            <w:proofErr w:type="spellStart"/>
            <w:r w:rsidR="00750A68" w:rsidRPr="00750A68">
              <w:rPr>
                <w:rFonts w:ascii="Arial" w:hAnsi="Arial" w:cs="Arial"/>
                <w:color w:val="000000"/>
              </w:rPr>
              <w:t>Ingelheim</w:t>
            </w:r>
            <w:proofErr w:type="spellEnd"/>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Type 2 diabetes</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(STREAMLINED) listing of </w:t>
            </w:r>
            <w:proofErr w:type="spellStart"/>
            <w:r w:rsidRPr="00750A68">
              <w:rPr>
                <w:rFonts w:ascii="Arial" w:hAnsi="Arial" w:cs="Arial"/>
                <w:color w:val="000000"/>
              </w:rPr>
              <w:t>empagliflozin</w:t>
            </w:r>
            <w:proofErr w:type="spellEnd"/>
            <w:r w:rsidRPr="00750A68">
              <w:rPr>
                <w:rFonts w:ascii="Arial" w:hAnsi="Arial" w:cs="Arial"/>
                <w:color w:val="000000"/>
              </w:rPr>
              <w:t xml:space="preserve"> with metformin fixed dose combination (FDC) for the treatment of patients with type 2 diabetes. </w:t>
            </w:r>
          </w:p>
        </w:tc>
      </w:tr>
      <w:tr w:rsidR="00750A68" w:rsidRPr="00750A68" w:rsidTr="00750A68">
        <w:trPr>
          <w:trHeight w:val="219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EMPAGLIFLOZIN</w:t>
            </w:r>
            <w:r w:rsidRPr="00750A68">
              <w:rPr>
                <w:rFonts w:ascii="Arial" w:hAnsi="Arial" w:cs="Arial"/>
                <w:color w:val="000000"/>
              </w:rPr>
              <w:br/>
            </w:r>
            <w:r w:rsidRPr="00750A68">
              <w:rPr>
                <w:rFonts w:ascii="Arial" w:hAnsi="Arial" w:cs="Arial"/>
                <w:color w:val="000000"/>
              </w:rPr>
              <w:br/>
              <w:t>oral tablet, 10 mg, 30</w:t>
            </w:r>
            <w:r w:rsidRPr="00750A68">
              <w:rPr>
                <w:rFonts w:ascii="Arial" w:hAnsi="Arial" w:cs="Arial"/>
                <w:color w:val="000000"/>
              </w:rPr>
              <w:br/>
              <w:t>oral tablet, 25 mg, 30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Jardiance</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Boehringer</w:t>
            </w:r>
            <w:proofErr w:type="spellEnd"/>
            <w:r w:rsidRPr="00750A68">
              <w:rPr>
                <w:rFonts w:ascii="Arial" w:hAnsi="Arial" w:cs="Arial"/>
                <w:color w:val="000000"/>
              </w:rPr>
              <w:t xml:space="preserve"> </w:t>
            </w:r>
            <w:proofErr w:type="spellStart"/>
            <w:r w:rsidRPr="00750A68">
              <w:rPr>
                <w:rFonts w:ascii="Arial" w:hAnsi="Arial" w:cs="Arial"/>
                <w:color w:val="000000"/>
              </w:rPr>
              <w:t>Ingelheim</w:t>
            </w:r>
            <w:proofErr w:type="spellEnd"/>
            <w:r w:rsidRPr="00750A68">
              <w:rPr>
                <w:rFonts w:ascii="Arial" w:hAnsi="Arial" w:cs="Arial"/>
                <w:color w:val="000000"/>
              </w:rPr>
              <w:t xml:space="preserve">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Type 2 diabetes (triple therapy)</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(STREAMLINED) listing of </w:t>
            </w:r>
            <w:proofErr w:type="spellStart"/>
            <w:r w:rsidRPr="00750A68">
              <w:rPr>
                <w:rFonts w:ascii="Arial" w:hAnsi="Arial" w:cs="Arial"/>
                <w:color w:val="000000"/>
              </w:rPr>
              <w:t>empagliflozin</w:t>
            </w:r>
            <w:proofErr w:type="spellEnd"/>
            <w:r w:rsidRPr="00750A68">
              <w:rPr>
                <w:rFonts w:ascii="Arial" w:hAnsi="Arial" w:cs="Arial"/>
                <w:color w:val="000000"/>
              </w:rPr>
              <w:t xml:space="preserve"> for use in combinatio</w:t>
            </w:r>
            <w:r w:rsidR="00855352">
              <w:rPr>
                <w:rFonts w:ascii="Arial" w:hAnsi="Arial" w:cs="Arial"/>
                <w:color w:val="000000"/>
              </w:rPr>
              <w:t>n with metformin and a sulfonyl</w:t>
            </w:r>
            <w:r w:rsidRPr="00750A68">
              <w:rPr>
                <w:rFonts w:ascii="Arial" w:hAnsi="Arial" w:cs="Arial"/>
                <w:color w:val="000000"/>
              </w:rPr>
              <w:t xml:space="preserve">urea (triple therapy) for the treatment of patients with type 2 diabetes. </w:t>
            </w:r>
          </w:p>
        </w:tc>
      </w:tr>
      <w:tr w:rsidR="00750A68" w:rsidRPr="00750A68" w:rsidTr="00855352">
        <w:trPr>
          <w:trHeight w:val="1624"/>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750A68" w:rsidRPr="00750A68" w:rsidRDefault="00750A68" w:rsidP="00030FF3">
            <w:pPr>
              <w:rPr>
                <w:rFonts w:ascii="Arial" w:hAnsi="Arial" w:cs="Arial"/>
                <w:color w:val="000000"/>
              </w:rPr>
            </w:pPr>
            <w:r w:rsidRPr="00750A68">
              <w:rPr>
                <w:rFonts w:ascii="Arial" w:hAnsi="Arial" w:cs="Arial"/>
                <w:color w:val="000000"/>
              </w:rPr>
              <w:t>ENZALUTAMIDE</w:t>
            </w:r>
            <w:r w:rsidRPr="00750A68">
              <w:rPr>
                <w:rFonts w:ascii="Arial" w:hAnsi="Arial" w:cs="Arial"/>
                <w:color w:val="000000"/>
              </w:rPr>
              <w:br/>
            </w:r>
            <w:r w:rsidRPr="00750A68">
              <w:rPr>
                <w:rFonts w:ascii="Arial" w:hAnsi="Arial" w:cs="Arial"/>
                <w:color w:val="000000"/>
              </w:rPr>
              <w:br/>
              <w:t>40 mg capsule, 112</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Xtandi</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Astellas</w:t>
            </w:r>
            <w:proofErr w:type="spellEnd"/>
            <w:r w:rsidRPr="00750A68">
              <w:rPr>
                <w:rFonts w:ascii="Arial" w:hAnsi="Arial" w:cs="Arial"/>
                <w:color w:val="000000"/>
              </w:rPr>
              <w:t xml:space="preserve"> Pharma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Metastatic castration resistant prostate cancer</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 xml:space="preserve">To request an Authority Required listing for the treatment of metastatic castration-resistant </w:t>
            </w:r>
            <w:r w:rsidR="00855352" w:rsidRPr="00750A68">
              <w:rPr>
                <w:rFonts w:ascii="Arial" w:hAnsi="Arial" w:cs="Arial"/>
                <w:color w:val="000000"/>
              </w:rPr>
              <w:t>prostate</w:t>
            </w:r>
            <w:r w:rsidRPr="00750A68">
              <w:rPr>
                <w:rFonts w:ascii="Arial" w:hAnsi="Arial" w:cs="Arial"/>
                <w:color w:val="000000"/>
              </w:rPr>
              <w:t xml:space="preserve"> cancer in chemotherapy-naïve patients. </w:t>
            </w:r>
          </w:p>
        </w:tc>
      </w:tr>
      <w:tr w:rsidR="00750A68" w:rsidRPr="00750A68" w:rsidTr="00855352">
        <w:trPr>
          <w:trHeight w:val="2389"/>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EVEROLIMUS</w:t>
            </w:r>
            <w:r w:rsidRPr="00750A68">
              <w:rPr>
                <w:rFonts w:ascii="Arial" w:hAnsi="Arial" w:cs="Arial"/>
                <w:color w:val="000000"/>
              </w:rPr>
              <w:br/>
            </w:r>
            <w:r w:rsidRPr="00750A68">
              <w:rPr>
                <w:rFonts w:ascii="Arial" w:hAnsi="Arial" w:cs="Arial"/>
                <w:color w:val="000000"/>
              </w:rPr>
              <w:br/>
              <w:t>250 microgram tablet, 60</w:t>
            </w:r>
            <w:r w:rsidRPr="00750A68">
              <w:rPr>
                <w:rFonts w:ascii="Arial" w:hAnsi="Arial" w:cs="Arial"/>
                <w:color w:val="000000"/>
              </w:rPr>
              <w:br/>
              <w:t xml:space="preserve">500 microgram tablet, 60 </w:t>
            </w:r>
            <w:r w:rsidRPr="00750A68">
              <w:rPr>
                <w:rFonts w:ascii="Arial" w:hAnsi="Arial" w:cs="Arial"/>
                <w:color w:val="000000"/>
              </w:rPr>
              <w:br/>
              <w:t>750 microgram tablet, 60</w:t>
            </w:r>
            <w:r w:rsidRPr="00750A68">
              <w:rPr>
                <w:rFonts w:ascii="Arial" w:hAnsi="Arial" w:cs="Arial"/>
                <w:color w:val="000000"/>
              </w:rPr>
              <w:br/>
              <w:t>1 mg tablet, 60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Certican</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t>Novartis Pharmaceuticals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Prophylaxis of organ rejection</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a change from an Authority Required listing to an Unrestricted listing for transplant indications under the General Schedule.</w:t>
            </w:r>
          </w:p>
        </w:tc>
      </w:tr>
      <w:tr w:rsidR="00750A68" w:rsidRPr="00750A68" w:rsidTr="00750A68">
        <w:trPr>
          <w:trHeight w:val="255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50A68" w:rsidRPr="00750A68" w:rsidRDefault="00750A68" w:rsidP="00855352">
            <w:pPr>
              <w:rPr>
                <w:rFonts w:ascii="Arial" w:hAnsi="Arial" w:cs="Arial"/>
                <w:color w:val="000000"/>
              </w:rPr>
            </w:pPr>
            <w:r w:rsidRPr="00750A68">
              <w:rPr>
                <w:rFonts w:ascii="Arial" w:hAnsi="Arial" w:cs="Arial"/>
                <w:color w:val="000000"/>
              </w:rPr>
              <w:t>FENTANYL CITRATE (BUCCAL)</w:t>
            </w:r>
            <w:r w:rsidRPr="00750A68">
              <w:rPr>
                <w:rFonts w:ascii="Arial" w:hAnsi="Arial" w:cs="Arial"/>
                <w:color w:val="000000"/>
              </w:rPr>
              <w:br/>
            </w:r>
            <w:r w:rsidRPr="00750A68">
              <w:rPr>
                <w:rFonts w:ascii="Arial" w:hAnsi="Arial" w:cs="Arial"/>
                <w:color w:val="000000"/>
              </w:rPr>
              <w:br/>
              <w:t>100 microgram tablet: buccal, 4</w:t>
            </w:r>
            <w:r w:rsidRPr="00750A68">
              <w:rPr>
                <w:rFonts w:ascii="Arial" w:hAnsi="Arial" w:cs="Arial"/>
                <w:color w:val="000000"/>
              </w:rPr>
              <w:br/>
              <w:t>100 microgram tablet: buccal, 28</w:t>
            </w:r>
            <w:r w:rsidRPr="00750A68">
              <w:rPr>
                <w:rFonts w:ascii="Arial" w:hAnsi="Arial" w:cs="Arial"/>
                <w:color w:val="000000"/>
              </w:rPr>
              <w:br/>
              <w:t>200 microgram tablet: buccal, 4</w:t>
            </w:r>
            <w:r w:rsidRPr="00750A68">
              <w:rPr>
                <w:rFonts w:ascii="Arial" w:hAnsi="Arial" w:cs="Arial"/>
                <w:color w:val="000000"/>
              </w:rPr>
              <w:br/>
              <w:t>200 microgram tablet: buccal, 28</w:t>
            </w:r>
            <w:r w:rsidRPr="00750A68">
              <w:rPr>
                <w:rFonts w:ascii="Arial" w:hAnsi="Arial" w:cs="Arial"/>
                <w:color w:val="000000"/>
              </w:rPr>
              <w:br/>
              <w:t>400 microgram tablet: buccal, 4</w:t>
            </w:r>
            <w:r w:rsidRPr="00750A68">
              <w:rPr>
                <w:rFonts w:ascii="Arial" w:hAnsi="Arial" w:cs="Arial"/>
                <w:color w:val="000000"/>
              </w:rPr>
              <w:br/>
              <w:t>400 microgram tablet: buccal, 28</w:t>
            </w:r>
            <w:r w:rsidRPr="00750A68">
              <w:rPr>
                <w:rFonts w:ascii="Arial" w:hAnsi="Arial" w:cs="Arial"/>
                <w:color w:val="000000"/>
              </w:rPr>
              <w:br/>
              <w:t>600 microgram tablet: buccal, 4</w:t>
            </w:r>
            <w:r w:rsidRPr="00750A68">
              <w:rPr>
                <w:rFonts w:ascii="Arial" w:hAnsi="Arial" w:cs="Arial"/>
                <w:color w:val="000000"/>
              </w:rPr>
              <w:br/>
              <w:t>600 microgram tablet: buccal, 28</w:t>
            </w:r>
            <w:r w:rsidRPr="00750A68">
              <w:rPr>
                <w:rFonts w:ascii="Arial" w:hAnsi="Arial" w:cs="Arial"/>
                <w:color w:val="000000"/>
              </w:rPr>
              <w:br/>
              <w:t>800 microgram tablet: buccal, 4</w:t>
            </w:r>
            <w:r w:rsidRPr="00750A68">
              <w:rPr>
                <w:rFonts w:ascii="Arial" w:hAnsi="Arial" w:cs="Arial"/>
                <w:color w:val="000000"/>
              </w:rPr>
              <w:br/>
              <w:t>800 microgram tablet: buccal, 28</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Fentora</w:t>
            </w:r>
            <w:proofErr w:type="spellEnd"/>
            <w:r w:rsidR="00855352">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Teva</w:t>
            </w:r>
            <w:proofErr w:type="spellEnd"/>
            <w:r w:rsidRPr="00750A68">
              <w:rPr>
                <w:rFonts w:ascii="Arial" w:hAnsi="Arial" w:cs="Arial"/>
                <w:color w:val="000000"/>
              </w:rPr>
              <w:t xml:space="preserve"> Pharma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Breakthrough pain</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Re-submission to request an Authority Required (Palliative Care Schedule) listing for the treatment of breakthrough cancer pain.</w:t>
            </w:r>
          </w:p>
        </w:tc>
      </w:tr>
      <w:tr w:rsidR="00750A68" w:rsidRPr="00750A68" w:rsidTr="00750A68">
        <w:trPr>
          <w:trHeight w:val="2160"/>
        </w:trPr>
        <w:tc>
          <w:tcPr>
            <w:tcW w:w="68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D5157A" w:rsidRPr="00D5157A" w:rsidRDefault="00750A68" w:rsidP="00D5157A">
            <w:pPr>
              <w:rPr>
                <w:rFonts w:ascii="Arial" w:hAnsi="Arial" w:cs="Arial"/>
                <w:color w:val="000000"/>
              </w:rPr>
            </w:pPr>
            <w:r w:rsidRPr="00750A68">
              <w:rPr>
                <w:rFonts w:ascii="Arial" w:hAnsi="Arial" w:cs="Arial"/>
                <w:color w:val="000000"/>
              </w:rPr>
              <w:t>FLUTICASONE FU</w:t>
            </w:r>
            <w:r w:rsidR="00D5157A">
              <w:rPr>
                <w:rFonts w:ascii="Arial" w:hAnsi="Arial" w:cs="Arial"/>
                <w:color w:val="000000"/>
              </w:rPr>
              <w:t>RO</w:t>
            </w:r>
            <w:r w:rsidRPr="00750A68">
              <w:rPr>
                <w:rFonts w:ascii="Arial" w:hAnsi="Arial" w:cs="Arial"/>
                <w:color w:val="000000"/>
              </w:rPr>
              <w:t>ATE</w:t>
            </w:r>
            <w:r w:rsidRPr="00750A68">
              <w:rPr>
                <w:rFonts w:ascii="Arial" w:hAnsi="Arial" w:cs="Arial"/>
                <w:color w:val="000000"/>
              </w:rPr>
              <w:br/>
            </w:r>
            <w:r w:rsidRPr="00750A68">
              <w:rPr>
                <w:rFonts w:ascii="Arial" w:hAnsi="Arial" w:cs="Arial"/>
                <w:color w:val="000000"/>
              </w:rPr>
              <w:br/>
            </w:r>
            <w:r w:rsidR="00D5157A" w:rsidRPr="00D5157A">
              <w:rPr>
                <w:rFonts w:ascii="Arial" w:hAnsi="Arial" w:cs="Arial"/>
                <w:color w:val="000000"/>
              </w:rPr>
              <w:t>100 microgram/actuation inhalation: powder for, 30 actuations</w:t>
            </w:r>
          </w:p>
          <w:p w:rsidR="00855352" w:rsidRDefault="00D5157A" w:rsidP="00D5157A">
            <w:pPr>
              <w:rPr>
                <w:rFonts w:ascii="Arial" w:hAnsi="Arial" w:cs="Arial"/>
                <w:color w:val="000000"/>
              </w:rPr>
            </w:pPr>
            <w:r w:rsidRPr="00D5157A">
              <w:rPr>
                <w:rFonts w:ascii="Arial" w:hAnsi="Arial" w:cs="Arial"/>
                <w:color w:val="000000"/>
              </w:rPr>
              <w:t>200 microgram/actuation inhalation: powder for, 30 actuations</w:t>
            </w:r>
            <w:r w:rsidR="00750A68" w:rsidRPr="00750A68">
              <w:rPr>
                <w:rFonts w:ascii="Arial" w:hAnsi="Arial" w:cs="Arial"/>
                <w:color w:val="000000"/>
              </w:rPr>
              <w:br/>
            </w:r>
            <w:r w:rsidR="00750A68" w:rsidRPr="00750A68">
              <w:rPr>
                <w:rFonts w:ascii="Arial" w:hAnsi="Arial" w:cs="Arial"/>
                <w:color w:val="000000"/>
              </w:rPr>
              <w:br/>
            </w:r>
            <w:proofErr w:type="spellStart"/>
            <w:r w:rsidR="00750A68" w:rsidRPr="00750A68">
              <w:rPr>
                <w:rFonts w:ascii="Arial" w:hAnsi="Arial" w:cs="Arial"/>
                <w:color w:val="000000"/>
              </w:rPr>
              <w:t>Arnuity</w:t>
            </w:r>
            <w:proofErr w:type="spellEnd"/>
            <w:r w:rsidR="00855352">
              <w:rPr>
                <w:rFonts w:ascii="Arial" w:hAnsi="Arial" w:cs="Arial"/>
                <w:color w:val="000000"/>
              </w:rPr>
              <w:t xml:space="preserve">® </w:t>
            </w:r>
            <w:proofErr w:type="spellStart"/>
            <w:r w:rsidR="00855352">
              <w:rPr>
                <w:rFonts w:ascii="Arial" w:hAnsi="Arial" w:cs="Arial"/>
                <w:color w:val="000000"/>
              </w:rPr>
              <w:t>Ellipta</w:t>
            </w:r>
            <w:proofErr w:type="spellEnd"/>
            <w:r w:rsidR="00855352">
              <w:rPr>
                <w:rFonts w:ascii="Arial" w:hAnsi="Arial" w:cs="Arial"/>
                <w:color w:val="000000"/>
              </w:rPr>
              <w:t>®</w:t>
            </w:r>
          </w:p>
          <w:p w:rsidR="00750A68" w:rsidRPr="00750A68" w:rsidRDefault="00750A68" w:rsidP="00750A68">
            <w:pPr>
              <w:rPr>
                <w:rFonts w:ascii="Arial" w:hAnsi="Arial" w:cs="Arial"/>
                <w:color w:val="000000"/>
              </w:rPr>
            </w:pPr>
            <w:r w:rsidRPr="00750A68">
              <w:rPr>
                <w:rFonts w:ascii="Arial" w:hAnsi="Arial" w:cs="Arial"/>
                <w:color w:val="000000"/>
              </w:rPr>
              <w:br/>
              <w:t>GlaxoSmithKline Australia Pty Ltd</w:t>
            </w:r>
          </w:p>
        </w:tc>
        <w:tc>
          <w:tcPr>
            <w:tcW w:w="768"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Asthma</w:t>
            </w:r>
          </w:p>
        </w:tc>
        <w:tc>
          <w:tcPr>
            <w:tcW w:w="1903" w:type="pct"/>
            <w:shd w:val="clear" w:color="auto" w:fill="auto"/>
            <w:hideMark/>
          </w:tcPr>
          <w:p w:rsidR="00750A68" w:rsidRPr="00750A68" w:rsidRDefault="00750A68" w:rsidP="00750A68">
            <w:pPr>
              <w:rPr>
                <w:rFonts w:ascii="Arial" w:hAnsi="Arial" w:cs="Arial"/>
                <w:color w:val="000000"/>
              </w:rPr>
            </w:pPr>
            <w:r w:rsidRPr="00750A68">
              <w:rPr>
                <w:rFonts w:ascii="Arial" w:hAnsi="Arial" w:cs="Arial"/>
                <w:color w:val="000000"/>
              </w:rPr>
              <w:t>To request Unrestricted listing for the treatment of asthma.</w:t>
            </w:r>
          </w:p>
        </w:tc>
      </w:tr>
      <w:tr w:rsidR="00855352" w:rsidRPr="00750A68" w:rsidTr="00750A68">
        <w:trPr>
          <w:trHeight w:val="2160"/>
        </w:trPr>
        <w:tc>
          <w:tcPr>
            <w:tcW w:w="688" w:type="pct"/>
            <w:shd w:val="clear" w:color="auto" w:fill="auto"/>
          </w:tcPr>
          <w:p w:rsidR="00855352" w:rsidRDefault="00855352" w:rsidP="00750A68">
            <w:pPr>
              <w:rPr>
                <w:rFonts w:ascii="Arial" w:hAnsi="Arial" w:cs="Arial"/>
                <w:color w:val="000000"/>
              </w:rPr>
            </w:pPr>
            <w:r>
              <w:rPr>
                <w:rFonts w:ascii="Arial" w:hAnsi="Arial" w:cs="Arial"/>
                <w:color w:val="000000"/>
              </w:rPr>
              <w:lastRenderedPageBreak/>
              <w:t>New listing</w:t>
            </w:r>
          </w:p>
          <w:p w:rsidR="00855352" w:rsidRDefault="00855352" w:rsidP="00750A68">
            <w:pPr>
              <w:rPr>
                <w:rFonts w:ascii="Arial" w:hAnsi="Arial" w:cs="Arial"/>
                <w:color w:val="000000"/>
              </w:rPr>
            </w:pPr>
          </w:p>
          <w:p w:rsidR="00855352" w:rsidRPr="00750A68" w:rsidRDefault="00855352" w:rsidP="00750A68">
            <w:pPr>
              <w:rPr>
                <w:rFonts w:ascii="Arial" w:hAnsi="Arial" w:cs="Arial"/>
                <w:color w:val="000000"/>
              </w:rPr>
            </w:pPr>
            <w:r>
              <w:rPr>
                <w:rFonts w:ascii="Arial" w:hAnsi="Arial" w:cs="Arial"/>
                <w:color w:val="000000"/>
              </w:rPr>
              <w:t>(Minor Submission)</w:t>
            </w:r>
          </w:p>
        </w:tc>
        <w:tc>
          <w:tcPr>
            <w:tcW w:w="1640" w:type="pct"/>
            <w:shd w:val="clear" w:color="auto" w:fill="auto"/>
          </w:tcPr>
          <w:p w:rsidR="00855352" w:rsidRDefault="00855352" w:rsidP="00750A68">
            <w:pPr>
              <w:rPr>
                <w:rFonts w:ascii="Arial" w:hAnsi="Arial" w:cs="Arial"/>
                <w:color w:val="000000"/>
              </w:rPr>
            </w:pPr>
            <w:r>
              <w:rPr>
                <w:rFonts w:ascii="Arial" w:hAnsi="Arial" w:cs="Arial"/>
                <w:color w:val="000000"/>
              </w:rPr>
              <w:t>GLUCOSE INDICATOR BLOOD</w:t>
            </w:r>
          </w:p>
          <w:p w:rsidR="00855352" w:rsidRDefault="00855352" w:rsidP="00750A68">
            <w:pPr>
              <w:rPr>
                <w:rFonts w:ascii="Arial" w:hAnsi="Arial" w:cs="Arial"/>
                <w:color w:val="000000"/>
              </w:rPr>
            </w:pPr>
          </w:p>
          <w:p w:rsidR="00855352" w:rsidRDefault="00855352" w:rsidP="00750A68">
            <w:pPr>
              <w:rPr>
                <w:rFonts w:ascii="Arial" w:hAnsi="Arial" w:cs="Arial"/>
                <w:color w:val="000000"/>
              </w:rPr>
            </w:pPr>
            <w:r>
              <w:rPr>
                <w:rFonts w:ascii="Arial" w:hAnsi="Arial" w:cs="Arial"/>
                <w:color w:val="000000"/>
              </w:rPr>
              <w:t>Diagnostic, 100 diagnostic strips</w:t>
            </w:r>
          </w:p>
          <w:p w:rsidR="00855352" w:rsidRDefault="00855352" w:rsidP="00750A68">
            <w:pPr>
              <w:rPr>
                <w:rFonts w:ascii="Arial" w:hAnsi="Arial" w:cs="Arial"/>
                <w:color w:val="000000"/>
              </w:rPr>
            </w:pPr>
          </w:p>
          <w:p w:rsidR="00855352" w:rsidRDefault="00855352" w:rsidP="00750A68">
            <w:pPr>
              <w:rPr>
                <w:rFonts w:ascii="Arial" w:hAnsi="Arial" w:cs="Arial"/>
                <w:color w:val="000000"/>
              </w:rPr>
            </w:pPr>
            <w:r>
              <w:rPr>
                <w:rFonts w:ascii="Arial" w:hAnsi="Arial" w:cs="Arial"/>
                <w:color w:val="000000"/>
              </w:rPr>
              <w:t>2in1 Smart Blood Glucose measuring test strips</w:t>
            </w:r>
          </w:p>
          <w:p w:rsidR="00855352" w:rsidRDefault="00855352" w:rsidP="00750A68">
            <w:pPr>
              <w:rPr>
                <w:rFonts w:ascii="Arial" w:hAnsi="Arial" w:cs="Arial"/>
                <w:color w:val="000000"/>
              </w:rPr>
            </w:pPr>
          </w:p>
          <w:p w:rsidR="00855352" w:rsidRPr="00750A68" w:rsidRDefault="00855352" w:rsidP="00750A68">
            <w:pPr>
              <w:rPr>
                <w:rFonts w:ascii="Arial" w:hAnsi="Arial" w:cs="Arial"/>
                <w:color w:val="000000"/>
              </w:rPr>
            </w:pPr>
            <w:proofErr w:type="spellStart"/>
            <w:r>
              <w:rPr>
                <w:rFonts w:ascii="Arial" w:hAnsi="Arial" w:cs="Arial"/>
                <w:color w:val="000000"/>
              </w:rPr>
              <w:t>Merchantshub</w:t>
            </w:r>
            <w:proofErr w:type="spellEnd"/>
            <w:r>
              <w:rPr>
                <w:rFonts w:ascii="Arial" w:hAnsi="Arial" w:cs="Arial"/>
                <w:color w:val="000000"/>
              </w:rPr>
              <w:t xml:space="preserve"> Networks (</w:t>
            </w:r>
            <w:proofErr w:type="spellStart"/>
            <w:r>
              <w:rPr>
                <w:rFonts w:ascii="Arial" w:hAnsi="Arial" w:cs="Arial"/>
                <w:color w:val="000000"/>
              </w:rPr>
              <w:t>AustPacific</w:t>
            </w:r>
            <w:proofErr w:type="spellEnd"/>
            <w:r>
              <w:rPr>
                <w:rFonts w:ascii="Arial" w:hAnsi="Arial" w:cs="Arial"/>
                <w:color w:val="000000"/>
              </w:rPr>
              <w:t>) Pty Ltd</w:t>
            </w:r>
          </w:p>
        </w:tc>
        <w:tc>
          <w:tcPr>
            <w:tcW w:w="768" w:type="pct"/>
            <w:shd w:val="clear" w:color="auto" w:fill="auto"/>
          </w:tcPr>
          <w:p w:rsidR="00855352" w:rsidRPr="00750A68" w:rsidRDefault="00855352" w:rsidP="00750A68">
            <w:pPr>
              <w:rPr>
                <w:rFonts w:ascii="Arial" w:hAnsi="Arial" w:cs="Arial"/>
                <w:color w:val="000000"/>
              </w:rPr>
            </w:pPr>
            <w:r>
              <w:rPr>
                <w:rFonts w:ascii="Arial" w:hAnsi="Arial" w:cs="Arial"/>
                <w:color w:val="000000"/>
              </w:rPr>
              <w:t>Diabetes</w:t>
            </w:r>
          </w:p>
        </w:tc>
        <w:tc>
          <w:tcPr>
            <w:tcW w:w="1903" w:type="pct"/>
            <w:shd w:val="clear" w:color="auto" w:fill="auto"/>
          </w:tcPr>
          <w:p w:rsidR="00855352" w:rsidRPr="00750A68" w:rsidRDefault="00855352" w:rsidP="00750A68">
            <w:pPr>
              <w:rPr>
                <w:rFonts w:ascii="Arial" w:hAnsi="Arial" w:cs="Arial"/>
                <w:color w:val="000000"/>
              </w:rPr>
            </w:pPr>
            <w:r>
              <w:rPr>
                <w:rFonts w:ascii="Arial" w:hAnsi="Arial" w:cs="Arial"/>
                <w:color w:val="000000"/>
              </w:rPr>
              <w:t xml:space="preserve">To request an Unrestricted benefit listing and Restricted benefit listing for blood glucose monitoring. </w:t>
            </w:r>
          </w:p>
        </w:tc>
      </w:tr>
      <w:tr w:rsidR="00855352" w:rsidRPr="00750A68" w:rsidTr="00750A68">
        <w:trPr>
          <w:trHeight w:val="2595"/>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D5157A">
            <w:pPr>
              <w:rPr>
                <w:rFonts w:ascii="Arial" w:hAnsi="Arial" w:cs="Arial"/>
                <w:color w:val="000000"/>
              </w:rPr>
            </w:pPr>
            <w:r w:rsidRPr="00750A68">
              <w:rPr>
                <w:rFonts w:ascii="Arial" w:hAnsi="Arial" w:cs="Arial"/>
                <w:color w:val="000000"/>
              </w:rPr>
              <w:t>GLYCOMACROPEPTIDE and ESSENTIAL AMINO ACIDS with VITAMINS and MINERALS</w:t>
            </w:r>
            <w:r w:rsidRPr="00750A68">
              <w:rPr>
                <w:rFonts w:ascii="Arial" w:hAnsi="Arial" w:cs="Arial"/>
                <w:color w:val="000000"/>
              </w:rPr>
              <w:br/>
            </w:r>
            <w:r w:rsidRPr="00750A68">
              <w:rPr>
                <w:rFonts w:ascii="Arial" w:hAnsi="Arial" w:cs="Arial"/>
                <w:color w:val="000000"/>
              </w:rPr>
              <w:br/>
              <w:t xml:space="preserve">oral liquid: powder for, </w:t>
            </w:r>
            <w:r w:rsidR="00D5157A">
              <w:rPr>
                <w:rFonts w:ascii="Arial" w:hAnsi="Arial" w:cs="Arial"/>
                <w:color w:val="000000"/>
              </w:rPr>
              <w:t>30 x</w:t>
            </w:r>
            <w:r w:rsidRPr="00750A68">
              <w:rPr>
                <w:rFonts w:ascii="Arial" w:hAnsi="Arial" w:cs="Arial"/>
                <w:color w:val="000000"/>
              </w:rPr>
              <w:t xml:space="preserve"> 49 g sachets</w:t>
            </w:r>
            <w:r w:rsidRPr="00750A68">
              <w:rPr>
                <w:rFonts w:ascii="Arial" w:hAnsi="Arial" w:cs="Arial"/>
                <w:color w:val="000000"/>
              </w:rPr>
              <w:br/>
            </w:r>
            <w:r w:rsidRPr="00750A68">
              <w:rPr>
                <w:rFonts w:ascii="Arial" w:hAnsi="Arial" w:cs="Arial"/>
                <w:color w:val="000000"/>
              </w:rPr>
              <w:br/>
              <w:t xml:space="preserve">Camino Pro </w:t>
            </w:r>
            <w:proofErr w:type="spellStart"/>
            <w:r w:rsidRPr="00750A68">
              <w:rPr>
                <w:rFonts w:ascii="Arial" w:hAnsi="Arial" w:cs="Arial"/>
                <w:color w:val="000000"/>
              </w:rPr>
              <w:t>Bettermilk</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t>Cortex Health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request an increase in pack size, from 28 sachets to 30 sachets per pack.</w:t>
            </w:r>
          </w:p>
        </w:tc>
      </w:tr>
      <w:tr w:rsidR="00855352" w:rsidRPr="00750A68" w:rsidTr="00750A68">
        <w:trPr>
          <w:trHeight w:val="2295"/>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D5157A">
            <w:pPr>
              <w:rPr>
                <w:rFonts w:ascii="Arial" w:hAnsi="Arial" w:cs="Arial"/>
                <w:color w:val="000000"/>
              </w:rPr>
            </w:pPr>
            <w:r w:rsidRPr="00750A68">
              <w:rPr>
                <w:rFonts w:ascii="Arial" w:hAnsi="Arial" w:cs="Arial"/>
                <w:color w:val="000000"/>
              </w:rPr>
              <w:t>HIGH FAT FORMULA with VITAMINS, MINERALS and TRACE ELEMENTS and LOW IN PROTEIN and CARBOHYDRATE</w:t>
            </w:r>
            <w:r w:rsidRPr="00750A68">
              <w:rPr>
                <w:rFonts w:ascii="Arial" w:hAnsi="Arial" w:cs="Arial"/>
                <w:color w:val="000000"/>
              </w:rPr>
              <w:br/>
            </w:r>
            <w:r w:rsidRPr="00750A68">
              <w:rPr>
                <w:rFonts w:ascii="Arial" w:hAnsi="Arial" w:cs="Arial"/>
                <w:color w:val="000000"/>
              </w:rPr>
              <w:br/>
            </w:r>
            <w:r w:rsidR="00D5157A" w:rsidRPr="00D5157A">
              <w:rPr>
                <w:rFonts w:ascii="Arial" w:hAnsi="Arial" w:cs="Arial"/>
                <w:color w:val="000000"/>
              </w:rPr>
              <w:t>(4:1 ratio long chain fat to carbohydrate plus protein) oral liquid: powder for, 300 g</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KetoCal</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advise the PBAC and Nutritional Products Working Party of an upgrade to the formulation.</w:t>
            </w:r>
          </w:p>
        </w:tc>
      </w:tr>
      <w:tr w:rsidR="00855352" w:rsidRPr="00750A68" w:rsidTr="00750A68">
        <w:trPr>
          <w:trHeight w:val="765"/>
        </w:trPr>
        <w:tc>
          <w:tcPr>
            <w:tcW w:w="688" w:type="pct"/>
            <w:shd w:val="clear" w:color="auto" w:fill="auto"/>
            <w:hideMark/>
          </w:tcPr>
          <w:p w:rsidR="00855352" w:rsidRDefault="00855352" w:rsidP="00750A68">
            <w:pPr>
              <w:rPr>
                <w:rFonts w:ascii="Arial" w:hAnsi="Arial" w:cs="Arial"/>
                <w:color w:val="000000"/>
              </w:rPr>
            </w:pPr>
            <w:r w:rsidRPr="00750A68">
              <w:rPr>
                <w:rFonts w:ascii="Arial" w:hAnsi="Arial" w:cs="Arial"/>
                <w:color w:val="000000"/>
              </w:rPr>
              <w:lastRenderedPageBreak/>
              <w:t>Change to listing</w:t>
            </w:r>
          </w:p>
          <w:p w:rsidR="00855352" w:rsidRDefault="00855352" w:rsidP="00750A68">
            <w:pPr>
              <w:rPr>
                <w:rFonts w:ascii="Arial" w:hAnsi="Arial" w:cs="Arial"/>
                <w:color w:val="000000"/>
              </w:rPr>
            </w:pPr>
          </w:p>
          <w:p w:rsidR="00855352" w:rsidRPr="00750A68" w:rsidRDefault="00855352" w:rsidP="00750A68">
            <w:pPr>
              <w:rPr>
                <w:rFonts w:ascii="Arial" w:hAnsi="Arial" w:cs="Arial"/>
                <w:color w:val="000000"/>
              </w:rPr>
            </w:pPr>
            <w:r w:rsidRPr="00750A68">
              <w:rPr>
                <w:rFonts w:ascii="Arial" w:hAnsi="Arial" w:cs="Arial"/>
                <w:color w:val="000000"/>
              </w:rPr>
              <w:br w:type="page"/>
            </w:r>
            <w:r w:rsidRPr="00750A68">
              <w:rPr>
                <w:rFonts w:ascii="Arial" w:hAnsi="Arial" w:cs="Arial"/>
                <w:color w:val="000000"/>
              </w:rPr>
              <w:br w:type="page"/>
              <w:t>(Major Submission)</w:t>
            </w:r>
          </w:p>
        </w:tc>
        <w:tc>
          <w:tcPr>
            <w:tcW w:w="1640" w:type="pct"/>
            <w:shd w:val="clear" w:color="auto" w:fill="auto"/>
            <w:hideMark/>
          </w:tcPr>
          <w:p w:rsidR="00855352" w:rsidRDefault="00855352" w:rsidP="00750A68">
            <w:pPr>
              <w:rPr>
                <w:rFonts w:ascii="Arial" w:hAnsi="Arial" w:cs="Arial"/>
                <w:color w:val="000000"/>
              </w:rPr>
            </w:pPr>
            <w:r w:rsidRPr="00750A68">
              <w:rPr>
                <w:rFonts w:ascii="Arial" w:hAnsi="Arial" w:cs="Arial"/>
                <w:color w:val="000000"/>
              </w:rPr>
              <w:t xml:space="preserve">HPV types 16 and 18 </w:t>
            </w:r>
            <w:r w:rsidRPr="00750A68">
              <w:rPr>
                <w:rFonts w:ascii="Arial" w:hAnsi="Arial" w:cs="Arial"/>
                <w:color w:val="000000"/>
              </w:rPr>
              <w:br w:type="page"/>
            </w:r>
            <w:r w:rsidRPr="00750A68">
              <w:rPr>
                <w:rFonts w:ascii="Arial" w:hAnsi="Arial" w:cs="Arial"/>
                <w:color w:val="000000"/>
              </w:rPr>
              <w:br w:type="page"/>
            </w:r>
          </w:p>
          <w:p w:rsidR="00855352" w:rsidRDefault="00855352" w:rsidP="00750A68">
            <w:pPr>
              <w:rPr>
                <w:rFonts w:ascii="Arial" w:hAnsi="Arial" w:cs="Arial"/>
                <w:color w:val="000000"/>
              </w:rPr>
            </w:pPr>
          </w:p>
          <w:p w:rsidR="00855352" w:rsidRDefault="00D5157A" w:rsidP="00750A68">
            <w:pPr>
              <w:rPr>
                <w:rFonts w:ascii="Arial" w:hAnsi="Arial" w:cs="Arial"/>
                <w:color w:val="000000"/>
              </w:rPr>
            </w:pPr>
            <w:r w:rsidRPr="00D5157A">
              <w:rPr>
                <w:rFonts w:ascii="Arial" w:hAnsi="Arial" w:cs="Arial"/>
                <w:color w:val="000000"/>
              </w:rPr>
              <w:t>injection, 0.5 mL syringe</w:t>
            </w:r>
          </w:p>
          <w:p w:rsidR="00D5157A" w:rsidRDefault="00D5157A" w:rsidP="00750A68">
            <w:pPr>
              <w:rPr>
                <w:rFonts w:ascii="Arial" w:hAnsi="Arial" w:cs="Arial"/>
                <w:color w:val="000000"/>
              </w:rPr>
            </w:pPr>
          </w:p>
          <w:p w:rsidR="00855352" w:rsidRDefault="00855352" w:rsidP="00750A68">
            <w:pPr>
              <w:rPr>
                <w:rFonts w:ascii="Arial" w:hAnsi="Arial" w:cs="Arial"/>
                <w:color w:val="000000"/>
              </w:rPr>
            </w:pPr>
            <w:r w:rsidRPr="00750A68">
              <w:rPr>
                <w:rFonts w:ascii="Arial" w:hAnsi="Arial" w:cs="Arial"/>
                <w:color w:val="000000"/>
              </w:rPr>
              <w:br w:type="page"/>
            </w:r>
            <w:r w:rsidRPr="00750A68">
              <w:rPr>
                <w:rFonts w:ascii="Arial" w:hAnsi="Arial" w:cs="Arial"/>
                <w:color w:val="000000"/>
              </w:rPr>
              <w:br w:type="page"/>
            </w:r>
            <w:proofErr w:type="spellStart"/>
            <w:r w:rsidRPr="00750A68">
              <w:rPr>
                <w:rFonts w:ascii="Arial" w:hAnsi="Arial" w:cs="Arial"/>
                <w:color w:val="000000"/>
              </w:rPr>
              <w:t>Cervarix</w:t>
            </w:r>
            <w:proofErr w:type="spellEnd"/>
            <w:r w:rsidR="0063318E">
              <w:rPr>
                <w:rFonts w:ascii="Arial" w:hAnsi="Arial" w:cs="Arial"/>
                <w:color w:val="000000"/>
              </w:rPr>
              <w:t>®</w:t>
            </w:r>
          </w:p>
          <w:p w:rsidR="00855352" w:rsidRDefault="00855352" w:rsidP="00750A68">
            <w:pPr>
              <w:rPr>
                <w:rFonts w:ascii="Arial" w:hAnsi="Arial" w:cs="Arial"/>
                <w:color w:val="000000"/>
              </w:rPr>
            </w:pPr>
          </w:p>
          <w:p w:rsidR="00855352" w:rsidRPr="00750A68" w:rsidRDefault="00855352" w:rsidP="00750A68">
            <w:pPr>
              <w:rPr>
                <w:rFonts w:ascii="Arial" w:hAnsi="Arial" w:cs="Arial"/>
                <w:color w:val="000000"/>
              </w:rPr>
            </w:pPr>
            <w:r w:rsidRPr="00750A68">
              <w:rPr>
                <w:rFonts w:ascii="Arial" w:hAnsi="Arial" w:cs="Arial"/>
                <w:color w:val="000000"/>
              </w:rPr>
              <w:br w:type="page"/>
            </w:r>
            <w:r w:rsidRPr="00750A68">
              <w:rPr>
                <w:rFonts w:ascii="Arial" w:hAnsi="Arial" w:cs="Arial"/>
                <w:color w:val="000000"/>
              </w:rPr>
              <w:br w:type="page"/>
              <w:t>GlaxoSmithKline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Human papillomavirus </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request inclusion in the</w:t>
            </w:r>
            <w:r w:rsidR="0053132D">
              <w:rPr>
                <w:rFonts w:ascii="Arial" w:hAnsi="Arial" w:cs="Arial"/>
                <w:color w:val="000000"/>
              </w:rPr>
              <w:t xml:space="preserve"> National Immunisation Program </w:t>
            </w:r>
            <w:r w:rsidRPr="00750A68">
              <w:rPr>
                <w:rFonts w:ascii="Arial" w:hAnsi="Arial" w:cs="Arial"/>
                <w:color w:val="000000"/>
              </w:rPr>
              <w:t>for the prevention of persistent infection, premalignant cervical lesions and cervical cancer caused by human papillomavirus types 16 and 18.</w:t>
            </w:r>
          </w:p>
        </w:tc>
      </w:tr>
      <w:tr w:rsidR="00855352" w:rsidRPr="00750A68" w:rsidTr="0053132D">
        <w:trPr>
          <w:trHeight w:val="2100"/>
        </w:trPr>
        <w:tc>
          <w:tcPr>
            <w:tcW w:w="688" w:type="pct"/>
            <w:shd w:val="clear" w:color="auto" w:fill="auto"/>
            <w:noWrap/>
            <w:hideMark/>
          </w:tcPr>
          <w:p w:rsidR="00855352" w:rsidRDefault="00855352" w:rsidP="0053132D">
            <w:pPr>
              <w:rPr>
                <w:rFonts w:ascii="Arial" w:hAnsi="Arial" w:cs="Arial"/>
                <w:color w:val="000000"/>
                <w:szCs w:val="22"/>
              </w:rPr>
            </w:pPr>
            <w:r w:rsidRPr="00750A68">
              <w:rPr>
                <w:rFonts w:ascii="Arial" w:hAnsi="Arial" w:cs="Arial"/>
                <w:color w:val="000000"/>
                <w:szCs w:val="22"/>
              </w:rPr>
              <w:t>New listing</w:t>
            </w:r>
          </w:p>
          <w:p w:rsidR="0063318E" w:rsidRDefault="0063318E" w:rsidP="0053132D">
            <w:pPr>
              <w:rPr>
                <w:rFonts w:ascii="Arial" w:hAnsi="Arial" w:cs="Arial"/>
                <w:color w:val="000000"/>
                <w:szCs w:val="22"/>
              </w:rPr>
            </w:pPr>
          </w:p>
          <w:p w:rsidR="0063318E" w:rsidRPr="00750A68" w:rsidRDefault="0063318E" w:rsidP="0053132D">
            <w:pPr>
              <w:rPr>
                <w:rFonts w:ascii="Arial" w:hAnsi="Arial" w:cs="Arial"/>
                <w:color w:val="000000"/>
                <w:szCs w:val="22"/>
              </w:rPr>
            </w:pPr>
            <w:r>
              <w:rPr>
                <w:rFonts w:ascii="Arial" w:hAnsi="Arial" w:cs="Arial"/>
                <w:color w:val="000000"/>
                <w:szCs w:val="22"/>
              </w:rPr>
              <w:t>(Minor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IBRUTINIB</w:t>
            </w:r>
            <w:r w:rsidRPr="00750A68">
              <w:rPr>
                <w:rFonts w:ascii="Arial" w:hAnsi="Arial" w:cs="Arial"/>
                <w:color w:val="000000"/>
              </w:rPr>
              <w:br/>
            </w:r>
            <w:r w:rsidRPr="00750A68">
              <w:rPr>
                <w:rFonts w:ascii="Arial" w:hAnsi="Arial" w:cs="Arial"/>
                <w:color w:val="000000"/>
              </w:rPr>
              <w:br/>
              <w:t>140 mg capsules, 90</w:t>
            </w:r>
            <w:r w:rsidRPr="00750A68">
              <w:rPr>
                <w:rFonts w:ascii="Arial" w:hAnsi="Arial" w:cs="Arial"/>
                <w:color w:val="000000"/>
              </w:rPr>
              <w:br/>
            </w:r>
            <w:r w:rsidRPr="00750A68">
              <w:rPr>
                <w:rFonts w:ascii="Arial" w:hAnsi="Arial" w:cs="Arial"/>
                <w:color w:val="000000"/>
              </w:rPr>
              <w:br/>
              <w:t>Imbruvica</w:t>
            </w:r>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Janssen </w:t>
            </w:r>
            <w:proofErr w:type="spellStart"/>
            <w:r w:rsidRPr="00750A68">
              <w:rPr>
                <w:rFonts w:ascii="Arial" w:hAnsi="Arial" w:cs="Arial"/>
                <w:color w:val="000000"/>
              </w:rPr>
              <w:t>Cilag</w:t>
            </w:r>
            <w:proofErr w:type="spellEnd"/>
            <w:r w:rsidRPr="00750A68">
              <w:rPr>
                <w:rFonts w:ascii="Arial" w:hAnsi="Arial" w:cs="Arial"/>
                <w:color w:val="000000"/>
              </w:rPr>
              <w:t xml:space="preserve">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Chronic lymphocytic leukaemia and small lymphocytic lymphoma</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Re-submission to request Authority Required (STREAMLINED) listing for the treatment of relapsed or refractory chronic lymphocytic leukaemia and relapsed or refractory small lymphocytic lymphoma.</w:t>
            </w:r>
          </w:p>
        </w:tc>
      </w:tr>
      <w:tr w:rsidR="00855352" w:rsidRPr="00750A68" w:rsidTr="0063318E">
        <w:trPr>
          <w:trHeight w:val="1908"/>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9165DF" w:rsidRPr="009165DF" w:rsidRDefault="00855352" w:rsidP="009165DF">
            <w:pPr>
              <w:rPr>
                <w:rFonts w:ascii="Arial" w:hAnsi="Arial" w:cs="Arial"/>
                <w:color w:val="000000"/>
              </w:rPr>
            </w:pPr>
            <w:r w:rsidRPr="00750A68">
              <w:rPr>
                <w:rFonts w:ascii="Arial" w:hAnsi="Arial" w:cs="Arial"/>
                <w:color w:val="000000"/>
              </w:rPr>
              <w:t>IDELALISIB</w:t>
            </w:r>
            <w:r w:rsidRPr="00750A68">
              <w:rPr>
                <w:rFonts w:ascii="Arial" w:hAnsi="Arial" w:cs="Arial"/>
                <w:color w:val="000000"/>
              </w:rPr>
              <w:br/>
            </w:r>
            <w:r w:rsidRPr="00750A68">
              <w:rPr>
                <w:rFonts w:ascii="Arial" w:hAnsi="Arial" w:cs="Arial"/>
                <w:color w:val="000000"/>
              </w:rPr>
              <w:br/>
            </w:r>
            <w:r w:rsidR="009165DF" w:rsidRPr="009165DF">
              <w:rPr>
                <w:rFonts w:ascii="Arial" w:hAnsi="Arial" w:cs="Arial"/>
                <w:color w:val="000000"/>
              </w:rPr>
              <w:t>100 mg tablet, 60</w:t>
            </w:r>
          </w:p>
          <w:p w:rsidR="00855352" w:rsidRPr="00750A68" w:rsidRDefault="009165DF" w:rsidP="009165DF">
            <w:pPr>
              <w:rPr>
                <w:rFonts w:ascii="Arial" w:hAnsi="Arial" w:cs="Arial"/>
                <w:color w:val="000000"/>
              </w:rPr>
            </w:pPr>
            <w:r w:rsidRPr="009165DF">
              <w:rPr>
                <w:rFonts w:ascii="Arial" w:hAnsi="Arial" w:cs="Arial"/>
                <w:color w:val="000000"/>
              </w:rPr>
              <w:t>150 mg tablet, 60</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Zydelig</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Gilead Sciences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Chronic lymphocytic leukaemia</w:t>
            </w:r>
          </w:p>
        </w:tc>
        <w:tc>
          <w:tcPr>
            <w:tcW w:w="1903" w:type="pct"/>
            <w:shd w:val="clear" w:color="auto" w:fill="auto"/>
            <w:hideMark/>
          </w:tcPr>
          <w:p w:rsidR="00855352" w:rsidRPr="00750A68" w:rsidRDefault="00BB70CF" w:rsidP="00BB70CF">
            <w:pPr>
              <w:rPr>
                <w:rFonts w:ascii="Arial" w:hAnsi="Arial" w:cs="Arial"/>
                <w:color w:val="000000"/>
              </w:rPr>
            </w:pPr>
            <w:r>
              <w:rPr>
                <w:rFonts w:ascii="Arial" w:hAnsi="Arial" w:cs="Arial"/>
                <w:color w:val="000000"/>
              </w:rPr>
              <w:t>Re-submission t</w:t>
            </w:r>
            <w:r w:rsidR="00855352" w:rsidRPr="00750A68">
              <w:rPr>
                <w:rFonts w:ascii="Arial" w:hAnsi="Arial" w:cs="Arial"/>
                <w:color w:val="000000"/>
              </w:rPr>
              <w:t xml:space="preserve">o request Authority Required (STREAMLINED) listing for the treatment chronic lymphocytic leukaemia in patients with progressive disease despite previous treatment.  </w:t>
            </w:r>
          </w:p>
        </w:tc>
      </w:tr>
      <w:tr w:rsidR="00855352" w:rsidRPr="00750A68" w:rsidTr="0063318E">
        <w:trPr>
          <w:trHeight w:val="1964"/>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9165DF" w:rsidRPr="009165DF" w:rsidRDefault="00855352" w:rsidP="009165DF">
            <w:pPr>
              <w:rPr>
                <w:rFonts w:ascii="Arial" w:hAnsi="Arial" w:cs="Arial"/>
                <w:color w:val="000000"/>
              </w:rPr>
            </w:pPr>
            <w:r w:rsidRPr="00750A68">
              <w:rPr>
                <w:rFonts w:ascii="Arial" w:hAnsi="Arial" w:cs="Arial"/>
                <w:color w:val="000000"/>
              </w:rPr>
              <w:t>IDELALISIB</w:t>
            </w:r>
            <w:r w:rsidRPr="00750A68">
              <w:rPr>
                <w:rFonts w:ascii="Arial" w:hAnsi="Arial" w:cs="Arial"/>
                <w:color w:val="000000"/>
              </w:rPr>
              <w:br/>
            </w:r>
            <w:r w:rsidRPr="00750A68">
              <w:rPr>
                <w:rFonts w:ascii="Arial" w:hAnsi="Arial" w:cs="Arial"/>
                <w:color w:val="000000"/>
              </w:rPr>
              <w:br/>
            </w:r>
            <w:r w:rsidR="009165DF" w:rsidRPr="009165DF">
              <w:rPr>
                <w:rFonts w:ascii="Arial" w:hAnsi="Arial" w:cs="Arial"/>
                <w:color w:val="000000"/>
              </w:rPr>
              <w:t>100 mg tablet, 60</w:t>
            </w:r>
          </w:p>
          <w:p w:rsidR="00855352" w:rsidRPr="00750A68" w:rsidRDefault="009165DF" w:rsidP="009165DF">
            <w:pPr>
              <w:rPr>
                <w:rFonts w:ascii="Arial" w:hAnsi="Arial" w:cs="Arial"/>
                <w:color w:val="000000"/>
              </w:rPr>
            </w:pPr>
            <w:r w:rsidRPr="009165DF">
              <w:rPr>
                <w:rFonts w:ascii="Arial" w:hAnsi="Arial" w:cs="Arial"/>
                <w:color w:val="000000"/>
              </w:rPr>
              <w:t>150 mg tablet, 60</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Zydelig</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Gilead Sciences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Follicular lymphoma</w:t>
            </w:r>
          </w:p>
        </w:tc>
        <w:tc>
          <w:tcPr>
            <w:tcW w:w="1903" w:type="pct"/>
            <w:shd w:val="clear" w:color="auto" w:fill="auto"/>
            <w:hideMark/>
          </w:tcPr>
          <w:p w:rsidR="00855352" w:rsidRPr="00750A68" w:rsidRDefault="00BB70CF" w:rsidP="00BB70CF">
            <w:pPr>
              <w:rPr>
                <w:rFonts w:ascii="Arial" w:hAnsi="Arial" w:cs="Arial"/>
                <w:color w:val="000000"/>
              </w:rPr>
            </w:pPr>
            <w:r>
              <w:rPr>
                <w:rFonts w:ascii="Arial" w:hAnsi="Arial" w:cs="Arial"/>
                <w:color w:val="000000"/>
              </w:rPr>
              <w:t>Re-submission t</w:t>
            </w:r>
            <w:r w:rsidR="00855352" w:rsidRPr="00750A68">
              <w:rPr>
                <w:rFonts w:ascii="Arial" w:hAnsi="Arial" w:cs="Arial"/>
                <w:color w:val="000000"/>
              </w:rPr>
              <w:t>o request Authority Required (STREAMLINED) listing for the treatment of relapsed/refractory follicular lymphoma that has progressed despite prior treatment with rituximab and an alkylating agent</w:t>
            </w:r>
          </w:p>
        </w:tc>
      </w:tr>
      <w:tr w:rsidR="00125B27" w:rsidRPr="00750A68" w:rsidTr="0063318E">
        <w:trPr>
          <w:trHeight w:val="1964"/>
        </w:trPr>
        <w:tc>
          <w:tcPr>
            <w:tcW w:w="688" w:type="pct"/>
            <w:shd w:val="clear" w:color="auto" w:fill="auto"/>
          </w:tcPr>
          <w:p w:rsidR="00125B27" w:rsidRPr="00750A68" w:rsidRDefault="00125B27" w:rsidP="00750A68">
            <w:pPr>
              <w:rPr>
                <w:rFonts w:ascii="Arial" w:hAnsi="Arial" w:cs="Arial"/>
                <w:color w:val="000000"/>
              </w:rPr>
            </w:pPr>
            <w:r w:rsidRPr="00125B27">
              <w:rPr>
                <w:rFonts w:ascii="Arial" w:hAnsi="Arial" w:cs="Arial"/>
                <w:color w:val="000000"/>
              </w:rPr>
              <w:lastRenderedPageBreak/>
              <w:t>New listing</w:t>
            </w:r>
            <w:r w:rsidRPr="00125B27">
              <w:rPr>
                <w:rFonts w:ascii="Arial" w:hAnsi="Arial" w:cs="Arial"/>
                <w:color w:val="000000"/>
              </w:rPr>
              <w:br/>
            </w:r>
            <w:r w:rsidRPr="00125B27">
              <w:rPr>
                <w:rFonts w:ascii="Arial" w:hAnsi="Arial" w:cs="Arial"/>
                <w:color w:val="000000"/>
              </w:rPr>
              <w:br/>
              <w:t>(Minor Submission)</w:t>
            </w:r>
          </w:p>
        </w:tc>
        <w:tc>
          <w:tcPr>
            <w:tcW w:w="1640" w:type="pct"/>
            <w:shd w:val="clear" w:color="auto" w:fill="auto"/>
          </w:tcPr>
          <w:p w:rsidR="00125B27" w:rsidRPr="00125B27" w:rsidRDefault="00125B27" w:rsidP="00125B27">
            <w:pPr>
              <w:rPr>
                <w:rFonts w:ascii="Arial" w:hAnsi="Arial" w:cs="Arial"/>
                <w:color w:val="000000"/>
              </w:rPr>
            </w:pPr>
            <w:r w:rsidRPr="00125B27">
              <w:rPr>
                <w:rFonts w:ascii="Arial" w:hAnsi="Arial" w:cs="Arial"/>
                <w:color w:val="000000"/>
              </w:rPr>
              <w:t>INSULIN GLARGINE</w:t>
            </w:r>
            <w:r w:rsidRPr="00125B27">
              <w:rPr>
                <w:rFonts w:ascii="Arial" w:hAnsi="Arial" w:cs="Arial"/>
                <w:color w:val="000000"/>
              </w:rPr>
              <w:br/>
            </w:r>
            <w:r w:rsidRPr="00125B27">
              <w:rPr>
                <w:rFonts w:ascii="Arial" w:hAnsi="Arial" w:cs="Arial"/>
                <w:color w:val="000000"/>
              </w:rPr>
              <w:br/>
              <w:t>100 international units/mL injection, 5 x 3 mL cartridges</w:t>
            </w:r>
            <w:r w:rsidRPr="00125B27">
              <w:rPr>
                <w:rFonts w:ascii="Arial" w:hAnsi="Arial" w:cs="Arial"/>
                <w:color w:val="000000"/>
              </w:rPr>
              <w:br/>
            </w:r>
            <w:r w:rsidRPr="00125B27">
              <w:rPr>
                <w:rFonts w:ascii="Arial" w:hAnsi="Arial" w:cs="Arial"/>
                <w:color w:val="000000"/>
              </w:rPr>
              <w:br/>
            </w:r>
            <w:proofErr w:type="spellStart"/>
            <w:r w:rsidRPr="00125B27">
              <w:rPr>
                <w:rFonts w:ascii="Arial" w:hAnsi="Arial" w:cs="Arial"/>
                <w:color w:val="000000"/>
              </w:rPr>
              <w:t>Basaglar</w:t>
            </w:r>
            <w:proofErr w:type="spellEnd"/>
            <w:r w:rsidRPr="00125B27">
              <w:rPr>
                <w:rFonts w:ascii="Arial" w:hAnsi="Arial" w:cs="Arial"/>
                <w:color w:val="000000"/>
              </w:rPr>
              <w:t xml:space="preserve">®, </w:t>
            </w:r>
            <w:proofErr w:type="spellStart"/>
            <w:r w:rsidRPr="00125B27">
              <w:rPr>
                <w:rFonts w:ascii="Arial" w:hAnsi="Arial" w:cs="Arial"/>
                <w:color w:val="000000"/>
              </w:rPr>
              <w:t>Basaglar</w:t>
            </w:r>
            <w:proofErr w:type="spellEnd"/>
            <w:r w:rsidRPr="00125B27">
              <w:rPr>
                <w:rFonts w:ascii="Arial" w:hAnsi="Arial" w:cs="Arial"/>
                <w:color w:val="000000"/>
              </w:rPr>
              <w:t xml:space="preserve"> </w:t>
            </w:r>
            <w:proofErr w:type="spellStart"/>
            <w:r w:rsidRPr="00125B27">
              <w:rPr>
                <w:rFonts w:ascii="Arial" w:hAnsi="Arial" w:cs="Arial"/>
                <w:color w:val="000000"/>
              </w:rPr>
              <w:t>KwikPen</w:t>
            </w:r>
            <w:proofErr w:type="spellEnd"/>
            <w:r w:rsidRPr="00125B27">
              <w:rPr>
                <w:rFonts w:ascii="Arial" w:hAnsi="Arial" w:cs="Arial"/>
                <w:color w:val="000000"/>
              </w:rPr>
              <w:t>®</w:t>
            </w:r>
            <w:r w:rsidRPr="00125B27">
              <w:rPr>
                <w:rFonts w:ascii="Arial" w:hAnsi="Arial" w:cs="Arial"/>
                <w:color w:val="000000"/>
              </w:rPr>
              <w:br/>
            </w:r>
            <w:r w:rsidRPr="00125B27">
              <w:rPr>
                <w:rFonts w:ascii="Arial" w:hAnsi="Arial" w:cs="Arial"/>
                <w:color w:val="000000"/>
              </w:rPr>
              <w:br/>
              <w:t>Eli Lilly Australia Pty Ltd</w:t>
            </w:r>
          </w:p>
          <w:p w:rsidR="00125B27" w:rsidRPr="00750A68" w:rsidRDefault="00125B27" w:rsidP="009165DF">
            <w:pPr>
              <w:rPr>
                <w:rFonts w:ascii="Arial" w:hAnsi="Arial" w:cs="Arial"/>
                <w:color w:val="000000"/>
              </w:rPr>
            </w:pPr>
          </w:p>
        </w:tc>
        <w:tc>
          <w:tcPr>
            <w:tcW w:w="768" w:type="pct"/>
            <w:shd w:val="clear" w:color="auto" w:fill="auto"/>
          </w:tcPr>
          <w:p w:rsidR="00125B27" w:rsidRPr="00750A68" w:rsidRDefault="00125B27" w:rsidP="00750A68">
            <w:pPr>
              <w:rPr>
                <w:rFonts w:ascii="Arial" w:hAnsi="Arial" w:cs="Arial"/>
                <w:color w:val="000000"/>
              </w:rPr>
            </w:pPr>
            <w:r w:rsidRPr="00125B27">
              <w:rPr>
                <w:rFonts w:ascii="Arial" w:hAnsi="Arial" w:cs="Arial"/>
                <w:color w:val="000000"/>
              </w:rPr>
              <w:t>Diabetes</w:t>
            </w:r>
          </w:p>
        </w:tc>
        <w:tc>
          <w:tcPr>
            <w:tcW w:w="1903" w:type="pct"/>
            <w:shd w:val="clear" w:color="auto" w:fill="auto"/>
          </w:tcPr>
          <w:p w:rsidR="00125B27" w:rsidRDefault="00125B27" w:rsidP="00BB70CF">
            <w:pPr>
              <w:rPr>
                <w:rFonts w:ascii="Arial" w:hAnsi="Arial" w:cs="Arial"/>
                <w:color w:val="000000"/>
              </w:rPr>
            </w:pPr>
            <w:r w:rsidRPr="00125B27">
              <w:rPr>
                <w:rFonts w:ascii="Arial" w:hAnsi="Arial" w:cs="Arial"/>
                <w:color w:val="000000"/>
              </w:rPr>
              <w:t xml:space="preserve">To request further advice from the PBAC regarding its previous recommendation for the PBS listing of </w:t>
            </w:r>
            <w:proofErr w:type="spellStart"/>
            <w:r w:rsidRPr="00125B27">
              <w:rPr>
                <w:rFonts w:ascii="Arial" w:hAnsi="Arial" w:cs="Arial"/>
                <w:color w:val="000000"/>
              </w:rPr>
              <w:t>Basaglar</w:t>
            </w:r>
            <w:proofErr w:type="spellEnd"/>
            <w:r w:rsidRPr="00125B27">
              <w:rPr>
                <w:rFonts w:ascii="Arial" w:hAnsi="Arial" w:cs="Arial"/>
                <w:color w:val="000000"/>
              </w:rPr>
              <w:t>.</w:t>
            </w:r>
          </w:p>
        </w:tc>
      </w:tr>
      <w:tr w:rsidR="00855352" w:rsidRPr="00750A68" w:rsidTr="00750A68">
        <w:trPr>
          <w:trHeight w:val="198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ITRACONAZOLE</w:t>
            </w:r>
            <w:r w:rsidRPr="00750A68">
              <w:rPr>
                <w:rFonts w:ascii="Arial" w:hAnsi="Arial" w:cs="Arial"/>
                <w:color w:val="000000"/>
              </w:rPr>
              <w:br/>
            </w:r>
            <w:r w:rsidRPr="00750A68">
              <w:rPr>
                <w:rFonts w:ascii="Arial" w:hAnsi="Arial" w:cs="Arial"/>
                <w:color w:val="000000"/>
              </w:rPr>
              <w:br/>
              <w:t>50 mg capsule, 60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Lozanoc</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Mayne Pharma International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Systemic fungal infections</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Re-submission to request an Authority Required (STREAMLINED) listing for the treatment of systemic mycoses.</w:t>
            </w:r>
          </w:p>
        </w:tc>
      </w:tr>
      <w:tr w:rsidR="00855352" w:rsidRPr="00750A68" w:rsidTr="00750A68">
        <w:trPr>
          <w:trHeight w:val="2385"/>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Matters Outstanding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IVACAFTOR</w:t>
            </w:r>
            <w:r w:rsidRPr="00750A68">
              <w:rPr>
                <w:rFonts w:ascii="Arial" w:hAnsi="Arial" w:cs="Arial"/>
                <w:color w:val="000000"/>
              </w:rPr>
              <w:br/>
            </w:r>
            <w:r w:rsidRPr="00750A68">
              <w:rPr>
                <w:rFonts w:ascii="Arial" w:hAnsi="Arial" w:cs="Arial"/>
                <w:color w:val="000000"/>
              </w:rPr>
              <w:br/>
              <w:t>150 mg tablet, 56</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Kalydeco</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Vertex Pharmaceuticals  (Australia) Pty Ltd </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Cystic fibrosis</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present additional efficacy and safety data in patients aged 6 years and older who have a G551D or other gating (class III) mutation in the CFTR gene who have severe cystic fibrosis.</w:t>
            </w:r>
          </w:p>
        </w:tc>
      </w:tr>
      <w:tr w:rsidR="00855352" w:rsidRPr="00750A68" w:rsidTr="00750A68">
        <w:trPr>
          <w:trHeight w:val="195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C079C3" w:rsidRPr="00C079C3" w:rsidRDefault="00855352" w:rsidP="00C079C3">
            <w:pPr>
              <w:rPr>
                <w:rFonts w:ascii="Arial" w:hAnsi="Arial" w:cs="Arial"/>
                <w:color w:val="000000"/>
              </w:rPr>
            </w:pPr>
            <w:r w:rsidRPr="00750A68">
              <w:rPr>
                <w:rFonts w:ascii="Arial" w:hAnsi="Arial" w:cs="Arial"/>
                <w:color w:val="000000"/>
              </w:rPr>
              <w:t>LANREOTIDE ACETATE</w:t>
            </w:r>
            <w:r w:rsidRPr="00750A68">
              <w:rPr>
                <w:rFonts w:ascii="Arial" w:hAnsi="Arial" w:cs="Arial"/>
                <w:color w:val="000000"/>
              </w:rPr>
              <w:br/>
            </w:r>
            <w:r w:rsidRPr="00750A68">
              <w:rPr>
                <w:rFonts w:ascii="Arial" w:hAnsi="Arial" w:cs="Arial"/>
                <w:color w:val="000000"/>
              </w:rPr>
              <w:br/>
            </w:r>
            <w:r w:rsidR="00C079C3" w:rsidRPr="00C079C3">
              <w:rPr>
                <w:rFonts w:ascii="Arial" w:hAnsi="Arial" w:cs="Arial"/>
                <w:color w:val="000000"/>
              </w:rPr>
              <w:t>60 mg injection, 1 syringe</w:t>
            </w:r>
          </w:p>
          <w:p w:rsidR="00C079C3" w:rsidRPr="00C079C3" w:rsidRDefault="00C079C3" w:rsidP="00C079C3">
            <w:pPr>
              <w:rPr>
                <w:rFonts w:ascii="Arial" w:hAnsi="Arial" w:cs="Arial"/>
                <w:color w:val="000000"/>
              </w:rPr>
            </w:pPr>
            <w:r w:rsidRPr="00C079C3">
              <w:rPr>
                <w:rFonts w:ascii="Arial" w:hAnsi="Arial" w:cs="Arial"/>
                <w:color w:val="000000"/>
              </w:rPr>
              <w:t>90 mg injection, 1 syringe</w:t>
            </w:r>
          </w:p>
          <w:p w:rsidR="00855352" w:rsidRPr="00750A68" w:rsidRDefault="00C079C3" w:rsidP="00C079C3">
            <w:pPr>
              <w:rPr>
                <w:rFonts w:ascii="Arial" w:hAnsi="Arial" w:cs="Arial"/>
                <w:color w:val="000000"/>
              </w:rPr>
            </w:pPr>
            <w:r w:rsidRPr="00C079C3">
              <w:rPr>
                <w:rFonts w:ascii="Arial" w:hAnsi="Arial" w:cs="Arial"/>
                <w:color w:val="000000"/>
              </w:rPr>
              <w:t>120 mg injection ,1 syringe</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Somatulin</w:t>
            </w:r>
            <w:proofErr w:type="spellEnd"/>
            <w:r w:rsidR="0063318E">
              <w:rPr>
                <w:rFonts w:ascii="Arial" w:hAnsi="Arial" w:cs="Arial"/>
                <w:color w:val="000000"/>
              </w:rPr>
              <w:t xml:space="preserve"> </w:t>
            </w:r>
            <w:proofErr w:type="spellStart"/>
            <w:r w:rsidR="00855352" w:rsidRPr="00750A68">
              <w:rPr>
                <w:rFonts w:ascii="Arial" w:hAnsi="Arial" w:cs="Arial"/>
                <w:color w:val="000000"/>
              </w:rPr>
              <w:t>Autogel</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Ipsen</w:t>
            </w:r>
            <w:proofErr w:type="spellEnd"/>
            <w:r w:rsidR="00855352" w:rsidRPr="00750A68">
              <w:rPr>
                <w:rFonts w:ascii="Arial" w:hAnsi="Arial" w:cs="Arial"/>
                <w:color w:val="000000"/>
              </w:rPr>
              <w:t xml:space="preserve"> Pty Ltd</w:t>
            </w:r>
          </w:p>
        </w:tc>
        <w:tc>
          <w:tcPr>
            <w:tcW w:w="768" w:type="pct"/>
            <w:shd w:val="clear" w:color="auto" w:fill="auto"/>
            <w:hideMark/>
          </w:tcPr>
          <w:p w:rsidR="00855352" w:rsidRPr="00750A68" w:rsidRDefault="00855352" w:rsidP="00750A68">
            <w:pPr>
              <w:rPr>
                <w:rFonts w:ascii="Arial" w:hAnsi="Arial" w:cs="Arial"/>
                <w:color w:val="000000"/>
              </w:rPr>
            </w:pPr>
            <w:proofErr w:type="spellStart"/>
            <w:r w:rsidRPr="00750A68">
              <w:rPr>
                <w:rFonts w:ascii="Arial" w:hAnsi="Arial" w:cs="Arial"/>
                <w:color w:val="000000"/>
              </w:rPr>
              <w:t>Gastroenteropancreatic</w:t>
            </w:r>
            <w:proofErr w:type="spellEnd"/>
            <w:r w:rsidRPr="00750A68">
              <w:rPr>
                <w:rFonts w:ascii="Arial" w:hAnsi="Arial" w:cs="Arial"/>
                <w:color w:val="000000"/>
              </w:rPr>
              <w:t xml:space="preserve"> neuroendocrine tumours</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an Authority Required (STREAMLINED) listing for the treatment for patients with </w:t>
            </w:r>
            <w:proofErr w:type="spellStart"/>
            <w:r w:rsidRPr="00750A68">
              <w:rPr>
                <w:rFonts w:ascii="Arial" w:hAnsi="Arial" w:cs="Arial"/>
                <w:color w:val="000000"/>
              </w:rPr>
              <w:t>gastroenteropancreatic</w:t>
            </w:r>
            <w:proofErr w:type="spellEnd"/>
            <w:r w:rsidRPr="00750A68">
              <w:rPr>
                <w:rFonts w:ascii="Arial" w:hAnsi="Arial" w:cs="Arial"/>
                <w:color w:val="000000"/>
              </w:rPr>
              <w:t xml:space="preserve"> neuroendocrine tumours with unresectable locally advanced or metastatic disease. </w:t>
            </w:r>
          </w:p>
        </w:tc>
      </w:tr>
      <w:tr w:rsidR="00855352" w:rsidRPr="00750A68" w:rsidTr="00750A68">
        <w:trPr>
          <w:trHeight w:val="204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LENALIDOMIDE</w:t>
            </w:r>
            <w:r w:rsidRPr="00750A68">
              <w:rPr>
                <w:rFonts w:ascii="Arial" w:hAnsi="Arial" w:cs="Arial"/>
                <w:color w:val="000000"/>
              </w:rPr>
              <w:br/>
            </w:r>
            <w:r w:rsidRPr="00750A68">
              <w:rPr>
                <w:rFonts w:ascii="Arial" w:hAnsi="Arial" w:cs="Arial"/>
                <w:color w:val="000000"/>
              </w:rPr>
              <w:br/>
              <w:t>5 mg capsule</w:t>
            </w:r>
            <w:r w:rsidRPr="00750A68">
              <w:rPr>
                <w:rFonts w:ascii="Arial" w:hAnsi="Arial" w:cs="Arial"/>
                <w:color w:val="000000"/>
              </w:rPr>
              <w:br/>
              <w:t>10 mg capsule</w:t>
            </w:r>
            <w:r w:rsidRPr="00750A68">
              <w:rPr>
                <w:rFonts w:ascii="Arial" w:hAnsi="Arial" w:cs="Arial"/>
                <w:color w:val="000000"/>
              </w:rPr>
              <w:br/>
              <w:t>15 mg capsule</w:t>
            </w:r>
            <w:r w:rsidRPr="00750A68">
              <w:rPr>
                <w:rFonts w:ascii="Arial" w:hAnsi="Arial" w:cs="Arial"/>
                <w:color w:val="000000"/>
              </w:rPr>
              <w:br/>
              <w:t>25 mg capsule</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Revlimid</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Celgene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Multiple myeloma</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extension to Section 100 HSD Authority Required listing of </w:t>
            </w:r>
            <w:proofErr w:type="spellStart"/>
            <w:r w:rsidRPr="00750A68">
              <w:rPr>
                <w:rFonts w:ascii="Arial" w:hAnsi="Arial" w:cs="Arial"/>
                <w:color w:val="000000"/>
              </w:rPr>
              <w:t>lenalidomide</w:t>
            </w:r>
            <w:proofErr w:type="spellEnd"/>
            <w:r w:rsidRPr="00750A68">
              <w:rPr>
                <w:rFonts w:ascii="Arial" w:hAnsi="Arial" w:cs="Arial"/>
                <w:color w:val="000000"/>
              </w:rPr>
              <w:t xml:space="preserve"> to include use in the treatment of patients with symptomatic multiple myeloma  who are ineligible for stem cell transplant. </w:t>
            </w:r>
          </w:p>
        </w:tc>
      </w:tr>
      <w:tr w:rsidR="00855352" w:rsidRPr="00750A68" w:rsidTr="00750A68">
        <w:trPr>
          <w:trHeight w:val="204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C079C3" w:rsidRPr="00C079C3" w:rsidRDefault="00855352" w:rsidP="00C079C3">
            <w:pPr>
              <w:rPr>
                <w:rFonts w:ascii="Arial" w:hAnsi="Arial" w:cs="Arial"/>
                <w:color w:val="000000"/>
              </w:rPr>
            </w:pPr>
            <w:r w:rsidRPr="00750A68">
              <w:rPr>
                <w:rFonts w:ascii="Arial" w:hAnsi="Arial" w:cs="Arial"/>
                <w:color w:val="000000"/>
              </w:rPr>
              <w:t>L</w:t>
            </w:r>
            <w:r w:rsidR="0063318E">
              <w:rPr>
                <w:rFonts w:ascii="Arial" w:hAnsi="Arial" w:cs="Arial"/>
                <w:color w:val="000000"/>
              </w:rPr>
              <w:t>ENVATINIB</w:t>
            </w:r>
            <w:r w:rsidR="0063318E">
              <w:rPr>
                <w:rFonts w:ascii="Arial" w:hAnsi="Arial" w:cs="Arial"/>
                <w:color w:val="000000"/>
              </w:rPr>
              <w:br/>
            </w:r>
            <w:r w:rsidR="0063318E">
              <w:rPr>
                <w:rFonts w:ascii="Arial" w:hAnsi="Arial" w:cs="Arial"/>
                <w:color w:val="000000"/>
              </w:rPr>
              <w:br/>
            </w:r>
            <w:r w:rsidR="00C079C3" w:rsidRPr="00C079C3">
              <w:rPr>
                <w:rFonts w:ascii="Arial" w:hAnsi="Arial" w:cs="Arial"/>
                <w:color w:val="000000"/>
              </w:rPr>
              <w:t>4 mg capsule, 30</w:t>
            </w:r>
          </w:p>
          <w:p w:rsidR="00855352" w:rsidRPr="00750A68" w:rsidRDefault="00C079C3" w:rsidP="00C079C3">
            <w:pPr>
              <w:rPr>
                <w:rFonts w:ascii="Arial" w:hAnsi="Arial" w:cs="Arial"/>
                <w:color w:val="000000"/>
              </w:rPr>
            </w:pPr>
            <w:r w:rsidRPr="00C079C3">
              <w:rPr>
                <w:rFonts w:ascii="Arial" w:hAnsi="Arial" w:cs="Arial"/>
                <w:color w:val="000000"/>
              </w:rPr>
              <w:t>10 mg capsule, 30</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Lenvima</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Eisai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Differentiated thyroid cancer</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request an Authority Required listing for the treatment of radioactive iodine refractory differentiated thyroid cancer (RR-DTC)</w:t>
            </w:r>
          </w:p>
        </w:tc>
      </w:tr>
      <w:tr w:rsidR="00855352" w:rsidRPr="00750A68" w:rsidTr="00750A68">
        <w:trPr>
          <w:trHeight w:val="204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6F06E2">
            <w:pPr>
              <w:rPr>
                <w:rFonts w:ascii="Arial" w:hAnsi="Arial" w:cs="Arial"/>
                <w:color w:val="000000"/>
              </w:rPr>
            </w:pPr>
            <w:r w:rsidRPr="00750A68">
              <w:rPr>
                <w:rFonts w:ascii="Arial" w:hAnsi="Arial" w:cs="Arial"/>
                <w:color w:val="000000"/>
              </w:rPr>
              <w:t>MESALAZINE</w:t>
            </w:r>
            <w:r w:rsidRPr="00750A68">
              <w:rPr>
                <w:rFonts w:ascii="Arial" w:hAnsi="Arial" w:cs="Arial"/>
                <w:color w:val="000000"/>
              </w:rPr>
              <w:br/>
            </w:r>
            <w:r w:rsidRPr="00750A68">
              <w:rPr>
                <w:rFonts w:ascii="Arial" w:hAnsi="Arial" w:cs="Arial"/>
                <w:color w:val="000000"/>
              </w:rPr>
              <w:br/>
            </w:r>
            <w:r w:rsidR="006F06E2" w:rsidRPr="006F06E2">
              <w:rPr>
                <w:rFonts w:ascii="Arial" w:hAnsi="Arial" w:cs="Arial"/>
                <w:color w:val="000000"/>
              </w:rPr>
              <w:t>1.2 g tablet: modified release, 60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Mezavant</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Shire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Ulcerative colitis</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request an increase in the maximum PBS listed quantity, from 60 tablets to 120 tablets.</w:t>
            </w:r>
          </w:p>
        </w:tc>
      </w:tr>
      <w:tr w:rsidR="00855352" w:rsidRPr="00750A68" w:rsidTr="00750A68">
        <w:trPr>
          <w:trHeight w:val="2085"/>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Other business</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NAB-PACLITAXEL</w:t>
            </w:r>
            <w:r w:rsidRPr="00750A68">
              <w:rPr>
                <w:rFonts w:ascii="Arial" w:hAnsi="Arial" w:cs="Arial"/>
                <w:color w:val="000000"/>
              </w:rPr>
              <w:br/>
            </w:r>
            <w:r w:rsidRPr="00750A68">
              <w:rPr>
                <w:rFonts w:ascii="Arial" w:hAnsi="Arial" w:cs="Arial"/>
                <w:color w:val="000000"/>
              </w:rPr>
              <w:br/>
              <w:t xml:space="preserve">paclitaxel </w:t>
            </w:r>
            <w:proofErr w:type="spellStart"/>
            <w:r w:rsidRPr="00750A68">
              <w:rPr>
                <w:rFonts w:ascii="Arial" w:hAnsi="Arial" w:cs="Arial"/>
                <w:color w:val="000000"/>
              </w:rPr>
              <w:t>nanparticle</w:t>
            </w:r>
            <w:proofErr w:type="spellEnd"/>
            <w:r w:rsidRPr="00750A68">
              <w:rPr>
                <w:rFonts w:ascii="Arial" w:hAnsi="Arial" w:cs="Arial"/>
                <w:color w:val="000000"/>
              </w:rPr>
              <w:t xml:space="preserve"> albumin bound 100 mg injection, vial</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Abraxane</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Specialised Therapeutics</w:t>
            </w:r>
            <w:r w:rsidR="0063318E">
              <w:rPr>
                <w:rFonts w:ascii="Arial" w:hAnsi="Arial" w:cs="Arial"/>
                <w:color w:val="000000"/>
              </w:rPr>
              <w:t xml:space="preserve"> </w:t>
            </w:r>
            <w:r w:rsidRPr="00750A68">
              <w:rPr>
                <w:rFonts w:ascii="Arial" w:hAnsi="Arial" w:cs="Arial"/>
                <w:color w:val="000000"/>
              </w:rPr>
              <w:t>Australia</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Breast cancer</w:t>
            </w:r>
          </w:p>
        </w:tc>
        <w:tc>
          <w:tcPr>
            <w:tcW w:w="1903" w:type="pct"/>
            <w:shd w:val="clear" w:color="auto" w:fill="auto"/>
            <w:hideMark/>
          </w:tcPr>
          <w:p w:rsidR="00855352" w:rsidRPr="00750A68" w:rsidRDefault="00840F51" w:rsidP="00750A68">
            <w:pPr>
              <w:rPr>
                <w:rFonts w:ascii="Arial" w:hAnsi="Arial" w:cs="Arial"/>
                <w:color w:val="000000"/>
              </w:rPr>
            </w:pPr>
            <w:r w:rsidRPr="00840F51">
              <w:rPr>
                <w:rFonts w:ascii="Arial" w:hAnsi="Arial" w:cs="Arial"/>
                <w:color w:val="000000"/>
              </w:rPr>
              <w:t>To request that the PBAC reconsider the exclusion of nab-paclitaxel from use in combination with PBS-subsidised trastuzumab for the treatment of HER2 positive metastatic breast cancer.</w:t>
            </w:r>
          </w:p>
        </w:tc>
      </w:tr>
      <w:tr w:rsidR="00855352" w:rsidRPr="00750A68" w:rsidTr="0063318E">
        <w:trPr>
          <w:trHeight w:val="205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NALMEFENE</w:t>
            </w:r>
            <w:r w:rsidRPr="00750A68">
              <w:rPr>
                <w:rFonts w:ascii="Arial" w:hAnsi="Arial" w:cs="Arial"/>
                <w:color w:val="000000"/>
              </w:rPr>
              <w:br/>
            </w:r>
            <w:r w:rsidRPr="00750A68">
              <w:rPr>
                <w:rFonts w:ascii="Arial" w:hAnsi="Arial" w:cs="Arial"/>
                <w:color w:val="000000"/>
              </w:rPr>
              <w:br/>
              <w:t>18 mg tablet, 28</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Selincro</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Lundbeck</w:t>
            </w:r>
            <w:proofErr w:type="spellEnd"/>
            <w:r w:rsidRPr="00750A68">
              <w:rPr>
                <w:rFonts w:ascii="Arial" w:hAnsi="Arial" w:cs="Arial"/>
                <w:color w:val="000000"/>
              </w:rPr>
              <w:t xml:space="preserve">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Alcohol dependence</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Authority required listing for the treatment of patients with alcohol dependence.  </w:t>
            </w:r>
          </w:p>
        </w:tc>
      </w:tr>
      <w:tr w:rsidR="00855352" w:rsidRPr="00750A68" w:rsidTr="0063318E">
        <w:trPr>
          <w:trHeight w:val="1964"/>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855352" w:rsidRPr="00750A68" w:rsidRDefault="00855352" w:rsidP="009E2E8E">
            <w:pPr>
              <w:rPr>
                <w:rFonts w:ascii="Arial" w:hAnsi="Arial" w:cs="Arial"/>
                <w:color w:val="000000"/>
              </w:rPr>
            </w:pPr>
            <w:r w:rsidRPr="00750A68">
              <w:rPr>
                <w:rFonts w:ascii="Arial" w:hAnsi="Arial" w:cs="Arial"/>
                <w:color w:val="000000"/>
              </w:rPr>
              <w:t>NETUPITANT and PALONOSETRON</w:t>
            </w:r>
            <w:r w:rsidRPr="00750A68">
              <w:rPr>
                <w:rFonts w:ascii="Arial" w:hAnsi="Arial" w:cs="Arial"/>
                <w:color w:val="000000"/>
              </w:rPr>
              <w:br/>
            </w:r>
            <w:r w:rsidRPr="00750A68">
              <w:rPr>
                <w:rFonts w:ascii="Arial" w:hAnsi="Arial" w:cs="Arial"/>
                <w:color w:val="000000"/>
              </w:rPr>
              <w:br/>
            </w:r>
            <w:proofErr w:type="spellStart"/>
            <w:r w:rsidR="009E2E8E" w:rsidRPr="009E2E8E">
              <w:rPr>
                <w:rFonts w:ascii="Arial" w:hAnsi="Arial" w:cs="Arial"/>
                <w:color w:val="000000"/>
              </w:rPr>
              <w:t>netupitant</w:t>
            </w:r>
            <w:proofErr w:type="spellEnd"/>
            <w:r w:rsidR="009E2E8E" w:rsidRPr="009E2E8E">
              <w:rPr>
                <w:rFonts w:ascii="Arial" w:hAnsi="Arial" w:cs="Arial"/>
                <w:color w:val="000000"/>
              </w:rPr>
              <w:t xml:space="preserve"> 300 mg + </w:t>
            </w:r>
            <w:proofErr w:type="spellStart"/>
            <w:r w:rsidR="009E2E8E" w:rsidRPr="009E2E8E">
              <w:rPr>
                <w:rFonts w:ascii="Arial" w:hAnsi="Arial" w:cs="Arial"/>
                <w:color w:val="000000"/>
              </w:rPr>
              <w:t>palonosetron</w:t>
            </w:r>
            <w:proofErr w:type="spellEnd"/>
            <w:r w:rsidR="009E2E8E" w:rsidRPr="009E2E8E">
              <w:rPr>
                <w:rFonts w:ascii="Arial" w:hAnsi="Arial" w:cs="Arial"/>
                <w:color w:val="000000"/>
              </w:rPr>
              <w:t xml:space="preserve"> 500 microgram capsule, 1</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Akynzeo</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Specialised Therapeutics</w:t>
            </w:r>
            <w:r w:rsidR="0063318E">
              <w:rPr>
                <w:rFonts w:ascii="Arial" w:hAnsi="Arial" w:cs="Arial"/>
                <w:color w:val="000000"/>
              </w:rPr>
              <w:t xml:space="preserve"> </w:t>
            </w:r>
            <w:r w:rsidRPr="00750A68">
              <w:rPr>
                <w:rFonts w:ascii="Arial" w:hAnsi="Arial" w:cs="Arial"/>
                <w:color w:val="000000"/>
              </w:rPr>
              <w:t>Australia</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Nausea and vomiting</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Re-submission to request Authority Required (STREAMLINED) and Section 100 (Efficient Funding of Chemotherapy - Related Benefits) listing for the prevention of nausea and vomiting associated with initial and repeat courses of highly </w:t>
            </w:r>
            <w:proofErr w:type="spellStart"/>
            <w:r w:rsidRPr="00750A68">
              <w:rPr>
                <w:rFonts w:ascii="Arial" w:hAnsi="Arial" w:cs="Arial"/>
                <w:color w:val="000000"/>
              </w:rPr>
              <w:t>emetogenic</w:t>
            </w:r>
            <w:proofErr w:type="spellEnd"/>
            <w:r w:rsidRPr="00750A68">
              <w:rPr>
                <w:rFonts w:ascii="Arial" w:hAnsi="Arial" w:cs="Arial"/>
                <w:color w:val="000000"/>
              </w:rPr>
              <w:t xml:space="preserve"> cancer chemotherapy.</w:t>
            </w:r>
          </w:p>
        </w:tc>
      </w:tr>
      <w:tr w:rsidR="00855352" w:rsidRPr="00750A68" w:rsidTr="00907590">
        <w:trPr>
          <w:trHeight w:val="1908"/>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B4652B" w:rsidRPr="00B4652B" w:rsidRDefault="00855352" w:rsidP="00B4652B">
            <w:pPr>
              <w:rPr>
                <w:rFonts w:ascii="Arial" w:hAnsi="Arial" w:cs="Arial"/>
                <w:color w:val="000000"/>
              </w:rPr>
            </w:pPr>
            <w:r w:rsidRPr="00750A68">
              <w:rPr>
                <w:rFonts w:ascii="Arial" w:hAnsi="Arial" w:cs="Arial"/>
                <w:color w:val="000000"/>
              </w:rPr>
              <w:t>NINTEDANIB</w:t>
            </w:r>
            <w:r w:rsidRPr="00750A68">
              <w:rPr>
                <w:rFonts w:ascii="Arial" w:hAnsi="Arial" w:cs="Arial"/>
                <w:color w:val="000000"/>
              </w:rPr>
              <w:br/>
            </w:r>
            <w:r w:rsidRPr="00750A68">
              <w:rPr>
                <w:rFonts w:ascii="Arial" w:hAnsi="Arial" w:cs="Arial"/>
                <w:color w:val="000000"/>
              </w:rPr>
              <w:br/>
            </w:r>
            <w:r w:rsidR="00B4652B" w:rsidRPr="00B4652B">
              <w:rPr>
                <w:rFonts w:ascii="Arial" w:hAnsi="Arial" w:cs="Arial"/>
                <w:color w:val="000000"/>
              </w:rPr>
              <w:t>100 mg capsule, 60</w:t>
            </w:r>
          </w:p>
          <w:p w:rsidR="00855352" w:rsidRPr="00750A68" w:rsidRDefault="00B4652B" w:rsidP="00B4652B">
            <w:pPr>
              <w:rPr>
                <w:rFonts w:ascii="Arial" w:hAnsi="Arial" w:cs="Arial"/>
                <w:color w:val="000000"/>
              </w:rPr>
            </w:pPr>
            <w:r w:rsidRPr="00B4652B">
              <w:rPr>
                <w:rFonts w:ascii="Arial" w:hAnsi="Arial" w:cs="Arial"/>
                <w:color w:val="000000"/>
              </w:rPr>
              <w:t>150 mg capsule, 60</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Ofev</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Boehringer</w:t>
            </w:r>
            <w:proofErr w:type="spellEnd"/>
            <w:r w:rsidR="00855352" w:rsidRPr="00750A68">
              <w:rPr>
                <w:rFonts w:ascii="Arial" w:hAnsi="Arial" w:cs="Arial"/>
                <w:color w:val="000000"/>
              </w:rPr>
              <w:t xml:space="preserve"> </w:t>
            </w:r>
            <w:proofErr w:type="spellStart"/>
            <w:r w:rsidR="00855352" w:rsidRPr="00750A68">
              <w:rPr>
                <w:rFonts w:ascii="Arial" w:hAnsi="Arial" w:cs="Arial"/>
                <w:color w:val="000000"/>
              </w:rPr>
              <w:t>Ingelheim</w:t>
            </w:r>
            <w:proofErr w:type="spellEnd"/>
            <w:r w:rsidR="00855352" w:rsidRPr="00750A68">
              <w:rPr>
                <w:rFonts w:ascii="Arial" w:hAnsi="Arial" w:cs="Arial"/>
                <w:color w:val="000000"/>
              </w:rPr>
              <w:t xml:space="preserve">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Idiopathic pulmonary fibrosis</w:t>
            </w:r>
          </w:p>
        </w:tc>
        <w:tc>
          <w:tcPr>
            <w:tcW w:w="1903" w:type="pct"/>
            <w:shd w:val="clear" w:color="auto" w:fill="auto"/>
            <w:hideMark/>
          </w:tcPr>
          <w:p w:rsidR="00855352" w:rsidRPr="00750A68" w:rsidRDefault="00BB70CF" w:rsidP="00BB70CF">
            <w:pPr>
              <w:rPr>
                <w:rFonts w:ascii="Arial" w:hAnsi="Arial" w:cs="Arial"/>
                <w:color w:val="000000"/>
              </w:rPr>
            </w:pPr>
            <w:r>
              <w:rPr>
                <w:rFonts w:ascii="Arial" w:hAnsi="Arial" w:cs="Arial"/>
                <w:color w:val="000000"/>
              </w:rPr>
              <w:t>Re-submission t</w:t>
            </w:r>
            <w:r w:rsidR="00855352" w:rsidRPr="00750A68">
              <w:rPr>
                <w:rFonts w:ascii="Arial" w:hAnsi="Arial" w:cs="Arial"/>
                <w:color w:val="000000"/>
              </w:rPr>
              <w:t>o request an Authority Required listing for the treatment of idiopathic pulmonary fibrosis.</w:t>
            </w:r>
          </w:p>
        </w:tc>
      </w:tr>
      <w:tr w:rsidR="00855352" w:rsidRPr="00750A68" w:rsidTr="00750A68">
        <w:trPr>
          <w:trHeight w:val="1785"/>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CE4F2B" w:rsidRPr="00CE4F2B" w:rsidRDefault="00855352" w:rsidP="00CE4F2B">
            <w:pPr>
              <w:rPr>
                <w:rFonts w:ascii="Arial" w:hAnsi="Arial" w:cs="Arial"/>
                <w:color w:val="000000"/>
              </w:rPr>
            </w:pPr>
            <w:r w:rsidRPr="00750A68">
              <w:rPr>
                <w:rFonts w:ascii="Arial" w:hAnsi="Arial" w:cs="Arial"/>
                <w:color w:val="000000"/>
              </w:rPr>
              <w:t>NIVOLUMAB and IPILIMUMAB</w:t>
            </w:r>
            <w:r w:rsidRPr="00750A68">
              <w:rPr>
                <w:rFonts w:ascii="Arial" w:hAnsi="Arial" w:cs="Arial"/>
                <w:color w:val="000000"/>
              </w:rPr>
              <w:br/>
            </w:r>
            <w:r w:rsidRPr="00750A68">
              <w:rPr>
                <w:rFonts w:ascii="Arial" w:hAnsi="Arial" w:cs="Arial"/>
                <w:color w:val="000000"/>
              </w:rPr>
              <w:br/>
            </w:r>
            <w:proofErr w:type="spellStart"/>
            <w:r w:rsidR="00CE4F2B" w:rsidRPr="00CE4F2B">
              <w:rPr>
                <w:rFonts w:ascii="Arial" w:hAnsi="Arial" w:cs="Arial"/>
                <w:color w:val="000000"/>
              </w:rPr>
              <w:t>nivolumab</w:t>
            </w:r>
            <w:proofErr w:type="spellEnd"/>
            <w:r w:rsidR="00CE4F2B" w:rsidRPr="00CE4F2B">
              <w:rPr>
                <w:rFonts w:ascii="Arial" w:hAnsi="Arial" w:cs="Arial"/>
                <w:color w:val="000000"/>
              </w:rPr>
              <w:t xml:space="preserve"> 40 mg/4 mL concentrate solution for infusion, 4 mL vial</w:t>
            </w:r>
          </w:p>
          <w:p w:rsidR="00CE4F2B" w:rsidRPr="00CE4F2B" w:rsidRDefault="00CE4F2B" w:rsidP="00CE4F2B">
            <w:pPr>
              <w:rPr>
                <w:rFonts w:ascii="Arial" w:hAnsi="Arial" w:cs="Arial"/>
                <w:color w:val="000000"/>
              </w:rPr>
            </w:pPr>
            <w:proofErr w:type="spellStart"/>
            <w:r w:rsidRPr="00CE4F2B">
              <w:rPr>
                <w:rFonts w:ascii="Arial" w:hAnsi="Arial" w:cs="Arial"/>
                <w:color w:val="000000"/>
              </w:rPr>
              <w:t>nivolumab</w:t>
            </w:r>
            <w:proofErr w:type="spellEnd"/>
            <w:r w:rsidRPr="00CE4F2B">
              <w:rPr>
                <w:rFonts w:ascii="Arial" w:hAnsi="Arial" w:cs="Arial"/>
                <w:color w:val="000000"/>
              </w:rPr>
              <w:t xml:space="preserve"> 100 mg/10 mL concentrate solution for infusion, 10 mL vial</w:t>
            </w:r>
          </w:p>
          <w:p w:rsidR="00CE4F2B" w:rsidRPr="00CE4F2B" w:rsidRDefault="00CE4F2B" w:rsidP="00CE4F2B">
            <w:pPr>
              <w:rPr>
                <w:rFonts w:ascii="Arial" w:hAnsi="Arial" w:cs="Arial"/>
                <w:color w:val="000000"/>
              </w:rPr>
            </w:pPr>
            <w:r w:rsidRPr="00CE4F2B">
              <w:rPr>
                <w:rFonts w:ascii="Arial" w:hAnsi="Arial" w:cs="Arial"/>
                <w:color w:val="000000"/>
              </w:rPr>
              <w:t>ipilimumab 200 mg/40 mL concentrate solution for infusion, 40 mL vial</w:t>
            </w:r>
          </w:p>
          <w:p w:rsidR="00855352" w:rsidRPr="00750A68" w:rsidRDefault="00CE4F2B" w:rsidP="00CE4F2B">
            <w:pPr>
              <w:rPr>
                <w:rFonts w:ascii="Arial" w:hAnsi="Arial" w:cs="Arial"/>
                <w:color w:val="000000"/>
              </w:rPr>
            </w:pPr>
            <w:proofErr w:type="spellStart"/>
            <w:r w:rsidRPr="00CE4F2B">
              <w:rPr>
                <w:rFonts w:ascii="Arial" w:hAnsi="Arial" w:cs="Arial"/>
                <w:color w:val="000000"/>
              </w:rPr>
              <w:t>ipilimumab</w:t>
            </w:r>
            <w:proofErr w:type="spellEnd"/>
            <w:r w:rsidRPr="00CE4F2B">
              <w:rPr>
                <w:rFonts w:ascii="Arial" w:hAnsi="Arial" w:cs="Arial"/>
                <w:color w:val="000000"/>
              </w:rPr>
              <w:t xml:space="preserve"> 50 mg/10 mL concentrate solution for infusion, 10 mL vial</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Opdivo</w:t>
            </w:r>
            <w:proofErr w:type="spellEnd"/>
            <w:r w:rsidR="0063318E">
              <w:rPr>
                <w:rFonts w:ascii="Arial" w:hAnsi="Arial" w:cs="Arial"/>
                <w:color w:val="000000"/>
              </w:rPr>
              <w:t>®</w:t>
            </w:r>
            <w:r w:rsidR="00855352" w:rsidRPr="00750A68">
              <w:rPr>
                <w:rFonts w:ascii="Arial" w:hAnsi="Arial" w:cs="Arial"/>
                <w:color w:val="000000"/>
              </w:rPr>
              <w:t xml:space="preserve"> +</w:t>
            </w:r>
            <w:r w:rsidR="00855352" w:rsidRPr="00750A68">
              <w:rPr>
                <w:rFonts w:ascii="Arial" w:hAnsi="Arial" w:cs="Arial"/>
                <w:color w:val="000000"/>
              </w:rPr>
              <w:br/>
            </w:r>
            <w:proofErr w:type="spellStart"/>
            <w:r w:rsidR="00855352" w:rsidRPr="00750A68">
              <w:rPr>
                <w:rFonts w:ascii="Arial" w:hAnsi="Arial" w:cs="Arial"/>
                <w:color w:val="000000"/>
              </w:rPr>
              <w:t>Yervoy</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Bristol-Myers Squibb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Melanoma</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To request Section 100 Authority Required (STREAMLINED) listing for the treatment of patients with unresectable metastatic melanoma.</w:t>
            </w:r>
          </w:p>
        </w:tc>
      </w:tr>
      <w:tr w:rsidR="00855352" w:rsidRPr="00750A68" w:rsidTr="00BB70CF">
        <w:trPr>
          <w:trHeight w:val="2127"/>
        </w:trPr>
        <w:tc>
          <w:tcPr>
            <w:tcW w:w="688" w:type="pct"/>
            <w:shd w:val="clear" w:color="auto" w:fill="auto"/>
            <w:hideMark/>
          </w:tcPr>
          <w:p w:rsidR="00855352" w:rsidRPr="00750A68" w:rsidRDefault="0063318E" w:rsidP="00750A68">
            <w:pPr>
              <w:rPr>
                <w:rFonts w:ascii="Arial" w:hAnsi="Arial" w:cs="Arial"/>
                <w:color w:val="000000"/>
              </w:rPr>
            </w:pPr>
            <w:r>
              <w:rPr>
                <w:rFonts w:ascii="Arial" w:hAnsi="Arial" w:cs="Arial"/>
                <w:color w:val="000000"/>
              </w:rPr>
              <w:lastRenderedPageBreak/>
              <w:t>New listing</w:t>
            </w:r>
            <w:r w:rsidR="00855352" w:rsidRPr="00750A68">
              <w:rPr>
                <w:rFonts w:ascii="Arial" w:hAnsi="Arial" w:cs="Arial"/>
                <w:color w:val="000000"/>
              </w:rPr>
              <w:br/>
            </w:r>
            <w:r w:rsidR="00855352" w:rsidRPr="00750A68">
              <w:rPr>
                <w:rFonts w:ascii="Arial" w:hAnsi="Arial" w:cs="Arial"/>
                <w:color w:val="000000"/>
              </w:rPr>
              <w:br/>
              <w:t>(Minor Submission)</w:t>
            </w:r>
          </w:p>
        </w:tc>
        <w:tc>
          <w:tcPr>
            <w:tcW w:w="1640" w:type="pct"/>
            <w:shd w:val="clear" w:color="auto" w:fill="auto"/>
            <w:hideMark/>
          </w:tcPr>
          <w:p w:rsidR="00CE4F2B" w:rsidRPr="00CE4F2B" w:rsidRDefault="00855352" w:rsidP="00CE4F2B">
            <w:pPr>
              <w:rPr>
                <w:rFonts w:ascii="Arial" w:hAnsi="Arial" w:cs="Arial"/>
                <w:color w:val="000000"/>
              </w:rPr>
            </w:pPr>
            <w:r w:rsidRPr="00750A68">
              <w:rPr>
                <w:rFonts w:ascii="Arial" w:hAnsi="Arial" w:cs="Arial"/>
                <w:color w:val="000000"/>
              </w:rPr>
              <w:t>NIVOLUMAB</w:t>
            </w:r>
            <w:r w:rsidRPr="00750A68">
              <w:rPr>
                <w:rFonts w:ascii="Arial" w:hAnsi="Arial" w:cs="Arial"/>
                <w:color w:val="000000"/>
              </w:rPr>
              <w:br/>
            </w:r>
            <w:r w:rsidRPr="00750A68">
              <w:rPr>
                <w:rFonts w:ascii="Arial" w:hAnsi="Arial" w:cs="Arial"/>
                <w:color w:val="000000"/>
              </w:rPr>
              <w:br/>
            </w:r>
            <w:r w:rsidR="00CE4F2B" w:rsidRPr="00CE4F2B">
              <w:rPr>
                <w:rFonts w:ascii="Arial" w:hAnsi="Arial" w:cs="Arial"/>
                <w:color w:val="000000"/>
              </w:rPr>
              <w:t>40 mg/4 mL concentrate solution for infusion, 4</w:t>
            </w:r>
            <w:r w:rsidR="00CE4F2B">
              <w:rPr>
                <w:rFonts w:ascii="Arial" w:hAnsi="Arial" w:cs="Arial"/>
                <w:color w:val="000000"/>
              </w:rPr>
              <w:t> mL</w:t>
            </w:r>
            <w:r w:rsidR="00CE4F2B" w:rsidRPr="00CE4F2B">
              <w:rPr>
                <w:rFonts w:ascii="Arial" w:hAnsi="Arial" w:cs="Arial"/>
                <w:color w:val="000000"/>
              </w:rPr>
              <w:t xml:space="preserve"> vial</w:t>
            </w:r>
          </w:p>
          <w:p w:rsidR="00855352" w:rsidRPr="00750A68" w:rsidRDefault="00CE4F2B" w:rsidP="00CE4F2B">
            <w:pPr>
              <w:rPr>
                <w:rFonts w:ascii="Arial" w:hAnsi="Arial" w:cs="Arial"/>
                <w:color w:val="000000"/>
              </w:rPr>
            </w:pPr>
            <w:r w:rsidRPr="00CE4F2B">
              <w:rPr>
                <w:rFonts w:ascii="Arial" w:hAnsi="Arial" w:cs="Arial"/>
                <w:color w:val="000000"/>
              </w:rPr>
              <w:t>100 mg/10 mL concentrate solution for infusion, 10</w:t>
            </w:r>
            <w:r>
              <w:rPr>
                <w:rFonts w:ascii="Arial" w:hAnsi="Arial" w:cs="Arial"/>
                <w:color w:val="000000"/>
              </w:rPr>
              <w:t> </w:t>
            </w:r>
            <w:r w:rsidRPr="00CE4F2B">
              <w:rPr>
                <w:rFonts w:ascii="Arial" w:hAnsi="Arial" w:cs="Arial"/>
                <w:color w:val="000000"/>
              </w:rPr>
              <w:t>m</w:t>
            </w:r>
            <w:r>
              <w:rPr>
                <w:rFonts w:ascii="Arial" w:hAnsi="Arial" w:cs="Arial"/>
                <w:color w:val="000000"/>
              </w:rPr>
              <w:t>L</w:t>
            </w:r>
            <w:r w:rsidRPr="00CE4F2B">
              <w:rPr>
                <w:rFonts w:ascii="Arial" w:hAnsi="Arial" w:cs="Arial"/>
                <w:color w:val="000000"/>
              </w:rPr>
              <w:t xml:space="preserve"> vial</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Opdivo</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Bristol-Myers Squibb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Melanoma</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Re-submission to request Section 100 (Efficient Funding of Chemotherapy) Authority Required (STREAMLINED) listing for the treatment of patients with unresectable stage III or stage IV malignant melanoma.</w:t>
            </w:r>
          </w:p>
        </w:tc>
      </w:tr>
      <w:tr w:rsidR="00855352" w:rsidRPr="00750A68" w:rsidTr="00BB70CF">
        <w:trPr>
          <w:trHeight w:val="2192"/>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8A09A4">
            <w:pPr>
              <w:rPr>
                <w:rFonts w:ascii="Arial" w:hAnsi="Arial" w:cs="Arial"/>
                <w:color w:val="000000"/>
              </w:rPr>
            </w:pPr>
            <w:r w:rsidRPr="00750A68">
              <w:rPr>
                <w:rFonts w:ascii="Arial" w:hAnsi="Arial" w:cs="Arial"/>
                <w:color w:val="000000"/>
              </w:rPr>
              <w:t>OMALIZUMAB</w:t>
            </w:r>
            <w:r w:rsidRPr="00750A68">
              <w:rPr>
                <w:rFonts w:ascii="Arial" w:hAnsi="Arial" w:cs="Arial"/>
                <w:color w:val="000000"/>
              </w:rPr>
              <w:br/>
            </w:r>
            <w:r w:rsidRPr="00750A68">
              <w:rPr>
                <w:rFonts w:ascii="Arial" w:hAnsi="Arial" w:cs="Arial"/>
                <w:color w:val="000000"/>
              </w:rPr>
              <w:br/>
            </w:r>
            <w:r w:rsidR="008A09A4" w:rsidRPr="008A09A4">
              <w:rPr>
                <w:rFonts w:ascii="Arial" w:hAnsi="Arial" w:cs="Arial"/>
                <w:color w:val="000000"/>
              </w:rPr>
              <w:t>150 mg/mL injection, 1 x 1 mL syringe</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Xolair</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Novartis Pharmaceuticals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Severe chronic idiopathic </w:t>
            </w:r>
            <w:proofErr w:type="spellStart"/>
            <w:r w:rsidRPr="00750A68">
              <w:rPr>
                <w:rFonts w:ascii="Arial" w:hAnsi="Arial" w:cs="Arial"/>
                <w:color w:val="000000"/>
              </w:rPr>
              <w:t>urticaria</w:t>
            </w:r>
            <w:proofErr w:type="spellEnd"/>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Section 100 Authority Required PBS listing for the treatment of patients with severe uncontrolled chronic idiopathic </w:t>
            </w:r>
            <w:proofErr w:type="spellStart"/>
            <w:r w:rsidRPr="00750A68">
              <w:rPr>
                <w:rFonts w:ascii="Arial" w:hAnsi="Arial" w:cs="Arial"/>
                <w:color w:val="000000"/>
              </w:rPr>
              <w:t>urticaria</w:t>
            </w:r>
            <w:proofErr w:type="spellEnd"/>
            <w:r w:rsidRPr="00750A68">
              <w:rPr>
                <w:rFonts w:ascii="Arial" w:hAnsi="Arial" w:cs="Arial"/>
                <w:color w:val="000000"/>
              </w:rPr>
              <w:t>.</w:t>
            </w:r>
          </w:p>
        </w:tc>
      </w:tr>
      <w:tr w:rsidR="00855352" w:rsidRPr="00750A68" w:rsidTr="00BB70CF">
        <w:trPr>
          <w:trHeight w:val="2900"/>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7667C8" w:rsidRPr="007667C8" w:rsidRDefault="00855352" w:rsidP="007667C8">
            <w:pPr>
              <w:rPr>
                <w:rFonts w:ascii="Arial" w:hAnsi="Arial" w:cs="Arial"/>
                <w:color w:val="000000"/>
              </w:rPr>
            </w:pPr>
            <w:r w:rsidRPr="00750A68">
              <w:rPr>
                <w:rFonts w:ascii="Arial" w:hAnsi="Arial" w:cs="Arial"/>
                <w:color w:val="000000"/>
              </w:rPr>
              <w:t>OMALIZUMAB</w:t>
            </w:r>
            <w:r w:rsidRPr="00750A68">
              <w:rPr>
                <w:rFonts w:ascii="Arial" w:hAnsi="Arial" w:cs="Arial"/>
                <w:color w:val="000000"/>
              </w:rPr>
              <w:br/>
            </w:r>
            <w:r w:rsidRPr="00750A68">
              <w:rPr>
                <w:rFonts w:ascii="Arial" w:hAnsi="Arial" w:cs="Arial"/>
                <w:color w:val="000000"/>
              </w:rPr>
              <w:br/>
            </w:r>
            <w:r w:rsidR="007667C8" w:rsidRPr="007667C8">
              <w:rPr>
                <w:rFonts w:ascii="Arial" w:hAnsi="Arial" w:cs="Arial"/>
                <w:color w:val="000000"/>
              </w:rPr>
              <w:t xml:space="preserve">75 mg/0.5 mL injection, 1 x 0.5 mL syringe </w:t>
            </w:r>
          </w:p>
          <w:p w:rsidR="00855352" w:rsidRPr="00750A68" w:rsidRDefault="007667C8" w:rsidP="007667C8">
            <w:pPr>
              <w:rPr>
                <w:rFonts w:ascii="Arial" w:hAnsi="Arial" w:cs="Arial"/>
                <w:color w:val="000000"/>
              </w:rPr>
            </w:pPr>
            <w:r w:rsidRPr="007667C8">
              <w:rPr>
                <w:rFonts w:ascii="Arial" w:hAnsi="Arial" w:cs="Arial"/>
                <w:color w:val="000000"/>
              </w:rPr>
              <w:t>150 mg/mL injection, 1 x 1 mL syringe</w:t>
            </w:r>
            <w:r w:rsidR="00855352" w:rsidRPr="00750A68">
              <w:rPr>
                <w:rFonts w:ascii="Arial" w:hAnsi="Arial" w:cs="Arial"/>
                <w:color w:val="000000"/>
              </w:rPr>
              <w:br/>
            </w:r>
            <w:r w:rsidR="00855352" w:rsidRPr="00750A68">
              <w:rPr>
                <w:rFonts w:ascii="Arial" w:hAnsi="Arial" w:cs="Arial"/>
                <w:color w:val="000000"/>
              </w:rPr>
              <w:br/>
            </w:r>
            <w:proofErr w:type="spellStart"/>
            <w:r w:rsidR="00855352" w:rsidRPr="00750A68">
              <w:rPr>
                <w:rFonts w:ascii="Arial" w:hAnsi="Arial" w:cs="Arial"/>
                <w:color w:val="000000"/>
              </w:rPr>
              <w:t>Xolair</w:t>
            </w:r>
            <w:proofErr w:type="spellEnd"/>
            <w:r w:rsidR="0063318E">
              <w:rPr>
                <w:rFonts w:ascii="Arial" w:hAnsi="Arial" w:cs="Arial"/>
                <w:color w:val="000000"/>
              </w:rPr>
              <w:t>®</w:t>
            </w:r>
            <w:r w:rsidR="00855352" w:rsidRPr="00750A68">
              <w:rPr>
                <w:rFonts w:ascii="Arial" w:hAnsi="Arial" w:cs="Arial"/>
                <w:color w:val="000000"/>
              </w:rPr>
              <w:br/>
            </w:r>
            <w:r w:rsidR="00855352" w:rsidRPr="00750A68">
              <w:rPr>
                <w:rFonts w:ascii="Arial" w:hAnsi="Arial" w:cs="Arial"/>
                <w:color w:val="000000"/>
              </w:rPr>
              <w:br/>
              <w:t>Novartis Pharmaceuticals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Severe allergic asthma</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propose a revision of PBS restrictions for </w:t>
            </w:r>
            <w:proofErr w:type="spellStart"/>
            <w:r w:rsidRPr="00750A68">
              <w:rPr>
                <w:rFonts w:ascii="Arial" w:hAnsi="Arial" w:cs="Arial"/>
                <w:color w:val="000000"/>
              </w:rPr>
              <w:t>omalizumab</w:t>
            </w:r>
            <w:proofErr w:type="spellEnd"/>
            <w:r w:rsidRPr="00750A68">
              <w:rPr>
                <w:rFonts w:ascii="Arial" w:hAnsi="Arial" w:cs="Arial"/>
                <w:color w:val="000000"/>
              </w:rPr>
              <w:t xml:space="preserve"> for the treatment of severe allergic asthma.</w:t>
            </w:r>
          </w:p>
        </w:tc>
      </w:tr>
      <w:tr w:rsidR="00855352" w:rsidRPr="00750A68" w:rsidTr="0063318E">
        <w:trPr>
          <w:trHeight w:val="2333"/>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PASIREOTIDE</w:t>
            </w:r>
            <w:r w:rsidRPr="00750A68">
              <w:rPr>
                <w:rFonts w:ascii="Arial" w:hAnsi="Arial" w:cs="Arial"/>
                <w:color w:val="000000"/>
              </w:rPr>
              <w:br/>
            </w:r>
            <w:r w:rsidRPr="00750A68">
              <w:rPr>
                <w:rFonts w:ascii="Arial" w:hAnsi="Arial" w:cs="Arial"/>
                <w:color w:val="000000"/>
              </w:rPr>
              <w:br/>
              <w:t>20 mg IM injection</w:t>
            </w:r>
            <w:r w:rsidRPr="00750A68">
              <w:rPr>
                <w:rFonts w:ascii="Arial" w:hAnsi="Arial" w:cs="Arial"/>
                <w:color w:val="000000"/>
              </w:rPr>
              <w:br/>
              <w:t>40 mg IM injection</w:t>
            </w:r>
            <w:r w:rsidRPr="00750A68">
              <w:rPr>
                <w:rFonts w:ascii="Arial" w:hAnsi="Arial" w:cs="Arial"/>
                <w:color w:val="000000"/>
              </w:rPr>
              <w:br/>
              <w:t>60 mg IM injection</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Signifor</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Novartis Pharmaceuticals Australia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Inadequately controlled acromegaly</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Section 100 HSD Authority Required listing for the treatment of acromegaly in patients failing therapy on existing somatostatin analogues </w:t>
            </w:r>
          </w:p>
        </w:tc>
      </w:tr>
      <w:tr w:rsidR="00855352" w:rsidRPr="00750A68" w:rsidTr="0063318E">
        <w:trPr>
          <w:trHeight w:val="1686"/>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F32867">
            <w:pPr>
              <w:rPr>
                <w:rFonts w:ascii="Arial" w:hAnsi="Arial" w:cs="Arial"/>
                <w:color w:val="000000"/>
              </w:rPr>
            </w:pPr>
            <w:r w:rsidRPr="00750A68">
              <w:rPr>
                <w:rFonts w:ascii="Arial" w:hAnsi="Arial" w:cs="Arial"/>
                <w:color w:val="000000"/>
              </w:rPr>
              <w:t>PIRFENIDONE</w:t>
            </w:r>
            <w:r w:rsidRPr="00750A68">
              <w:rPr>
                <w:rFonts w:ascii="Arial" w:hAnsi="Arial" w:cs="Arial"/>
                <w:color w:val="000000"/>
              </w:rPr>
              <w:br/>
            </w:r>
            <w:r w:rsidRPr="00750A68">
              <w:rPr>
                <w:rFonts w:ascii="Arial" w:hAnsi="Arial" w:cs="Arial"/>
                <w:color w:val="000000"/>
              </w:rPr>
              <w:br/>
              <w:t>267</w:t>
            </w:r>
            <w:r w:rsidR="00F32867">
              <w:rPr>
                <w:rFonts w:ascii="Arial" w:hAnsi="Arial" w:cs="Arial"/>
                <w:color w:val="000000"/>
              </w:rPr>
              <w:t xml:space="preserve"> </w:t>
            </w:r>
            <w:r w:rsidRPr="00750A68">
              <w:rPr>
                <w:rFonts w:ascii="Arial" w:hAnsi="Arial" w:cs="Arial"/>
                <w:color w:val="000000"/>
              </w:rPr>
              <w:t>mg capsule</w:t>
            </w:r>
            <w:r w:rsidR="00F32867">
              <w:rPr>
                <w:rFonts w:ascii="Arial" w:hAnsi="Arial" w:cs="Arial"/>
                <w:color w:val="000000"/>
              </w:rPr>
              <w:t>,</w:t>
            </w:r>
            <w:r w:rsidRPr="00750A68">
              <w:rPr>
                <w:rFonts w:ascii="Arial" w:hAnsi="Arial" w:cs="Arial"/>
                <w:color w:val="000000"/>
              </w:rPr>
              <w:t xml:space="preserve"> 270 </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Esbriet</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t>Roche Products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Idiopathic pulmonary fibrosis</w:t>
            </w:r>
          </w:p>
        </w:tc>
        <w:tc>
          <w:tcPr>
            <w:tcW w:w="1903" w:type="pct"/>
            <w:shd w:val="clear" w:color="auto" w:fill="auto"/>
            <w:hideMark/>
          </w:tcPr>
          <w:p w:rsidR="00855352" w:rsidRPr="00750A68" w:rsidRDefault="00855352" w:rsidP="0063318E">
            <w:pPr>
              <w:rPr>
                <w:rFonts w:ascii="Arial" w:hAnsi="Arial" w:cs="Arial"/>
                <w:color w:val="000000"/>
              </w:rPr>
            </w:pPr>
            <w:r w:rsidRPr="00750A68">
              <w:rPr>
                <w:rFonts w:ascii="Arial" w:hAnsi="Arial" w:cs="Arial"/>
                <w:color w:val="000000"/>
              </w:rPr>
              <w:t xml:space="preserve">To request Section 100 HSD Authority Required listing for the treatment of patients with idiopathic pulmonary fibrosis </w:t>
            </w:r>
          </w:p>
        </w:tc>
      </w:tr>
      <w:tr w:rsidR="00855352" w:rsidRPr="00750A68" w:rsidTr="0063318E">
        <w:trPr>
          <w:trHeight w:val="2108"/>
        </w:trPr>
        <w:tc>
          <w:tcPr>
            <w:tcW w:w="68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855352" w:rsidRPr="00750A68" w:rsidRDefault="00855352" w:rsidP="00F32867">
            <w:pPr>
              <w:rPr>
                <w:rFonts w:ascii="Arial" w:hAnsi="Arial" w:cs="Arial"/>
                <w:color w:val="000000"/>
              </w:rPr>
            </w:pPr>
            <w:r w:rsidRPr="00750A68">
              <w:rPr>
                <w:rFonts w:ascii="Arial" w:hAnsi="Arial" w:cs="Arial"/>
                <w:color w:val="000000"/>
              </w:rPr>
              <w:t>PRALATREXATE</w:t>
            </w:r>
            <w:r w:rsidRPr="00750A68">
              <w:rPr>
                <w:rFonts w:ascii="Arial" w:hAnsi="Arial" w:cs="Arial"/>
                <w:color w:val="000000"/>
              </w:rPr>
              <w:br/>
            </w:r>
            <w:r w:rsidRPr="00750A68">
              <w:rPr>
                <w:rFonts w:ascii="Arial" w:hAnsi="Arial" w:cs="Arial"/>
                <w:color w:val="000000"/>
              </w:rPr>
              <w:br/>
              <w:t>20 mg/mL injection, 1 mL vial</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Folotyn</w:t>
            </w:r>
            <w:proofErr w:type="spellEnd"/>
            <w:r w:rsidR="0063318E">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Mundipharma</w:t>
            </w:r>
            <w:proofErr w:type="spellEnd"/>
            <w:r w:rsidRPr="00750A68">
              <w:rPr>
                <w:rFonts w:ascii="Arial" w:hAnsi="Arial" w:cs="Arial"/>
                <w:color w:val="000000"/>
              </w:rPr>
              <w:t xml:space="preserve"> Pty Ltd</w:t>
            </w:r>
          </w:p>
        </w:tc>
        <w:tc>
          <w:tcPr>
            <w:tcW w:w="768"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peripheral T-cell lymphoma </w:t>
            </w:r>
          </w:p>
        </w:tc>
        <w:tc>
          <w:tcPr>
            <w:tcW w:w="1903" w:type="pct"/>
            <w:shd w:val="clear" w:color="auto" w:fill="auto"/>
            <w:hideMark/>
          </w:tcPr>
          <w:p w:rsidR="00855352" w:rsidRPr="00750A68" w:rsidRDefault="00855352" w:rsidP="00750A68">
            <w:pPr>
              <w:rPr>
                <w:rFonts w:ascii="Arial" w:hAnsi="Arial" w:cs="Arial"/>
                <w:color w:val="000000"/>
              </w:rPr>
            </w:pPr>
            <w:r w:rsidRPr="00750A68">
              <w:rPr>
                <w:rFonts w:ascii="Arial" w:hAnsi="Arial" w:cs="Arial"/>
                <w:color w:val="000000"/>
              </w:rPr>
              <w:t xml:space="preserve">To request Section 100 Authority Required listing for the treatment of patients with peripheral T-cell lymphoma.  </w:t>
            </w:r>
          </w:p>
        </w:tc>
      </w:tr>
      <w:tr w:rsidR="00125B27" w:rsidRPr="00750A68" w:rsidTr="0063318E">
        <w:trPr>
          <w:trHeight w:val="2108"/>
        </w:trPr>
        <w:tc>
          <w:tcPr>
            <w:tcW w:w="688" w:type="pct"/>
            <w:shd w:val="clear" w:color="auto" w:fill="auto"/>
          </w:tcPr>
          <w:p w:rsidR="00125B27" w:rsidRPr="00750A68" w:rsidRDefault="00125B27" w:rsidP="00703D3E">
            <w:pPr>
              <w:rPr>
                <w:rFonts w:ascii="Arial" w:hAnsi="Arial" w:cs="Arial"/>
                <w:color w:val="000000"/>
              </w:rPr>
            </w:pPr>
            <w:r>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tcPr>
          <w:p w:rsidR="00125B27" w:rsidRPr="00750A68" w:rsidRDefault="00125B27" w:rsidP="00813FED">
            <w:pPr>
              <w:rPr>
                <w:rFonts w:ascii="Arial" w:hAnsi="Arial" w:cs="Arial"/>
                <w:color w:val="000000"/>
              </w:rPr>
            </w:pPr>
            <w:r w:rsidRPr="00750A68">
              <w:rPr>
                <w:rFonts w:ascii="Arial" w:hAnsi="Arial" w:cs="Arial"/>
                <w:color w:val="000000"/>
              </w:rPr>
              <w:t>PROPRANOLOL</w:t>
            </w:r>
            <w:r w:rsidRPr="00750A68">
              <w:rPr>
                <w:rFonts w:ascii="Arial" w:hAnsi="Arial" w:cs="Arial"/>
                <w:color w:val="000000"/>
              </w:rPr>
              <w:br/>
            </w:r>
            <w:r w:rsidRPr="00750A68">
              <w:rPr>
                <w:rFonts w:ascii="Arial" w:hAnsi="Arial" w:cs="Arial"/>
                <w:color w:val="000000"/>
              </w:rPr>
              <w:br/>
              <w:t xml:space="preserve">3.75 </w:t>
            </w:r>
            <w:r w:rsidR="00813FED">
              <w:rPr>
                <w:rFonts w:ascii="Arial" w:hAnsi="Arial" w:cs="Arial"/>
                <w:color w:val="000000"/>
              </w:rPr>
              <w:t xml:space="preserve">mg/mL oral liquid,2 x 120 mL </w:t>
            </w:r>
            <w:r w:rsidR="00813FED">
              <w:rPr>
                <w:rFonts w:ascii="Arial" w:hAnsi="Arial" w:cs="Arial"/>
                <w:color w:val="000000"/>
              </w:rPr>
              <w:br/>
            </w:r>
            <w:r w:rsidR="00813FED">
              <w:rPr>
                <w:rFonts w:ascii="Arial" w:hAnsi="Arial" w:cs="Arial"/>
                <w:color w:val="000000"/>
              </w:rPr>
              <w:br/>
            </w:r>
            <w:proofErr w:type="spellStart"/>
            <w:r w:rsidRPr="00750A68">
              <w:rPr>
                <w:rFonts w:ascii="Arial" w:hAnsi="Arial" w:cs="Arial"/>
                <w:color w:val="000000"/>
              </w:rPr>
              <w:t>Hemangiol</w:t>
            </w:r>
            <w:proofErr w:type="spellEnd"/>
            <w:r w:rsidR="00EA1F73">
              <w:rPr>
                <w:rFonts w:ascii="Arial" w:hAnsi="Arial" w:cs="Arial"/>
                <w:color w:val="000000"/>
              </w:rPr>
              <w:t>®</w:t>
            </w:r>
            <w:r w:rsidRPr="00750A68">
              <w:rPr>
                <w:rFonts w:ascii="Arial" w:hAnsi="Arial" w:cs="Arial"/>
                <w:color w:val="000000"/>
              </w:rPr>
              <w:t xml:space="preserve"> </w:t>
            </w:r>
            <w:r w:rsidRPr="00750A68">
              <w:rPr>
                <w:rFonts w:ascii="Arial" w:hAnsi="Arial" w:cs="Arial"/>
                <w:color w:val="000000"/>
              </w:rPr>
              <w:br/>
            </w:r>
            <w:r w:rsidRPr="00750A68">
              <w:rPr>
                <w:rFonts w:ascii="Arial" w:hAnsi="Arial" w:cs="Arial"/>
                <w:color w:val="000000"/>
              </w:rPr>
              <w:br/>
              <w:t>Pierre Fabre Australia Pty Ltd</w:t>
            </w:r>
          </w:p>
        </w:tc>
        <w:tc>
          <w:tcPr>
            <w:tcW w:w="768" w:type="pct"/>
            <w:shd w:val="clear" w:color="auto" w:fill="auto"/>
          </w:tcPr>
          <w:p w:rsidR="00125B27" w:rsidRPr="00750A68" w:rsidRDefault="00125B27" w:rsidP="00703D3E">
            <w:pPr>
              <w:rPr>
                <w:rFonts w:ascii="Arial" w:hAnsi="Arial" w:cs="Arial"/>
                <w:color w:val="000000"/>
              </w:rPr>
            </w:pPr>
            <w:r w:rsidRPr="00750A68">
              <w:rPr>
                <w:rFonts w:ascii="Arial" w:hAnsi="Arial" w:cs="Arial"/>
                <w:color w:val="000000"/>
              </w:rPr>
              <w:t>Infantile hemangioma</w:t>
            </w:r>
          </w:p>
        </w:tc>
        <w:tc>
          <w:tcPr>
            <w:tcW w:w="1903" w:type="pct"/>
            <w:shd w:val="clear" w:color="auto" w:fill="auto"/>
          </w:tcPr>
          <w:p w:rsidR="00125B27" w:rsidRPr="00750A68" w:rsidRDefault="0056726F" w:rsidP="00703D3E">
            <w:pPr>
              <w:rPr>
                <w:rFonts w:ascii="Arial" w:hAnsi="Arial" w:cs="Arial"/>
                <w:color w:val="000000"/>
              </w:rPr>
            </w:pPr>
            <w:r>
              <w:rPr>
                <w:rFonts w:ascii="Arial" w:hAnsi="Arial" w:cs="Arial"/>
                <w:color w:val="000000"/>
              </w:rPr>
              <w:t xml:space="preserve">Re-submission for an Authority Required listing for the treatment of proliferating infantile hemangioma requiring systemic therapy. </w:t>
            </w:r>
          </w:p>
        </w:tc>
      </w:tr>
      <w:tr w:rsidR="00125B27" w:rsidRPr="00750A68" w:rsidTr="0063318E">
        <w:trPr>
          <w:trHeight w:val="2050"/>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125B27" w:rsidRPr="00750A68" w:rsidRDefault="00125B27" w:rsidP="003C6A72">
            <w:pPr>
              <w:rPr>
                <w:rFonts w:ascii="Arial" w:hAnsi="Arial" w:cs="Arial"/>
                <w:color w:val="000000"/>
              </w:rPr>
            </w:pPr>
            <w:r w:rsidRPr="00750A68">
              <w:rPr>
                <w:rFonts w:ascii="Arial" w:hAnsi="Arial" w:cs="Arial"/>
                <w:color w:val="000000"/>
              </w:rPr>
              <w:t>PROTEIN FORMULA WITH CARBOHYDRATE, FAT, FIBRE, VITAMINS AND MINERALS</w:t>
            </w:r>
            <w:r w:rsidRPr="00750A68">
              <w:rPr>
                <w:rFonts w:ascii="Arial" w:hAnsi="Arial" w:cs="Arial"/>
                <w:color w:val="000000"/>
              </w:rPr>
              <w:br/>
            </w:r>
            <w:r w:rsidRPr="00750A68">
              <w:rPr>
                <w:rFonts w:ascii="Arial" w:hAnsi="Arial" w:cs="Arial"/>
                <w:color w:val="000000"/>
              </w:rPr>
              <w:br/>
            </w:r>
            <w:r w:rsidRPr="003C6A72">
              <w:rPr>
                <w:rFonts w:ascii="Arial" w:hAnsi="Arial" w:cs="Arial"/>
                <w:color w:val="000000"/>
              </w:rPr>
              <w:t>oral liquid, 8 x 500 mL pouches</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Nutrini</w:t>
            </w:r>
            <w:proofErr w:type="spellEnd"/>
            <w:r w:rsidRPr="00750A68">
              <w:rPr>
                <w:rFonts w:ascii="Arial" w:hAnsi="Arial" w:cs="Arial"/>
                <w:color w:val="000000"/>
              </w:rPr>
              <w:t xml:space="preserve"> Low Energy Multi Fibre</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Dietary management of disease related malnutrition</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 xml:space="preserve">To request a Restricted benefit </w:t>
            </w:r>
            <w:proofErr w:type="gramStart"/>
            <w:r w:rsidRPr="00750A68">
              <w:rPr>
                <w:rFonts w:ascii="Arial" w:hAnsi="Arial" w:cs="Arial"/>
                <w:color w:val="000000"/>
              </w:rPr>
              <w:t>listing  for</w:t>
            </w:r>
            <w:proofErr w:type="gramEnd"/>
            <w:r w:rsidRPr="00750A68">
              <w:rPr>
                <w:rFonts w:ascii="Arial" w:hAnsi="Arial" w:cs="Arial"/>
                <w:color w:val="000000"/>
              </w:rPr>
              <w:t xml:space="preserve"> the dietary management of disease related malnutrition in children with low energy tube feeding requirements. </w:t>
            </w:r>
          </w:p>
        </w:tc>
      </w:tr>
      <w:tr w:rsidR="00125B27" w:rsidRPr="00750A68" w:rsidTr="0063318E">
        <w:trPr>
          <w:trHeight w:val="1683"/>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125B27" w:rsidRPr="00750A68" w:rsidRDefault="00125B27" w:rsidP="00243986">
            <w:pPr>
              <w:rPr>
                <w:rFonts w:ascii="Arial" w:hAnsi="Arial" w:cs="Arial"/>
                <w:color w:val="000000"/>
              </w:rPr>
            </w:pPr>
            <w:r>
              <w:rPr>
                <w:rFonts w:ascii="Arial" w:hAnsi="Arial" w:cs="Arial"/>
                <w:color w:val="000000"/>
              </w:rPr>
              <w:t>RISPERIDONE</w:t>
            </w:r>
            <w:r>
              <w:rPr>
                <w:rFonts w:ascii="Arial" w:hAnsi="Arial" w:cs="Arial"/>
                <w:color w:val="000000"/>
              </w:rPr>
              <w:br/>
            </w:r>
            <w:r>
              <w:rPr>
                <w:rFonts w:ascii="Arial" w:hAnsi="Arial" w:cs="Arial"/>
                <w:color w:val="000000"/>
              </w:rPr>
              <w:br/>
            </w:r>
            <w:r w:rsidRPr="0018572A">
              <w:rPr>
                <w:rFonts w:ascii="Arial" w:hAnsi="Arial" w:cs="Arial"/>
                <w:color w:val="000000"/>
              </w:rPr>
              <w:t>various forms and strengths</w:t>
            </w:r>
            <w:r w:rsidRPr="00750A68">
              <w:rPr>
                <w:rFonts w:ascii="Arial" w:hAnsi="Arial" w:cs="Arial"/>
                <w:color w:val="000000"/>
              </w:rPr>
              <w:br/>
            </w:r>
            <w:r w:rsidRPr="00750A68">
              <w:rPr>
                <w:rFonts w:ascii="Arial" w:hAnsi="Arial" w:cs="Arial"/>
                <w:color w:val="000000"/>
              </w:rPr>
              <w:br/>
              <w:t>Risperdal</w:t>
            </w:r>
            <w:r>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Janssen </w:t>
            </w:r>
            <w:proofErr w:type="spellStart"/>
            <w:r w:rsidRPr="00750A68">
              <w:rPr>
                <w:rFonts w:ascii="Arial" w:hAnsi="Arial" w:cs="Arial"/>
                <w:color w:val="000000"/>
              </w:rPr>
              <w:t>Cilag</w:t>
            </w:r>
            <w:proofErr w:type="spellEnd"/>
            <w:r w:rsidRPr="00750A68">
              <w:rPr>
                <w:rFonts w:ascii="Arial" w:hAnsi="Arial" w:cs="Arial"/>
                <w:color w:val="000000"/>
              </w:rPr>
              <w:t xml:space="preserve"> Pty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Behavioural disturbances in patients with dementia</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To request a change in the PBS restriction to specify moderate to severe dementia of the Alzheimer type and with a limited duration of 12 weeks treatment, to align with the</w:t>
            </w:r>
            <w:r>
              <w:rPr>
                <w:rFonts w:ascii="Arial" w:hAnsi="Arial" w:cs="Arial"/>
                <w:color w:val="000000"/>
              </w:rPr>
              <w:t xml:space="preserve"> safety related</w:t>
            </w:r>
            <w:r w:rsidRPr="00750A68">
              <w:rPr>
                <w:rFonts w:ascii="Arial" w:hAnsi="Arial" w:cs="Arial"/>
                <w:color w:val="000000"/>
              </w:rPr>
              <w:t xml:space="preserve"> updated TGA indication.</w:t>
            </w:r>
          </w:p>
        </w:tc>
      </w:tr>
      <w:tr w:rsidR="00125B27" w:rsidRPr="00750A68" w:rsidTr="00750A68">
        <w:trPr>
          <w:trHeight w:val="2115"/>
        </w:trPr>
        <w:tc>
          <w:tcPr>
            <w:tcW w:w="688" w:type="pct"/>
            <w:shd w:val="clear" w:color="auto" w:fill="auto"/>
            <w:hideMark/>
          </w:tcPr>
          <w:p w:rsidR="00125B27" w:rsidRDefault="00125B27"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(Minor Submission)</w:t>
            </w:r>
          </w:p>
          <w:p w:rsidR="00C34C62" w:rsidRDefault="00C34C62" w:rsidP="00750A68">
            <w:pPr>
              <w:rPr>
                <w:rFonts w:ascii="Arial" w:hAnsi="Arial" w:cs="Arial"/>
                <w:color w:val="000000"/>
              </w:rPr>
            </w:pPr>
          </w:p>
          <w:p w:rsidR="00C34C62" w:rsidRPr="00750A68" w:rsidRDefault="00C34C62" w:rsidP="00750A68">
            <w:pPr>
              <w:rPr>
                <w:rFonts w:ascii="Arial" w:hAnsi="Arial" w:cs="Arial"/>
                <w:color w:val="000000"/>
              </w:rPr>
            </w:pPr>
            <w:r>
              <w:rPr>
                <w:rFonts w:ascii="Arial" w:hAnsi="Arial" w:cs="Arial"/>
                <w:color w:val="000000"/>
              </w:rPr>
              <w:t>WITHDRAWN</w:t>
            </w:r>
          </w:p>
        </w:tc>
        <w:tc>
          <w:tcPr>
            <w:tcW w:w="1640"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SAXAGLIPTIN</w:t>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and METFORMIN XR</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2.5 mg </w:t>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5 mg</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5 mg + metformin hydrochloride 500 mg tablet: modified </w:t>
            </w:r>
            <w:proofErr w:type="spellStart"/>
            <w:r w:rsidRPr="00750A68">
              <w:rPr>
                <w:rFonts w:ascii="Arial" w:hAnsi="Arial" w:cs="Arial"/>
                <w:color w:val="000000"/>
              </w:rPr>
              <w:t>releasse</w:t>
            </w:r>
            <w:proofErr w:type="spellEnd"/>
            <w:r w:rsidRPr="00750A68">
              <w:rPr>
                <w:rFonts w:ascii="Arial" w:hAnsi="Arial" w:cs="Arial"/>
                <w:color w:val="000000"/>
              </w:rPr>
              <w:t>, 28</w:t>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5 mg + metformin hydrochloride 1000 mg tablet: modified release, 28</w:t>
            </w:r>
            <w:r w:rsidRPr="00750A68">
              <w:rPr>
                <w:rFonts w:ascii="Arial" w:hAnsi="Arial" w:cs="Arial"/>
                <w:color w:val="000000"/>
              </w:rPr>
              <w:br/>
            </w:r>
            <w:proofErr w:type="spellStart"/>
            <w:r w:rsidRPr="00750A68">
              <w:rPr>
                <w:rFonts w:ascii="Arial" w:hAnsi="Arial" w:cs="Arial"/>
                <w:color w:val="000000"/>
              </w:rPr>
              <w:t>saxagliptin</w:t>
            </w:r>
            <w:proofErr w:type="spellEnd"/>
            <w:r w:rsidRPr="00750A68">
              <w:rPr>
                <w:rFonts w:ascii="Arial" w:hAnsi="Arial" w:cs="Arial"/>
                <w:color w:val="000000"/>
              </w:rPr>
              <w:t xml:space="preserve"> 2.5 mg + metformin hydrochloride 1000 mg tablet: modified release, 56 </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Onglyza</w:t>
            </w:r>
            <w:proofErr w:type="spellEnd"/>
            <w:r>
              <w:rPr>
                <w:rFonts w:ascii="Arial" w:hAnsi="Arial" w:cs="Arial"/>
                <w:color w:val="000000"/>
              </w:rPr>
              <w:t>®</w:t>
            </w:r>
            <w:r w:rsidRPr="00750A68">
              <w:rPr>
                <w:rFonts w:ascii="Arial" w:hAnsi="Arial" w:cs="Arial"/>
                <w:color w:val="000000"/>
              </w:rPr>
              <w:br/>
            </w:r>
            <w:proofErr w:type="spellStart"/>
            <w:r w:rsidRPr="00750A68">
              <w:rPr>
                <w:rFonts w:ascii="Arial" w:hAnsi="Arial" w:cs="Arial"/>
                <w:color w:val="000000"/>
              </w:rPr>
              <w:t>Kombiglyze</w:t>
            </w:r>
            <w:proofErr w:type="spellEnd"/>
            <w:r w:rsidRPr="00750A68">
              <w:rPr>
                <w:rFonts w:ascii="Arial" w:hAnsi="Arial" w:cs="Arial"/>
                <w:color w:val="000000"/>
              </w:rPr>
              <w:t xml:space="preserve"> XR</w:t>
            </w:r>
            <w:r>
              <w:rPr>
                <w:rFonts w:ascii="Arial" w:hAnsi="Arial" w:cs="Arial"/>
                <w:color w:val="000000"/>
              </w:rPr>
              <w:t>®</w:t>
            </w:r>
            <w:r w:rsidRPr="00750A68">
              <w:rPr>
                <w:rFonts w:ascii="Arial" w:hAnsi="Arial" w:cs="Arial"/>
                <w:color w:val="000000"/>
              </w:rPr>
              <w:br/>
            </w:r>
            <w:r w:rsidRPr="00750A68">
              <w:rPr>
                <w:rFonts w:ascii="Arial" w:hAnsi="Arial" w:cs="Arial"/>
                <w:color w:val="000000"/>
              </w:rPr>
              <w:br/>
              <w:t>Astra Zeneca Pty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Type 2 diabetes mellitus</w:t>
            </w:r>
          </w:p>
        </w:tc>
        <w:tc>
          <w:tcPr>
            <w:tcW w:w="1903" w:type="pct"/>
            <w:shd w:val="clear" w:color="auto" w:fill="auto"/>
            <w:hideMark/>
          </w:tcPr>
          <w:p w:rsidR="00125B27" w:rsidRPr="00750A68" w:rsidRDefault="00125B27" w:rsidP="00BB70CF">
            <w:pPr>
              <w:rPr>
                <w:rFonts w:ascii="Arial" w:hAnsi="Arial" w:cs="Arial"/>
                <w:color w:val="000000"/>
              </w:rPr>
            </w:pPr>
            <w:r>
              <w:rPr>
                <w:rFonts w:ascii="Arial" w:hAnsi="Arial" w:cs="Arial"/>
                <w:color w:val="000000"/>
              </w:rPr>
              <w:t>Re-submission t</w:t>
            </w:r>
            <w:r w:rsidRPr="00750A68">
              <w:rPr>
                <w:rFonts w:ascii="Arial" w:hAnsi="Arial" w:cs="Arial"/>
                <w:color w:val="000000"/>
              </w:rPr>
              <w:t xml:space="preserve">o request extension of the current Authority Required (STREAMLINED) listing for use in combination with insulin in patients with type </w:t>
            </w:r>
            <w:proofErr w:type="gramStart"/>
            <w:r w:rsidRPr="00750A68">
              <w:rPr>
                <w:rFonts w:ascii="Arial" w:hAnsi="Arial" w:cs="Arial"/>
                <w:color w:val="000000"/>
              </w:rPr>
              <w:t>2 diabetes</w:t>
            </w:r>
            <w:proofErr w:type="gramEnd"/>
            <w:r w:rsidRPr="00750A68">
              <w:rPr>
                <w:rFonts w:ascii="Arial" w:hAnsi="Arial" w:cs="Arial"/>
                <w:color w:val="000000"/>
              </w:rPr>
              <w:t>.</w:t>
            </w:r>
          </w:p>
        </w:tc>
      </w:tr>
      <w:tr w:rsidR="00125B27" w:rsidRPr="00750A68" w:rsidTr="00BB70CF">
        <w:trPr>
          <w:cantSplit/>
          <w:trHeight w:val="1845"/>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lastRenderedPageBreak/>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SITAGLIPTIN</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and METFORMIN</w:t>
            </w:r>
            <w:r w:rsidRPr="00750A68">
              <w:rPr>
                <w:rFonts w:ascii="Arial" w:hAnsi="Arial" w:cs="Arial"/>
                <w:color w:val="000000"/>
              </w:rPr>
              <w:br/>
              <w:t>SITAGLIPTIN and METFORMIN XR</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100 mg tablet, 28</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50 mg tablet, 28</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25 mg tablet, 28</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50 mg + metformin hydrochloride 1000 mg tablet, 56</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50 mg + metformin hydrochloride 850 mg tablet, 56</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50 mg + metformin hydrochloride 500 mg tablet, 56 </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100 mg + metformin hydrochloride 1000 mg tablet: modified release, 28</w:t>
            </w:r>
            <w:r w:rsidRPr="00750A68">
              <w:rPr>
                <w:rFonts w:ascii="Arial" w:hAnsi="Arial" w:cs="Arial"/>
                <w:color w:val="000000"/>
              </w:rPr>
              <w:br/>
            </w:r>
            <w:proofErr w:type="spellStart"/>
            <w:r w:rsidRPr="00750A68">
              <w:rPr>
                <w:rFonts w:ascii="Arial" w:hAnsi="Arial" w:cs="Arial"/>
                <w:color w:val="000000"/>
              </w:rPr>
              <w:t>sitagliptin</w:t>
            </w:r>
            <w:proofErr w:type="spellEnd"/>
            <w:r w:rsidRPr="00750A68">
              <w:rPr>
                <w:rFonts w:ascii="Arial" w:hAnsi="Arial" w:cs="Arial"/>
                <w:color w:val="000000"/>
              </w:rPr>
              <w:t xml:space="preserve"> 50 mg + metformin hydrochloride 1000 mg tablet: modi</w:t>
            </w:r>
            <w:r>
              <w:rPr>
                <w:rFonts w:ascii="Arial" w:hAnsi="Arial" w:cs="Arial"/>
                <w:color w:val="000000"/>
              </w:rPr>
              <w:t xml:space="preserve">fied release, 56 </w:t>
            </w:r>
            <w:r>
              <w:rPr>
                <w:rFonts w:ascii="Arial" w:hAnsi="Arial" w:cs="Arial"/>
                <w:color w:val="000000"/>
              </w:rPr>
              <w:br/>
            </w:r>
            <w:r>
              <w:rPr>
                <w:rFonts w:ascii="Arial" w:hAnsi="Arial" w:cs="Arial"/>
                <w:color w:val="000000"/>
              </w:rPr>
              <w:br/>
            </w:r>
            <w:proofErr w:type="spellStart"/>
            <w:r>
              <w:rPr>
                <w:rFonts w:ascii="Arial" w:hAnsi="Arial" w:cs="Arial"/>
                <w:color w:val="000000"/>
              </w:rPr>
              <w:t>Januvia</w:t>
            </w:r>
            <w:proofErr w:type="spellEnd"/>
            <w:r>
              <w:rPr>
                <w:rFonts w:ascii="Arial" w:hAnsi="Arial" w:cs="Arial"/>
                <w:color w:val="000000"/>
              </w:rPr>
              <w:t>®</w:t>
            </w:r>
            <w:r w:rsidRPr="00750A68">
              <w:rPr>
                <w:rFonts w:ascii="Arial" w:hAnsi="Arial" w:cs="Arial"/>
                <w:color w:val="000000"/>
              </w:rPr>
              <w:br/>
            </w:r>
            <w:proofErr w:type="spellStart"/>
            <w:r w:rsidRPr="00750A68">
              <w:rPr>
                <w:rFonts w:ascii="Arial" w:hAnsi="Arial" w:cs="Arial"/>
                <w:color w:val="000000"/>
              </w:rPr>
              <w:t>Janumet</w:t>
            </w:r>
            <w:proofErr w:type="spellEnd"/>
            <w:r>
              <w:rPr>
                <w:rFonts w:ascii="Arial" w:hAnsi="Arial" w:cs="Arial"/>
                <w:color w:val="000000"/>
              </w:rPr>
              <w:t>®</w:t>
            </w:r>
            <w:r w:rsidRPr="00750A68">
              <w:rPr>
                <w:rFonts w:ascii="Arial" w:hAnsi="Arial" w:cs="Arial"/>
                <w:color w:val="000000"/>
              </w:rPr>
              <w:t xml:space="preserve"> </w:t>
            </w:r>
            <w:r w:rsidRPr="00750A68">
              <w:rPr>
                <w:rFonts w:ascii="Arial" w:hAnsi="Arial" w:cs="Arial"/>
                <w:color w:val="000000"/>
              </w:rPr>
              <w:br/>
            </w:r>
            <w:proofErr w:type="spellStart"/>
            <w:r w:rsidRPr="00750A68">
              <w:rPr>
                <w:rFonts w:ascii="Arial" w:hAnsi="Arial" w:cs="Arial"/>
                <w:color w:val="000000"/>
              </w:rPr>
              <w:t>Janumet</w:t>
            </w:r>
            <w:proofErr w:type="spellEnd"/>
            <w:r w:rsidRPr="00750A68">
              <w:rPr>
                <w:rFonts w:ascii="Arial" w:hAnsi="Arial" w:cs="Arial"/>
                <w:color w:val="000000"/>
              </w:rPr>
              <w:t xml:space="preserve"> XR</w:t>
            </w:r>
            <w:r>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Merck Sharp &amp; </w:t>
            </w:r>
            <w:proofErr w:type="spellStart"/>
            <w:r w:rsidRPr="00750A68">
              <w:rPr>
                <w:rFonts w:ascii="Arial" w:hAnsi="Arial" w:cs="Arial"/>
                <w:color w:val="000000"/>
              </w:rPr>
              <w:t>Dohme</w:t>
            </w:r>
            <w:proofErr w:type="spellEnd"/>
            <w:r w:rsidRPr="00750A68">
              <w:rPr>
                <w:rFonts w:ascii="Arial" w:hAnsi="Arial" w:cs="Arial"/>
                <w:color w:val="000000"/>
              </w:rPr>
              <w:t xml:space="preserve"> (Australia) Pty Limited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Type 2 diabetes mellitus</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 xml:space="preserve">Re-submission to request extension of the current Authority Required (STREAMLINED) listing for use in combination with insulin in patients with type </w:t>
            </w:r>
            <w:proofErr w:type="gramStart"/>
            <w:r w:rsidRPr="00750A68">
              <w:rPr>
                <w:rFonts w:ascii="Arial" w:hAnsi="Arial" w:cs="Arial"/>
                <w:color w:val="000000"/>
              </w:rPr>
              <w:t>2 diabetes</w:t>
            </w:r>
            <w:proofErr w:type="gramEnd"/>
            <w:r w:rsidRPr="00750A68">
              <w:rPr>
                <w:rFonts w:ascii="Arial" w:hAnsi="Arial" w:cs="Arial"/>
                <w:color w:val="000000"/>
              </w:rPr>
              <w:t>.</w:t>
            </w:r>
          </w:p>
        </w:tc>
      </w:tr>
      <w:tr w:rsidR="00125B27" w:rsidRPr="00750A68" w:rsidTr="00BB70CF">
        <w:trPr>
          <w:trHeight w:val="1766"/>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125B27" w:rsidRPr="00750A68" w:rsidRDefault="00125B27" w:rsidP="00AE4C96">
            <w:pPr>
              <w:rPr>
                <w:rFonts w:ascii="Arial" w:hAnsi="Arial" w:cs="Arial"/>
                <w:color w:val="000000"/>
              </w:rPr>
            </w:pPr>
            <w:r w:rsidRPr="00750A68">
              <w:rPr>
                <w:rFonts w:ascii="Arial" w:hAnsi="Arial" w:cs="Arial"/>
                <w:color w:val="000000"/>
              </w:rPr>
              <w:t>SORAFENIB</w:t>
            </w:r>
            <w:r w:rsidRPr="00750A68">
              <w:rPr>
                <w:rFonts w:ascii="Arial" w:hAnsi="Arial" w:cs="Arial"/>
                <w:color w:val="000000"/>
              </w:rPr>
              <w:br/>
            </w:r>
            <w:r w:rsidRPr="00750A68">
              <w:rPr>
                <w:rFonts w:ascii="Arial" w:hAnsi="Arial" w:cs="Arial"/>
                <w:color w:val="000000"/>
              </w:rPr>
              <w:br/>
              <w:t>200</w:t>
            </w:r>
            <w:r>
              <w:rPr>
                <w:rFonts w:ascii="Arial" w:hAnsi="Arial" w:cs="Arial"/>
                <w:color w:val="000000"/>
              </w:rPr>
              <w:t xml:space="preserve"> </w:t>
            </w:r>
            <w:r w:rsidRPr="00750A68">
              <w:rPr>
                <w:rFonts w:ascii="Arial" w:hAnsi="Arial" w:cs="Arial"/>
                <w:color w:val="000000"/>
              </w:rPr>
              <w:t>mg tablet</w:t>
            </w:r>
            <w:r>
              <w:rPr>
                <w:rFonts w:ascii="Arial" w:hAnsi="Arial" w:cs="Arial"/>
                <w:color w:val="000000"/>
              </w:rPr>
              <w:t>,</w:t>
            </w:r>
            <w:r w:rsidRPr="00750A68">
              <w:rPr>
                <w:rFonts w:ascii="Arial" w:hAnsi="Arial" w:cs="Arial"/>
                <w:color w:val="000000"/>
              </w:rPr>
              <w:t xml:space="preserve"> 120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Nexavar</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t>Bayer Australia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Differentiated thyroid cancer</w:t>
            </w:r>
          </w:p>
        </w:tc>
        <w:tc>
          <w:tcPr>
            <w:tcW w:w="1903" w:type="pct"/>
            <w:shd w:val="clear" w:color="auto" w:fill="auto"/>
            <w:hideMark/>
          </w:tcPr>
          <w:p w:rsidR="00125B27" w:rsidRPr="00750A68" w:rsidRDefault="00125B27" w:rsidP="00BB70CF">
            <w:pPr>
              <w:rPr>
                <w:rFonts w:ascii="Arial" w:hAnsi="Arial" w:cs="Arial"/>
                <w:color w:val="000000"/>
              </w:rPr>
            </w:pPr>
            <w:r>
              <w:rPr>
                <w:rFonts w:ascii="Arial" w:hAnsi="Arial" w:cs="Arial"/>
                <w:color w:val="000000"/>
              </w:rPr>
              <w:t>Re-submission t</w:t>
            </w:r>
            <w:r w:rsidRPr="00750A68">
              <w:rPr>
                <w:rFonts w:ascii="Arial" w:hAnsi="Arial" w:cs="Arial"/>
                <w:color w:val="000000"/>
              </w:rPr>
              <w:t xml:space="preserve">o request an Authority Required (STREAMLINED) listing for the treatment of locally advanced or metastatic, radioactive iodine refractory differentiated thyroid cancer (RAI-R DTC). </w:t>
            </w:r>
          </w:p>
        </w:tc>
      </w:tr>
      <w:tr w:rsidR="00125B27" w:rsidRPr="00750A68" w:rsidTr="00750A68">
        <w:trPr>
          <w:trHeight w:val="2625"/>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THYROXINE SODIUM</w:t>
            </w:r>
            <w:r w:rsidRPr="00750A68">
              <w:rPr>
                <w:rFonts w:ascii="Arial" w:hAnsi="Arial" w:cs="Arial"/>
                <w:color w:val="000000"/>
              </w:rPr>
              <w:br/>
            </w:r>
            <w:r w:rsidRPr="00750A68">
              <w:rPr>
                <w:rFonts w:ascii="Arial" w:hAnsi="Arial" w:cs="Arial"/>
                <w:color w:val="000000"/>
              </w:rPr>
              <w:br/>
              <w:t>25 microgram tablet, 200</w:t>
            </w:r>
            <w:r w:rsidRPr="00750A68">
              <w:rPr>
                <w:rFonts w:ascii="Arial" w:hAnsi="Arial" w:cs="Arial"/>
                <w:color w:val="000000"/>
              </w:rPr>
              <w:br/>
              <w:t>50 microgram tablet, 200</w:t>
            </w:r>
            <w:r w:rsidRPr="00750A68">
              <w:rPr>
                <w:rFonts w:ascii="Arial" w:hAnsi="Arial" w:cs="Arial"/>
                <w:color w:val="000000"/>
              </w:rPr>
              <w:br/>
              <w:t>75 microgram tablet, 200</w:t>
            </w:r>
            <w:r w:rsidRPr="00750A68">
              <w:rPr>
                <w:rFonts w:ascii="Arial" w:hAnsi="Arial" w:cs="Arial"/>
                <w:color w:val="000000"/>
              </w:rPr>
              <w:br/>
              <w:t>100 microgram tablet, 200</w:t>
            </w:r>
            <w:r w:rsidRPr="00750A68">
              <w:rPr>
                <w:rFonts w:ascii="Arial" w:hAnsi="Arial" w:cs="Arial"/>
                <w:color w:val="000000"/>
              </w:rPr>
              <w:br/>
              <w:t>125 microgram tablet, 200</w:t>
            </w:r>
            <w:r w:rsidRPr="00750A68">
              <w:rPr>
                <w:rFonts w:ascii="Arial" w:hAnsi="Arial" w:cs="Arial"/>
                <w:color w:val="000000"/>
              </w:rPr>
              <w:br/>
              <w:t>200 microgram tablet, 200</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Eltroxin</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t xml:space="preserve">Aspen </w:t>
            </w:r>
            <w:proofErr w:type="spellStart"/>
            <w:r w:rsidRPr="00750A68">
              <w:rPr>
                <w:rFonts w:ascii="Arial" w:hAnsi="Arial" w:cs="Arial"/>
                <w:color w:val="000000"/>
              </w:rPr>
              <w:t>Pharmacare</w:t>
            </w:r>
            <w:proofErr w:type="spellEnd"/>
            <w:r w:rsidRPr="00750A68">
              <w:rPr>
                <w:rFonts w:ascii="Arial" w:hAnsi="Arial" w:cs="Arial"/>
                <w:color w:val="000000"/>
              </w:rPr>
              <w:t xml:space="preserve"> Australia Pty Ltd </w:t>
            </w:r>
          </w:p>
        </w:tc>
        <w:tc>
          <w:tcPr>
            <w:tcW w:w="768" w:type="pct"/>
            <w:shd w:val="clear" w:color="auto" w:fill="auto"/>
            <w:hideMark/>
          </w:tcPr>
          <w:p w:rsidR="00125B27" w:rsidRPr="00750A68" w:rsidRDefault="00125B27" w:rsidP="000D5D44">
            <w:pPr>
              <w:rPr>
                <w:rFonts w:ascii="Arial" w:hAnsi="Arial" w:cs="Arial"/>
                <w:color w:val="000000"/>
              </w:rPr>
            </w:pPr>
            <w:r>
              <w:rPr>
                <w:rFonts w:ascii="Arial" w:hAnsi="Arial" w:cs="Arial"/>
                <w:color w:val="000000"/>
              </w:rPr>
              <w:t>Thyroid hormone deficiency</w:t>
            </w:r>
            <w:r>
              <w:rPr>
                <w:rFonts w:ascii="Arial" w:hAnsi="Arial" w:cs="Arial"/>
                <w:color w:val="000000"/>
              </w:rPr>
              <w:br/>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To request Unrestricted benefit listing of a new brand and additional strengths of thyroxine sodium.</w:t>
            </w:r>
          </w:p>
        </w:tc>
      </w:tr>
      <w:tr w:rsidR="00125B27" w:rsidRPr="00750A68" w:rsidTr="00750A68">
        <w:trPr>
          <w:trHeight w:val="1830"/>
        </w:trPr>
        <w:tc>
          <w:tcPr>
            <w:tcW w:w="688" w:type="pct"/>
            <w:shd w:val="clear" w:color="auto" w:fill="auto"/>
            <w:hideMark/>
          </w:tcPr>
          <w:p w:rsidR="00125B27" w:rsidRDefault="00125B27" w:rsidP="00750A68">
            <w:pPr>
              <w:rPr>
                <w:rFonts w:ascii="Arial" w:hAnsi="Arial" w:cs="Arial"/>
                <w:color w:val="000000"/>
              </w:rPr>
            </w:pPr>
            <w:r w:rsidRPr="00750A68">
              <w:rPr>
                <w:rFonts w:ascii="Arial" w:hAnsi="Arial" w:cs="Arial"/>
                <w:color w:val="000000"/>
              </w:rPr>
              <w:t>New listing</w:t>
            </w:r>
            <w:r w:rsidRPr="00750A68">
              <w:rPr>
                <w:rFonts w:ascii="Arial" w:hAnsi="Arial" w:cs="Arial"/>
                <w:color w:val="000000"/>
              </w:rPr>
              <w:br w:type="page"/>
            </w:r>
            <w:r w:rsidRPr="00750A68">
              <w:rPr>
                <w:rFonts w:ascii="Arial" w:hAnsi="Arial" w:cs="Arial"/>
                <w:color w:val="000000"/>
              </w:rPr>
              <w:br w:type="page"/>
            </w:r>
          </w:p>
          <w:p w:rsidR="00125B27" w:rsidRDefault="00125B27" w:rsidP="00750A68">
            <w:pPr>
              <w:rPr>
                <w:rFonts w:ascii="Arial" w:hAnsi="Arial" w:cs="Arial"/>
                <w:color w:val="000000"/>
              </w:rPr>
            </w:pPr>
          </w:p>
          <w:p w:rsidR="00125B27" w:rsidRPr="00750A68" w:rsidRDefault="00125B27" w:rsidP="00750A68">
            <w:pPr>
              <w:rPr>
                <w:rFonts w:ascii="Arial" w:hAnsi="Arial" w:cs="Arial"/>
                <w:color w:val="000000"/>
              </w:rPr>
            </w:pPr>
            <w:r w:rsidRPr="00750A68">
              <w:rPr>
                <w:rFonts w:ascii="Arial" w:hAnsi="Arial" w:cs="Arial"/>
                <w:color w:val="000000"/>
              </w:rPr>
              <w:t>(Minor Submission)</w:t>
            </w:r>
          </w:p>
        </w:tc>
        <w:tc>
          <w:tcPr>
            <w:tcW w:w="1640" w:type="pct"/>
            <w:shd w:val="clear" w:color="auto" w:fill="auto"/>
            <w:hideMark/>
          </w:tcPr>
          <w:p w:rsidR="00125B27" w:rsidRDefault="00125B27" w:rsidP="00750A68">
            <w:pPr>
              <w:rPr>
                <w:rFonts w:ascii="Arial" w:hAnsi="Arial" w:cs="Arial"/>
                <w:color w:val="000000"/>
              </w:rPr>
            </w:pPr>
            <w:r w:rsidRPr="00750A68">
              <w:rPr>
                <w:rFonts w:ascii="Arial" w:hAnsi="Arial" w:cs="Arial"/>
                <w:color w:val="000000"/>
              </w:rPr>
              <w:t xml:space="preserve">TRIGLYCERIDES MEDIUM CHAIN </w:t>
            </w:r>
          </w:p>
          <w:p w:rsidR="00125B27" w:rsidRDefault="00125B27" w:rsidP="00750A68">
            <w:pPr>
              <w:rPr>
                <w:rFonts w:ascii="Arial" w:hAnsi="Arial" w:cs="Arial"/>
                <w:color w:val="000000"/>
              </w:rPr>
            </w:pPr>
          </w:p>
          <w:p w:rsidR="00125B27" w:rsidRDefault="00125B27" w:rsidP="00750A68">
            <w:pPr>
              <w:rPr>
                <w:rFonts w:ascii="Arial" w:hAnsi="Arial" w:cs="Arial"/>
                <w:color w:val="000000"/>
              </w:rPr>
            </w:pPr>
            <w:r w:rsidRPr="00750A68">
              <w:rPr>
                <w:rFonts w:ascii="Arial" w:hAnsi="Arial" w:cs="Arial"/>
                <w:color w:val="000000"/>
              </w:rPr>
              <w:br w:type="page"/>
            </w:r>
            <w:r w:rsidRPr="00750A68">
              <w:rPr>
                <w:rFonts w:ascii="Arial" w:hAnsi="Arial" w:cs="Arial"/>
                <w:color w:val="000000"/>
              </w:rPr>
              <w:br w:type="page"/>
              <w:t xml:space="preserve">oral liquid, </w:t>
            </w:r>
            <w:r>
              <w:rPr>
                <w:rFonts w:ascii="Arial" w:hAnsi="Arial" w:cs="Arial"/>
                <w:color w:val="000000"/>
              </w:rPr>
              <w:t xml:space="preserve">12 x </w:t>
            </w:r>
            <w:r w:rsidRPr="00750A68">
              <w:rPr>
                <w:rFonts w:ascii="Arial" w:hAnsi="Arial" w:cs="Arial"/>
                <w:color w:val="000000"/>
              </w:rPr>
              <w:t>500 mL pouches</w:t>
            </w:r>
            <w:r w:rsidRPr="00750A68">
              <w:rPr>
                <w:rFonts w:ascii="Arial" w:hAnsi="Arial" w:cs="Arial"/>
                <w:color w:val="000000"/>
              </w:rPr>
              <w:br w:type="page"/>
            </w:r>
            <w:r w:rsidRPr="00750A68">
              <w:rPr>
                <w:rFonts w:ascii="Arial" w:hAnsi="Arial" w:cs="Arial"/>
                <w:color w:val="000000"/>
              </w:rPr>
              <w:br w:type="page"/>
            </w:r>
          </w:p>
          <w:p w:rsidR="00125B27" w:rsidRDefault="00125B27" w:rsidP="00750A68">
            <w:pPr>
              <w:rPr>
                <w:rFonts w:ascii="Arial" w:hAnsi="Arial" w:cs="Arial"/>
                <w:color w:val="000000"/>
              </w:rPr>
            </w:pPr>
          </w:p>
          <w:p w:rsidR="00125B27" w:rsidRDefault="00125B27" w:rsidP="00750A68">
            <w:pPr>
              <w:rPr>
                <w:rFonts w:ascii="Arial" w:hAnsi="Arial" w:cs="Arial"/>
                <w:color w:val="000000"/>
              </w:rPr>
            </w:pPr>
            <w:proofErr w:type="spellStart"/>
            <w:r w:rsidRPr="00750A68">
              <w:rPr>
                <w:rFonts w:ascii="Arial" w:hAnsi="Arial" w:cs="Arial"/>
                <w:color w:val="000000"/>
              </w:rPr>
              <w:t>Peptamen</w:t>
            </w:r>
            <w:proofErr w:type="spellEnd"/>
            <w:r w:rsidRPr="00750A68">
              <w:rPr>
                <w:rFonts w:ascii="Arial" w:hAnsi="Arial" w:cs="Arial"/>
                <w:color w:val="000000"/>
              </w:rPr>
              <w:t xml:space="preserve"> Junior Liquid</w:t>
            </w:r>
          </w:p>
          <w:p w:rsidR="00125B27" w:rsidRDefault="00125B27" w:rsidP="00750A68">
            <w:pPr>
              <w:rPr>
                <w:rFonts w:ascii="Arial" w:hAnsi="Arial" w:cs="Arial"/>
                <w:color w:val="000000"/>
              </w:rPr>
            </w:pPr>
            <w:r w:rsidRPr="00750A68">
              <w:rPr>
                <w:rFonts w:ascii="Arial" w:hAnsi="Arial" w:cs="Arial"/>
                <w:color w:val="000000"/>
              </w:rPr>
              <w:br w:type="page"/>
            </w:r>
            <w:proofErr w:type="spellStart"/>
            <w:r w:rsidRPr="00750A68">
              <w:rPr>
                <w:rFonts w:ascii="Arial" w:hAnsi="Arial" w:cs="Arial"/>
                <w:color w:val="000000"/>
              </w:rPr>
              <w:t>Peptamen</w:t>
            </w:r>
            <w:proofErr w:type="spellEnd"/>
            <w:r w:rsidRPr="00750A68">
              <w:rPr>
                <w:rFonts w:ascii="Arial" w:hAnsi="Arial" w:cs="Arial"/>
                <w:color w:val="000000"/>
              </w:rPr>
              <w:t xml:space="preserve"> Junior Advance </w:t>
            </w:r>
          </w:p>
          <w:p w:rsidR="00125B27" w:rsidRDefault="00125B27" w:rsidP="00750A68">
            <w:pPr>
              <w:rPr>
                <w:rFonts w:ascii="Arial" w:hAnsi="Arial" w:cs="Arial"/>
                <w:color w:val="000000"/>
              </w:rPr>
            </w:pPr>
          </w:p>
          <w:p w:rsidR="00125B27" w:rsidRPr="00750A68" w:rsidRDefault="00125B27" w:rsidP="00750A68">
            <w:pPr>
              <w:rPr>
                <w:rFonts w:ascii="Arial" w:hAnsi="Arial" w:cs="Arial"/>
                <w:color w:val="000000"/>
              </w:rPr>
            </w:pPr>
            <w:r w:rsidRPr="00750A68">
              <w:rPr>
                <w:rFonts w:ascii="Arial" w:hAnsi="Arial" w:cs="Arial"/>
                <w:color w:val="000000"/>
              </w:rPr>
              <w:br w:type="page"/>
            </w:r>
            <w:r w:rsidRPr="00750A68">
              <w:rPr>
                <w:rFonts w:ascii="Arial" w:hAnsi="Arial" w:cs="Arial"/>
                <w:color w:val="000000"/>
              </w:rPr>
              <w:br w:type="page"/>
              <w:t>Nestlé Health Science (Nestlé Australia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To request a Restricted Benefit listing for dietary management of conditions requiring a source of medium chain triglycerides limited to fat malabsorption due to liver disease, short gut syndrome, cystic fibrosis and gastrointestinal disorders.</w:t>
            </w:r>
          </w:p>
        </w:tc>
      </w:tr>
      <w:tr w:rsidR="00125B27" w:rsidRPr="00750A68" w:rsidTr="00750A68">
        <w:trPr>
          <w:trHeight w:val="1740"/>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Change to listing</w:t>
            </w:r>
            <w:r w:rsidRPr="00750A68">
              <w:rPr>
                <w:rFonts w:ascii="Arial" w:hAnsi="Arial" w:cs="Arial"/>
                <w:color w:val="000000"/>
              </w:rPr>
              <w:br/>
            </w:r>
            <w:r w:rsidRPr="00750A68">
              <w:rPr>
                <w:rFonts w:ascii="Arial" w:hAnsi="Arial" w:cs="Arial"/>
                <w:color w:val="000000"/>
              </w:rPr>
              <w:br/>
              <w:t>(Minor Submission)</w:t>
            </w:r>
          </w:p>
        </w:tc>
        <w:tc>
          <w:tcPr>
            <w:tcW w:w="1640" w:type="pct"/>
            <w:shd w:val="clear" w:color="auto" w:fill="auto"/>
            <w:hideMark/>
          </w:tcPr>
          <w:p w:rsidR="00125B27" w:rsidRPr="00750A68" w:rsidRDefault="00125B27" w:rsidP="00F978A5">
            <w:pPr>
              <w:rPr>
                <w:rFonts w:ascii="Arial" w:hAnsi="Arial" w:cs="Arial"/>
                <w:color w:val="000000"/>
              </w:rPr>
            </w:pPr>
            <w:r w:rsidRPr="00750A68">
              <w:rPr>
                <w:rFonts w:ascii="Arial" w:hAnsi="Arial" w:cs="Arial"/>
                <w:color w:val="000000"/>
              </w:rPr>
              <w:t xml:space="preserve">TRIGLYCERIDES MEDIUM CHAIN </w:t>
            </w:r>
            <w:r w:rsidRPr="00750A68">
              <w:rPr>
                <w:rFonts w:ascii="Arial" w:hAnsi="Arial" w:cs="Arial"/>
                <w:color w:val="000000"/>
              </w:rPr>
              <w:br/>
            </w:r>
            <w:r w:rsidRPr="00750A68">
              <w:rPr>
                <w:rFonts w:ascii="Arial" w:hAnsi="Arial" w:cs="Arial"/>
                <w:color w:val="000000"/>
              </w:rPr>
              <w:br/>
            </w:r>
            <w:r w:rsidRPr="00F978A5">
              <w:rPr>
                <w:rFonts w:ascii="Arial" w:hAnsi="Arial" w:cs="Arial"/>
                <w:color w:val="000000"/>
              </w:rPr>
              <w:t>oral liquid: powder for, 400 g</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Monogen</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Nutricia</w:t>
            </w:r>
            <w:proofErr w:type="spellEnd"/>
            <w:r w:rsidRPr="00750A68">
              <w:rPr>
                <w:rFonts w:ascii="Arial" w:hAnsi="Arial" w:cs="Arial"/>
                <w:color w:val="000000"/>
              </w:rPr>
              <w:t xml:space="preserve"> Australia Pty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Medicinal food</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To advise the PBAC and Nutritional Products Working Party of an upgrade to the formulation.</w:t>
            </w:r>
          </w:p>
        </w:tc>
      </w:tr>
      <w:tr w:rsidR="00125B27" w:rsidRPr="00750A68" w:rsidTr="00750A68">
        <w:trPr>
          <w:trHeight w:val="1785"/>
        </w:trPr>
        <w:tc>
          <w:tcPr>
            <w:tcW w:w="68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lastRenderedPageBreak/>
              <w:t>New listing</w:t>
            </w:r>
            <w:r w:rsidRPr="00750A68">
              <w:rPr>
                <w:rFonts w:ascii="Arial" w:hAnsi="Arial" w:cs="Arial"/>
                <w:color w:val="000000"/>
              </w:rPr>
              <w:br/>
            </w:r>
            <w:r w:rsidRPr="00750A68">
              <w:rPr>
                <w:rFonts w:ascii="Arial" w:hAnsi="Arial" w:cs="Arial"/>
                <w:color w:val="000000"/>
              </w:rPr>
              <w:br/>
              <w:t>(Major Submission)</w:t>
            </w:r>
          </w:p>
        </w:tc>
        <w:tc>
          <w:tcPr>
            <w:tcW w:w="1640"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VINFLUNINE DITARTRATE</w:t>
            </w:r>
            <w:r w:rsidRPr="00750A68">
              <w:rPr>
                <w:rFonts w:ascii="Arial" w:hAnsi="Arial" w:cs="Arial"/>
                <w:color w:val="000000"/>
              </w:rPr>
              <w:br/>
            </w:r>
            <w:r w:rsidRPr="00750A68">
              <w:rPr>
                <w:rFonts w:ascii="Arial" w:hAnsi="Arial" w:cs="Arial"/>
                <w:color w:val="000000"/>
              </w:rPr>
              <w:br/>
              <w:t>50 mg/2 mL injection: concentrated, 2 mL vial</w:t>
            </w:r>
            <w:r w:rsidRPr="00750A68">
              <w:rPr>
                <w:rFonts w:ascii="Arial" w:hAnsi="Arial" w:cs="Arial"/>
                <w:color w:val="000000"/>
              </w:rPr>
              <w:br/>
              <w:t>250 mg/10 mL injection: concentrated, 10 mL vial</w:t>
            </w:r>
            <w:r w:rsidRPr="00750A68">
              <w:rPr>
                <w:rFonts w:ascii="Arial" w:hAnsi="Arial" w:cs="Arial"/>
                <w:color w:val="000000"/>
              </w:rPr>
              <w:br/>
            </w:r>
            <w:r w:rsidRPr="00750A68">
              <w:rPr>
                <w:rFonts w:ascii="Arial" w:hAnsi="Arial" w:cs="Arial"/>
                <w:color w:val="000000"/>
              </w:rPr>
              <w:br/>
            </w:r>
            <w:proofErr w:type="spellStart"/>
            <w:r w:rsidRPr="00750A68">
              <w:rPr>
                <w:rFonts w:ascii="Arial" w:hAnsi="Arial" w:cs="Arial"/>
                <w:color w:val="000000"/>
              </w:rPr>
              <w:t>Javlor</w:t>
            </w:r>
            <w:proofErr w:type="spellEnd"/>
            <w:r>
              <w:rPr>
                <w:rFonts w:ascii="Arial" w:hAnsi="Arial" w:cs="Arial"/>
                <w:color w:val="000000"/>
              </w:rPr>
              <w:t>®</w:t>
            </w:r>
            <w:r w:rsidRPr="00750A68">
              <w:rPr>
                <w:rFonts w:ascii="Arial" w:hAnsi="Arial" w:cs="Arial"/>
                <w:color w:val="000000"/>
              </w:rPr>
              <w:br/>
            </w:r>
            <w:r w:rsidRPr="00750A68">
              <w:rPr>
                <w:rFonts w:ascii="Arial" w:hAnsi="Arial" w:cs="Arial"/>
                <w:color w:val="000000"/>
              </w:rPr>
              <w:br/>
              <w:t>Pierre Fabre Pty Ltd.</w:t>
            </w:r>
          </w:p>
        </w:tc>
        <w:tc>
          <w:tcPr>
            <w:tcW w:w="768"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 xml:space="preserve">Advanced or metastatic transitional cell carcinoma of the </w:t>
            </w:r>
            <w:proofErr w:type="spellStart"/>
            <w:r w:rsidRPr="00750A68">
              <w:rPr>
                <w:rFonts w:ascii="Arial" w:hAnsi="Arial" w:cs="Arial"/>
                <w:color w:val="000000"/>
              </w:rPr>
              <w:t>urothelial</w:t>
            </w:r>
            <w:proofErr w:type="spellEnd"/>
            <w:r w:rsidRPr="00750A68">
              <w:rPr>
                <w:rFonts w:ascii="Arial" w:hAnsi="Arial" w:cs="Arial"/>
                <w:color w:val="000000"/>
              </w:rPr>
              <w:t xml:space="preserve"> tract</w:t>
            </w:r>
          </w:p>
        </w:tc>
        <w:tc>
          <w:tcPr>
            <w:tcW w:w="1903" w:type="pct"/>
            <w:shd w:val="clear" w:color="auto" w:fill="auto"/>
            <w:hideMark/>
          </w:tcPr>
          <w:p w:rsidR="00125B27" w:rsidRPr="00750A68" w:rsidRDefault="00125B27" w:rsidP="00750A68">
            <w:pPr>
              <w:rPr>
                <w:rFonts w:ascii="Arial" w:hAnsi="Arial" w:cs="Arial"/>
                <w:color w:val="000000"/>
              </w:rPr>
            </w:pPr>
            <w:r w:rsidRPr="00750A68">
              <w:rPr>
                <w:rFonts w:ascii="Arial" w:hAnsi="Arial" w:cs="Arial"/>
                <w:color w:val="000000"/>
              </w:rPr>
              <w:t xml:space="preserve">Re-submission to request an Authority Required listing for the treatment of advanced or metastatic transitional cell carcinoma of the </w:t>
            </w:r>
            <w:proofErr w:type="spellStart"/>
            <w:r w:rsidRPr="00750A68">
              <w:rPr>
                <w:rFonts w:ascii="Arial" w:hAnsi="Arial" w:cs="Arial"/>
                <w:color w:val="000000"/>
              </w:rPr>
              <w:t>urothelial</w:t>
            </w:r>
            <w:proofErr w:type="spellEnd"/>
            <w:r w:rsidRPr="00750A68">
              <w:rPr>
                <w:rFonts w:ascii="Arial" w:hAnsi="Arial" w:cs="Arial"/>
                <w:color w:val="000000"/>
              </w:rPr>
              <w:t xml:space="preserve"> tract after failure of a prior platinum-containing regimen.</w:t>
            </w:r>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proofErr w:type="spellStart"/>
            <w:r w:rsidRPr="00555CA2">
              <w:rPr>
                <w:rFonts w:ascii="Arial" w:hAnsi="Arial" w:cs="Arial"/>
                <w:color w:val="000000"/>
              </w:rPr>
              <w:t>Pregabalin</w:t>
            </w:r>
            <w:proofErr w:type="spellEnd"/>
            <w:r w:rsidRPr="00555CA2">
              <w:rPr>
                <w:rFonts w:ascii="Arial" w:hAnsi="Arial" w:cs="Arial"/>
                <w:color w:val="000000"/>
              </w:rPr>
              <w:t xml:space="preserve"> (Lyrica®)</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Neuropathic pain</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To examine the utilisation of </w:t>
            </w:r>
            <w:proofErr w:type="spellStart"/>
            <w:r w:rsidRPr="00555CA2">
              <w:rPr>
                <w:rFonts w:ascii="Arial" w:hAnsi="Arial" w:cs="Arial"/>
                <w:color w:val="000000"/>
              </w:rPr>
              <w:t>pregabalin</w:t>
            </w:r>
            <w:proofErr w:type="spellEnd"/>
            <w:r w:rsidRPr="00555CA2">
              <w:rPr>
                <w:rFonts w:ascii="Arial" w:hAnsi="Arial" w:cs="Arial"/>
                <w:color w:val="000000"/>
              </w:rPr>
              <w:t xml:space="preserve"> for neuropathic pain in the 24 months after PBS listing</w:t>
            </w:r>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proofErr w:type="spellStart"/>
            <w:r w:rsidRPr="00555CA2">
              <w:rPr>
                <w:rFonts w:ascii="Arial" w:hAnsi="Arial" w:cs="Arial"/>
                <w:color w:val="000000"/>
              </w:rPr>
              <w:t>Ipilimumab</w:t>
            </w:r>
            <w:proofErr w:type="spellEnd"/>
            <w:r w:rsidRPr="00555CA2">
              <w:rPr>
                <w:rFonts w:ascii="Arial" w:hAnsi="Arial" w:cs="Arial"/>
                <w:color w:val="000000"/>
              </w:rPr>
              <w:t xml:space="preserve"> (</w:t>
            </w:r>
            <w:proofErr w:type="spellStart"/>
            <w:r w:rsidRPr="00555CA2">
              <w:rPr>
                <w:rFonts w:ascii="Arial" w:hAnsi="Arial" w:cs="Arial"/>
                <w:color w:val="000000"/>
              </w:rPr>
              <w:t>Yervoy</w:t>
            </w:r>
            <w:proofErr w:type="spellEnd"/>
            <w:r w:rsidRPr="00555CA2">
              <w:rPr>
                <w:rFonts w:ascii="Arial" w:hAnsi="Arial" w:cs="Arial"/>
                <w:color w:val="000000"/>
              </w:rPr>
              <w:t xml:space="preserve">®) and </w:t>
            </w:r>
            <w:proofErr w:type="spellStart"/>
            <w:r w:rsidRPr="00555CA2">
              <w:rPr>
                <w:rFonts w:ascii="Arial" w:hAnsi="Arial" w:cs="Arial"/>
                <w:color w:val="000000"/>
              </w:rPr>
              <w:t>dabrafenib</w:t>
            </w:r>
            <w:proofErr w:type="spellEnd"/>
            <w:r w:rsidRPr="00555CA2">
              <w:rPr>
                <w:rFonts w:ascii="Arial" w:hAnsi="Arial" w:cs="Arial"/>
                <w:color w:val="000000"/>
              </w:rPr>
              <w:t xml:space="preserve"> (</w:t>
            </w:r>
            <w:proofErr w:type="spellStart"/>
            <w:r w:rsidRPr="00555CA2">
              <w:rPr>
                <w:rFonts w:ascii="Arial" w:hAnsi="Arial" w:cs="Arial"/>
                <w:color w:val="000000"/>
              </w:rPr>
              <w:t>Tafinlar</w:t>
            </w:r>
            <w:proofErr w:type="spellEnd"/>
            <w:r w:rsidRPr="00555CA2">
              <w:rPr>
                <w:rFonts w:ascii="Arial" w:hAnsi="Arial" w:cs="Arial"/>
                <w:color w:val="000000"/>
              </w:rPr>
              <w:t>®)</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Unresectable melanoma</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To review the predicted versus actual use of </w:t>
            </w:r>
            <w:proofErr w:type="spellStart"/>
            <w:r w:rsidRPr="00555CA2">
              <w:rPr>
                <w:rFonts w:ascii="Arial" w:hAnsi="Arial" w:cs="Arial"/>
                <w:color w:val="000000"/>
              </w:rPr>
              <w:t>ipilmumab</w:t>
            </w:r>
            <w:proofErr w:type="spellEnd"/>
            <w:r w:rsidRPr="00555CA2">
              <w:rPr>
                <w:rFonts w:ascii="Arial" w:hAnsi="Arial" w:cs="Arial"/>
                <w:color w:val="000000"/>
              </w:rPr>
              <w:t xml:space="preserve"> and </w:t>
            </w:r>
            <w:proofErr w:type="spellStart"/>
            <w:r w:rsidRPr="00555CA2">
              <w:rPr>
                <w:rFonts w:ascii="Arial" w:hAnsi="Arial" w:cs="Arial"/>
                <w:color w:val="000000"/>
              </w:rPr>
              <w:t>dabrafenib</w:t>
            </w:r>
            <w:proofErr w:type="spellEnd"/>
            <w:r w:rsidRPr="00555CA2">
              <w:rPr>
                <w:rFonts w:ascii="Arial" w:hAnsi="Arial" w:cs="Arial"/>
                <w:color w:val="000000"/>
              </w:rPr>
              <w:t xml:space="preserve"> for unresectable melanoma</w:t>
            </w:r>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proofErr w:type="spellStart"/>
            <w:r w:rsidRPr="00555CA2">
              <w:rPr>
                <w:rFonts w:ascii="Arial" w:hAnsi="Arial" w:cs="Arial"/>
                <w:color w:val="000000"/>
              </w:rPr>
              <w:t>Fingolimod</w:t>
            </w:r>
            <w:proofErr w:type="spellEnd"/>
            <w:r w:rsidRPr="00555CA2">
              <w:rPr>
                <w:rFonts w:ascii="Arial" w:hAnsi="Arial" w:cs="Arial"/>
                <w:color w:val="000000"/>
              </w:rPr>
              <w:t xml:space="preserve"> (</w:t>
            </w:r>
            <w:proofErr w:type="spellStart"/>
            <w:r w:rsidRPr="00555CA2">
              <w:rPr>
                <w:rFonts w:ascii="Arial" w:hAnsi="Arial" w:cs="Arial"/>
                <w:color w:val="000000"/>
              </w:rPr>
              <w:t>Gilenya</w:t>
            </w:r>
            <w:proofErr w:type="spellEnd"/>
            <w:r w:rsidRPr="00555CA2">
              <w:rPr>
                <w:rFonts w:ascii="Arial" w:hAnsi="Arial" w:cs="Arial"/>
                <w:color w:val="000000"/>
              </w:rPr>
              <w:t xml:space="preserve">®), dimethyl </w:t>
            </w:r>
            <w:proofErr w:type="spellStart"/>
            <w:r w:rsidRPr="00555CA2">
              <w:rPr>
                <w:rFonts w:ascii="Arial" w:hAnsi="Arial" w:cs="Arial"/>
                <w:color w:val="000000"/>
              </w:rPr>
              <w:t>fumarate</w:t>
            </w:r>
            <w:proofErr w:type="spellEnd"/>
            <w:r w:rsidRPr="00555CA2">
              <w:rPr>
                <w:rFonts w:ascii="Arial" w:hAnsi="Arial" w:cs="Arial"/>
                <w:color w:val="000000"/>
              </w:rPr>
              <w:t xml:space="preserve"> (</w:t>
            </w:r>
            <w:proofErr w:type="spellStart"/>
            <w:r w:rsidRPr="00555CA2">
              <w:rPr>
                <w:rFonts w:ascii="Arial" w:hAnsi="Arial" w:cs="Arial"/>
                <w:color w:val="000000"/>
              </w:rPr>
              <w:t>Tecfidera</w:t>
            </w:r>
            <w:proofErr w:type="spellEnd"/>
            <w:r w:rsidRPr="00555CA2">
              <w:rPr>
                <w:rFonts w:ascii="Arial" w:hAnsi="Arial" w:cs="Arial"/>
                <w:color w:val="000000"/>
              </w:rPr>
              <w:t xml:space="preserve">®), </w:t>
            </w:r>
            <w:proofErr w:type="spellStart"/>
            <w:r w:rsidRPr="00555CA2">
              <w:rPr>
                <w:rFonts w:ascii="Arial" w:hAnsi="Arial" w:cs="Arial"/>
                <w:color w:val="000000"/>
              </w:rPr>
              <w:t>teriflunomide</w:t>
            </w:r>
            <w:proofErr w:type="spellEnd"/>
            <w:r w:rsidRPr="00555CA2">
              <w:rPr>
                <w:rFonts w:ascii="Arial" w:hAnsi="Arial" w:cs="Arial"/>
                <w:color w:val="000000"/>
              </w:rPr>
              <w:t xml:space="preserve"> (</w:t>
            </w:r>
            <w:proofErr w:type="spellStart"/>
            <w:r w:rsidRPr="00555CA2">
              <w:rPr>
                <w:rFonts w:ascii="Arial" w:hAnsi="Arial" w:cs="Arial"/>
                <w:color w:val="000000"/>
              </w:rPr>
              <w:t>Aubagio</w:t>
            </w:r>
            <w:proofErr w:type="spellEnd"/>
            <w:r w:rsidRPr="00555CA2">
              <w:rPr>
                <w:rFonts w:ascii="Arial" w:hAnsi="Arial" w:cs="Arial"/>
                <w:color w:val="000000"/>
              </w:rPr>
              <w:t>®), interferon beta-1a (</w:t>
            </w:r>
            <w:proofErr w:type="spellStart"/>
            <w:r w:rsidRPr="00555CA2">
              <w:rPr>
                <w:rFonts w:ascii="Arial" w:hAnsi="Arial" w:cs="Arial"/>
                <w:color w:val="000000"/>
              </w:rPr>
              <w:t>Avonex</w:t>
            </w:r>
            <w:proofErr w:type="spellEnd"/>
            <w:r w:rsidRPr="00555CA2">
              <w:rPr>
                <w:rFonts w:ascii="Arial" w:hAnsi="Arial" w:cs="Arial"/>
                <w:color w:val="000000"/>
              </w:rPr>
              <w:t xml:space="preserve">®, </w:t>
            </w:r>
            <w:proofErr w:type="spellStart"/>
            <w:r w:rsidRPr="00555CA2">
              <w:rPr>
                <w:rFonts w:ascii="Arial" w:hAnsi="Arial" w:cs="Arial"/>
                <w:color w:val="000000"/>
              </w:rPr>
              <w:t>Rebif</w:t>
            </w:r>
            <w:proofErr w:type="spellEnd"/>
            <w:r w:rsidRPr="00555CA2">
              <w:rPr>
                <w:rFonts w:ascii="Arial" w:hAnsi="Arial" w:cs="Arial"/>
                <w:color w:val="000000"/>
              </w:rPr>
              <w:t>®), interferon beta-1b (</w:t>
            </w:r>
            <w:proofErr w:type="spellStart"/>
            <w:r w:rsidRPr="00555CA2">
              <w:rPr>
                <w:rFonts w:ascii="Arial" w:hAnsi="Arial" w:cs="Arial"/>
                <w:color w:val="000000"/>
              </w:rPr>
              <w:t>Betaferon</w:t>
            </w:r>
            <w:proofErr w:type="spellEnd"/>
            <w:r w:rsidRPr="00555CA2">
              <w:rPr>
                <w:rFonts w:ascii="Arial" w:hAnsi="Arial" w:cs="Arial"/>
                <w:color w:val="000000"/>
              </w:rPr>
              <w:t xml:space="preserve"> ®), </w:t>
            </w:r>
            <w:proofErr w:type="spellStart"/>
            <w:r w:rsidRPr="00555CA2">
              <w:rPr>
                <w:rFonts w:ascii="Arial" w:hAnsi="Arial" w:cs="Arial"/>
                <w:color w:val="000000"/>
              </w:rPr>
              <w:t>glatiramer</w:t>
            </w:r>
            <w:proofErr w:type="spellEnd"/>
            <w:r w:rsidRPr="00555CA2">
              <w:rPr>
                <w:rFonts w:ascii="Arial" w:hAnsi="Arial" w:cs="Arial"/>
                <w:color w:val="000000"/>
              </w:rPr>
              <w:t xml:space="preserve"> acetate (</w:t>
            </w:r>
            <w:proofErr w:type="spellStart"/>
            <w:r w:rsidRPr="00555CA2">
              <w:rPr>
                <w:rFonts w:ascii="Arial" w:hAnsi="Arial" w:cs="Arial"/>
                <w:color w:val="000000"/>
              </w:rPr>
              <w:t>Copaxone</w:t>
            </w:r>
            <w:proofErr w:type="spellEnd"/>
            <w:r w:rsidRPr="00555CA2">
              <w:rPr>
                <w:rFonts w:ascii="Arial" w:hAnsi="Arial" w:cs="Arial"/>
                <w:color w:val="000000"/>
              </w:rPr>
              <w:t xml:space="preserve">®) </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Multiple sclerosis</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To review the utilisation of PBS listed medicines for relapsing-remitting multiple sclerosis (RRMS), including an assessment of the predicted versus actual use of the oral therapies, dimethyl </w:t>
            </w:r>
            <w:proofErr w:type="spellStart"/>
            <w:r w:rsidRPr="00555CA2">
              <w:rPr>
                <w:rFonts w:ascii="Arial" w:hAnsi="Arial" w:cs="Arial"/>
                <w:color w:val="000000"/>
              </w:rPr>
              <w:t>fumarate</w:t>
            </w:r>
            <w:proofErr w:type="spellEnd"/>
            <w:r w:rsidRPr="00555CA2">
              <w:rPr>
                <w:rFonts w:ascii="Arial" w:hAnsi="Arial" w:cs="Arial"/>
                <w:color w:val="000000"/>
              </w:rPr>
              <w:t xml:space="preserve">, </w:t>
            </w:r>
            <w:proofErr w:type="spellStart"/>
            <w:r w:rsidRPr="00555CA2">
              <w:rPr>
                <w:rFonts w:ascii="Arial" w:hAnsi="Arial" w:cs="Arial"/>
                <w:color w:val="000000"/>
              </w:rPr>
              <w:t>teriflunomide</w:t>
            </w:r>
            <w:proofErr w:type="spellEnd"/>
            <w:r w:rsidRPr="00555CA2">
              <w:rPr>
                <w:rFonts w:ascii="Arial" w:hAnsi="Arial" w:cs="Arial"/>
                <w:color w:val="000000"/>
              </w:rPr>
              <w:t xml:space="preserve"> and </w:t>
            </w:r>
            <w:proofErr w:type="spellStart"/>
            <w:r w:rsidRPr="00555CA2">
              <w:rPr>
                <w:rFonts w:ascii="Arial" w:hAnsi="Arial" w:cs="Arial"/>
                <w:color w:val="000000"/>
              </w:rPr>
              <w:t>fingolimod</w:t>
            </w:r>
            <w:proofErr w:type="spellEnd"/>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lastRenderedPageBreak/>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Over 150 nutritional products listed on the PBS Schedule </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Nutritional Products</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To assess the utilisation of food and nutritional products listed on the Pharmaceutical Benefits Scheme (PBS)</w:t>
            </w:r>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proofErr w:type="spellStart"/>
            <w:r w:rsidRPr="00555CA2">
              <w:rPr>
                <w:rFonts w:ascii="Arial" w:hAnsi="Arial" w:cs="Arial"/>
                <w:color w:val="000000"/>
              </w:rPr>
              <w:t>Adalimumab</w:t>
            </w:r>
            <w:proofErr w:type="spellEnd"/>
            <w:r w:rsidRPr="00555CA2">
              <w:rPr>
                <w:rFonts w:ascii="Arial" w:hAnsi="Arial" w:cs="Arial"/>
                <w:color w:val="000000"/>
              </w:rPr>
              <w:t xml:space="preserve"> (</w:t>
            </w:r>
            <w:proofErr w:type="spellStart"/>
            <w:r w:rsidRPr="00555CA2">
              <w:rPr>
                <w:rFonts w:ascii="Arial" w:hAnsi="Arial" w:cs="Arial"/>
                <w:color w:val="000000"/>
              </w:rPr>
              <w:t>Humira</w:t>
            </w:r>
            <w:proofErr w:type="spellEnd"/>
            <w:r w:rsidRPr="00555CA2">
              <w:rPr>
                <w:rFonts w:ascii="Arial" w:hAnsi="Arial" w:cs="Arial"/>
                <w:color w:val="000000"/>
              </w:rPr>
              <w:t xml:space="preserve">®), </w:t>
            </w:r>
            <w:proofErr w:type="spellStart"/>
            <w:r w:rsidRPr="00555CA2">
              <w:rPr>
                <w:rFonts w:ascii="Arial" w:hAnsi="Arial" w:cs="Arial"/>
                <w:color w:val="000000"/>
              </w:rPr>
              <w:t>etanercept</w:t>
            </w:r>
            <w:proofErr w:type="spellEnd"/>
            <w:r w:rsidRPr="00555CA2">
              <w:rPr>
                <w:rFonts w:ascii="Arial" w:hAnsi="Arial" w:cs="Arial"/>
                <w:color w:val="000000"/>
              </w:rPr>
              <w:t xml:space="preserve"> (Enbrel®), infliximab (</w:t>
            </w:r>
            <w:proofErr w:type="spellStart"/>
            <w:r w:rsidRPr="00555CA2">
              <w:rPr>
                <w:rFonts w:ascii="Arial" w:hAnsi="Arial" w:cs="Arial"/>
                <w:color w:val="000000"/>
              </w:rPr>
              <w:t>Remicade</w:t>
            </w:r>
            <w:proofErr w:type="spellEnd"/>
            <w:r w:rsidRPr="00555CA2">
              <w:rPr>
                <w:rFonts w:ascii="Arial" w:hAnsi="Arial" w:cs="Arial"/>
                <w:color w:val="000000"/>
              </w:rPr>
              <w:t xml:space="preserve">®), </w:t>
            </w:r>
            <w:proofErr w:type="spellStart"/>
            <w:r w:rsidRPr="00555CA2">
              <w:rPr>
                <w:rFonts w:ascii="Arial" w:hAnsi="Arial" w:cs="Arial"/>
                <w:color w:val="000000"/>
              </w:rPr>
              <w:t>golimumab</w:t>
            </w:r>
            <w:proofErr w:type="spellEnd"/>
            <w:r w:rsidRPr="00555CA2">
              <w:rPr>
                <w:rFonts w:ascii="Arial" w:hAnsi="Arial" w:cs="Arial"/>
                <w:color w:val="000000"/>
              </w:rPr>
              <w:t xml:space="preserve"> (</w:t>
            </w:r>
            <w:proofErr w:type="spellStart"/>
            <w:r w:rsidRPr="00555CA2">
              <w:rPr>
                <w:rFonts w:ascii="Arial" w:hAnsi="Arial" w:cs="Arial"/>
                <w:color w:val="000000"/>
              </w:rPr>
              <w:t>Simponi</w:t>
            </w:r>
            <w:proofErr w:type="spellEnd"/>
            <w:r w:rsidRPr="00555CA2">
              <w:rPr>
                <w:rFonts w:ascii="Arial" w:hAnsi="Arial" w:cs="Arial"/>
                <w:color w:val="000000"/>
              </w:rPr>
              <w:t xml:space="preserve">®), </w:t>
            </w:r>
            <w:proofErr w:type="spellStart"/>
            <w:r w:rsidRPr="00555CA2">
              <w:rPr>
                <w:rFonts w:ascii="Arial" w:hAnsi="Arial" w:cs="Arial"/>
                <w:color w:val="000000"/>
              </w:rPr>
              <w:t>certolizumab</w:t>
            </w:r>
            <w:proofErr w:type="spellEnd"/>
            <w:r w:rsidRPr="00555CA2">
              <w:rPr>
                <w:rFonts w:ascii="Arial" w:hAnsi="Arial" w:cs="Arial"/>
                <w:color w:val="000000"/>
              </w:rPr>
              <w:t xml:space="preserve"> </w:t>
            </w:r>
            <w:proofErr w:type="spellStart"/>
            <w:r w:rsidRPr="00555CA2">
              <w:rPr>
                <w:rFonts w:ascii="Arial" w:hAnsi="Arial" w:cs="Arial"/>
                <w:color w:val="000000"/>
              </w:rPr>
              <w:t>pegol</w:t>
            </w:r>
            <w:proofErr w:type="spellEnd"/>
            <w:r w:rsidRPr="00555CA2">
              <w:rPr>
                <w:rFonts w:ascii="Arial" w:hAnsi="Arial" w:cs="Arial"/>
                <w:color w:val="000000"/>
              </w:rPr>
              <w:t xml:space="preserve"> (</w:t>
            </w:r>
            <w:proofErr w:type="spellStart"/>
            <w:r w:rsidRPr="00555CA2">
              <w:rPr>
                <w:rFonts w:ascii="Arial" w:hAnsi="Arial" w:cs="Arial"/>
                <w:color w:val="000000"/>
              </w:rPr>
              <w:t>Cimzia</w:t>
            </w:r>
            <w:proofErr w:type="spellEnd"/>
            <w:r w:rsidRPr="00555CA2">
              <w:rPr>
                <w:rFonts w:ascii="Arial" w:hAnsi="Arial" w:cs="Arial"/>
                <w:color w:val="000000"/>
              </w:rPr>
              <w:t>®)</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Psoriatic arthritis</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To examine the PBS use of biological disease modifying anti-rheumatic drugs (bDMARDs) used to treat psoriatic arthritis</w:t>
            </w:r>
          </w:p>
        </w:tc>
      </w:tr>
      <w:tr w:rsidR="00125B27" w:rsidTr="00555CA2">
        <w:trPr>
          <w:trHeight w:val="1785"/>
        </w:trPr>
        <w:tc>
          <w:tcPr>
            <w:tcW w:w="688" w:type="pct"/>
            <w:tcBorders>
              <w:top w:val="single" w:sz="6" w:space="0" w:color="auto"/>
              <w:left w:val="single" w:sz="4"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Sub-committee report </w:t>
            </w:r>
          </w:p>
          <w:p w:rsidR="00125B27" w:rsidRPr="00555CA2" w:rsidRDefault="00125B27">
            <w:pPr>
              <w:rPr>
                <w:rFonts w:ascii="Arial" w:hAnsi="Arial" w:cs="Arial"/>
                <w:color w:val="000000"/>
              </w:rPr>
            </w:pPr>
          </w:p>
          <w:p w:rsidR="00125B27" w:rsidRPr="00555CA2" w:rsidRDefault="00125B27">
            <w:pPr>
              <w:rPr>
                <w:rFonts w:ascii="Arial" w:hAnsi="Arial" w:cs="Arial"/>
                <w:color w:val="000000"/>
              </w:rPr>
            </w:pPr>
            <w:r w:rsidRPr="00555CA2">
              <w:rPr>
                <w:rFonts w:ascii="Arial" w:hAnsi="Arial" w:cs="Arial"/>
                <w:color w:val="000000"/>
              </w:rPr>
              <w:t>(DUSC Analysis)</w:t>
            </w:r>
          </w:p>
        </w:tc>
        <w:tc>
          <w:tcPr>
            <w:tcW w:w="1640"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 xml:space="preserve">Alprazolam (all current and previously listed brands including generic versions) </w:t>
            </w:r>
          </w:p>
        </w:tc>
        <w:tc>
          <w:tcPr>
            <w:tcW w:w="768" w:type="pct"/>
            <w:tcBorders>
              <w:top w:val="single" w:sz="6" w:space="0" w:color="auto"/>
              <w:left w:val="single" w:sz="6" w:space="0" w:color="auto"/>
              <w:bottom w:val="single" w:sz="6" w:space="0" w:color="auto"/>
              <w:right w:val="single" w:sz="6"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Panic disorder</w:t>
            </w:r>
          </w:p>
        </w:tc>
        <w:tc>
          <w:tcPr>
            <w:tcW w:w="1903" w:type="pct"/>
            <w:tcBorders>
              <w:top w:val="single" w:sz="6" w:space="0" w:color="auto"/>
              <w:left w:val="single" w:sz="6" w:space="0" w:color="auto"/>
              <w:bottom w:val="single" w:sz="6" w:space="0" w:color="auto"/>
              <w:right w:val="single" w:sz="4" w:space="0" w:color="auto"/>
            </w:tcBorders>
            <w:shd w:val="clear" w:color="auto" w:fill="auto"/>
            <w:hideMark/>
          </w:tcPr>
          <w:p w:rsidR="00125B27" w:rsidRPr="00555CA2" w:rsidRDefault="00125B27">
            <w:pPr>
              <w:rPr>
                <w:rFonts w:ascii="Arial" w:hAnsi="Arial" w:cs="Arial"/>
                <w:color w:val="000000"/>
              </w:rPr>
            </w:pPr>
            <w:r w:rsidRPr="00555CA2">
              <w:rPr>
                <w:rFonts w:ascii="Arial" w:hAnsi="Arial" w:cs="Arial"/>
                <w:color w:val="000000"/>
              </w:rPr>
              <w:t>To assess the PBS utilisation of alprazolam in the 12 months following its rescheduling from Schedule 4 (S4) to Schedule 8 (S8) in the Standard for the Uniform Scheduling of Medicines and Poisons (SUSMP)</w:t>
            </w:r>
          </w:p>
        </w:tc>
      </w:tr>
    </w:tbl>
    <w:p w:rsidR="00750A68" w:rsidRDefault="00750A68" w:rsidP="00075DF2">
      <w:pPr>
        <w:tabs>
          <w:tab w:val="left" w:pos="5210"/>
        </w:tabs>
        <w:rPr>
          <w:rFonts w:ascii="Arial" w:hAnsi="Arial" w:cs="Arial"/>
          <w:lang w:val="en-US"/>
        </w:rPr>
      </w:pPr>
    </w:p>
    <w:p w:rsidR="00C26FE5" w:rsidRPr="00D52146" w:rsidRDefault="00C26FE5" w:rsidP="00075DF2">
      <w:pPr>
        <w:tabs>
          <w:tab w:val="left" w:pos="5210"/>
        </w:tabs>
        <w:rPr>
          <w:rFonts w:ascii="Arial" w:hAnsi="Arial" w:cs="Arial"/>
          <w:lang w:val="en-US"/>
        </w:rPr>
      </w:pPr>
    </w:p>
    <w:sectPr w:rsidR="00C26FE5" w:rsidRPr="00D52146" w:rsidSect="007D408D">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F3" w:rsidRDefault="00FB02F3">
      <w:r>
        <w:separator/>
      </w:r>
    </w:p>
  </w:endnote>
  <w:endnote w:type="continuationSeparator" w:id="0">
    <w:p w:rsidR="00FB02F3" w:rsidRDefault="00FB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5CA2" w:rsidRDefault="00555CA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Pr="003517E4" w:rsidRDefault="00555CA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9A43DD">
      <w:rPr>
        <w:rStyle w:val="PageNumber"/>
        <w:rFonts w:ascii="Arial" w:hAnsi="Arial" w:cs="Arial"/>
        <w:noProof/>
      </w:rPr>
      <w:t>1</w:t>
    </w:r>
    <w:r w:rsidRPr="003517E4">
      <w:rPr>
        <w:rStyle w:val="PageNumber"/>
        <w:rFonts w:ascii="Arial" w:hAnsi="Arial" w:cs="Arial"/>
      </w:rPr>
      <w:fldChar w:fldCharType="end"/>
    </w:r>
  </w:p>
  <w:p w:rsidR="00555CA2" w:rsidRDefault="00555CA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DD" w:rsidRDefault="009A4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F3" w:rsidRDefault="00FB02F3">
      <w:r>
        <w:separator/>
      </w:r>
    </w:p>
  </w:footnote>
  <w:footnote w:type="continuationSeparator" w:id="0">
    <w:p w:rsidR="00FB02F3" w:rsidRDefault="00FB0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DD" w:rsidRDefault="009A43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 xml:space="preserve">NOVEMBER 2015 PBAC MEETING </w:t>
    </w:r>
  </w:p>
  <w:p w:rsidR="00555CA2" w:rsidRDefault="00555CA2" w:rsidP="007D408D">
    <w:pPr>
      <w:pStyle w:val="Header"/>
      <w:jc w:val="center"/>
      <w:rPr>
        <w:rFonts w:ascii="Arial" w:hAnsi="Arial" w:cs="Arial"/>
        <w:b/>
        <w:snapToGrid w:val="0"/>
        <w:lang w:eastAsia="en-US"/>
      </w:rPr>
    </w:pP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 7 October 2015</w:t>
    </w:r>
  </w:p>
  <w:p w:rsidR="00555CA2" w:rsidRDefault="00555CA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DD" w:rsidRDefault="009A4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E57"/>
    <w:rsid w:val="00025F56"/>
    <w:rsid w:val="0002716D"/>
    <w:rsid w:val="00027346"/>
    <w:rsid w:val="00030320"/>
    <w:rsid w:val="00030FF3"/>
    <w:rsid w:val="00031946"/>
    <w:rsid w:val="000322EC"/>
    <w:rsid w:val="00032AB9"/>
    <w:rsid w:val="00033D0B"/>
    <w:rsid w:val="00034086"/>
    <w:rsid w:val="00034121"/>
    <w:rsid w:val="00034433"/>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5455"/>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9BA"/>
    <w:rsid w:val="00067A06"/>
    <w:rsid w:val="00067E91"/>
    <w:rsid w:val="00070612"/>
    <w:rsid w:val="000714CE"/>
    <w:rsid w:val="00071D67"/>
    <w:rsid w:val="00072584"/>
    <w:rsid w:val="00072F02"/>
    <w:rsid w:val="00074126"/>
    <w:rsid w:val="0007567B"/>
    <w:rsid w:val="000759EA"/>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44"/>
    <w:rsid w:val="000D5D71"/>
    <w:rsid w:val="000D5EFB"/>
    <w:rsid w:val="000D6416"/>
    <w:rsid w:val="000D7E0E"/>
    <w:rsid w:val="000D7F3B"/>
    <w:rsid w:val="000E055E"/>
    <w:rsid w:val="000E0C55"/>
    <w:rsid w:val="000E1259"/>
    <w:rsid w:val="000E12D5"/>
    <w:rsid w:val="000E15F8"/>
    <w:rsid w:val="000E21D8"/>
    <w:rsid w:val="000E2C73"/>
    <w:rsid w:val="000E2C8F"/>
    <w:rsid w:val="000E2EA3"/>
    <w:rsid w:val="000E4129"/>
    <w:rsid w:val="000E4B3E"/>
    <w:rsid w:val="000E539F"/>
    <w:rsid w:val="000E6CF9"/>
    <w:rsid w:val="000E73BD"/>
    <w:rsid w:val="000F069C"/>
    <w:rsid w:val="000F0B27"/>
    <w:rsid w:val="000F1D4F"/>
    <w:rsid w:val="000F1F82"/>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5B27"/>
    <w:rsid w:val="001262C3"/>
    <w:rsid w:val="00126737"/>
    <w:rsid w:val="001267DB"/>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934"/>
    <w:rsid w:val="00140E09"/>
    <w:rsid w:val="0014101A"/>
    <w:rsid w:val="0014142D"/>
    <w:rsid w:val="0014148A"/>
    <w:rsid w:val="00141FEB"/>
    <w:rsid w:val="001427BB"/>
    <w:rsid w:val="00142EED"/>
    <w:rsid w:val="00143743"/>
    <w:rsid w:val="001437D5"/>
    <w:rsid w:val="00143B71"/>
    <w:rsid w:val="00143E66"/>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8572A"/>
    <w:rsid w:val="00187FFC"/>
    <w:rsid w:val="00190B9C"/>
    <w:rsid w:val="00190D52"/>
    <w:rsid w:val="0019138B"/>
    <w:rsid w:val="001919D3"/>
    <w:rsid w:val="001925E9"/>
    <w:rsid w:val="0019280C"/>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234"/>
    <w:rsid w:val="001B31F7"/>
    <w:rsid w:val="001B3984"/>
    <w:rsid w:val="001B3FE9"/>
    <w:rsid w:val="001B44D5"/>
    <w:rsid w:val="001B46AE"/>
    <w:rsid w:val="001B54F0"/>
    <w:rsid w:val="001B5950"/>
    <w:rsid w:val="001B6AAD"/>
    <w:rsid w:val="001B71B5"/>
    <w:rsid w:val="001B78E2"/>
    <w:rsid w:val="001B7BF2"/>
    <w:rsid w:val="001B7EED"/>
    <w:rsid w:val="001C0289"/>
    <w:rsid w:val="001C181C"/>
    <w:rsid w:val="001C27AF"/>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411C"/>
    <w:rsid w:val="001E5979"/>
    <w:rsid w:val="001E5C38"/>
    <w:rsid w:val="001E776D"/>
    <w:rsid w:val="001E77D9"/>
    <w:rsid w:val="001F0D67"/>
    <w:rsid w:val="001F1A00"/>
    <w:rsid w:val="001F1B8A"/>
    <w:rsid w:val="001F2058"/>
    <w:rsid w:val="001F23BC"/>
    <w:rsid w:val="001F29C8"/>
    <w:rsid w:val="001F3474"/>
    <w:rsid w:val="001F391D"/>
    <w:rsid w:val="001F49C4"/>
    <w:rsid w:val="001F5171"/>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E86"/>
    <w:rsid w:val="00210594"/>
    <w:rsid w:val="00210F65"/>
    <w:rsid w:val="00211D1E"/>
    <w:rsid w:val="00212939"/>
    <w:rsid w:val="00212B8B"/>
    <w:rsid w:val="0021371C"/>
    <w:rsid w:val="002139E7"/>
    <w:rsid w:val="002144A1"/>
    <w:rsid w:val="002147A6"/>
    <w:rsid w:val="00214D4B"/>
    <w:rsid w:val="00215739"/>
    <w:rsid w:val="002157B5"/>
    <w:rsid w:val="002160EF"/>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3986"/>
    <w:rsid w:val="002444C2"/>
    <w:rsid w:val="00244BE9"/>
    <w:rsid w:val="0024530D"/>
    <w:rsid w:val="00245A74"/>
    <w:rsid w:val="00246A8F"/>
    <w:rsid w:val="0024727D"/>
    <w:rsid w:val="00250912"/>
    <w:rsid w:val="00250DBA"/>
    <w:rsid w:val="00251087"/>
    <w:rsid w:val="002510CC"/>
    <w:rsid w:val="00251294"/>
    <w:rsid w:val="00251AD5"/>
    <w:rsid w:val="002523E5"/>
    <w:rsid w:val="00253058"/>
    <w:rsid w:val="00253764"/>
    <w:rsid w:val="002550D8"/>
    <w:rsid w:val="00256078"/>
    <w:rsid w:val="002564FB"/>
    <w:rsid w:val="0026049B"/>
    <w:rsid w:val="00260EFA"/>
    <w:rsid w:val="00261377"/>
    <w:rsid w:val="0026162B"/>
    <w:rsid w:val="00261EFF"/>
    <w:rsid w:val="00262160"/>
    <w:rsid w:val="00262814"/>
    <w:rsid w:val="002629E0"/>
    <w:rsid w:val="00262E2E"/>
    <w:rsid w:val="00263457"/>
    <w:rsid w:val="00263EF4"/>
    <w:rsid w:val="00264A64"/>
    <w:rsid w:val="00265FE9"/>
    <w:rsid w:val="00266861"/>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905B5"/>
    <w:rsid w:val="002909B1"/>
    <w:rsid w:val="00293203"/>
    <w:rsid w:val="0029329A"/>
    <w:rsid w:val="00293A15"/>
    <w:rsid w:val="00295693"/>
    <w:rsid w:val="002969C0"/>
    <w:rsid w:val="002972D4"/>
    <w:rsid w:val="00297AEF"/>
    <w:rsid w:val="00297F02"/>
    <w:rsid w:val="002A06E1"/>
    <w:rsid w:val="002A21E8"/>
    <w:rsid w:val="002A3220"/>
    <w:rsid w:val="002A3596"/>
    <w:rsid w:val="002A3AA9"/>
    <w:rsid w:val="002A480F"/>
    <w:rsid w:val="002A5AA2"/>
    <w:rsid w:val="002A5C85"/>
    <w:rsid w:val="002A5C87"/>
    <w:rsid w:val="002A5D50"/>
    <w:rsid w:val="002A5DE5"/>
    <w:rsid w:val="002A6E72"/>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E7448"/>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D11"/>
    <w:rsid w:val="002F6FC4"/>
    <w:rsid w:val="002F7255"/>
    <w:rsid w:val="002F7E08"/>
    <w:rsid w:val="00300450"/>
    <w:rsid w:val="003005AA"/>
    <w:rsid w:val="00300EA5"/>
    <w:rsid w:val="003022B8"/>
    <w:rsid w:val="003023C4"/>
    <w:rsid w:val="003026B9"/>
    <w:rsid w:val="00302C73"/>
    <w:rsid w:val="003035B2"/>
    <w:rsid w:val="00303733"/>
    <w:rsid w:val="00303A2F"/>
    <w:rsid w:val="00303C94"/>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BF"/>
    <w:rsid w:val="00327A0C"/>
    <w:rsid w:val="003301A3"/>
    <w:rsid w:val="0033063D"/>
    <w:rsid w:val="00332129"/>
    <w:rsid w:val="0033322F"/>
    <w:rsid w:val="00334912"/>
    <w:rsid w:val="00334980"/>
    <w:rsid w:val="00336FF2"/>
    <w:rsid w:val="003376B5"/>
    <w:rsid w:val="003376DF"/>
    <w:rsid w:val="003402DF"/>
    <w:rsid w:val="00340D16"/>
    <w:rsid w:val="00340EB5"/>
    <w:rsid w:val="00341361"/>
    <w:rsid w:val="0034148A"/>
    <w:rsid w:val="00343D26"/>
    <w:rsid w:val="00343D77"/>
    <w:rsid w:val="00345308"/>
    <w:rsid w:val="003455FE"/>
    <w:rsid w:val="00345652"/>
    <w:rsid w:val="00345B4F"/>
    <w:rsid w:val="00346216"/>
    <w:rsid w:val="0034672E"/>
    <w:rsid w:val="0034782B"/>
    <w:rsid w:val="00347C46"/>
    <w:rsid w:val="00350DDB"/>
    <w:rsid w:val="003517E4"/>
    <w:rsid w:val="00351A7F"/>
    <w:rsid w:val="003525C0"/>
    <w:rsid w:val="00352CFB"/>
    <w:rsid w:val="00352F20"/>
    <w:rsid w:val="003530B9"/>
    <w:rsid w:val="00353744"/>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33C"/>
    <w:rsid w:val="00393110"/>
    <w:rsid w:val="00393DD4"/>
    <w:rsid w:val="003946AC"/>
    <w:rsid w:val="00395338"/>
    <w:rsid w:val="00395600"/>
    <w:rsid w:val="00397572"/>
    <w:rsid w:val="003A074E"/>
    <w:rsid w:val="003A1CFF"/>
    <w:rsid w:val="003A2BB7"/>
    <w:rsid w:val="003A312D"/>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BF0"/>
    <w:rsid w:val="003A7D18"/>
    <w:rsid w:val="003B00C2"/>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5E6"/>
    <w:rsid w:val="003C4EBE"/>
    <w:rsid w:val="003C558C"/>
    <w:rsid w:val="003C66C3"/>
    <w:rsid w:val="003C6A72"/>
    <w:rsid w:val="003C6F87"/>
    <w:rsid w:val="003C75BD"/>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6EB"/>
    <w:rsid w:val="00413BE9"/>
    <w:rsid w:val="00413E03"/>
    <w:rsid w:val="00414E73"/>
    <w:rsid w:val="0041514D"/>
    <w:rsid w:val="00415367"/>
    <w:rsid w:val="004161C2"/>
    <w:rsid w:val="004170A6"/>
    <w:rsid w:val="004176BC"/>
    <w:rsid w:val="00420584"/>
    <w:rsid w:val="00420873"/>
    <w:rsid w:val="00421048"/>
    <w:rsid w:val="00422A93"/>
    <w:rsid w:val="00422BB1"/>
    <w:rsid w:val="00424D21"/>
    <w:rsid w:val="00424F3C"/>
    <w:rsid w:val="00425C24"/>
    <w:rsid w:val="004273BF"/>
    <w:rsid w:val="004311FF"/>
    <w:rsid w:val="004314B6"/>
    <w:rsid w:val="00432447"/>
    <w:rsid w:val="00432D97"/>
    <w:rsid w:val="00432F21"/>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CF8"/>
    <w:rsid w:val="00472E9C"/>
    <w:rsid w:val="00473147"/>
    <w:rsid w:val="004732E6"/>
    <w:rsid w:val="0047436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60E"/>
    <w:rsid w:val="004B47F4"/>
    <w:rsid w:val="004B50CC"/>
    <w:rsid w:val="004B5825"/>
    <w:rsid w:val="004B6415"/>
    <w:rsid w:val="004B64FA"/>
    <w:rsid w:val="004B7F9F"/>
    <w:rsid w:val="004C06CE"/>
    <w:rsid w:val="004C099B"/>
    <w:rsid w:val="004C0DB4"/>
    <w:rsid w:val="004C226D"/>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BF4"/>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E86"/>
    <w:rsid w:val="0050702C"/>
    <w:rsid w:val="0050723E"/>
    <w:rsid w:val="00507403"/>
    <w:rsid w:val="00507430"/>
    <w:rsid w:val="005101E5"/>
    <w:rsid w:val="00511D75"/>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0F36"/>
    <w:rsid w:val="0053132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5CA2"/>
    <w:rsid w:val="00556A43"/>
    <w:rsid w:val="0056087F"/>
    <w:rsid w:val="0056121A"/>
    <w:rsid w:val="00562195"/>
    <w:rsid w:val="005624EE"/>
    <w:rsid w:val="0056261D"/>
    <w:rsid w:val="00562918"/>
    <w:rsid w:val="00563269"/>
    <w:rsid w:val="00564643"/>
    <w:rsid w:val="00564772"/>
    <w:rsid w:val="00566518"/>
    <w:rsid w:val="005669DA"/>
    <w:rsid w:val="0056726F"/>
    <w:rsid w:val="00567613"/>
    <w:rsid w:val="00571640"/>
    <w:rsid w:val="00571902"/>
    <w:rsid w:val="0057194C"/>
    <w:rsid w:val="005720AF"/>
    <w:rsid w:val="00572283"/>
    <w:rsid w:val="00572F6B"/>
    <w:rsid w:val="00573604"/>
    <w:rsid w:val="00573DE2"/>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05"/>
    <w:rsid w:val="005A45EC"/>
    <w:rsid w:val="005A4A89"/>
    <w:rsid w:val="005A55F6"/>
    <w:rsid w:val="005A57D4"/>
    <w:rsid w:val="005A5C31"/>
    <w:rsid w:val="005A5DB4"/>
    <w:rsid w:val="005A600A"/>
    <w:rsid w:val="005A74D9"/>
    <w:rsid w:val="005A7E88"/>
    <w:rsid w:val="005B01F4"/>
    <w:rsid w:val="005B05BE"/>
    <w:rsid w:val="005B07C7"/>
    <w:rsid w:val="005B1B4F"/>
    <w:rsid w:val="005B2564"/>
    <w:rsid w:val="005B2E53"/>
    <w:rsid w:val="005B2F26"/>
    <w:rsid w:val="005B389B"/>
    <w:rsid w:val="005B48C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D83"/>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7397"/>
    <w:rsid w:val="00607C2D"/>
    <w:rsid w:val="006103A4"/>
    <w:rsid w:val="00610922"/>
    <w:rsid w:val="00611125"/>
    <w:rsid w:val="00611D8D"/>
    <w:rsid w:val="006122E2"/>
    <w:rsid w:val="006125AA"/>
    <w:rsid w:val="00613DC7"/>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D3D"/>
    <w:rsid w:val="00625DB6"/>
    <w:rsid w:val="00626CAC"/>
    <w:rsid w:val="00627AD4"/>
    <w:rsid w:val="006302D9"/>
    <w:rsid w:val="00630F33"/>
    <w:rsid w:val="006312A4"/>
    <w:rsid w:val="006312F8"/>
    <w:rsid w:val="006313C9"/>
    <w:rsid w:val="006317D2"/>
    <w:rsid w:val="00631C0F"/>
    <w:rsid w:val="0063318E"/>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4B75"/>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407D"/>
    <w:rsid w:val="006D477F"/>
    <w:rsid w:val="006D47BC"/>
    <w:rsid w:val="006D4ACA"/>
    <w:rsid w:val="006D5843"/>
    <w:rsid w:val="006D6871"/>
    <w:rsid w:val="006D6CA2"/>
    <w:rsid w:val="006D71D3"/>
    <w:rsid w:val="006E1FB4"/>
    <w:rsid w:val="006E23CA"/>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6E2"/>
    <w:rsid w:val="006F0C10"/>
    <w:rsid w:val="006F29B4"/>
    <w:rsid w:val="006F4C54"/>
    <w:rsid w:val="006F6DDA"/>
    <w:rsid w:val="006F7041"/>
    <w:rsid w:val="0070068B"/>
    <w:rsid w:val="00700990"/>
    <w:rsid w:val="00700CF4"/>
    <w:rsid w:val="007016BE"/>
    <w:rsid w:val="007025A3"/>
    <w:rsid w:val="007030B9"/>
    <w:rsid w:val="00703181"/>
    <w:rsid w:val="00703D3E"/>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AA4"/>
    <w:rsid w:val="00720B9E"/>
    <w:rsid w:val="00721887"/>
    <w:rsid w:val="00721CC5"/>
    <w:rsid w:val="007224ED"/>
    <w:rsid w:val="007227E5"/>
    <w:rsid w:val="00722FD8"/>
    <w:rsid w:val="00724291"/>
    <w:rsid w:val="00724D0C"/>
    <w:rsid w:val="0072590A"/>
    <w:rsid w:val="00725996"/>
    <w:rsid w:val="00726886"/>
    <w:rsid w:val="0072724E"/>
    <w:rsid w:val="00727381"/>
    <w:rsid w:val="00727924"/>
    <w:rsid w:val="00730896"/>
    <w:rsid w:val="007314BA"/>
    <w:rsid w:val="00732A2D"/>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217"/>
    <w:rsid w:val="007413BF"/>
    <w:rsid w:val="00741968"/>
    <w:rsid w:val="00741BDD"/>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A68"/>
    <w:rsid w:val="00751097"/>
    <w:rsid w:val="00751E1F"/>
    <w:rsid w:val="0075296E"/>
    <w:rsid w:val="00752F33"/>
    <w:rsid w:val="0075319C"/>
    <w:rsid w:val="007531A5"/>
    <w:rsid w:val="007535E3"/>
    <w:rsid w:val="00753FCB"/>
    <w:rsid w:val="007542B1"/>
    <w:rsid w:val="007550FE"/>
    <w:rsid w:val="00755C1C"/>
    <w:rsid w:val="00755EE8"/>
    <w:rsid w:val="00756609"/>
    <w:rsid w:val="007566A7"/>
    <w:rsid w:val="00756E30"/>
    <w:rsid w:val="0075707E"/>
    <w:rsid w:val="00757941"/>
    <w:rsid w:val="00761B39"/>
    <w:rsid w:val="007639A5"/>
    <w:rsid w:val="00763EE9"/>
    <w:rsid w:val="00764375"/>
    <w:rsid w:val="007653BF"/>
    <w:rsid w:val="00765630"/>
    <w:rsid w:val="00765919"/>
    <w:rsid w:val="007661BB"/>
    <w:rsid w:val="0076653E"/>
    <w:rsid w:val="00766647"/>
    <w:rsid w:val="007667C8"/>
    <w:rsid w:val="0076786D"/>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26C4"/>
    <w:rsid w:val="007A2742"/>
    <w:rsid w:val="007A2F96"/>
    <w:rsid w:val="007A33C4"/>
    <w:rsid w:val="007A49D9"/>
    <w:rsid w:val="007A5620"/>
    <w:rsid w:val="007B01E7"/>
    <w:rsid w:val="007B0810"/>
    <w:rsid w:val="007B104F"/>
    <w:rsid w:val="007B1418"/>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3EE0"/>
    <w:rsid w:val="007D408D"/>
    <w:rsid w:val="007D4CD5"/>
    <w:rsid w:val="007D52A7"/>
    <w:rsid w:val="007D619D"/>
    <w:rsid w:val="007D658F"/>
    <w:rsid w:val="007D67CA"/>
    <w:rsid w:val="007D6D6F"/>
    <w:rsid w:val="007D6E6D"/>
    <w:rsid w:val="007D6F5D"/>
    <w:rsid w:val="007D7604"/>
    <w:rsid w:val="007D7AA9"/>
    <w:rsid w:val="007E075D"/>
    <w:rsid w:val="007E170B"/>
    <w:rsid w:val="007E18BA"/>
    <w:rsid w:val="007E18FA"/>
    <w:rsid w:val="007E1DF2"/>
    <w:rsid w:val="007E2888"/>
    <w:rsid w:val="007E32D4"/>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0F51"/>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5352"/>
    <w:rsid w:val="0085729A"/>
    <w:rsid w:val="008575ED"/>
    <w:rsid w:val="00857F3D"/>
    <w:rsid w:val="00860F08"/>
    <w:rsid w:val="008612F5"/>
    <w:rsid w:val="00861F9D"/>
    <w:rsid w:val="0086307F"/>
    <w:rsid w:val="008639AD"/>
    <w:rsid w:val="00863C1F"/>
    <w:rsid w:val="008658EC"/>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AA0"/>
    <w:rsid w:val="00887227"/>
    <w:rsid w:val="008900AA"/>
    <w:rsid w:val="00890427"/>
    <w:rsid w:val="0089096B"/>
    <w:rsid w:val="008917A4"/>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09A4"/>
    <w:rsid w:val="008A19EA"/>
    <w:rsid w:val="008A1C8E"/>
    <w:rsid w:val="008A2377"/>
    <w:rsid w:val="008A2E17"/>
    <w:rsid w:val="008A344E"/>
    <w:rsid w:val="008A3721"/>
    <w:rsid w:val="008A382F"/>
    <w:rsid w:val="008A39A0"/>
    <w:rsid w:val="008A39AD"/>
    <w:rsid w:val="008A3DB6"/>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54D"/>
    <w:rsid w:val="008C1814"/>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F95"/>
    <w:rsid w:val="008D384C"/>
    <w:rsid w:val="008D3EF5"/>
    <w:rsid w:val="008D483E"/>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537"/>
    <w:rsid w:val="00900590"/>
    <w:rsid w:val="00901459"/>
    <w:rsid w:val="00901C47"/>
    <w:rsid w:val="0090328B"/>
    <w:rsid w:val="009032E9"/>
    <w:rsid w:val="00903EFE"/>
    <w:rsid w:val="009040EB"/>
    <w:rsid w:val="0090437C"/>
    <w:rsid w:val="0090472D"/>
    <w:rsid w:val="0090518E"/>
    <w:rsid w:val="0090563D"/>
    <w:rsid w:val="0090586E"/>
    <w:rsid w:val="00906EF4"/>
    <w:rsid w:val="00907590"/>
    <w:rsid w:val="00910D9D"/>
    <w:rsid w:val="00910F33"/>
    <w:rsid w:val="00911691"/>
    <w:rsid w:val="009118B0"/>
    <w:rsid w:val="009124E6"/>
    <w:rsid w:val="0091317B"/>
    <w:rsid w:val="00913944"/>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03"/>
    <w:rsid w:val="009610B1"/>
    <w:rsid w:val="009618CD"/>
    <w:rsid w:val="00961F2F"/>
    <w:rsid w:val="009621E4"/>
    <w:rsid w:val="00962429"/>
    <w:rsid w:val="0096306C"/>
    <w:rsid w:val="00964583"/>
    <w:rsid w:val="00964775"/>
    <w:rsid w:val="00964ACE"/>
    <w:rsid w:val="009659F8"/>
    <w:rsid w:val="009664CB"/>
    <w:rsid w:val="00966CC0"/>
    <w:rsid w:val="009671A1"/>
    <w:rsid w:val="0097179C"/>
    <w:rsid w:val="0097191C"/>
    <w:rsid w:val="0097198A"/>
    <w:rsid w:val="00971E10"/>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1ED6"/>
    <w:rsid w:val="009920A0"/>
    <w:rsid w:val="00992731"/>
    <w:rsid w:val="00992B3A"/>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3DD"/>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794"/>
    <w:rsid w:val="009C76A3"/>
    <w:rsid w:val="009C79E5"/>
    <w:rsid w:val="009C7ACB"/>
    <w:rsid w:val="009C7C85"/>
    <w:rsid w:val="009D03F6"/>
    <w:rsid w:val="009D26D1"/>
    <w:rsid w:val="009D6353"/>
    <w:rsid w:val="009D6CF0"/>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1F40"/>
    <w:rsid w:val="00A220B7"/>
    <w:rsid w:val="00A227D6"/>
    <w:rsid w:val="00A227E7"/>
    <w:rsid w:val="00A22D55"/>
    <w:rsid w:val="00A239DB"/>
    <w:rsid w:val="00A24008"/>
    <w:rsid w:val="00A24078"/>
    <w:rsid w:val="00A2475E"/>
    <w:rsid w:val="00A258E0"/>
    <w:rsid w:val="00A25FCF"/>
    <w:rsid w:val="00A269B5"/>
    <w:rsid w:val="00A26A3F"/>
    <w:rsid w:val="00A2726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4A49"/>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482F"/>
    <w:rsid w:val="00A85D86"/>
    <w:rsid w:val="00A867C8"/>
    <w:rsid w:val="00A86F87"/>
    <w:rsid w:val="00A87161"/>
    <w:rsid w:val="00A874D6"/>
    <w:rsid w:val="00A87C01"/>
    <w:rsid w:val="00A902A7"/>
    <w:rsid w:val="00A90327"/>
    <w:rsid w:val="00A904AB"/>
    <w:rsid w:val="00A91FE5"/>
    <w:rsid w:val="00A93154"/>
    <w:rsid w:val="00A93214"/>
    <w:rsid w:val="00A93C27"/>
    <w:rsid w:val="00A93C2B"/>
    <w:rsid w:val="00A94D8C"/>
    <w:rsid w:val="00A962E0"/>
    <w:rsid w:val="00A96FC0"/>
    <w:rsid w:val="00A97BFA"/>
    <w:rsid w:val="00AA007C"/>
    <w:rsid w:val="00AA0B30"/>
    <w:rsid w:val="00AA25C9"/>
    <w:rsid w:val="00AA3726"/>
    <w:rsid w:val="00AA40A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E53"/>
    <w:rsid w:val="00AC42FA"/>
    <w:rsid w:val="00AC4512"/>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616"/>
    <w:rsid w:val="00AD68F8"/>
    <w:rsid w:val="00AE0B68"/>
    <w:rsid w:val="00AE10CD"/>
    <w:rsid w:val="00AE1499"/>
    <w:rsid w:val="00AE2D0A"/>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0908"/>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17DC"/>
    <w:rsid w:val="00B31E48"/>
    <w:rsid w:val="00B327F4"/>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D59"/>
    <w:rsid w:val="00B37E95"/>
    <w:rsid w:val="00B4190C"/>
    <w:rsid w:val="00B41956"/>
    <w:rsid w:val="00B42A22"/>
    <w:rsid w:val="00B45535"/>
    <w:rsid w:val="00B4553C"/>
    <w:rsid w:val="00B4572C"/>
    <w:rsid w:val="00B459C8"/>
    <w:rsid w:val="00B45BAB"/>
    <w:rsid w:val="00B4652B"/>
    <w:rsid w:val="00B46821"/>
    <w:rsid w:val="00B46975"/>
    <w:rsid w:val="00B472EC"/>
    <w:rsid w:val="00B52046"/>
    <w:rsid w:val="00B5259A"/>
    <w:rsid w:val="00B52CB1"/>
    <w:rsid w:val="00B53C9A"/>
    <w:rsid w:val="00B53D31"/>
    <w:rsid w:val="00B53F56"/>
    <w:rsid w:val="00B553DF"/>
    <w:rsid w:val="00B5563C"/>
    <w:rsid w:val="00B566A2"/>
    <w:rsid w:val="00B56F83"/>
    <w:rsid w:val="00B57D54"/>
    <w:rsid w:val="00B60946"/>
    <w:rsid w:val="00B609C3"/>
    <w:rsid w:val="00B609D4"/>
    <w:rsid w:val="00B60FB5"/>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24A"/>
    <w:rsid w:val="00B74D56"/>
    <w:rsid w:val="00B75CCA"/>
    <w:rsid w:val="00B768A7"/>
    <w:rsid w:val="00B76970"/>
    <w:rsid w:val="00B7738B"/>
    <w:rsid w:val="00B77E9E"/>
    <w:rsid w:val="00B80215"/>
    <w:rsid w:val="00B80406"/>
    <w:rsid w:val="00B80A5E"/>
    <w:rsid w:val="00B80F1F"/>
    <w:rsid w:val="00B8146F"/>
    <w:rsid w:val="00B8167D"/>
    <w:rsid w:val="00B82C49"/>
    <w:rsid w:val="00B82D90"/>
    <w:rsid w:val="00B82FB4"/>
    <w:rsid w:val="00B83B69"/>
    <w:rsid w:val="00B83DFC"/>
    <w:rsid w:val="00B8508D"/>
    <w:rsid w:val="00B86B7E"/>
    <w:rsid w:val="00B87DD5"/>
    <w:rsid w:val="00B90F96"/>
    <w:rsid w:val="00B9219F"/>
    <w:rsid w:val="00B926CB"/>
    <w:rsid w:val="00B92AC4"/>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6A86"/>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0CF"/>
    <w:rsid w:val="00BB71C4"/>
    <w:rsid w:val="00BB79C2"/>
    <w:rsid w:val="00BB7F0F"/>
    <w:rsid w:val="00BC0EC7"/>
    <w:rsid w:val="00BC1722"/>
    <w:rsid w:val="00BC194A"/>
    <w:rsid w:val="00BC2214"/>
    <w:rsid w:val="00BC2825"/>
    <w:rsid w:val="00BC2E96"/>
    <w:rsid w:val="00BC365F"/>
    <w:rsid w:val="00BC406F"/>
    <w:rsid w:val="00BC4C88"/>
    <w:rsid w:val="00BC59CA"/>
    <w:rsid w:val="00BC60E3"/>
    <w:rsid w:val="00BC6970"/>
    <w:rsid w:val="00BC6D81"/>
    <w:rsid w:val="00BC6DD0"/>
    <w:rsid w:val="00BC6F87"/>
    <w:rsid w:val="00BC734E"/>
    <w:rsid w:val="00BC7713"/>
    <w:rsid w:val="00BC7C93"/>
    <w:rsid w:val="00BD0286"/>
    <w:rsid w:val="00BD1B3F"/>
    <w:rsid w:val="00BD33A9"/>
    <w:rsid w:val="00BD33BE"/>
    <w:rsid w:val="00BD3792"/>
    <w:rsid w:val="00BD3C72"/>
    <w:rsid w:val="00BD49C6"/>
    <w:rsid w:val="00BD4E12"/>
    <w:rsid w:val="00BD5D4E"/>
    <w:rsid w:val="00BD7991"/>
    <w:rsid w:val="00BE0BDD"/>
    <w:rsid w:val="00BE21E3"/>
    <w:rsid w:val="00BE305B"/>
    <w:rsid w:val="00BE62B2"/>
    <w:rsid w:val="00BE6350"/>
    <w:rsid w:val="00BE7287"/>
    <w:rsid w:val="00BE7C93"/>
    <w:rsid w:val="00BF0362"/>
    <w:rsid w:val="00BF0479"/>
    <w:rsid w:val="00BF0D73"/>
    <w:rsid w:val="00BF1D23"/>
    <w:rsid w:val="00BF1F82"/>
    <w:rsid w:val="00BF2520"/>
    <w:rsid w:val="00BF3470"/>
    <w:rsid w:val="00BF3B94"/>
    <w:rsid w:val="00BF3FF8"/>
    <w:rsid w:val="00BF42A5"/>
    <w:rsid w:val="00BF4C53"/>
    <w:rsid w:val="00BF54DC"/>
    <w:rsid w:val="00BF5748"/>
    <w:rsid w:val="00BF6270"/>
    <w:rsid w:val="00BF67B7"/>
    <w:rsid w:val="00BF770B"/>
    <w:rsid w:val="00C01510"/>
    <w:rsid w:val="00C01CEB"/>
    <w:rsid w:val="00C01F6E"/>
    <w:rsid w:val="00C03249"/>
    <w:rsid w:val="00C05896"/>
    <w:rsid w:val="00C0599A"/>
    <w:rsid w:val="00C073DA"/>
    <w:rsid w:val="00C079C3"/>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C62"/>
    <w:rsid w:val="00C35C70"/>
    <w:rsid w:val="00C35E26"/>
    <w:rsid w:val="00C36684"/>
    <w:rsid w:val="00C36F0A"/>
    <w:rsid w:val="00C36F4F"/>
    <w:rsid w:val="00C372CB"/>
    <w:rsid w:val="00C4067A"/>
    <w:rsid w:val="00C41480"/>
    <w:rsid w:val="00C42E6B"/>
    <w:rsid w:val="00C44052"/>
    <w:rsid w:val="00C44368"/>
    <w:rsid w:val="00C46111"/>
    <w:rsid w:val="00C46822"/>
    <w:rsid w:val="00C46CE5"/>
    <w:rsid w:val="00C50260"/>
    <w:rsid w:val="00C51395"/>
    <w:rsid w:val="00C51553"/>
    <w:rsid w:val="00C518A5"/>
    <w:rsid w:val="00C51A60"/>
    <w:rsid w:val="00C52334"/>
    <w:rsid w:val="00C52C65"/>
    <w:rsid w:val="00C53110"/>
    <w:rsid w:val="00C53B12"/>
    <w:rsid w:val="00C541B2"/>
    <w:rsid w:val="00C54928"/>
    <w:rsid w:val="00C54A44"/>
    <w:rsid w:val="00C54E2A"/>
    <w:rsid w:val="00C55D22"/>
    <w:rsid w:val="00C5661F"/>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75A"/>
    <w:rsid w:val="00C76E9D"/>
    <w:rsid w:val="00C7713C"/>
    <w:rsid w:val="00C816DF"/>
    <w:rsid w:val="00C820EE"/>
    <w:rsid w:val="00C84713"/>
    <w:rsid w:val="00C84758"/>
    <w:rsid w:val="00C853AB"/>
    <w:rsid w:val="00C85F72"/>
    <w:rsid w:val="00C86896"/>
    <w:rsid w:val="00C876E1"/>
    <w:rsid w:val="00C908A9"/>
    <w:rsid w:val="00C908BE"/>
    <w:rsid w:val="00C91507"/>
    <w:rsid w:val="00C9195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A7EAC"/>
    <w:rsid w:val="00CB017E"/>
    <w:rsid w:val="00CB0226"/>
    <w:rsid w:val="00CB0717"/>
    <w:rsid w:val="00CB0A65"/>
    <w:rsid w:val="00CB1177"/>
    <w:rsid w:val="00CB1618"/>
    <w:rsid w:val="00CB277F"/>
    <w:rsid w:val="00CB3318"/>
    <w:rsid w:val="00CB3628"/>
    <w:rsid w:val="00CB407C"/>
    <w:rsid w:val="00CB46B4"/>
    <w:rsid w:val="00CB4940"/>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CF7389"/>
    <w:rsid w:val="00D005E0"/>
    <w:rsid w:val="00D012FF"/>
    <w:rsid w:val="00D0157B"/>
    <w:rsid w:val="00D01CC4"/>
    <w:rsid w:val="00D01E6B"/>
    <w:rsid w:val="00D0354D"/>
    <w:rsid w:val="00D0497C"/>
    <w:rsid w:val="00D04F45"/>
    <w:rsid w:val="00D04FAA"/>
    <w:rsid w:val="00D0548B"/>
    <w:rsid w:val="00D05AEE"/>
    <w:rsid w:val="00D05D6E"/>
    <w:rsid w:val="00D0648D"/>
    <w:rsid w:val="00D06B84"/>
    <w:rsid w:val="00D06EB9"/>
    <w:rsid w:val="00D1153F"/>
    <w:rsid w:val="00D11995"/>
    <w:rsid w:val="00D11B38"/>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A3B"/>
    <w:rsid w:val="00D31E2D"/>
    <w:rsid w:val="00D3218D"/>
    <w:rsid w:val="00D321E8"/>
    <w:rsid w:val="00D328E1"/>
    <w:rsid w:val="00D32E01"/>
    <w:rsid w:val="00D33975"/>
    <w:rsid w:val="00D33A8C"/>
    <w:rsid w:val="00D35597"/>
    <w:rsid w:val="00D35689"/>
    <w:rsid w:val="00D365FA"/>
    <w:rsid w:val="00D37093"/>
    <w:rsid w:val="00D376C1"/>
    <w:rsid w:val="00D40425"/>
    <w:rsid w:val="00D40BC3"/>
    <w:rsid w:val="00D40D6B"/>
    <w:rsid w:val="00D4129E"/>
    <w:rsid w:val="00D418A3"/>
    <w:rsid w:val="00D42946"/>
    <w:rsid w:val="00D43984"/>
    <w:rsid w:val="00D4459D"/>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F19"/>
    <w:rsid w:val="00D77AD8"/>
    <w:rsid w:val="00D80973"/>
    <w:rsid w:val="00D80BD8"/>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79F"/>
    <w:rsid w:val="00D94E4C"/>
    <w:rsid w:val="00D95709"/>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2880"/>
    <w:rsid w:val="00DB3213"/>
    <w:rsid w:val="00DB387C"/>
    <w:rsid w:val="00DB43F8"/>
    <w:rsid w:val="00DB46DA"/>
    <w:rsid w:val="00DB5A7F"/>
    <w:rsid w:val="00DB640B"/>
    <w:rsid w:val="00DB656B"/>
    <w:rsid w:val="00DB6A23"/>
    <w:rsid w:val="00DB75BE"/>
    <w:rsid w:val="00DB7D6B"/>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B58"/>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5EDE"/>
    <w:rsid w:val="00E36F8A"/>
    <w:rsid w:val="00E37A6A"/>
    <w:rsid w:val="00E37CC3"/>
    <w:rsid w:val="00E40479"/>
    <w:rsid w:val="00E40FB5"/>
    <w:rsid w:val="00E4192C"/>
    <w:rsid w:val="00E41DF6"/>
    <w:rsid w:val="00E420CB"/>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D31"/>
    <w:rsid w:val="00E56F09"/>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5C26"/>
    <w:rsid w:val="00E95CEA"/>
    <w:rsid w:val="00E967F1"/>
    <w:rsid w:val="00E97FE2"/>
    <w:rsid w:val="00EA08E8"/>
    <w:rsid w:val="00EA1903"/>
    <w:rsid w:val="00EA1A5A"/>
    <w:rsid w:val="00EA1F73"/>
    <w:rsid w:val="00EA2FC0"/>
    <w:rsid w:val="00EA2FC5"/>
    <w:rsid w:val="00EA3F5C"/>
    <w:rsid w:val="00EA4397"/>
    <w:rsid w:val="00EA499D"/>
    <w:rsid w:val="00EA4FFF"/>
    <w:rsid w:val="00EA54AD"/>
    <w:rsid w:val="00EA58A0"/>
    <w:rsid w:val="00EA5AE3"/>
    <w:rsid w:val="00EA5BEB"/>
    <w:rsid w:val="00EA5C8C"/>
    <w:rsid w:val="00EA5ECB"/>
    <w:rsid w:val="00EA62F8"/>
    <w:rsid w:val="00EA6B56"/>
    <w:rsid w:val="00EA6D49"/>
    <w:rsid w:val="00EA7D0C"/>
    <w:rsid w:val="00EA7F0B"/>
    <w:rsid w:val="00EB0CCF"/>
    <w:rsid w:val="00EB114C"/>
    <w:rsid w:val="00EB18C0"/>
    <w:rsid w:val="00EB20F4"/>
    <w:rsid w:val="00EB2490"/>
    <w:rsid w:val="00EB2EF7"/>
    <w:rsid w:val="00EB3F05"/>
    <w:rsid w:val="00EB56C4"/>
    <w:rsid w:val="00EB5955"/>
    <w:rsid w:val="00EB6662"/>
    <w:rsid w:val="00EB6E71"/>
    <w:rsid w:val="00EC05E1"/>
    <w:rsid w:val="00EC07BA"/>
    <w:rsid w:val="00EC08E4"/>
    <w:rsid w:val="00EC23D8"/>
    <w:rsid w:val="00EC32DF"/>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1E50"/>
    <w:rsid w:val="00ED22C5"/>
    <w:rsid w:val="00ED3503"/>
    <w:rsid w:val="00ED4DFC"/>
    <w:rsid w:val="00ED4E42"/>
    <w:rsid w:val="00ED5E54"/>
    <w:rsid w:val="00ED7786"/>
    <w:rsid w:val="00ED7EA9"/>
    <w:rsid w:val="00EE00E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0E1"/>
    <w:rsid w:val="00F0256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C07"/>
    <w:rsid w:val="00F14C0C"/>
    <w:rsid w:val="00F14CD6"/>
    <w:rsid w:val="00F154D7"/>
    <w:rsid w:val="00F1585C"/>
    <w:rsid w:val="00F15FFE"/>
    <w:rsid w:val="00F16901"/>
    <w:rsid w:val="00F17267"/>
    <w:rsid w:val="00F17AC7"/>
    <w:rsid w:val="00F2210C"/>
    <w:rsid w:val="00F231FB"/>
    <w:rsid w:val="00F243C4"/>
    <w:rsid w:val="00F243FF"/>
    <w:rsid w:val="00F25199"/>
    <w:rsid w:val="00F254D8"/>
    <w:rsid w:val="00F26A46"/>
    <w:rsid w:val="00F26F86"/>
    <w:rsid w:val="00F2780A"/>
    <w:rsid w:val="00F314EF"/>
    <w:rsid w:val="00F3167E"/>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06"/>
    <w:rsid w:val="00F55337"/>
    <w:rsid w:val="00F55F0A"/>
    <w:rsid w:val="00F5652C"/>
    <w:rsid w:val="00F57C49"/>
    <w:rsid w:val="00F57D6B"/>
    <w:rsid w:val="00F60A98"/>
    <w:rsid w:val="00F618C5"/>
    <w:rsid w:val="00F619E0"/>
    <w:rsid w:val="00F622E5"/>
    <w:rsid w:val="00F626FF"/>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8A5"/>
    <w:rsid w:val="00F97A19"/>
    <w:rsid w:val="00FA068B"/>
    <w:rsid w:val="00FA1049"/>
    <w:rsid w:val="00FA1B1B"/>
    <w:rsid w:val="00FA2534"/>
    <w:rsid w:val="00FA2BC2"/>
    <w:rsid w:val="00FA3791"/>
    <w:rsid w:val="00FA37EA"/>
    <w:rsid w:val="00FA381E"/>
    <w:rsid w:val="00FA4078"/>
    <w:rsid w:val="00FA52C8"/>
    <w:rsid w:val="00FA54B2"/>
    <w:rsid w:val="00FA5812"/>
    <w:rsid w:val="00FA59CD"/>
    <w:rsid w:val="00FA7990"/>
    <w:rsid w:val="00FB02F3"/>
    <w:rsid w:val="00FB07FC"/>
    <w:rsid w:val="00FB1180"/>
    <w:rsid w:val="00FB174F"/>
    <w:rsid w:val="00FB1C12"/>
    <w:rsid w:val="00FB1FEB"/>
    <w:rsid w:val="00FB4250"/>
    <w:rsid w:val="00FB50B6"/>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E6D"/>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AFF58-04E7-4D62-80F3-7EAD78A0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4072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2015-09-21T23:52:00Z</dcterms:created>
  <dcterms:modified xsi:type="dcterms:W3CDTF">2015-09-21T23:52:00Z</dcterms:modified>
</cp:coreProperties>
</file>