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08D" w:rsidRDefault="007D408D">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2"/>
      </w:tblGrid>
      <w:tr w:rsidR="007D408D" w:rsidTr="00AE3479">
        <w:tc>
          <w:tcPr>
            <w:tcW w:w="15012" w:type="dxa"/>
          </w:tcPr>
          <w:p w:rsidR="007A2742" w:rsidRDefault="007D408D" w:rsidP="003E37A4">
            <w:pPr>
              <w:widowControl w:val="0"/>
              <w:rPr>
                <w:rFonts w:ascii="Arial" w:hAnsi="Arial" w:cs="Arial"/>
              </w:rPr>
            </w:pPr>
            <w:r w:rsidRPr="003E37A4">
              <w:rPr>
                <w:rFonts w:ascii="Arial" w:hAnsi="Arial" w:cs="Arial"/>
              </w:rPr>
              <w:t xml:space="preserve">The PBAC agenda primarily consists of applications relating to the new listing of a drug or vaccine on the </w:t>
            </w:r>
            <w:r w:rsidR="00513B7E">
              <w:rPr>
                <w:rFonts w:ascii="Arial" w:hAnsi="Arial" w:cs="Arial"/>
              </w:rPr>
              <w:t xml:space="preserve">PBS or </w:t>
            </w:r>
            <w:r w:rsidR="00893B5D">
              <w:rPr>
                <w:rFonts w:ascii="Arial" w:hAnsi="Arial" w:cs="Arial"/>
              </w:rPr>
              <w:t xml:space="preserve">the </w:t>
            </w:r>
            <w:r w:rsidRPr="003E37A4">
              <w:rPr>
                <w:rFonts w:ascii="Arial" w:hAnsi="Arial" w:cs="Arial"/>
              </w:rPr>
              <w:t>National Immunisation Program</w:t>
            </w:r>
            <w:r w:rsidR="007A2742">
              <w:rPr>
                <w:rFonts w:ascii="Arial" w:hAnsi="Arial" w:cs="Arial"/>
              </w:rPr>
              <w:t>.</w:t>
            </w:r>
          </w:p>
          <w:p w:rsidR="007A2742" w:rsidRDefault="007A2742" w:rsidP="003E37A4">
            <w:pPr>
              <w:widowControl w:val="0"/>
              <w:rPr>
                <w:rFonts w:ascii="Arial" w:hAnsi="Arial" w:cs="Arial"/>
              </w:rPr>
            </w:pPr>
          </w:p>
          <w:p w:rsidR="008265E8" w:rsidRDefault="008265E8" w:rsidP="003E37A4">
            <w:pPr>
              <w:widowControl w:val="0"/>
              <w:rPr>
                <w:rFonts w:ascii="Arial" w:hAnsi="Arial" w:cs="Arial"/>
                <w:snapToGrid w:val="0"/>
                <w:lang w:eastAsia="en-US"/>
              </w:rPr>
            </w:pPr>
            <w:r>
              <w:rPr>
                <w:rFonts w:ascii="Arial" w:hAnsi="Arial" w:cs="Arial"/>
                <w:snapToGrid w:val="0"/>
                <w:lang w:eastAsia="en-US"/>
              </w:rPr>
              <w:t>The PBAC agenda consists of the following:</w:t>
            </w:r>
          </w:p>
          <w:p w:rsidR="008265E8" w:rsidRDefault="008265E8" w:rsidP="008265E8">
            <w:pPr>
              <w:widowControl w:val="0"/>
              <w:rPr>
                <w:rFonts w:ascii="Arial" w:hAnsi="Arial"/>
                <w:b/>
                <w:snapToGrid w:val="0"/>
                <w:lang w:eastAsia="en-US"/>
              </w:rPr>
            </w:pPr>
            <w:r>
              <w:rPr>
                <w:rFonts w:ascii="Arial" w:hAnsi="Arial"/>
                <w:b/>
                <w:snapToGrid w:val="0"/>
                <w:lang w:eastAsia="en-US"/>
              </w:rPr>
              <w:t>1 Minutes of Previous Meeting</w:t>
            </w:r>
          </w:p>
          <w:p w:rsidR="008265E8" w:rsidRDefault="008265E8" w:rsidP="008265E8">
            <w:pPr>
              <w:widowControl w:val="0"/>
              <w:rPr>
                <w:rFonts w:ascii="Arial" w:hAnsi="Arial"/>
                <w:b/>
                <w:snapToGrid w:val="0"/>
                <w:lang w:eastAsia="en-US"/>
              </w:rPr>
            </w:pPr>
            <w:r>
              <w:rPr>
                <w:rFonts w:ascii="Arial" w:hAnsi="Arial"/>
                <w:b/>
                <w:snapToGrid w:val="0"/>
                <w:lang w:eastAsia="en-US"/>
              </w:rPr>
              <w:t>2 Chairman’s report (verbal)</w:t>
            </w:r>
          </w:p>
          <w:p w:rsidR="008265E8" w:rsidRDefault="008265E8" w:rsidP="008265E8">
            <w:pPr>
              <w:widowControl w:val="0"/>
              <w:rPr>
                <w:rFonts w:ascii="Arial" w:hAnsi="Arial"/>
                <w:b/>
                <w:snapToGrid w:val="0"/>
                <w:lang w:eastAsia="en-US"/>
              </w:rPr>
            </w:pPr>
            <w:r>
              <w:rPr>
                <w:rFonts w:ascii="Arial" w:hAnsi="Arial"/>
                <w:b/>
                <w:snapToGrid w:val="0"/>
                <w:lang w:eastAsia="en-US"/>
              </w:rPr>
              <w:t>3 Matters arising from the minutes</w:t>
            </w:r>
          </w:p>
          <w:p w:rsidR="008265E8" w:rsidRDefault="008265E8" w:rsidP="008265E8">
            <w:pPr>
              <w:widowControl w:val="0"/>
              <w:rPr>
                <w:rFonts w:ascii="Arial" w:hAnsi="Arial" w:cs="Arial"/>
                <w:snapToGrid w:val="0"/>
                <w:lang w:eastAsia="en-US"/>
              </w:rPr>
            </w:pPr>
            <w:r>
              <w:rPr>
                <w:rFonts w:ascii="Arial" w:hAnsi="Arial"/>
                <w:b/>
                <w:snapToGrid w:val="0"/>
                <w:lang w:eastAsia="en-US"/>
              </w:rPr>
              <w:t>4 Matters arising/outstanding</w:t>
            </w:r>
          </w:p>
          <w:p w:rsidR="008265E8" w:rsidRDefault="008265E8" w:rsidP="008265E8">
            <w:pPr>
              <w:widowControl w:val="0"/>
              <w:rPr>
                <w:rFonts w:ascii="Arial" w:hAnsi="Arial" w:cs="Arial"/>
                <w:snapToGrid w:val="0"/>
                <w:lang w:eastAsia="en-US"/>
              </w:rPr>
            </w:pPr>
            <w:r>
              <w:rPr>
                <w:rFonts w:ascii="Arial" w:hAnsi="Arial" w:cs="Arial"/>
                <w:b/>
                <w:snapToGrid w:val="0"/>
                <w:lang w:eastAsia="en-US"/>
              </w:rPr>
              <w:t>5 New drug applications</w:t>
            </w:r>
          </w:p>
          <w:p w:rsidR="008265E8" w:rsidRDefault="008265E8" w:rsidP="003E37A4">
            <w:pPr>
              <w:widowControl w:val="0"/>
              <w:rPr>
                <w:rFonts w:ascii="Arial" w:hAnsi="Arial" w:cs="Arial"/>
                <w:b/>
                <w:snapToGrid w:val="0"/>
                <w:lang w:eastAsia="en-US"/>
              </w:rPr>
            </w:pPr>
            <w:r>
              <w:rPr>
                <w:rFonts w:ascii="Arial" w:hAnsi="Arial" w:cs="Arial"/>
                <w:b/>
                <w:snapToGrid w:val="0"/>
                <w:lang w:eastAsia="en-US"/>
              </w:rPr>
              <w:t>6 Requests for changes to listings</w:t>
            </w:r>
          </w:p>
          <w:p w:rsidR="008265E8" w:rsidRDefault="008265E8" w:rsidP="003E37A4">
            <w:pPr>
              <w:widowControl w:val="0"/>
              <w:rPr>
                <w:rFonts w:ascii="Arial" w:hAnsi="Arial" w:cs="Arial"/>
                <w:b/>
                <w:snapToGrid w:val="0"/>
                <w:lang w:eastAsia="en-US"/>
              </w:rPr>
            </w:pPr>
            <w:r>
              <w:rPr>
                <w:rFonts w:ascii="Arial" w:hAnsi="Arial" w:cs="Arial"/>
                <w:b/>
                <w:snapToGrid w:val="0"/>
                <w:lang w:eastAsia="en-US"/>
              </w:rPr>
              <w:t>7 Resubmissions</w:t>
            </w:r>
          </w:p>
          <w:p w:rsidR="008265E8" w:rsidRPr="00510E9A" w:rsidRDefault="008265E8" w:rsidP="008265E8">
            <w:pPr>
              <w:widowControl w:val="0"/>
              <w:rPr>
                <w:rFonts w:ascii="Arial" w:hAnsi="Arial" w:cs="Arial"/>
                <w:b/>
                <w:snapToGrid w:val="0"/>
                <w:lang w:eastAsia="en-US"/>
              </w:rPr>
            </w:pPr>
            <w:r w:rsidRPr="00510E9A">
              <w:rPr>
                <w:rFonts w:ascii="Arial" w:hAnsi="Arial" w:cs="Arial"/>
                <w:b/>
                <w:snapToGrid w:val="0"/>
                <w:lang w:eastAsia="en-US"/>
              </w:rPr>
              <w:t xml:space="preserve">8 </w:t>
            </w:r>
            <w:r w:rsidR="000074BD">
              <w:rPr>
                <w:rFonts w:ascii="Arial" w:hAnsi="Arial" w:cs="Arial"/>
                <w:b/>
                <w:snapToGrid w:val="0"/>
                <w:lang w:eastAsia="en-US"/>
              </w:rPr>
              <w:t>Pricing</w:t>
            </w:r>
            <w:r w:rsidR="000074BD" w:rsidRPr="00510E9A">
              <w:rPr>
                <w:rFonts w:ascii="Arial" w:hAnsi="Arial" w:cs="Arial"/>
                <w:b/>
                <w:snapToGrid w:val="0"/>
                <w:lang w:eastAsia="en-US"/>
              </w:rPr>
              <w:t xml:space="preserve"> </w:t>
            </w:r>
            <w:r w:rsidRPr="00510E9A">
              <w:rPr>
                <w:rFonts w:ascii="Arial" w:hAnsi="Arial" w:cs="Arial"/>
                <w:b/>
                <w:snapToGrid w:val="0"/>
                <w:lang w:eastAsia="en-US"/>
              </w:rPr>
              <w:t>Matters</w:t>
            </w:r>
          </w:p>
          <w:p w:rsidR="008265E8" w:rsidRPr="00510E9A" w:rsidRDefault="008265E8" w:rsidP="008265E8">
            <w:pPr>
              <w:widowControl w:val="0"/>
              <w:rPr>
                <w:rFonts w:ascii="Arial" w:hAnsi="Arial" w:cs="Arial"/>
                <w:b/>
                <w:snapToGrid w:val="0"/>
                <w:lang w:eastAsia="en-US"/>
              </w:rPr>
            </w:pPr>
            <w:r w:rsidRPr="00510E9A">
              <w:rPr>
                <w:rFonts w:ascii="Arial" w:hAnsi="Arial" w:cs="Arial"/>
                <w:b/>
                <w:snapToGrid w:val="0"/>
                <w:lang w:eastAsia="en-US"/>
              </w:rPr>
              <w:t>9 Matters relating to PBS review</w:t>
            </w:r>
          </w:p>
          <w:p w:rsidR="008265E8" w:rsidRPr="00060685" w:rsidRDefault="008265E8" w:rsidP="008265E8">
            <w:pPr>
              <w:widowControl w:val="0"/>
              <w:rPr>
                <w:rFonts w:ascii="Arial" w:hAnsi="Arial" w:cs="Arial"/>
                <w:b/>
                <w:snapToGrid w:val="0"/>
                <w:lang w:eastAsia="en-US"/>
              </w:rPr>
            </w:pPr>
            <w:r w:rsidRPr="00060685">
              <w:rPr>
                <w:rFonts w:ascii="Arial" w:hAnsi="Arial" w:cs="Arial"/>
                <w:b/>
                <w:snapToGrid w:val="0"/>
                <w:lang w:eastAsia="en-US"/>
              </w:rPr>
              <w:t>10 Subcommittee and Working Party reports</w:t>
            </w:r>
          </w:p>
          <w:p w:rsidR="008265E8" w:rsidRPr="00747184" w:rsidRDefault="008265E8" w:rsidP="008265E8">
            <w:pPr>
              <w:widowControl w:val="0"/>
              <w:rPr>
                <w:rFonts w:ascii="Arial" w:hAnsi="Arial" w:cs="Arial"/>
                <w:b/>
                <w:snapToGrid w:val="0"/>
                <w:lang w:eastAsia="en-US"/>
              </w:rPr>
            </w:pPr>
            <w:r>
              <w:rPr>
                <w:rFonts w:ascii="Arial" w:hAnsi="Arial" w:cs="Arial"/>
                <w:b/>
                <w:snapToGrid w:val="0"/>
                <w:lang w:eastAsia="en-US"/>
              </w:rPr>
              <w:t>11 Other business</w:t>
            </w:r>
          </w:p>
          <w:p w:rsidR="008265E8" w:rsidRPr="00060685" w:rsidRDefault="008265E8" w:rsidP="008265E8">
            <w:pPr>
              <w:widowControl w:val="0"/>
              <w:rPr>
                <w:rFonts w:ascii="Arial" w:hAnsi="Arial" w:cs="Arial"/>
                <w:b/>
                <w:snapToGrid w:val="0"/>
                <w:lang w:eastAsia="en-US"/>
              </w:rPr>
            </w:pPr>
            <w:r w:rsidRPr="00060685">
              <w:rPr>
                <w:rFonts w:ascii="Arial" w:hAnsi="Arial" w:cs="Arial"/>
                <w:b/>
                <w:snapToGrid w:val="0"/>
                <w:lang w:eastAsia="en-US"/>
              </w:rPr>
              <w:t>12 Correspondence</w:t>
            </w:r>
          </w:p>
          <w:p w:rsidR="008265E8" w:rsidRDefault="008265E8" w:rsidP="008265E8">
            <w:pPr>
              <w:widowControl w:val="0"/>
              <w:rPr>
                <w:rFonts w:ascii="Arial" w:hAnsi="Arial" w:cs="Arial"/>
                <w:snapToGrid w:val="0"/>
                <w:lang w:eastAsia="en-US"/>
              </w:rPr>
            </w:pPr>
            <w:r>
              <w:rPr>
                <w:rFonts w:ascii="Arial" w:hAnsi="Arial" w:cs="Arial"/>
                <w:b/>
                <w:snapToGrid w:val="0"/>
                <w:lang w:eastAsia="en-US"/>
              </w:rPr>
              <w:t>13 Further information</w:t>
            </w:r>
          </w:p>
          <w:p w:rsidR="008265E8" w:rsidRPr="00060685" w:rsidRDefault="008265E8" w:rsidP="008265E8">
            <w:pPr>
              <w:widowControl w:val="0"/>
              <w:rPr>
                <w:rFonts w:ascii="Arial" w:hAnsi="Arial" w:cs="Arial"/>
                <w:b/>
                <w:snapToGrid w:val="0"/>
                <w:lang w:eastAsia="en-US"/>
              </w:rPr>
            </w:pPr>
            <w:r w:rsidRPr="00060685">
              <w:rPr>
                <w:rFonts w:ascii="Arial" w:hAnsi="Arial" w:cs="Arial"/>
                <w:b/>
                <w:snapToGrid w:val="0"/>
                <w:lang w:eastAsia="en-US"/>
              </w:rPr>
              <w:t>14 Late papers</w:t>
            </w:r>
          </w:p>
          <w:p w:rsidR="008265E8" w:rsidRDefault="008265E8" w:rsidP="008265E8">
            <w:pPr>
              <w:widowControl w:val="0"/>
              <w:rPr>
                <w:rFonts w:ascii="Arial" w:hAnsi="Arial" w:cs="Arial"/>
                <w:b/>
                <w:snapToGrid w:val="0"/>
                <w:lang w:eastAsia="en-US"/>
              </w:rPr>
            </w:pPr>
            <w:r w:rsidRPr="00060685">
              <w:rPr>
                <w:rFonts w:ascii="Arial" w:hAnsi="Arial" w:cs="Arial"/>
                <w:b/>
                <w:snapToGrid w:val="0"/>
                <w:lang w:eastAsia="en-US"/>
              </w:rPr>
              <w:t>15 Tabled papers</w:t>
            </w:r>
          </w:p>
          <w:p w:rsidR="008265E8" w:rsidRPr="003E37A4" w:rsidRDefault="008265E8" w:rsidP="003E37A4">
            <w:pPr>
              <w:widowControl w:val="0"/>
              <w:rPr>
                <w:rFonts w:ascii="Arial" w:hAnsi="Arial" w:cs="Arial"/>
                <w:snapToGrid w:val="0"/>
                <w:lang w:eastAsia="en-US"/>
              </w:rPr>
            </w:pPr>
          </w:p>
          <w:p w:rsidR="007D408D" w:rsidRPr="003E37A4" w:rsidRDefault="007A2742" w:rsidP="003E37A4">
            <w:pPr>
              <w:widowControl w:val="0"/>
              <w:rPr>
                <w:rFonts w:ascii="Arial" w:hAnsi="Arial" w:cs="Arial"/>
              </w:rPr>
            </w:pPr>
            <w:r>
              <w:rPr>
                <w:rFonts w:ascii="Arial" w:hAnsi="Arial" w:cs="Arial"/>
                <w:snapToGrid w:val="0"/>
                <w:lang w:eastAsia="en-US"/>
              </w:rPr>
              <w:t xml:space="preserve">Consumers will have the opportunity to provide </w:t>
            </w:r>
            <w:r w:rsidR="00E2575D">
              <w:rPr>
                <w:rFonts w:ascii="Arial" w:hAnsi="Arial" w:cs="Arial"/>
                <w:snapToGrid w:val="0"/>
                <w:lang w:eastAsia="en-US"/>
              </w:rPr>
              <w:t>comments on</w:t>
            </w:r>
            <w:r>
              <w:rPr>
                <w:rFonts w:ascii="Arial" w:hAnsi="Arial" w:cs="Arial"/>
                <w:snapToGrid w:val="0"/>
                <w:lang w:eastAsia="en-US"/>
              </w:rPr>
              <w:t xml:space="preserve"> new drug submissions (item 5), changes to listings (item 6) and resubmissions (item 7).  In many circumstances, consumers will be able to </w:t>
            </w:r>
            <w:r w:rsidR="00E2575D">
              <w:rPr>
                <w:rFonts w:ascii="Arial" w:hAnsi="Arial" w:cs="Arial"/>
                <w:snapToGrid w:val="0"/>
                <w:lang w:eastAsia="en-US"/>
              </w:rPr>
              <w:t>comment on</w:t>
            </w:r>
            <w:r>
              <w:rPr>
                <w:rFonts w:ascii="Arial" w:hAnsi="Arial" w:cs="Arial"/>
                <w:snapToGrid w:val="0"/>
                <w:lang w:eastAsia="en-US"/>
              </w:rPr>
              <w:t xml:space="preserve"> items in other sections of the agenda.  The submissions for which input is sought will be listed in alphabetical order by drug name.  </w:t>
            </w:r>
            <w:r w:rsidR="003F0570" w:rsidRPr="003E37A4">
              <w:rPr>
                <w:rFonts w:ascii="Arial" w:hAnsi="Arial" w:cs="Arial"/>
              </w:rPr>
              <w:t>There is no provision for consumer</w:t>
            </w:r>
            <w:r w:rsidR="007D408D" w:rsidRPr="003E37A4">
              <w:rPr>
                <w:rFonts w:ascii="Arial" w:hAnsi="Arial" w:cs="Arial"/>
              </w:rPr>
              <w:t xml:space="preserve"> </w:t>
            </w:r>
            <w:r w:rsidR="00E2575D">
              <w:rPr>
                <w:rFonts w:ascii="Arial" w:hAnsi="Arial" w:cs="Arial"/>
              </w:rPr>
              <w:t>comments</w:t>
            </w:r>
            <w:r w:rsidR="007D408D" w:rsidRPr="003E37A4">
              <w:rPr>
                <w:rFonts w:ascii="Arial" w:hAnsi="Arial" w:cs="Arial"/>
              </w:rPr>
              <w:t xml:space="preserve"> to the PBAC o</w:t>
            </w:r>
            <w:r>
              <w:rPr>
                <w:rFonts w:ascii="Arial" w:hAnsi="Arial" w:cs="Arial"/>
              </w:rPr>
              <w:t>n</w:t>
            </w:r>
            <w:r w:rsidR="007D408D" w:rsidRPr="003E37A4">
              <w:rPr>
                <w:rFonts w:ascii="Arial" w:hAnsi="Arial" w:cs="Arial"/>
              </w:rPr>
              <w:t xml:space="preserve"> agenda item</w:t>
            </w:r>
            <w:r>
              <w:rPr>
                <w:rFonts w:ascii="Arial" w:hAnsi="Arial" w:cs="Arial"/>
              </w:rPr>
              <w:t xml:space="preserve"> 8 </w:t>
            </w:r>
            <w:r w:rsidR="00E2575D">
              <w:rPr>
                <w:rFonts w:ascii="Arial" w:hAnsi="Arial" w:cs="Arial"/>
              </w:rPr>
              <w:t xml:space="preserve">which relates to </w:t>
            </w:r>
            <w:r w:rsidR="000074BD">
              <w:rPr>
                <w:rFonts w:ascii="Arial" w:hAnsi="Arial" w:cs="Arial"/>
              </w:rPr>
              <w:t>pricing matters.</w:t>
            </w:r>
            <w:r w:rsidR="007D408D" w:rsidRPr="003E37A4">
              <w:rPr>
                <w:rFonts w:ascii="Arial" w:hAnsi="Arial" w:cs="Arial"/>
              </w:rPr>
              <w:t xml:space="preserve"> </w:t>
            </w:r>
          </w:p>
          <w:p w:rsidR="008265E8" w:rsidRPr="003E37A4" w:rsidRDefault="008265E8" w:rsidP="003E37A4">
            <w:pPr>
              <w:widowControl w:val="0"/>
              <w:rPr>
                <w:rFonts w:ascii="Arial" w:hAnsi="Arial" w:cs="Arial"/>
              </w:rPr>
            </w:pPr>
          </w:p>
          <w:p w:rsidR="007D408D" w:rsidRPr="003E37A4" w:rsidRDefault="007D408D" w:rsidP="003E37A4">
            <w:pPr>
              <w:widowControl w:val="0"/>
              <w:rPr>
                <w:rFonts w:ascii="Arial" w:hAnsi="Arial" w:cs="Arial"/>
              </w:rPr>
            </w:pPr>
            <w:r w:rsidRPr="003E37A4">
              <w:rPr>
                <w:rFonts w:ascii="Arial" w:hAnsi="Arial" w:cs="Arial"/>
              </w:rPr>
              <w:t>Pharmaceutical benefits listed in the Schedule fall into three broad categories:</w:t>
            </w:r>
          </w:p>
          <w:p w:rsidR="007D408D" w:rsidRPr="003E37A4" w:rsidRDefault="007D408D" w:rsidP="003E37A4">
            <w:pPr>
              <w:widowControl w:val="0"/>
              <w:rPr>
                <w:rFonts w:ascii="Arial" w:hAnsi="Arial" w:cs="Arial"/>
              </w:rPr>
            </w:pPr>
            <w:r w:rsidRPr="003E37A4">
              <w:rPr>
                <w:rFonts w:ascii="Arial" w:hAnsi="Arial" w:cs="Arial"/>
                <w:i/>
                <w:iCs/>
              </w:rPr>
              <w:t>Unrestricted benefits</w:t>
            </w:r>
            <w:r w:rsidRPr="003E37A4">
              <w:rPr>
                <w:rFonts w:ascii="Arial" w:hAnsi="Arial" w:cs="Arial"/>
              </w:rPr>
              <w:t xml:space="preserve"> – have no restrictions on their therapeutic uses; </w:t>
            </w:r>
          </w:p>
          <w:p w:rsidR="007D408D" w:rsidRPr="003E37A4" w:rsidRDefault="007D408D" w:rsidP="003E37A4">
            <w:pPr>
              <w:widowControl w:val="0"/>
              <w:rPr>
                <w:rFonts w:ascii="Arial" w:hAnsi="Arial" w:cs="Arial"/>
              </w:rPr>
            </w:pPr>
            <w:r w:rsidRPr="003E37A4">
              <w:rPr>
                <w:rFonts w:ascii="Arial" w:hAnsi="Arial" w:cs="Arial"/>
                <w:i/>
                <w:iCs/>
              </w:rPr>
              <w:t>Restricted benefits</w:t>
            </w:r>
            <w:r w:rsidRPr="003E37A4">
              <w:rPr>
                <w:rFonts w:ascii="Arial" w:hAnsi="Arial" w:cs="Arial"/>
              </w:rPr>
              <w:t xml:space="preserve"> – can only be prescribed for specific therapeutic uses (noted as Restricted benefit); and </w:t>
            </w:r>
          </w:p>
          <w:p w:rsidR="007D408D" w:rsidRPr="003E37A4" w:rsidRDefault="007D408D" w:rsidP="003E37A4">
            <w:pPr>
              <w:widowControl w:val="0"/>
              <w:rPr>
                <w:rFonts w:ascii="Arial" w:hAnsi="Arial" w:cs="Arial"/>
              </w:rPr>
            </w:pPr>
            <w:r w:rsidRPr="003E37A4">
              <w:rPr>
                <w:rFonts w:ascii="Arial" w:hAnsi="Arial" w:cs="Arial"/>
                <w:i/>
                <w:iCs/>
              </w:rPr>
              <w:t>Authority required benefits</w:t>
            </w:r>
            <w:r w:rsidRPr="003E37A4">
              <w:rPr>
                <w:rFonts w:ascii="Arial" w:hAnsi="Arial" w:cs="Arial"/>
              </w:rPr>
              <w:t xml:space="preserve"> – Authority required benefits fall into two categories: </w:t>
            </w:r>
          </w:p>
          <w:p w:rsidR="007D408D" w:rsidRPr="003E37A4" w:rsidRDefault="007D408D" w:rsidP="003E37A4">
            <w:pPr>
              <w:widowControl w:val="0"/>
              <w:numPr>
                <w:ilvl w:val="0"/>
                <w:numId w:val="1"/>
              </w:numPr>
              <w:rPr>
                <w:rFonts w:ascii="Arial" w:hAnsi="Arial" w:cs="Arial"/>
              </w:rPr>
            </w:pPr>
            <w:r w:rsidRPr="003E37A4">
              <w:rPr>
                <w:rFonts w:ascii="Arial" w:hAnsi="Arial" w:cs="Arial"/>
                <w:i/>
                <w:iCs/>
              </w:rPr>
              <w:t>Authority required benefits</w:t>
            </w:r>
            <w:r w:rsidRPr="003E37A4">
              <w:rPr>
                <w:rFonts w:ascii="Arial" w:hAnsi="Arial" w:cs="Arial"/>
              </w:rPr>
              <w:t xml:space="preserve"> require prior approval from Medicare </w:t>
            </w:r>
            <w:smartTag w:uri="urn:schemas-microsoft-com:office:smarttags" w:element="place">
              <w:smartTag w:uri="urn:schemas-microsoft-com:office:smarttags" w:element="country-region">
                <w:r w:rsidRPr="003E37A4">
                  <w:rPr>
                    <w:rFonts w:ascii="Arial" w:hAnsi="Arial" w:cs="Arial"/>
                  </w:rPr>
                  <w:t>Australia</w:t>
                </w:r>
              </w:smartTag>
            </w:smartTag>
            <w:r w:rsidRPr="003E37A4">
              <w:rPr>
                <w:rFonts w:ascii="Arial" w:hAnsi="Arial" w:cs="Arial"/>
              </w:rPr>
              <w:t xml:space="preserve"> or the DVA (noted as </w:t>
            </w:r>
            <w:r w:rsidRPr="00FD6FCC">
              <w:rPr>
                <w:rFonts w:ascii="Arial" w:hAnsi="Arial" w:cs="Arial"/>
                <w:bCs/>
              </w:rPr>
              <w:t>Authority required</w:t>
            </w:r>
            <w:r w:rsidRPr="00FD6FCC">
              <w:rPr>
                <w:rFonts w:ascii="Arial" w:hAnsi="Arial" w:cs="Arial"/>
              </w:rPr>
              <w:t xml:space="preserve">) </w:t>
            </w:r>
          </w:p>
          <w:p w:rsidR="007D408D" w:rsidRPr="003E37A4" w:rsidRDefault="007D408D" w:rsidP="009E3112">
            <w:pPr>
              <w:numPr>
                <w:ilvl w:val="0"/>
                <w:numId w:val="4"/>
              </w:numPr>
              <w:rPr>
                <w:rFonts w:ascii="Arial" w:hAnsi="Arial" w:cs="Arial"/>
              </w:rPr>
            </w:pPr>
            <w:r w:rsidRPr="003E37A4">
              <w:rPr>
                <w:rFonts w:ascii="Arial" w:hAnsi="Arial" w:cs="Arial"/>
                <w:i/>
                <w:iCs/>
              </w:rPr>
              <w:t>Authority required (STREAMLINED) benefits</w:t>
            </w:r>
            <w:r w:rsidRPr="003E37A4">
              <w:rPr>
                <w:rFonts w:ascii="Arial" w:hAnsi="Arial" w:cs="Arial"/>
              </w:rPr>
              <w:t xml:space="preserve"> do not require prior approval from Medicare </w:t>
            </w:r>
            <w:smartTag w:uri="urn:schemas-microsoft-com:office:smarttags" w:element="place">
              <w:smartTag w:uri="urn:schemas-microsoft-com:office:smarttags" w:element="country-region">
                <w:r w:rsidRPr="003E37A4">
                  <w:rPr>
                    <w:rFonts w:ascii="Arial" w:hAnsi="Arial" w:cs="Arial"/>
                  </w:rPr>
                  <w:t>Australia</w:t>
                </w:r>
              </w:smartTag>
            </w:smartTag>
            <w:r w:rsidRPr="003E37A4">
              <w:rPr>
                <w:rFonts w:ascii="Arial" w:hAnsi="Arial" w:cs="Arial"/>
              </w:rPr>
              <w:t xml:space="preserve"> or the DVA but require the recording of a streamlined authority code (noted as </w:t>
            </w:r>
            <w:r w:rsidRPr="005B07C7">
              <w:rPr>
                <w:rFonts w:ascii="Arial" w:hAnsi="Arial" w:cs="Arial"/>
                <w:bCs/>
              </w:rPr>
              <w:t>Authority required</w:t>
            </w:r>
            <w:r w:rsidRPr="005B07C7">
              <w:rPr>
                <w:rFonts w:ascii="Arial" w:hAnsi="Arial" w:cs="Arial"/>
              </w:rPr>
              <w:t xml:space="preserve"> </w:t>
            </w:r>
            <w:r w:rsidRPr="005B07C7">
              <w:rPr>
                <w:rFonts w:ascii="Arial" w:hAnsi="Arial" w:cs="Arial"/>
                <w:bCs/>
              </w:rPr>
              <w:t>(STREAMLINED)</w:t>
            </w:r>
            <w:r w:rsidRPr="005B07C7">
              <w:rPr>
                <w:rFonts w:ascii="Arial" w:hAnsi="Arial" w:cs="Arial"/>
              </w:rPr>
              <w:t>).</w:t>
            </w:r>
          </w:p>
          <w:p w:rsidR="006C00B5" w:rsidRPr="006C00B5" w:rsidRDefault="006C00B5" w:rsidP="006C00B5">
            <w:pPr>
              <w:rPr>
                <w:rFonts w:ascii="Arial (W1)" w:hAnsi="Arial (W1)"/>
              </w:rPr>
            </w:pPr>
            <w:r w:rsidRPr="006C00B5">
              <w:rPr>
                <w:rFonts w:ascii="Arial (W1)" w:hAnsi="Arial (W1)"/>
              </w:rPr>
              <w:t>Submissions are ca</w:t>
            </w:r>
            <w:r>
              <w:rPr>
                <w:rFonts w:ascii="Arial (W1)" w:hAnsi="Arial (W1)"/>
              </w:rPr>
              <w:t>tegorised broadly as major or minor:</w:t>
            </w:r>
          </w:p>
          <w:p w:rsidR="006C00B5" w:rsidRPr="006C00B5" w:rsidRDefault="006C00B5" w:rsidP="006C00B5">
            <w:pPr>
              <w:numPr>
                <w:ilvl w:val="0"/>
                <w:numId w:val="4"/>
              </w:numPr>
              <w:rPr>
                <w:rFonts w:ascii="Arial (W1)" w:hAnsi="Arial (W1)"/>
              </w:rPr>
            </w:pPr>
            <w:r w:rsidRPr="005F74BD">
              <w:rPr>
                <w:rFonts w:ascii="Arial (W1)" w:hAnsi="Arial (W1)"/>
                <w:i/>
              </w:rPr>
              <w:t>Major:</w:t>
            </w:r>
            <w:r w:rsidRPr="006C00B5">
              <w:rPr>
                <w:rFonts w:ascii="Arial (W1)" w:hAnsi="Arial (W1)"/>
              </w:rPr>
              <w:t xml:space="preserve">  Submissions to list new medicines on the Schedule of Pharmaceutical Benefits or to make substantial changes to current listings are generally classified as major submissions.  Major submissions require presentation of an economic evaluation.</w:t>
            </w:r>
          </w:p>
          <w:p w:rsidR="007D408D" w:rsidRDefault="006C00B5" w:rsidP="006C00B5">
            <w:pPr>
              <w:numPr>
                <w:ilvl w:val="0"/>
                <w:numId w:val="4"/>
              </w:numPr>
            </w:pPr>
            <w:r w:rsidRPr="005F74BD">
              <w:rPr>
                <w:rFonts w:ascii="Arial (W1)" w:hAnsi="Arial (W1)"/>
                <w:i/>
              </w:rPr>
              <w:t>Minor:</w:t>
            </w:r>
            <w:r w:rsidRPr="006C00B5">
              <w:rPr>
                <w:rFonts w:ascii="Arial (W1)" w:hAnsi="Arial (W1)"/>
              </w:rPr>
              <w:t xml:space="preserve">  Submissions that relate to new forms of previously listed products and changes to the conditions of use e.g. change in maximum quantity/repeats or clarifying the wording of a restriction (while not altering the intended use) are considered to be minor submissions.  Minor submissions do not usually require the presentation of an economic evaluation.</w:t>
            </w:r>
          </w:p>
        </w:tc>
      </w:tr>
    </w:tbl>
    <w:p w:rsidR="0015674B" w:rsidRDefault="0015674B"/>
    <w:p w:rsidR="0015674B" w:rsidRDefault="0015674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4563"/>
        <w:gridCol w:w="3753"/>
        <w:gridCol w:w="3753"/>
      </w:tblGrid>
      <w:tr w:rsidR="00181FC9" w:rsidTr="001A37EB">
        <w:trPr>
          <w:cantSplit/>
          <w:tblHeader/>
        </w:trPr>
        <w:tc>
          <w:tcPr>
            <w:tcW w:w="2943" w:type="dxa"/>
            <w:shd w:val="clear" w:color="auto" w:fill="auto"/>
            <w:vAlign w:val="center"/>
          </w:tcPr>
          <w:p w:rsidR="00181FC9" w:rsidRPr="001A37EB" w:rsidRDefault="00181FC9" w:rsidP="001A37EB">
            <w:pPr>
              <w:jc w:val="center"/>
              <w:rPr>
                <w:rFonts w:ascii="Arial" w:hAnsi="Arial" w:cs="Arial"/>
                <w:color w:val="000000"/>
              </w:rPr>
            </w:pPr>
            <w:r>
              <w:br w:type="page"/>
            </w:r>
            <w:r w:rsidRPr="001A37EB">
              <w:rPr>
                <w:rFonts w:ascii="Arial" w:hAnsi="Arial" w:cs="Arial"/>
                <w:b/>
                <w:bCs/>
                <w:color w:val="000000"/>
              </w:rPr>
              <w:t>Submission type</w:t>
            </w:r>
            <w:r w:rsidRPr="001A37EB">
              <w:rPr>
                <w:rFonts w:ascii="Arial" w:hAnsi="Arial" w:cs="Arial"/>
                <w:b/>
                <w:bCs/>
                <w:color w:val="000000"/>
              </w:rPr>
              <w:br/>
            </w:r>
            <w:r w:rsidRPr="001A37EB">
              <w:rPr>
                <w:rFonts w:ascii="Arial" w:hAnsi="Arial" w:cs="Arial"/>
                <w:color w:val="000000"/>
              </w:rPr>
              <w:t>(new listing, change to listing)</w:t>
            </w:r>
          </w:p>
        </w:tc>
        <w:tc>
          <w:tcPr>
            <w:tcW w:w="4563" w:type="dxa"/>
            <w:shd w:val="clear" w:color="auto" w:fill="auto"/>
            <w:vAlign w:val="center"/>
          </w:tcPr>
          <w:p w:rsidR="00181FC9" w:rsidRPr="001A37EB" w:rsidRDefault="00181FC9" w:rsidP="001A37EB">
            <w:pPr>
              <w:jc w:val="center"/>
              <w:rPr>
                <w:rFonts w:ascii="Arial" w:hAnsi="Arial" w:cs="Arial"/>
                <w:b/>
                <w:bCs/>
                <w:color w:val="000000"/>
              </w:rPr>
            </w:pPr>
            <w:r w:rsidRPr="001A37EB">
              <w:rPr>
                <w:rFonts w:ascii="Arial" w:hAnsi="Arial" w:cs="Arial"/>
                <w:b/>
                <w:bCs/>
                <w:color w:val="000000"/>
              </w:rPr>
              <w:t>Drug Name, form(s), strength(s) and Sponsor</w:t>
            </w:r>
            <w:r w:rsidRPr="001A37EB">
              <w:rPr>
                <w:rFonts w:ascii="Arial" w:hAnsi="Arial" w:cs="Arial"/>
                <w:b/>
                <w:bCs/>
                <w:color w:val="000000"/>
              </w:rPr>
              <w:br/>
            </w:r>
            <w:r w:rsidRPr="001A37EB">
              <w:rPr>
                <w:rFonts w:ascii="Arial" w:hAnsi="Arial" w:cs="Arial"/>
                <w:color w:val="000000"/>
              </w:rPr>
              <w:t>(Drug name, form, strength, Trade name®, Sponsor)</w:t>
            </w:r>
          </w:p>
        </w:tc>
        <w:tc>
          <w:tcPr>
            <w:tcW w:w="3753" w:type="dxa"/>
            <w:shd w:val="clear" w:color="auto" w:fill="auto"/>
            <w:vAlign w:val="center"/>
          </w:tcPr>
          <w:p w:rsidR="00181FC9" w:rsidRPr="001A37EB" w:rsidRDefault="00181FC9" w:rsidP="001A37EB">
            <w:pPr>
              <w:jc w:val="center"/>
              <w:rPr>
                <w:rFonts w:ascii="Arial" w:hAnsi="Arial" w:cs="Arial"/>
                <w:b/>
                <w:bCs/>
                <w:color w:val="000000"/>
              </w:rPr>
            </w:pPr>
            <w:r w:rsidRPr="001A37EB">
              <w:rPr>
                <w:rFonts w:ascii="Arial" w:hAnsi="Arial" w:cs="Arial"/>
                <w:b/>
                <w:bCs/>
                <w:color w:val="000000"/>
              </w:rPr>
              <w:t>Drug Type and Use</w:t>
            </w:r>
            <w:r w:rsidRPr="001A37EB">
              <w:rPr>
                <w:rFonts w:ascii="Arial" w:hAnsi="Arial" w:cs="Arial"/>
                <w:b/>
                <w:bCs/>
                <w:color w:val="000000"/>
              </w:rPr>
              <w:br/>
            </w:r>
            <w:r w:rsidRPr="001A37EB">
              <w:rPr>
                <w:rFonts w:ascii="Arial" w:hAnsi="Arial" w:cs="Arial"/>
                <w:color w:val="000000"/>
              </w:rPr>
              <w:t>(What is the drug used to treat?)</w:t>
            </w:r>
          </w:p>
        </w:tc>
        <w:tc>
          <w:tcPr>
            <w:tcW w:w="3753" w:type="dxa"/>
            <w:shd w:val="clear" w:color="auto" w:fill="auto"/>
            <w:vAlign w:val="center"/>
          </w:tcPr>
          <w:p w:rsidR="00181FC9" w:rsidRPr="001A37EB" w:rsidRDefault="00181FC9" w:rsidP="001A37EB">
            <w:pPr>
              <w:jc w:val="center"/>
              <w:rPr>
                <w:rFonts w:ascii="Arial" w:hAnsi="Arial" w:cs="Arial"/>
                <w:b/>
                <w:bCs/>
                <w:color w:val="000000"/>
              </w:rPr>
            </w:pPr>
            <w:r w:rsidRPr="001A37EB">
              <w:rPr>
                <w:rFonts w:ascii="Arial" w:hAnsi="Arial" w:cs="Arial"/>
                <w:b/>
                <w:bCs/>
                <w:color w:val="000000"/>
              </w:rPr>
              <w:t>Listing requested by Sponsor / Purpose of Submission</w:t>
            </w:r>
            <w:r w:rsidRPr="001A37EB">
              <w:rPr>
                <w:rFonts w:ascii="Arial" w:hAnsi="Arial" w:cs="Arial"/>
                <w:b/>
                <w:bCs/>
                <w:color w:val="000000"/>
              </w:rPr>
              <w:br/>
            </w:r>
            <w:r w:rsidRPr="001A37EB">
              <w:rPr>
                <w:rFonts w:ascii="Arial" w:hAnsi="Arial" w:cs="Arial"/>
                <w:color w:val="000000"/>
              </w:rPr>
              <w:t>(Includes type of listing requested (unrestricted, restricted benefit, authority required) and restriction wording.  If restriction is lengthy it may be paraphrased.)</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Pr="001B610C" w:rsidRDefault="00F801FA">
            <w:pPr>
              <w:rPr>
                <w:rFonts w:ascii="Arial" w:hAnsi="Arial" w:cs="Arial"/>
                <w:color w:val="000000"/>
              </w:rPr>
            </w:pPr>
            <w:r w:rsidRPr="001B610C">
              <w:rPr>
                <w:rFonts w:ascii="Arial" w:hAnsi="Arial" w:cs="Arial"/>
                <w:color w:val="000000"/>
              </w:rPr>
              <w:t>Change to listing</w:t>
            </w:r>
            <w:r w:rsidRPr="001B610C">
              <w:rPr>
                <w:rFonts w:ascii="Arial" w:hAnsi="Arial" w:cs="Arial"/>
                <w:color w:val="000000"/>
              </w:rPr>
              <w:br/>
            </w:r>
            <w:r w:rsidRPr="001B610C">
              <w:rPr>
                <w:rFonts w:ascii="Arial" w:hAnsi="Arial" w:cs="Arial"/>
                <w:color w:val="000000"/>
              </w:rPr>
              <w:b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E82449" w:rsidRPr="001B610C" w:rsidRDefault="00F801FA" w:rsidP="00E82449">
            <w:pPr>
              <w:rPr>
                <w:rFonts w:ascii="Arial" w:hAnsi="Arial" w:cs="Arial"/>
                <w:color w:val="000000"/>
              </w:rPr>
            </w:pPr>
            <w:r w:rsidRPr="001B610C">
              <w:rPr>
                <w:rFonts w:ascii="Arial" w:hAnsi="Arial" w:cs="Arial"/>
                <w:color w:val="000000"/>
              </w:rPr>
              <w:t>ADALIMUMAB</w:t>
            </w:r>
            <w:r w:rsidRPr="001B610C">
              <w:rPr>
                <w:rFonts w:ascii="Arial" w:hAnsi="Arial" w:cs="Arial"/>
                <w:color w:val="000000"/>
              </w:rPr>
              <w:br/>
            </w:r>
            <w:r w:rsidRPr="001B610C">
              <w:rPr>
                <w:rFonts w:ascii="Arial" w:hAnsi="Arial" w:cs="Arial"/>
                <w:color w:val="000000"/>
              </w:rPr>
              <w:br/>
            </w:r>
            <w:r w:rsidR="00C879AB" w:rsidRPr="001B610C">
              <w:rPr>
                <w:rFonts w:ascii="Arial" w:hAnsi="Arial" w:cs="Arial"/>
                <w:color w:val="000000"/>
              </w:rPr>
              <w:t>I</w:t>
            </w:r>
            <w:r w:rsidR="00E82449" w:rsidRPr="001B610C">
              <w:rPr>
                <w:rFonts w:ascii="Arial" w:hAnsi="Arial" w:cs="Arial"/>
                <w:color w:val="000000"/>
              </w:rPr>
              <w:t>njection 40 mg in 0.8 mL pre-filled syringe</w:t>
            </w:r>
          </w:p>
          <w:p w:rsidR="00C879AB" w:rsidRPr="001B610C" w:rsidRDefault="00C879AB" w:rsidP="00E82449">
            <w:pPr>
              <w:rPr>
                <w:rFonts w:ascii="Arial" w:hAnsi="Arial" w:cs="Arial"/>
                <w:color w:val="000000"/>
              </w:rPr>
            </w:pPr>
            <w:r w:rsidRPr="001B610C">
              <w:rPr>
                <w:rFonts w:ascii="Arial" w:hAnsi="Arial" w:cs="Arial"/>
                <w:color w:val="000000"/>
              </w:rPr>
              <w:t>I</w:t>
            </w:r>
            <w:r w:rsidR="00E82449" w:rsidRPr="001B610C">
              <w:rPr>
                <w:rFonts w:ascii="Arial" w:hAnsi="Arial" w:cs="Arial"/>
                <w:color w:val="000000"/>
              </w:rPr>
              <w:t>nje</w:t>
            </w:r>
            <w:r w:rsidRPr="001B610C">
              <w:rPr>
                <w:rFonts w:ascii="Arial" w:hAnsi="Arial" w:cs="Arial"/>
                <w:color w:val="000000"/>
              </w:rPr>
              <w:t xml:space="preserve">ction 40 mg in 0.8 mL </w:t>
            </w:r>
            <w:r w:rsidR="001B60FE">
              <w:rPr>
                <w:rFonts w:ascii="Arial" w:hAnsi="Arial" w:cs="Arial"/>
                <w:color w:val="000000"/>
              </w:rPr>
              <w:t>pre-filled pen</w:t>
            </w:r>
            <w:r w:rsidR="00F801FA" w:rsidRPr="001B610C">
              <w:rPr>
                <w:rFonts w:ascii="Arial" w:hAnsi="Arial" w:cs="Arial"/>
                <w:color w:val="000000"/>
              </w:rPr>
              <w:br/>
            </w:r>
          </w:p>
          <w:p w:rsidR="00F801FA" w:rsidRPr="001B610C" w:rsidRDefault="00F801FA" w:rsidP="00E82449">
            <w:pPr>
              <w:rPr>
                <w:rFonts w:ascii="Arial" w:hAnsi="Arial" w:cs="Arial"/>
                <w:color w:val="000000"/>
              </w:rPr>
            </w:pPr>
            <w:r w:rsidRPr="001B610C">
              <w:rPr>
                <w:rFonts w:ascii="Arial" w:hAnsi="Arial" w:cs="Arial"/>
                <w:color w:val="000000"/>
              </w:rPr>
              <w:t>Humira®</w:t>
            </w:r>
            <w:r w:rsidRPr="001B610C">
              <w:rPr>
                <w:rFonts w:ascii="Arial" w:hAnsi="Arial" w:cs="Arial"/>
                <w:color w:val="000000"/>
              </w:rPr>
              <w:br/>
            </w:r>
            <w:r w:rsidRPr="001B610C">
              <w:rPr>
                <w:rFonts w:ascii="Arial" w:hAnsi="Arial" w:cs="Arial"/>
                <w:color w:val="000000"/>
              </w:rPr>
              <w:br/>
              <w:t>AbbVie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Pr="00E82449" w:rsidRDefault="0076132A" w:rsidP="00D41405">
            <w:pPr>
              <w:rPr>
                <w:rFonts w:ascii="Arial" w:hAnsi="Arial" w:cs="Arial"/>
                <w:color w:val="000000"/>
                <w:highlight w:val="yellow"/>
              </w:rPr>
            </w:pPr>
            <w:r>
              <w:rPr>
                <w:rFonts w:ascii="Arial" w:hAnsi="Arial" w:cs="Arial"/>
                <w:color w:val="000000"/>
              </w:rPr>
              <w:t>N</w:t>
            </w:r>
            <w:r w:rsidRPr="00C879AB">
              <w:rPr>
                <w:rFonts w:ascii="Arial" w:hAnsi="Arial" w:cs="Arial"/>
                <w:color w:val="000000"/>
              </w:rPr>
              <w:t xml:space="preserve">on-infectious intermediate, posterior or panuveitis </w:t>
            </w:r>
            <w:r w:rsidR="00357477">
              <w:rPr>
                <w:rFonts w:ascii="Arial" w:hAnsi="Arial" w:cs="Arial"/>
                <w:color w:val="000000"/>
              </w:rPr>
              <w:t>uveitis</w:t>
            </w:r>
            <w:r w:rsidR="00833571">
              <w:rPr>
                <w:rFonts w:ascii="Arial" w:hAnsi="Arial" w:cs="Arial"/>
                <w:color w:val="000000"/>
              </w:rPr>
              <w:t xml:space="preserve"> (inflammatory disease of the eye)</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Pr="00E82449" w:rsidRDefault="00C879AB" w:rsidP="00D41405">
            <w:pPr>
              <w:rPr>
                <w:rFonts w:ascii="Arial" w:hAnsi="Arial" w:cs="Arial"/>
                <w:color w:val="000000"/>
                <w:highlight w:val="yellow"/>
              </w:rPr>
            </w:pPr>
            <w:r w:rsidRPr="00C879AB">
              <w:rPr>
                <w:rFonts w:ascii="Arial" w:hAnsi="Arial" w:cs="Arial"/>
                <w:color w:val="000000"/>
              </w:rPr>
              <w:t xml:space="preserve">To request an Authority Required listing for the treatment of vision threatening </w:t>
            </w:r>
            <w:r w:rsidR="00D41405">
              <w:rPr>
                <w:rFonts w:ascii="Arial" w:hAnsi="Arial" w:cs="Arial"/>
                <w:color w:val="000000"/>
              </w:rPr>
              <w:t>n</w:t>
            </w:r>
            <w:r w:rsidR="00D41405" w:rsidRPr="00C879AB">
              <w:rPr>
                <w:rFonts w:ascii="Arial" w:hAnsi="Arial" w:cs="Arial"/>
                <w:color w:val="000000"/>
              </w:rPr>
              <w:t xml:space="preserve">on-infectious intermediate, posterior or panuveitis </w:t>
            </w:r>
            <w:r w:rsidRPr="00C879AB">
              <w:rPr>
                <w:rFonts w:ascii="Arial" w:hAnsi="Arial" w:cs="Arial"/>
                <w:color w:val="000000"/>
              </w:rPr>
              <w:t>uveitis.</w:t>
            </w:r>
          </w:p>
        </w:tc>
      </w:tr>
      <w:tr w:rsidR="00887717"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887717" w:rsidRPr="009F04F1" w:rsidRDefault="00887717">
            <w:pPr>
              <w:rPr>
                <w:rFonts w:ascii="Arial" w:hAnsi="Arial" w:cs="Arial"/>
                <w:color w:val="000000"/>
              </w:rPr>
            </w:pPr>
            <w:r w:rsidRPr="009F04F1">
              <w:rPr>
                <w:rFonts w:ascii="Arial" w:hAnsi="Arial" w:cs="Arial"/>
                <w:color w:val="000000"/>
              </w:rPr>
              <w:t xml:space="preserve">New listing </w:t>
            </w:r>
          </w:p>
          <w:p w:rsidR="00887717" w:rsidRPr="009F04F1" w:rsidRDefault="00887717">
            <w:pPr>
              <w:rPr>
                <w:rFonts w:ascii="Arial" w:hAnsi="Arial" w:cs="Arial"/>
                <w:color w:val="000000"/>
              </w:rPr>
            </w:pPr>
          </w:p>
          <w:p w:rsidR="00887717" w:rsidRPr="009F04F1" w:rsidRDefault="00887717">
            <w:pPr>
              <w:rPr>
                <w:rFonts w:ascii="Arial" w:hAnsi="Arial" w:cs="Arial"/>
                <w:color w:val="000000"/>
              </w:rPr>
            </w:pPr>
            <w:r w:rsidRPr="009F04F1">
              <w:rPr>
                <w:rFonts w:ascii="Arial" w:hAnsi="Arial" w:cs="Arial"/>
                <w:color w:val="000000"/>
              </w:rP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887717" w:rsidRPr="009F04F1" w:rsidRDefault="00887717" w:rsidP="00E82449">
            <w:pPr>
              <w:rPr>
                <w:rFonts w:ascii="Arial" w:hAnsi="Arial" w:cs="Arial"/>
                <w:color w:val="000000"/>
              </w:rPr>
            </w:pPr>
            <w:r w:rsidRPr="009F04F1">
              <w:rPr>
                <w:rFonts w:ascii="Arial" w:hAnsi="Arial" w:cs="Arial"/>
                <w:color w:val="000000"/>
              </w:rPr>
              <w:t>AMINO ACID FORMULA WITH FAT, CARBOHYDRATE, VITAMINS, MINERALS, TRACE ELEMENTS AND MEDIUM CHAIN TRIGLYCERIDES</w:t>
            </w:r>
          </w:p>
          <w:p w:rsidR="00887717" w:rsidRPr="009F04F1" w:rsidRDefault="00887717" w:rsidP="00E82449">
            <w:pPr>
              <w:rPr>
                <w:rFonts w:ascii="Arial" w:hAnsi="Arial" w:cs="Arial"/>
                <w:color w:val="000000"/>
              </w:rPr>
            </w:pPr>
          </w:p>
          <w:p w:rsidR="00887717" w:rsidRPr="009F04F1" w:rsidRDefault="00887717" w:rsidP="00E82449">
            <w:pPr>
              <w:rPr>
                <w:rFonts w:ascii="Arial" w:hAnsi="Arial" w:cs="Arial"/>
                <w:color w:val="000000"/>
              </w:rPr>
            </w:pPr>
            <w:r w:rsidRPr="009F04F1">
              <w:rPr>
                <w:rFonts w:ascii="Arial" w:hAnsi="Arial" w:cs="Arial"/>
                <w:color w:val="000000"/>
              </w:rPr>
              <w:t>Oral powder 4</w:t>
            </w:r>
            <w:r w:rsidR="002B51B1" w:rsidRPr="009F04F1">
              <w:rPr>
                <w:rFonts w:ascii="Arial" w:hAnsi="Arial" w:cs="Arial"/>
                <w:color w:val="000000"/>
              </w:rPr>
              <w:t>00 g</w:t>
            </w:r>
          </w:p>
          <w:p w:rsidR="00887717" w:rsidRPr="009F04F1" w:rsidRDefault="00887717" w:rsidP="00E82449">
            <w:pPr>
              <w:rPr>
                <w:rFonts w:ascii="Arial" w:hAnsi="Arial" w:cs="Arial"/>
                <w:color w:val="000000"/>
              </w:rPr>
            </w:pPr>
          </w:p>
          <w:p w:rsidR="00887717" w:rsidRPr="009F04F1" w:rsidRDefault="00887717" w:rsidP="00887717">
            <w:pPr>
              <w:rPr>
                <w:rFonts w:ascii="Arial" w:hAnsi="Arial" w:cs="Arial"/>
                <w:color w:val="000000"/>
              </w:rPr>
            </w:pPr>
            <w:r w:rsidRPr="009F04F1">
              <w:rPr>
                <w:rFonts w:ascii="Arial" w:hAnsi="Arial" w:cs="Arial"/>
                <w:color w:val="000000"/>
              </w:rPr>
              <w:t>Neocate Junior®</w:t>
            </w:r>
          </w:p>
          <w:p w:rsidR="00887717" w:rsidRPr="009F04F1" w:rsidRDefault="00887717" w:rsidP="00887717">
            <w:pPr>
              <w:rPr>
                <w:rFonts w:ascii="Arial" w:hAnsi="Arial" w:cs="Arial"/>
                <w:color w:val="000000"/>
              </w:rPr>
            </w:pPr>
          </w:p>
          <w:p w:rsidR="00887717" w:rsidRPr="009F04F1" w:rsidRDefault="00887717" w:rsidP="00887717">
            <w:pPr>
              <w:rPr>
                <w:rFonts w:ascii="Arial" w:hAnsi="Arial" w:cs="Arial"/>
                <w:color w:val="000000"/>
              </w:rPr>
            </w:pPr>
            <w:r w:rsidRPr="009F04F1">
              <w:rPr>
                <w:rFonts w:ascii="Arial" w:hAnsi="Arial" w:cs="Arial"/>
                <w:color w:val="000000"/>
              </w:rPr>
              <w:t>Nutricia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887717" w:rsidRDefault="009F04F1" w:rsidP="00D41405">
            <w:pPr>
              <w:rPr>
                <w:rFonts w:ascii="Arial" w:hAnsi="Arial" w:cs="Arial"/>
                <w:color w:val="000000"/>
              </w:rPr>
            </w:pPr>
            <w:r w:rsidRPr="009F04F1">
              <w:rPr>
                <w:rFonts w:ascii="Arial" w:hAnsi="Arial" w:cs="Arial"/>
                <w:color w:val="000000"/>
              </w:rPr>
              <w:t>The dietary management of conditions involving gastrointestinal tract impairment</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887717" w:rsidRPr="00C879AB" w:rsidRDefault="00887717" w:rsidP="00D41405">
            <w:pPr>
              <w:rPr>
                <w:rFonts w:ascii="Arial" w:hAnsi="Arial" w:cs="Arial"/>
                <w:color w:val="000000"/>
              </w:rPr>
            </w:pPr>
            <w:r w:rsidRPr="00887717">
              <w:rPr>
                <w:rFonts w:ascii="Arial" w:hAnsi="Arial" w:cs="Arial"/>
                <w:color w:val="000000"/>
              </w:rPr>
              <w:t xml:space="preserve">To request </w:t>
            </w:r>
            <w:r w:rsidR="009F04F1">
              <w:rPr>
                <w:rFonts w:ascii="Arial" w:hAnsi="Arial" w:cs="Arial"/>
                <w:color w:val="000000"/>
              </w:rPr>
              <w:t xml:space="preserve">an </w:t>
            </w:r>
            <w:r w:rsidRPr="00887717">
              <w:rPr>
                <w:rFonts w:ascii="Arial" w:hAnsi="Arial" w:cs="Arial"/>
                <w:color w:val="000000"/>
              </w:rPr>
              <w:t>Authority Required listing of a drug for the treatment of cows' milk protein enteropathy, severe cows' milk protein enteropathy with failure to thrive, combined intolerance to cows' milk protein, soy protein and protein hydrolysate formulae, proven combined immunoglobulin E mediated allergy to cows' milk protein and soy protein, eosinophilic eosophagitis, cows' milk anaphylaxis. and severe intestinal malabsorption including short bowel syndrome.</w:t>
            </w:r>
          </w:p>
        </w:tc>
      </w:tr>
      <w:tr w:rsidR="002B7ECF"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2B7ECF" w:rsidRDefault="002B7ECF">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2B7ECF" w:rsidRDefault="002B7ECF" w:rsidP="00446763">
            <w:pPr>
              <w:rPr>
                <w:rFonts w:ascii="Arial" w:hAnsi="Arial" w:cs="Arial"/>
                <w:color w:val="000000"/>
              </w:rPr>
            </w:pPr>
            <w:r>
              <w:rPr>
                <w:rFonts w:ascii="Arial" w:hAnsi="Arial" w:cs="Arial"/>
                <w:color w:val="000000"/>
              </w:rPr>
              <w:t>AMINO ACID FORMULA WITH VITAMINS AND MINERALS WITHOUT PHENYLALANINE</w:t>
            </w:r>
            <w:r>
              <w:rPr>
                <w:rFonts w:ascii="Arial" w:hAnsi="Arial" w:cs="Arial"/>
                <w:color w:val="000000"/>
              </w:rPr>
              <w:br/>
            </w:r>
            <w:r>
              <w:rPr>
                <w:rFonts w:ascii="Arial" w:hAnsi="Arial" w:cs="Arial"/>
                <w:color w:val="000000"/>
              </w:rPr>
              <w:br/>
              <w:t>Oral liquid 130 mL, 30</w:t>
            </w:r>
            <w:r w:rsidR="00446763">
              <w:rPr>
                <w:rFonts w:ascii="Arial" w:hAnsi="Arial" w:cs="Arial"/>
                <w:color w:val="000000"/>
              </w:rPr>
              <w:br/>
              <w:t>Oral liquid 174 mL, 30</w:t>
            </w:r>
            <w:r>
              <w:rPr>
                <w:rFonts w:ascii="Arial" w:hAnsi="Arial" w:cs="Arial"/>
                <w:color w:val="000000"/>
              </w:rPr>
              <w:br/>
            </w:r>
            <w:r>
              <w:rPr>
                <w:rFonts w:ascii="Arial" w:hAnsi="Arial" w:cs="Arial"/>
                <w:color w:val="000000"/>
              </w:rPr>
              <w:br/>
              <w:t>PKU Air®</w:t>
            </w:r>
            <w:r>
              <w:rPr>
                <w:rFonts w:ascii="Arial" w:hAnsi="Arial" w:cs="Arial"/>
                <w:color w:val="000000"/>
              </w:rPr>
              <w:br/>
            </w:r>
            <w:r>
              <w:rPr>
                <w:rFonts w:ascii="Arial" w:hAnsi="Arial" w:cs="Arial"/>
                <w:color w:val="000000"/>
              </w:rPr>
              <w:br/>
              <w:t>Vitaflo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2B7ECF" w:rsidRDefault="002B7ECF">
            <w:pPr>
              <w:rPr>
                <w:rFonts w:ascii="Arial" w:hAnsi="Arial" w:cs="Arial"/>
                <w:color w:val="000000"/>
              </w:rPr>
            </w:pPr>
            <w:r>
              <w:rPr>
                <w:rFonts w:ascii="Arial" w:hAnsi="Arial" w:cs="Arial"/>
                <w:color w:val="000000"/>
              </w:rPr>
              <w:t>Phenylketonuria</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2B7ECF" w:rsidRDefault="002B7ECF">
            <w:pPr>
              <w:rPr>
                <w:rFonts w:ascii="Arial" w:hAnsi="Arial" w:cs="Arial"/>
                <w:color w:val="000000"/>
              </w:rPr>
            </w:pPr>
            <w:r>
              <w:rPr>
                <w:rFonts w:ascii="Arial" w:hAnsi="Arial" w:cs="Arial"/>
                <w:color w:val="000000"/>
              </w:rPr>
              <w:t>To request changes to the Restricted Benefit listing of PKU Air including nutritional content and to add an additional flavour.</w:t>
            </w:r>
          </w:p>
        </w:tc>
      </w:tr>
      <w:tr w:rsidR="002B7ECF"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2B7ECF" w:rsidRDefault="002B68C5">
            <w:pPr>
              <w:rPr>
                <w:rFonts w:ascii="Arial" w:hAnsi="Arial" w:cs="Arial"/>
                <w:color w:val="000000"/>
              </w:rPr>
            </w:pPr>
            <w:r>
              <w:rPr>
                <w:rFonts w:ascii="Arial" w:hAnsi="Arial" w:cs="Arial"/>
                <w:color w:val="000000"/>
              </w:rPr>
              <w:lastRenderedPageBreak/>
              <w:t>Change to listing</w:t>
            </w:r>
            <w:r>
              <w:rPr>
                <w:rFonts w:ascii="Arial" w:hAnsi="Arial" w:cs="Arial"/>
                <w:color w:val="000000"/>
              </w:rPr>
              <w:br/>
            </w:r>
            <w:r>
              <w:rPr>
                <w:rFonts w:ascii="Arial" w:hAnsi="Arial" w:cs="Arial"/>
                <w:color w:val="000000"/>
              </w:rPr>
              <w:b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2B7ECF" w:rsidRDefault="002B68C5" w:rsidP="00E82449">
            <w:pPr>
              <w:rPr>
                <w:rFonts w:ascii="Arial" w:hAnsi="Arial" w:cs="Arial"/>
                <w:color w:val="000000"/>
              </w:rPr>
            </w:pPr>
            <w:r w:rsidRPr="002B68C5">
              <w:rPr>
                <w:rFonts w:ascii="Arial" w:hAnsi="Arial" w:cs="Arial"/>
                <w:color w:val="000000"/>
              </w:rPr>
              <w:t>AMINO ACID FORMULA WITH VITAMINS AND MINERALS WITHOUT PHENYLALANINE</w:t>
            </w:r>
          </w:p>
          <w:p w:rsidR="002B68C5" w:rsidRDefault="002B68C5" w:rsidP="00E82449">
            <w:pPr>
              <w:rPr>
                <w:rFonts w:ascii="Arial" w:hAnsi="Arial" w:cs="Arial"/>
                <w:color w:val="000000"/>
              </w:rPr>
            </w:pPr>
          </w:p>
          <w:p w:rsidR="002B68C5" w:rsidRDefault="002B68C5" w:rsidP="002B68C5">
            <w:pPr>
              <w:rPr>
                <w:rFonts w:ascii="Arial" w:hAnsi="Arial" w:cs="Arial"/>
                <w:color w:val="000000"/>
              </w:rPr>
            </w:pPr>
            <w:r>
              <w:rPr>
                <w:rFonts w:ascii="Arial" w:hAnsi="Arial" w:cs="Arial"/>
                <w:color w:val="000000"/>
              </w:rPr>
              <w:t xml:space="preserve">Oral liquid 87 mL, 30 </w:t>
            </w:r>
            <w:r>
              <w:rPr>
                <w:rFonts w:ascii="Arial" w:hAnsi="Arial" w:cs="Arial"/>
                <w:color w:val="000000"/>
              </w:rPr>
              <w:br/>
              <w:t>Oral liquid 130 mL, 30</w:t>
            </w:r>
            <w:r w:rsidR="00380CD8">
              <w:rPr>
                <w:rFonts w:ascii="Arial" w:hAnsi="Arial" w:cs="Arial"/>
                <w:color w:val="000000"/>
              </w:rPr>
              <w:br/>
              <w:t xml:space="preserve">Oral liquid 174 mL, 30 </w:t>
            </w:r>
          </w:p>
          <w:p w:rsidR="002B68C5" w:rsidRDefault="002B68C5" w:rsidP="00E82449">
            <w:pPr>
              <w:rPr>
                <w:rFonts w:ascii="Arial" w:hAnsi="Arial" w:cs="Arial"/>
                <w:color w:val="000000"/>
              </w:rPr>
            </w:pPr>
          </w:p>
          <w:p w:rsidR="002B68C5" w:rsidRDefault="002B68C5" w:rsidP="002B68C5">
            <w:pPr>
              <w:rPr>
                <w:rFonts w:ascii="Arial" w:hAnsi="Arial" w:cs="Arial"/>
                <w:color w:val="000000"/>
              </w:rPr>
            </w:pPr>
            <w:r>
              <w:rPr>
                <w:rFonts w:ascii="Arial" w:hAnsi="Arial" w:cs="Arial"/>
                <w:color w:val="000000"/>
              </w:rPr>
              <w:t>PKU Cooler®</w:t>
            </w:r>
          </w:p>
          <w:p w:rsidR="002B68C5" w:rsidRDefault="002B68C5" w:rsidP="00E82449">
            <w:pPr>
              <w:rPr>
                <w:rFonts w:ascii="Arial" w:hAnsi="Arial" w:cs="Arial"/>
                <w:color w:val="000000"/>
              </w:rPr>
            </w:pPr>
          </w:p>
          <w:p w:rsidR="002B68C5" w:rsidRPr="00887717" w:rsidRDefault="002B68C5" w:rsidP="00E82449">
            <w:pPr>
              <w:rPr>
                <w:rFonts w:ascii="Arial" w:hAnsi="Arial" w:cs="Arial"/>
                <w:color w:val="000000"/>
              </w:rPr>
            </w:pPr>
            <w:r>
              <w:rPr>
                <w:rFonts w:ascii="Arial" w:hAnsi="Arial" w:cs="Arial"/>
                <w:color w:val="000000"/>
              </w:rPr>
              <w:t>Vitaflo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2B7ECF" w:rsidRPr="00887717" w:rsidRDefault="002B68C5" w:rsidP="00D41405">
            <w:pPr>
              <w:rPr>
                <w:rFonts w:ascii="Arial" w:hAnsi="Arial" w:cs="Arial"/>
                <w:color w:val="000000"/>
              </w:rPr>
            </w:pPr>
            <w:r>
              <w:rPr>
                <w:rFonts w:ascii="Arial" w:hAnsi="Arial" w:cs="Arial"/>
                <w:color w:val="000000"/>
              </w:rPr>
              <w:t>Phenylketonuria</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2B7ECF" w:rsidRPr="00887717" w:rsidRDefault="002B68C5" w:rsidP="00D41405">
            <w:pPr>
              <w:rPr>
                <w:rFonts w:ascii="Arial" w:hAnsi="Arial" w:cs="Arial"/>
                <w:color w:val="000000"/>
              </w:rPr>
            </w:pPr>
            <w:r>
              <w:rPr>
                <w:rFonts w:ascii="Arial" w:hAnsi="Arial" w:cs="Arial"/>
                <w:color w:val="000000"/>
              </w:rPr>
              <w:t>To request changes to the Restricted Benefit listing of PKU Cooler including nutritional content and to add an additional flavour.</w:t>
            </w:r>
          </w:p>
        </w:tc>
      </w:tr>
      <w:tr w:rsidR="00C35F2B"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C35F2B" w:rsidRDefault="00C35F2B">
            <w:pPr>
              <w:rPr>
                <w:rFonts w:ascii="Arial" w:hAnsi="Arial" w:cs="Arial"/>
                <w:color w:val="000000"/>
              </w:rPr>
            </w:pPr>
            <w:r>
              <w:rPr>
                <w:rFonts w:ascii="Arial" w:hAnsi="Arial" w:cs="Arial"/>
                <w:color w:val="000000"/>
              </w:rPr>
              <w:t>New listing</w:t>
            </w:r>
          </w:p>
          <w:p w:rsidR="00C35F2B" w:rsidRDefault="00C35F2B">
            <w:pPr>
              <w:rPr>
                <w:rFonts w:ascii="Arial" w:hAnsi="Arial" w:cs="Arial"/>
                <w:color w:val="000000"/>
              </w:rPr>
            </w:pPr>
          </w:p>
          <w:p w:rsidR="00C35F2B" w:rsidRDefault="00C35F2B">
            <w:pPr>
              <w:rPr>
                <w:rFonts w:ascii="Arial" w:hAnsi="Arial" w:cs="Arial"/>
                <w:color w:val="000000"/>
              </w:rPr>
            </w:pPr>
            <w:r>
              <w:rPr>
                <w:rFonts w:ascii="Arial" w:hAnsi="Arial" w:cs="Arial"/>
                <w:color w:val="000000"/>
              </w:rP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C35F2B" w:rsidRDefault="00C35F2B" w:rsidP="00C35F2B">
            <w:pPr>
              <w:rPr>
                <w:rFonts w:ascii="Arial" w:hAnsi="Arial" w:cs="Arial"/>
                <w:color w:val="000000"/>
              </w:rPr>
            </w:pPr>
            <w:r>
              <w:rPr>
                <w:rFonts w:ascii="Arial" w:hAnsi="Arial" w:cs="Arial"/>
                <w:color w:val="000000"/>
              </w:rPr>
              <w:t>AMINO ACID FORMULA WITH VITAMINS AND MINERALS WITHOUT PHENYLALANINE AND TYROSINE</w:t>
            </w:r>
          </w:p>
          <w:p w:rsidR="00C35F2B" w:rsidRDefault="00C35F2B" w:rsidP="00C35F2B">
            <w:pPr>
              <w:rPr>
                <w:rFonts w:ascii="Arial" w:hAnsi="Arial" w:cs="Arial"/>
                <w:color w:val="000000"/>
              </w:rPr>
            </w:pPr>
          </w:p>
          <w:p w:rsidR="00C35F2B" w:rsidRDefault="00C35F2B" w:rsidP="00E82449">
            <w:pPr>
              <w:rPr>
                <w:rFonts w:ascii="Arial" w:hAnsi="Arial" w:cs="Arial"/>
                <w:color w:val="000000"/>
              </w:rPr>
            </w:pPr>
            <w:r w:rsidRPr="00C35F2B">
              <w:rPr>
                <w:rFonts w:ascii="Arial" w:hAnsi="Arial" w:cs="Arial"/>
                <w:color w:val="000000"/>
              </w:rPr>
              <w:t xml:space="preserve">Sachets </w:t>
            </w:r>
            <w:r w:rsidR="002B51B1">
              <w:rPr>
                <w:rFonts w:ascii="Arial" w:hAnsi="Arial" w:cs="Arial"/>
                <w:color w:val="000000"/>
              </w:rPr>
              <w:t>containing oral powder 34 g, 30</w:t>
            </w:r>
          </w:p>
          <w:p w:rsidR="00C35F2B" w:rsidRDefault="00C35F2B" w:rsidP="00E82449">
            <w:pPr>
              <w:rPr>
                <w:rFonts w:ascii="Arial" w:hAnsi="Arial" w:cs="Arial"/>
                <w:color w:val="000000"/>
              </w:rPr>
            </w:pPr>
          </w:p>
          <w:p w:rsidR="00C8339D" w:rsidRDefault="00C8339D" w:rsidP="00C8339D">
            <w:pPr>
              <w:rPr>
                <w:rFonts w:ascii="Arial" w:hAnsi="Arial" w:cs="Arial"/>
                <w:color w:val="000000"/>
              </w:rPr>
            </w:pPr>
            <w:r>
              <w:rPr>
                <w:rFonts w:ascii="Arial" w:hAnsi="Arial" w:cs="Arial"/>
                <w:color w:val="000000"/>
              </w:rPr>
              <w:t>TYR Express20®</w:t>
            </w:r>
          </w:p>
          <w:p w:rsidR="00C8339D" w:rsidRDefault="00C8339D" w:rsidP="00C8339D">
            <w:pPr>
              <w:rPr>
                <w:rFonts w:ascii="Arial" w:hAnsi="Arial" w:cs="Arial"/>
                <w:color w:val="000000"/>
              </w:rPr>
            </w:pPr>
          </w:p>
          <w:p w:rsidR="00C35F2B" w:rsidRPr="00887717" w:rsidRDefault="00C8339D" w:rsidP="00C8339D">
            <w:pPr>
              <w:rPr>
                <w:rFonts w:ascii="Arial" w:hAnsi="Arial" w:cs="Arial"/>
                <w:color w:val="000000"/>
              </w:rPr>
            </w:pPr>
            <w:r>
              <w:rPr>
                <w:rFonts w:ascii="Arial" w:hAnsi="Arial" w:cs="Arial"/>
                <w:color w:val="000000"/>
              </w:rPr>
              <w:t>Vitaflo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C35F2B" w:rsidRDefault="00C35F2B" w:rsidP="00C35F2B">
            <w:pPr>
              <w:rPr>
                <w:rFonts w:ascii="Arial" w:hAnsi="Arial" w:cs="Arial"/>
                <w:color w:val="000000"/>
              </w:rPr>
            </w:pPr>
            <w:r>
              <w:rPr>
                <w:rFonts w:ascii="Arial" w:hAnsi="Arial" w:cs="Arial"/>
                <w:color w:val="000000"/>
              </w:rPr>
              <w:t>Tyrosinaemia</w:t>
            </w:r>
          </w:p>
          <w:p w:rsidR="00C35F2B" w:rsidRPr="00887717" w:rsidRDefault="00C35F2B" w:rsidP="00D41405">
            <w:pPr>
              <w:rPr>
                <w:rFonts w:ascii="Arial" w:hAnsi="Arial" w:cs="Arial"/>
                <w:color w:val="000000"/>
              </w:rPr>
            </w:pP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C35F2B" w:rsidRPr="00887717" w:rsidRDefault="00C35F2B" w:rsidP="00D41405">
            <w:pPr>
              <w:rPr>
                <w:rFonts w:ascii="Arial" w:hAnsi="Arial" w:cs="Arial"/>
                <w:color w:val="000000"/>
              </w:rPr>
            </w:pPr>
            <w:r w:rsidRPr="00C35F2B">
              <w:rPr>
                <w:rFonts w:ascii="Arial" w:hAnsi="Arial" w:cs="Arial"/>
                <w:color w:val="000000"/>
              </w:rPr>
              <w:t xml:space="preserve">To request </w:t>
            </w:r>
            <w:r w:rsidR="009F04F1">
              <w:rPr>
                <w:rFonts w:ascii="Arial" w:hAnsi="Arial" w:cs="Arial"/>
                <w:color w:val="000000"/>
              </w:rPr>
              <w:t xml:space="preserve">a </w:t>
            </w:r>
            <w:r w:rsidRPr="00C35F2B">
              <w:rPr>
                <w:rFonts w:ascii="Arial" w:hAnsi="Arial" w:cs="Arial"/>
                <w:color w:val="000000"/>
              </w:rPr>
              <w:t>Restricted Benefit listing of a new sachet size containing 20 g protein equivalent</w:t>
            </w:r>
            <w:r w:rsidR="00B348E6">
              <w:rPr>
                <w:rFonts w:ascii="Arial" w:hAnsi="Arial" w:cs="Arial"/>
                <w:color w:val="000000"/>
              </w:rPr>
              <w:t xml:space="preserve"> for the dietary management of t</w:t>
            </w:r>
            <w:r w:rsidRPr="00C35F2B">
              <w:rPr>
                <w:rFonts w:ascii="Arial" w:hAnsi="Arial" w:cs="Arial"/>
                <w:color w:val="000000"/>
              </w:rPr>
              <w:t>yrosinaemia.</w:t>
            </w:r>
          </w:p>
        </w:tc>
      </w:tr>
      <w:tr w:rsidR="005E115D"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5E115D" w:rsidRDefault="005E115D" w:rsidP="005E115D">
            <w:pPr>
              <w:rPr>
                <w:rFonts w:ascii="Arial" w:hAnsi="Arial" w:cs="Arial"/>
                <w:color w:val="000000"/>
              </w:rPr>
            </w:pPr>
            <w:r>
              <w:rPr>
                <w:rFonts w:ascii="Arial" w:hAnsi="Arial" w:cs="Arial"/>
                <w:color w:val="000000"/>
              </w:rPr>
              <w:t>New listing</w:t>
            </w:r>
          </w:p>
          <w:p w:rsidR="005E115D" w:rsidRDefault="005E115D" w:rsidP="005E115D">
            <w:pPr>
              <w:rPr>
                <w:rFonts w:ascii="Arial" w:hAnsi="Arial" w:cs="Arial"/>
                <w:color w:val="000000"/>
              </w:rPr>
            </w:pPr>
          </w:p>
          <w:p w:rsidR="005E115D" w:rsidRDefault="005E115D" w:rsidP="005E115D">
            <w:pPr>
              <w:rPr>
                <w:rFonts w:ascii="Arial" w:hAnsi="Arial" w:cs="Arial"/>
                <w:color w:val="000000"/>
              </w:rPr>
            </w:pPr>
            <w:r>
              <w:rPr>
                <w:rFonts w:ascii="Arial" w:hAnsi="Arial" w:cs="Arial"/>
                <w:color w:val="000000"/>
              </w:rP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5E115D" w:rsidRDefault="005E115D" w:rsidP="00C35F2B">
            <w:pPr>
              <w:rPr>
                <w:rFonts w:ascii="Arial" w:hAnsi="Arial" w:cs="Arial"/>
                <w:color w:val="000000"/>
              </w:rPr>
            </w:pPr>
            <w:r w:rsidRPr="005E115D">
              <w:rPr>
                <w:rFonts w:ascii="Arial" w:hAnsi="Arial" w:cs="Arial"/>
                <w:color w:val="000000"/>
              </w:rPr>
              <w:t>AMINO ACID FORMULA WITH VITAMINS AND MINERALS, WITHOUT PHENYLALANINE, AND SUPPLEMENTED WITH DOCOSAHEXAENOIC ACID AND ARACHIDONIC ACID</w:t>
            </w:r>
          </w:p>
          <w:p w:rsidR="005E115D" w:rsidRDefault="005E115D" w:rsidP="00C35F2B">
            <w:pPr>
              <w:rPr>
                <w:rFonts w:ascii="Arial" w:hAnsi="Arial" w:cs="Arial"/>
                <w:color w:val="000000"/>
              </w:rPr>
            </w:pPr>
          </w:p>
          <w:p w:rsidR="005E115D" w:rsidRDefault="005E115D" w:rsidP="005E115D">
            <w:pPr>
              <w:rPr>
                <w:rFonts w:ascii="Arial" w:hAnsi="Arial" w:cs="Arial"/>
              </w:rPr>
            </w:pPr>
            <w:r>
              <w:rPr>
                <w:rFonts w:ascii="Arial" w:hAnsi="Arial" w:cs="Arial"/>
              </w:rPr>
              <w:t>Sachets co</w:t>
            </w:r>
            <w:r w:rsidR="002B51B1">
              <w:rPr>
                <w:rFonts w:ascii="Arial" w:hAnsi="Arial" w:cs="Arial"/>
              </w:rPr>
              <w:t>ntaining oral powder 12.5 g, 30</w:t>
            </w:r>
          </w:p>
          <w:p w:rsidR="005E115D" w:rsidRDefault="005E115D" w:rsidP="00C35F2B">
            <w:pPr>
              <w:rPr>
                <w:rFonts w:ascii="Arial" w:hAnsi="Arial" w:cs="Arial"/>
                <w:color w:val="000000"/>
              </w:rPr>
            </w:pPr>
          </w:p>
          <w:p w:rsidR="005E115D" w:rsidRDefault="005E115D" w:rsidP="005E115D">
            <w:pPr>
              <w:rPr>
                <w:rFonts w:ascii="Arial" w:hAnsi="Arial" w:cs="Arial"/>
                <w:color w:val="000000"/>
              </w:rPr>
            </w:pPr>
            <w:r>
              <w:rPr>
                <w:rFonts w:ascii="Arial" w:hAnsi="Arial" w:cs="Arial"/>
                <w:color w:val="000000"/>
              </w:rPr>
              <w:t>PKU Anamix First Spoon®</w:t>
            </w:r>
          </w:p>
          <w:p w:rsidR="005E115D" w:rsidRDefault="005E115D" w:rsidP="005E115D">
            <w:pPr>
              <w:rPr>
                <w:rFonts w:ascii="Arial" w:hAnsi="Arial" w:cs="Arial"/>
                <w:color w:val="000000"/>
              </w:rPr>
            </w:pPr>
          </w:p>
          <w:p w:rsidR="005E115D" w:rsidRDefault="005E115D" w:rsidP="00C35F2B">
            <w:pPr>
              <w:rPr>
                <w:rFonts w:ascii="Arial" w:hAnsi="Arial" w:cs="Arial"/>
                <w:color w:val="000000"/>
              </w:rPr>
            </w:pPr>
            <w:r>
              <w:rPr>
                <w:rFonts w:ascii="Arial" w:hAnsi="Arial" w:cs="Arial"/>
                <w:color w:val="000000"/>
              </w:rPr>
              <w:t xml:space="preserve">Nutricia Australia Pty Ltd </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5E115D" w:rsidRDefault="005E115D" w:rsidP="00C35F2B">
            <w:pPr>
              <w:rPr>
                <w:rFonts w:ascii="Arial" w:hAnsi="Arial" w:cs="Arial"/>
                <w:color w:val="000000"/>
              </w:rPr>
            </w:pPr>
            <w:r>
              <w:rPr>
                <w:rFonts w:ascii="Arial" w:hAnsi="Arial" w:cs="Arial"/>
                <w:color w:val="000000"/>
              </w:rPr>
              <w:t>Phenylketonuria</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5E115D" w:rsidRPr="00C35F2B" w:rsidRDefault="005E115D" w:rsidP="00D340CA">
            <w:pPr>
              <w:rPr>
                <w:rFonts w:ascii="Arial" w:hAnsi="Arial" w:cs="Arial"/>
                <w:color w:val="000000"/>
              </w:rPr>
            </w:pPr>
            <w:r>
              <w:rPr>
                <w:rFonts w:ascii="Arial" w:hAnsi="Arial" w:cs="Arial"/>
                <w:color w:val="000000"/>
              </w:rPr>
              <w:t>To request</w:t>
            </w:r>
            <w:r w:rsidR="00574B5F">
              <w:rPr>
                <w:rFonts w:ascii="Arial" w:hAnsi="Arial" w:cs="Arial"/>
                <w:color w:val="000000"/>
              </w:rPr>
              <w:t xml:space="preserve"> a</w:t>
            </w:r>
            <w:r>
              <w:rPr>
                <w:rFonts w:ascii="Arial" w:hAnsi="Arial" w:cs="Arial"/>
                <w:color w:val="000000"/>
              </w:rPr>
              <w:t xml:space="preserve"> Restricted Benefit listing for phenylketonuria.</w:t>
            </w:r>
          </w:p>
        </w:tc>
      </w:tr>
      <w:tr w:rsidR="00770898" w:rsidRPr="00E8244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770898" w:rsidRPr="00250AA4" w:rsidRDefault="00770898">
            <w:pPr>
              <w:rPr>
                <w:rFonts w:ascii="Arial" w:hAnsi="Arial" w:cs="Arial"/>
                <w:color w:val="000000"/>
              </w:rPr>
            </w:pPr>
            <w:r w:rsidRPr="00250AA4">
              <w:rPr>
                <w:rFonts w:ascii="Arial" w:hAnsi="Arial" w:cs="Arial"/>
                <w:color w:val="000000"/>
              </w:rPr>
              <w:lastRenderedPageBreak/>
              <w:t>Resubmission</w:t>
            </w:r>
            <w:r w:rsidRPr="00250AA4">
              <w:rPr>
                <w:rFonts w:ascii="Arial" w:hAnsi="Arial" w:cs="Arial"/>
                <w:color w:val="000000"/>
              </w:rPr>
              <w:br/>
            </w:r>
            <w:r w:rsidRPr="00250AA4">
              <w:rPr>
                <w:rFonts w:ascii="Arial" w:hAnsi="Arial" w:cs="Arial"/>
                <w:color w:val="000000"/>
              </w:rPr>
              <w:b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770898" w:rsidRPr="00250AA4" w:rsidRDefault="00770898">
            <w:pPr>
              <w:rPr>
                <w:rFonts w:ascii="Arial" w:hAnsi="Arial" w:cs="Arial"/>
                <w:color w:val="000000"/>
              </w:rPr>
            </w:pPr>
            <w:r w:rsidRPr="00250AA4">
              <w:rPr>
                <w:rFonts w:ascii="Arial" w:hAnsi="Arial" w:cs="Arial"/>
                <w:color w:val="000000"/>
              </w:rPr>
              <w:t>APREMILAST</w:t>
            </w:r>
            <w:r w:rsidRPr="00250AA4">
              <w:rPr>
                <w:rFonts w:ascii="Arial" w:hAnsi="Arial" w:cs="Arial"/>
                <w:color w:val="000000"/>
              </w:rPr>
              <w:br/>
            </w:r>
            <w:r w:rsidRPr="00250AA4">
              <w:rPr>
                <w:rFonts w:ascii="Arial" w:hAnsi="Arial" w:cs="Arial"/>
                <w:color w:val="000000"/>
              </w:rPr>
              <w:br/>
              <w:t>Tablet 30 mg</w:t>
            </w:r>
            <w:r w:rsidRPr="00250AA4">
              <w:rPr>
                <w:rFonts w:ascii="Arial" w:hAnsi="Arial" w:cs="Arial"/>
                <w:color w:val="000000"/>
              </w:rPr>
              <w:br/>
              <w:t>Pack containing 4 tablets 10 mg, 4 tablets 20 mg and 19 tablets 30 mg</w:t>
            </w:r>
            <w:r w:rsidRPr="00250AA4">
              <w:rPr>
                <w:rFonts w:ascii="Arial" w:hAnsi="Arial" w:cs="Arial"/>
                <w:color w:val="000000"/>
              </w:rPr>
              <w:br/>
            </w:r>
            <w:r w:rsidRPr="00250AA4">
              <w:rPr>
                <w:rFonts w:ascii="Arial" w:hAnsi="Arial" w:cs="Arial"/>
                <w:color w:val="000000"/>
              </w:rPr>
              <w:br/>
              <w:t>Otezla®</w:t>
            </w:r>
            <w:r w:rsidRPr="00250AA4">
              <w:rPr>
                <w:rFonts w:ascii="Arial" w:hAnsi="Arial" w:cs="Arial"/>
                <w:color w:val="000000"/>
              </w:rPr>
              <w:br/>
            </w:r>
            <w:r w:rsidRPr="00250AA4">
              <w:rPr>
                <w:rFonts w:ascii="Arial" w:hAnsi="Arial" w:cs="Arial"/>
                <w:color w:val="000000"/>
              </w:rPr>
              <w:br/>
              <w:t>Celgene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770898" w:rsidRPr="00250AA4" w:rsidRDefault="00770898">
            <w:pPr>
              <w:rPr>
                <w:rFonts w:ascii="Arial" w:hAnsi="Arial" w:cs="Arial"/>
                <w:color w:val="000000"/>
              </w:rPr>
            </w:pPr>
            <w:r w:rsidRPr="00250AA4">
              <w:rPr>
                <w:rFonts w:ascii="Arial" w:hAnsi="Arial" w:cs="Arial"/>
                <w:color w:val="000000"/>
              </w:rPr>
              <w:t>Moderate to severe plaque psoriasis</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770898" w:rsidRPr="00250AA4" w:rsidRDefault="00BD03C8" w:rsidP="003034E6">
            <w:pPr>
              <w:rPr>
                <w:rFonts w:ascii="Arial" w:hAnsi="Arial" w:cs="Arial"/>
                <w:color w:val="000000"/>
              </w:rPr>
            </w:pPr>
            <w:r>
              <w:rPr>
                <w:rFonts w:ascii="Arial" w:hAnsi="Arial" w:cs="Arial"/>
                <w:color w:val="000000"/>
              </w:rPr>
              <w:t>R</w:t>
            </w:r>
            <w:r w:rsidR="00770898" w:rsidRPr="00250AA4">
              <w:rPr>
                <w:rFonts w:ascii="Arial" w:hAnsi="Arial" w:cs="Arial"/>
                <w:color w:val="000000"/>
              </w:rPr>
              <w:t xml:space="preserve">esubmission to request </w:t>
            </w:r>
            <w:r w:rsidR="00574B5F">
              <w:rPr>
                <w:rFonts w:ascii="Arial" w:hAnsi="Arial" w:cs="Arial"/>
                <w:color w:val="000000"/>
              </w:rPr>
              <w:t xml:space="preserve">an </w:t>
            </w:r>
            <w:r w:rsidR="00770898" w:rsidRPr="00250AA4">
              <w:rPr>
                <w:rFonts w:ascii="Arial" w:hAnsi="Arial" w:cs="Arial"/>
                <w:color w:val="000000"/>
              </w:rPr>
              <w:t>Authority Required (STREAMLINED) listing for trea</w:t>
            </w:r>
            <w:r w:rsidR="003034E6" w:rsidRPr="00250AA4">
              <w:rPr>
                <w:rFonts w:ascii="Arial" w:hAnsi="Arial" w:cs="Arial"/>
                <w:color w:val="000000"/>
              </w:rPr>
              <w:t xml:space="preserve">tment of patients with moderate </w:t>
            </w:r>
            <w:r w:rsidR="00770898" w:rsidRPr="00250AA4">
              <w:rPr>
                <w:rFonts w:ascii="Arial" w:hAnsi="Arial" w:cs="Arial"/>
                <w:color w:val="000000"/>
              </w:rPr>
              <w:t>to</w:t>
            </w:r>
            <w:r w:rsidR="003034E6" w:rsidRPr="00250AA4">
              <w:rPr>
                <w:rFonts w:ascii="Arial" w:hAnsi="Arial" w:cs="Arial"/>
                <w:color w:val="000000"/>
              </w:rPr>
              <w:t xml:space="preserve"> </w:t>
            </w:r>
            <w:r w:rsidR="00770898" w:rsidRPr="00250AA4">
              <w:rPr>
                <w:rFonts w:ascii="Arial" w:hAnsi="Arial" w:cs="Arial"/>
                <w:color w:val="000000"/>
              </w:rPr>
              <w:t>severe plaque psoriasis.</w:t>
            </w:r>
          </w:p>
        </w:tc>
      </w:tr>
      <w:tr w:rsidR="00770898" w:rsidRPr="00E8244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770898" w:rsidRPr="00250AA4" w:rsidRDefault="00770898">
            <w:pPr>
              <w:rPr>
                <w:rFonts w:ascii="Arial" w:hAnsi="Arial" w:cs="Arial"/>
                <w:color w:val="000000"/>
              </w:rPr>
            </w:pPr>
            <w:r w:rsidRPr="00250AA4">
              <w:rPr>
                <w:rFonts w:ascii="Arial" w:hAnsi="Arial" w:cs="Arial"/>
                <w:color w:val="000000"/>
              </w:rPr>
              <w:t>Change to listing</w:t>
            </w:r>
            <w:r w:rsidRPr="00250AA4">
              <w:rPr>
                <w:rFonts w:ascii="Arial" w:hAnsi="Arial" w:cs="Arial"/>
                <w:color w:val="000000"/>
              </w:rPr>
              <w:br/>
            </w:r>
            <w:r w:rsidRPr="00250AA4">
              <w:rPr>
                <w:rFonts w:ascii="Arial" w:hAnsi="Arial" w:cs="Arial"/>
                <w:color w:val="000000"/>
              </w:rPr>
              <w:b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770898" w:rsidRPr="00250AA4" w:rsidRDefault="00770898">
            <w:pPr>
              <w:rPr>
                <w:rFonts w:ascii="Arial" w:hAnsi="Arial" w:cs="Arial"/>
                <w:color w:val="000000"/>
              </w:rPr>
            </w:pPr>
            <w:r w:rsidRPr="00250AA4">
              <w:rPr>
                <w:rFonts w:ascii="Arial" w:hAnsi="Arial" w:cs="Arial"/>
                <w:color w:val="000000"/>
              </w:rPr>
              <w:t>BOTULINUM TOXIN TYPE A</w:t>
            </w:r>
            <w:r w:rsidRPr="00250AA4">
              <w:rPr>
                <w:rFonts w:ascii="Arial" w:hAnsi="Arial" w:cs="Arial"/>
                <w:color w:val="000000"/>
              </w:rPr>
              <w:br/>
            </w:r>
            <w:r w:rsidRPr="00250AA4">
              <w:rPr>
                <w:rFonts w:ascii="Arial" w:hAnsi="Arial" w:cs="Arial"/>
                <w:color w:val="000000"/>
              </w:rPr>
              <w:br/>
              <w:t>Lyophilised powder for injection 100 units</w:t>
            </w:r>
            <w:r w:rsidRPr="00250AA4">
              <w:rPr>
                <w:rFonts w:ascii="Arial" w:hAnsi="Arial" w:cs="Arial"/>
                <w:color w:val="000000"/>
              </w:rPr>
              <w:br/>
            </w:r>
            <w:r w:rsidRPr="00250AA4">
              <w:rPr>
                <w:rFonts w:ascii="Arial" w:hAnsi="Arial" w:cs="Arial"/>
                <w:color w:val="000000"/>
              </w:rPr>
              <w:br/>
              <w:t>Botox®</w:t>
            </w:r>
            <w:r w:rsidRPr="00250AA4">
              <w:rPr>
                <w:rFonts w:ascii="Arial" w:hAnsi="Arial" w:cs="Arial"/>
                <w:color w:val="000000"/>
              </w:rPr>
              <w:br/>
            </w:r>
            <w:r w:rsidRPr="00250AA4">
              <w:rPr>
                <w:rFonts w:ascii="Arial" w:hAnsi="Arial" w:cs="Arial"/>
                <w:color w:val="000000"/>
              </w:rPr>
              <w:br/>
              <w:t>Allergan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770898" w:rsidRPr="00250AA4" w:rsidRDefault="00770898">
            <w:pPr>
              <w:rPr>
                <w:rFonts w:ascii="Arial" w:hAnsi="Arial" w:cs="Arial"/>
                <w:color w:val="000000"/>
              </w:rPr>
            </w:pPr>
            <w:r w:rsidRPr="00250AA4">
              <w:rPr>
                <w:rFonts w:ascii="Arial" w:hAnsi="Arial" w:cs="Arial"/>
                <w:color w:val="000000"/>
              </w:rPr>
              <w:t>Urinary incontinence due to idiopathic overactive bladder</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770898" w:rsidRPr="00250AA4" w:rsidRDefault="00770898">
            <w:pPr>
              <w:rPr>
                <w:rFonts w:ascii="Arial" w:hAnsi="Arial" w:cs="Arial"/>
                <w:color w:val="000000"/>
              </w:rPr>
            </w:pPr>
            <w:r w:rsidRPr="00250AA4">
              <w:rPr>
                <w:rFonts w:ascii="Arial" w:hAnsi="Arial" w:cs="Arial"/>
                <w:color w:val="000000"/>
              </w:rPr>
              <w:t>To request a change to listing to include prescribing by gynaecologists.</w:t>
            </w:r>
          </w:p>
        </w:tc>
      </w:tr>
      <w:tr w:rsidR="00E82449" w:rsidRPr="00E8244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E82449" w:rsidRDefault="00145850">
            <w:pPr>
              <w:rPr>
                <w:rFonts w:ascii="Arial" w:hAnsi="Arial" w:cs="Arial"/>
                <w:color w:val="000000"/>
              </w:rPr>
            </w:pPr>
            <w:r>
              <w:rPr>
                <w:rFonts w:ascii="Arial" w:hAnsi="Arial" w:cs="Arial"/>
                <w:color w:val="000000"/>
              </w:rPr>
              <w:t xml:space="preserve">New listing </w:t>
            </w:r>
          </w:p>
          <w:p w:rsidR="00145850" w:rsidRDefault="00145850">
            <w:pPr>
              <w:rPr>
                <w:rFonts w:ascii="Arial" w:hAnsi="Arial" w:cs="Arial"/>
                <w:color w:val="000000"/>
              </w:rPr>
            </w:pPr>
          </w:p>
          <w:p w:rsidR="00145850" w:rsidRPr="00E82449" w:rsidRDefault="00145850">
            <w:pPr>
              <w:rPr>
                <w:rFonts w:ascii="Arial" w:hAnsi="Arial" w:cs="Arial"/>
                <w:color w:val="000000"/>
              </w:rPr>
            </w:pPr>
            <w:r w:rsidRPr="001B610C">
              <w:rPr>
                <w:rFonts w:ascii="Arial" w:hAnsi="Arial" w:cs="Arial"/>
                <w:color w:val="000000"/>
              </w:rP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E82449" w:rsidRDefault="000B6424">
            <w:pPr>
              <w:rPr>
                <w:rFonts w:ascii="Arial" w:hAnsi="Arial" w:cs="Arial"/>
                <w:color w:val="000000"/>
              </w:rPr>
            </w:pPr>
            <w:r>
              <w:rPr>
                <w:rFonts w:ascii="Arial" w:hAnsi="Arial" w:cs="Arial"/>
                <w:color w:val="000000"/>
              </w:rPr>
              <w:t>BREXIPIPRAZOLE</w:t>
            </w:r>
          </w:p>
          <w:p w:rsidR="000B6424" w:rsidRDefault="000B6424">
            <w:pPr>
              <w:rPr>
                <w:rFonts w:ascii="Arial" w:hAnsi="Arial" w:cs="Arial"/>
                <w:color w:val="000000"/>
              </w:rPr>
            </w:pPr>
          </w:p>
          <w:p w:rsidR="000B6424" w:rsidRPr="000B6424" w:rsidRDefault="000B6424" w:rsidP="000B6424">
            <w:pPr>
              <w:rPr>
                <w:rFonts w:ascii="Arial" w:hAnsi="Arial" w:cs="Arial"/>
                <w:color w:val="000000"/>
              </w:rPr>
            </w:pPr>
            <w:r w:rsidRPr="000B6424">
              <w:rPr>
                <w:rFonts w:ascii="Arial" w:hAnsi="Arial" w:cs="Arial"/>
                <w:color w:val="000000"/>
              </w:rPr>
              <w:t>Tablet 1 mg</w:t>
            </w:r>
          </w:p>
          <w:p w:rsidR="000B6424" w:rsidRPr="000B6424" w:rsidRDefault="000B6424" w:rsidP="000B6424">
            <w:pPr>
              <w:rPr>
                <w:rFonts w:ascii="Arial" w:hAnsi="Arial" w:cs="Arial"/>
                <w:color w:val="000000"/>
              </w:rPr>
            </w:pPr>
            <w:r w:rsidRPr="000B6424">
              <w:rPr>
                <w:rFonts w:ascii="Arial" w:hAnsi="Arial" w:cs="Arial"/>
                <w:color w:val="000000"/>
              </w:rPr>
              <w:t>Tablet 2 mg</w:t>
            </w:r>
          </w:p>
          <w:p w:rsidR="000B6424" w:rsidRPr="000B6424" w:rsidRDefault="000B6424" w:rsidP="000B6424">
            <w:pPr>
              <w:rPr>
                <w:rFonts w:ascii="Arial" w:hAnsi="Arial" w:cs="Arial"/>
                <w:color w:val="000000"/>
              </w:rPr>
            </w:pPr>
            <w:r w:rsidRPr="000B6424">
              <w:rPr>
                <w:rFonts w:ascii="Arial" w:hAnsi="Arial" w:cs="Arial"/>
                <w:color w:val="000000"/>
              </w:rPr>
              <w:t>Tablet 3 mg</w:t>
            </w:r>
          </w:p>
          <w:p w:rsidR="000B6424" w:rsidRDefault="000B6424" w:rsidP="000B6424">
            <w:pPr>
              <w:rPr>
                <w:rFonts w:ascii="Arial" w:hAnsi="Arial" w:cs="Arial"/>
                <w:color w:val="000000"/>
              </w:rPr>
            </w:pPr>
            <w:r w:rsidRPr="000B6424">
              <w:rPr>
                <w:rFonts w:ascii="Arial" w:hAnsi="Arial" w:cs="Arial"/>
                <w:color w:val="000000"/>
              </w:rPr>
              <w:t>Tablet 4 mg</w:t>
            </w:r>
          </w:p>
          <w:p w:rsidR="000B6424" w:rsidRDefault="000B6424" w:rsidP="000B6424">
            <w:pPr>
              <w:rPr>
                <w:rFonts w:ascii="Arial" w:hAnsi="Arial" w:cs="Arial"/>
                <w:color w:val="000000"/>
              </w:rPr>
            </w:pPr>
          </w:p>
          <w:p w:rsidR="000B6424" w:rsidRDefault="000B6424" w:rsidP="000B6424">
            <w:pPr>
              <w:rPr>
                <w:rFonts w:ascii="Arial" w:hAnsi="Arial" w:cs="Arial"/>
                <w:color w:val="000000"/>
              </w:rPr>
            </w:pPr>
            <w:r w:rsidRPr="000B6424">
              <w:rPr>
                <w:rFonts w:ascii="Arial" w:hAnsi="Arial" w:cs="Arial"/>
                <w:color w:val="000000"/>
              </w:rPr>
              <w:t>Rexulti</w:t>
            </w:r>
            <w:r w:rsidRPr="001B610C">
              <w:rPr>
                <w:rFonts w:ascii="Arial" w:hAnsi="Arial" w:cs="Arial"/>
                <w:color w:val="000000"/>
              </w:rPr>
              <w:t>®</w:t>
            </w:r>
          </w:p>
          <w:p w:rsidR="000B6424" w:rsidRDefault="000B6424" w:rsidP="000B6424">
            <w:pPr>
              <w:rPr>
                <w:rFonts w:ascii="Arial" w:hAnsi="Arial" w:cs="Arial"/>
                <w:color w:val="000000"/>
              </w:rPr>
            </w:pPr>
          </w:p>
          <w:p w:rsidR="000B6424" w:rsidRPr="00E82449" w:rsidRDefault="000B6424" w:rsidP="000B6424">
            <w:pPr>
              <w:rPr>
                <w:rFonts w:ascii="Arial" w:hAnsi="Arial" w:cs="Arial"/>
                <w:color w:val="000000"/>
              </w:rPr>
            </w:pPr>
            <w:r>
              <w:rPr>
                <w:rFonts w:ascii="Arial" w:hAnsi="Arial" w:cs="Arial"/>
                <w:color w:val="000000"/>
              </w:rPr>
              <w:t>Lundbeck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E82449" w:rsidRPr="00E82449" w:rsidRDefault="00DF650A">
            <w:pPr>
              <w:rPr>
                <w:rFonts w:ascii="Arial" w:hAnsi="Arial" w:cs="Arial"/>
                <w:color w:val="000000"/>
              </w:rPr>
            </w:pPr>
            <w:r>
              <w:rPr>
                <w:rFonts w:ascii="Arial" w:hAnsi="Arial" w:cs="Arial"/>
                <w:color w:val="000000"/>
              </w:rPr>
              <w:t>Schizophrenia</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E82449" w:rsidRPr="00E82449" w:rsidRDefault="00DF650A">
            <w:pPr>
              <w:rPr>
                <w:rFonts w:ascii="Arial" w:hAnsi="Arial" w:cs="Arial"/>
                <w:color w:val="000000"/>
              </w:rPr>
            </w:pPr>
            <w:r w:rsidRPr="00DF650A">
              <w:rPr>
                <w:rFonts w:ascii="Arial" w:hAnsi="Arial" w:cs="Arial"/>
                <w:color w:val="000000"/>
              </w:rPr>
              <w:t>To request an Authority Required (STREAMLINED) listing for the treatment of schizophrenia.</w:t>
            </w:r>
          </w:p>
        </w:tc>
      </w:tr>
      <w:tr w:rsidR="00C63DDE" w:rsidRPr="00E8244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C63DDE" w:rsidRPr="005D1C1E" w:rsidRDefault="00C63DDE" w:rsidP="003E7F7B">
            <w:pPr>
              <w:rPr>
                <w:rFonts w:ascii="Arial" w:hAnsi="Arial" w:cs="Arial"/>
                <w:bCs/>
                <w:color w:val="000000"/>
              </w:rPr>
            </w:pPr>
            <w:r w:rsidRPr="005D1C1E">
              <w:rPr>
                <w:rFonts w:ascii="Arial" w:hAnsi="Arial" w:cs="Arial"/>
                <w:bCs/>
                <w:color w:val="000000"/>
              </w:rPr>
              <w:lastRenderedPageBreak/>
              <w:t>New listing</w:t>
            </w:r>
            <w:r w:rsidRPr="005D1C1E">
              <w:rPr>
                <w:rFonts w:ascii="Arial" w:hAnsi="Arial" w:cs="Arial"/>
                <w:bCs/>
                <w:color w:val="000000"/>
              </w:rPr>
              <w:br/>
            </w:r>
            <w:r w:rsidRPr="005D1C1E">
              <w:rPr>
                <w:rFonts w:ascii="Arial" w:hAnsi="Arial" w:cs="Arial"/>
                <w:bCs/>
                <w:color w:val="000000"/>
              </w:rPr>
              <w:b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5E151D" w:rsidRPr="005E151D" w:rsidRDefault="00C63DDE" w:rsidP="005E151D">
            <w:pPr>
              <w:rPr>
                <w:rFonts w:ascii="Arial" w:hAnsi="Arial" w:cs="Arial"/>
                <w:bCs/>
                <w:color w:val="000000"/>
              </w:rPr>
            </w:pPr>
            <w:r w:rsidRPr="005D1C1E">
              <w:rPr>
                <w:rFonts w:ascii="Arial" w:hAnsi="Arial" w:cs="Arial"/>
                <w:bCs/>
                <w:color w:val="000000"/>
              </w:rPr>
              <w:t>BRIVARACETAM</w:t>
            </w:r>
            <w:r w:rsidRPr="005D1C1E">
              <w:rPr>
                <w:rFonts w:ascii="Arial" w:hAnsi="Arial" w:cs="Arial"/>
                <w:bCs/>
                <w:color w:val="000000"/>
              </w:rPr>
              <w:br/>
            </w:r>
            <w:r w:rsidRPr="005D1C1E">
              <w:rPr>
                <w:rFonts w:ascii="Arial" w:hAnsi="Arial" w:cs="Arial"/>
                <w:bCs/>
                <w:color w:val="000000"/>
              </w:rPr>
              <w:br/>
            </w:r>
            <w:r w:rsidR="005E151D" w:rsidRPr="005E151D">
              <w:rPr>
                <w:rFonts w:ascii="Arial" w:hAnsi="Arial" w:cs="Arial"/>
                <w:bCs/>
                <w:color w:val="000000"/>
              </w:rPr>
              <w:t>Tablet 25 mg</w:t>
            </w:r>
          </w:p>
          <w:p w:rsidR="005E151D" w:rsidRPr="005E151D" w:rsidRDefault="005E151D" w:rsidP="005E151D">
            <w:pPr>
              <w:rPr>
                <w:rFonts w:ascii="Arial" w:hAnsi="Arial" w:cs="Arial"/>
                <w:bCs/>
                <w:color w:val="000000"/>
              </w:rPr>
            </w:pPr>
            <w:r w:rsidRPr="005E151D">
              <w:rPr>
                <w:rFonts w:ascii="Arial" w:hAnsi="Arial" w:cs="Arial"/>
                <w:bCs/>
                <w:color w:val="000000"/>
              </w:rPr>
              <w:t xml:space="preserve">Table 50 mg </w:t>
            </w:r>
          </w:p>
          <w:p w:rsidR="005E151D" w:rsidRPr="005E151D" w:rsidRDefault="005E151D" w:rsidP="005E151D">
            <w:pPr>
              <w:rPr>
                <w:rFonts w:ascii="Arial" w:hAnsi="Arial" w:cs="Arial"/>
                <w:bCs/>
                <w:color w:val="000000"/>
              </w:rPr>
            </w:pPr>
            <w:r w:rsidRPr="005E151D">
              <w:rPr>
                <w:rFonts w:ascii="Arial" w:hAnsi="Arial" w:cs="Arial"/>
                <w:bCs/>
                <w:color w:val="000000"/>
              </w:rPr>
              <w:t>Tablet 75 mg</w:t>
            </w:r>
          </w:p>
          <w:p w:rsidR="005E151D" w:rsidRPr="005E151D" w:rsidRDefault="005E151D" w:rsidP="005E151D">
            <w:pPr>
              <w:rPr>
                <w:rFonts w:ascii="Arial" w:hAnsi="Arial" w:cs="Arial"/>
                <w:bCs/>
                <w:color w:val="000000"/>
              </w:rPr>
            </w:pPr>
            <w:r w:rsidRPr="005E151D">
              <w:rPr>
                <w:rFonts w:ascii="Arial" w:hAnsi="Arial" w:cs="Arial"/>
                <w:bCs/>
                <w:color w:val="000000"/>
              </w:rPr>
              <w:t>Tablet 100 mg</w:t>
            </w:r>
          </w:p>
          <w:p w:rsidR="00C63DDE" w:rsidRPr="005D1C1E" w:rsidRDefault="005E151D" w:rsidP="005E151D">
            <w:pPr>
              <w:rPr>
                <w:rFonts w:ascii="Arial" w:hAnsi="Arial" w:cs="Arial"/>
                <w:bCs/>
                <w:color w:val="000000"/>
              </w:rPr>
            </w:pPr>
            <w:r w:rsidRPr="005E151D">
              <w:rPr>
                <w:rFonts w:ascii="Arial" w:hAnsi="Arial" w:cs="Arial"/>
                <w:bCs/>
                <w:color w:val="000000"/>
              </w:rPr>
              <w:t xml:space="preserve">Oral </w:t>
            </w:r>
            <w:r>
              <w:rPr>
                <w:rFonts w:ascii="Arial" w:hAnsi="Arial" w:cs="Arial"/>
                <w:bCs/>
                <w:color w:val="000000"/>
              </w:rPr>
              <w:t>suspension 10 mg per mL, 300 mL</w:t>
            </w:r>
            <w:r w:rsidR="00C63DDE" w:rsidRPr="005D1C1E">
              <w:rPr>
                <w:rFonts w:ascii="Arial" w:hAnsi="Arial" w:cs="Arial"/>
                <w:bCs/>
                <w:color w:val="000000"/>
              </w:rPr>
              <w:br/>
            </w:r>
            <w:r w:rsidR="00C63DDE" w:rsidRPr="005D1C1E">
              <w:rPr>
                <w:rFonts w:ascii="Arial" w:hAnsi="Arial" w:cs="Arial"/>
                <w:bCs/>
                <w:color w:val="000000"/>
              </w:rPr>
              <w:br/>
              <w:t>Briviact®</w:t>
            </w:r>
            <w:r w:rsidR="00C63DDE" w:rsidRPr="005D1C1E">
              <w:rPr>
                <w:rFonts w:ascii="Arial" w:hAnsi="Arial" w:cs="Arial"/>
                <w:bCs/>
                <w:color w:val="000000"/>
              </w:rPr>
              <w:br/>
            </w:r>
            <w:r w:rsidR="00C63DDE" w:rsidRPr="005D1C1E">
              <w:rPr>
                <w:rFonts w:ascii="Arial" w:hAnsi="Arial" w:cs="Arial"/>
                <w:bCs/>
                <w:color w:val="000000"/>
              </w:rPr>
              <w:br/>
              <w:t>UCB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C63DDE" w:rsidRPr="005D1C1E" w:rsidRDefault="00C63DDE" w:rsidP="003E7F7B">
            <w:pPr>
              <w:rPr>
                <w:rFonts w:ascii="Arial" w:hAnsi="Arial" w:cs="Arial"/>
                <w:bCs/>
                <w:color w:val="000000"/>
              </w:rPr>
            </w:pPr>
            <w:r w:rsidRPr="005D1C1E">
              <w:rPr>
                <w:rFonts w:ascii="Arial" w:hAnsi="Arial" w:cs="Arial"/>
                <w:bCs/>
                <w:color w:val="000000"/>
              </w:rPr>
              <w:t>Epilepsy</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C63DDE" w:rsidRPr="005D1C1E" w:rsidRDefault="00BD03C8" w:rsidP="00BD03C8">
            <w:pPr>
              <w:rPr>
                <w:rFonts w:ascii="Arial" w:hAnsi="Arial" w:cs="Arial"/>
                <w:bCs/>
                <w:color w:val="000000"/>
              </w:rPr>
            </w:pPr>
            <w:r>
              <w:rPr>
                <w:rFonts w:ascii="Arial" w:hAnsi="Arial" w:cs="Arial"/>
                <w:bCs/>
                <w:color w:val="000000"/>
              </w:rPr>
              <w:t>R</w:t>
            </w:r>
            <w:r w:rsidR="00C63DDE">
              <w:rPr>
                <w:rFonts w:ascii="Arial" w:hAnsi="Arial" w:cs="Arial"/>
                <w:bCs/>
                <w:color w:val="000000"/>
              </w:rPr>
              <w:t xml:space="preserve">esubmission to request </w:t>
            </w:r>
            <w:r w:rsidR="00A20413">
              <w:rPr>
                <w:rFonts w:ascii="Arial" w:hAnsi="Arial" w:cs="Arial"/>
                <w:bCs/>
                <w:color w:val="000000"/>
              </w:rPr>
              <w:t xml:space="preserve">an </w:t>
            </w:r>
            <w:r w:rsidR="00C63DDE" w:rsidRPr="005D1C1E">
              <w:rPr>
                <w:rFonts w:ascii="Arial" w:hAnsi="Arial" w:cs="Arial"/>
                <w:bCs/>
                <w:color w:val="000000"/>
              </w:rPr>
              <w:t>Authority Required (STREAMLINED) listing for treatment of partial epileptic seizures.</w:t>
            </w:r>
          </w:p>
        </w:tc>
      </w:tr>
      <w:tr w:rsidR="00D40D43" w:rsidRPr="00E8244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D40D43" w:rsidRDefault="00D40D43">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D40D43" w:rsidRDefault="00D40D43" w:rsidP="00485CEE">
            <w:pPr>
              <w:rPr>
                <w:rFonts w:ascii="Arial" w:hAnsi="Arial" w:cs="Arial"/>
                <w:color w:val="000000"/>
              </w:rPr>
            </w:pPr>
            <w:r>
              <w:rPr>
                <w:rFonts w:ascii="Arial" w:hAnsi="Arial" w:cs="Arial"/>
                <w:color w:val="000000"/>
              </w:rPr>
              <w:t>CERTOLIZUMAB</w:t>
            </w:r>
            <w:r>
              <w:rPr>
                <w:rFonts w:ascii="Arial" w:hAnsi="Arial" w:cs="Arial"/>
                <w:color w:val="000000"/>
              </w:rPr>
              <w:br/>
            </w:r>
            <w:r>
              <w:rPr>
                <w:rFonts w:ascii="Arial" w:hAnsi="Arial" w:cs="Arial"/>
                <w:color w:val="000000"/>
              </w:rPr>
              <w:br/>
              <w:t>Injection 200 mg in 1 mL single dose auto-injector</w:t>
            </w:r>
            <w:r>
              <w:rPr>
                <w:rFonts w:ascii="Arial" w:hAnsi="Arial" w:cs="Arial"/>
                <w:color w:val="000000"/>
              </w:rPr>
              <w:br/>
            </w:r>
            <w:r>
              <w:rPr>
                <w:rFonts w:ascii="Arial" w:hAnsi="Arial" w:cs="Arial"/>
                <w:color w:val="000000"/>
              </w:rPr>
              <w:br/>
              <w:t>Cimzia</w:t>
            </w:r>
            <w:r w:rsidR="007D228F">
              <w:rPr>
                <w:rFonts w:ascii="Arial" w:hAnsi="Arial" w:cs="Arial"/>
                <w:color w:val="000000"/>
              </w:rPr>
              <w:t>®</w:t>
            </w:r>
            <w:r>
              <w:rPr>
                <w:rFonts w:ascii="Arial" w:hAnsi="Arial" w:cs="Arial"/>
                <w:color w:val="000000"/>
              </w:rPr>
              <w:br/>
            </w:r>
            <w:r>
              <w:rPr>
                <w:rFonts w:ascii="Arial" w:hAnsi="Arial" w:cs="Arial"/>
                <w:color w:val="000000"/>
              </w:rPr>
              <w:br/>
            </w:r>
            <w:r w:rsidR="00485CEE">
              <w:rPr>
                <w:rFonts w:ascii="Arial" w:hAnsi="Arial" w:cs="Arial"/>
                <w:color w:val="000000"/>
              </w:rPr>
              <w:t>UCB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D40D43" w:rsidRDefault="007D228F">
            <w:pPr>
              <w:rPr>
                <w:rFonts w:ascii="Arial" w:hAnsi="Arial" w:cs="Arial"/>
                <w:color w:val="000000"/>
              </w:rPr>
            </w:pPr>
            <w:r>
              <w:rPr>
                <w:rFonts w:ascii="Arial" w:hAnsi="Arial" w:cs="Arial"/>
                <w:color w:val="000000"/>
              </w:rPr>
              <w:t>S</w:t>
            </w:r>
            <w:r w:rsidR="00D40D43">
              <w:rPr>
                <w:rFonts w:ascii="Arial" w:hAnsi="Arial" w:cs="Arial"/>
                <w:color w:val="000000"/>
              </w:rPr>
              <w:t>evere active rheumatoid arthritis, severe psoriatic arthritis, and active ankylosing spondylitis</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D40D43" w:rsidRDefault="00D40D43">
            <w:pPr>
              <w:rPr>
                <w:rFonts w:ascii="Arial" w:hAnsi="Arial" w:cs="Arial"/>
                <w:color w:val="000000"/>
              </w:rPr>
            </w:pPr>
            <w:r>
              <w:rPr>
                <w:rFonts w:ascii="Arial" w:hAnsi="Arial" w:cs="Arial"/>
                <w:color w:val="000000"/>
              </w:rPr>
              <w:t xml:space="preserve">To request </w:t>
            </w:r>
            <w:r w:rsidR="00574B5F">
              <w:rPr>
                <w:rFonts w:ascii="Arial" w:hAnsi="Arial" w:cs="Arial"/>
                <w:color w:val="000000"/>
              </w:rPr>
              <w:t xml:space="preserve">an </w:t>
            </w:r>
            <w:r>
              <w:rPr>
                <w:rFonts w:ascii="Arial" w:hAnsi="Arial" w:cs="Arial"/>
                <w:color w:val="000000"/>
              </w:rPr>
              <w:t>Authority Required listing of a new formulation for the treatment of severe active rheumatoid arthritis, severe psoriatic arthritis and active ankylosing spondylitis.</w:t>
            </w:r>
          </w:p>
        </w:tc>
      </w:tr>
      <w:tr w:rsidR="004A6533" w:rsidRPr="00E8244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4A6533" w:rsidRPr="00EB609B" w:rsidRDefault="004A6533">
            <w:pPr>
              <w:rPr>
                <w:rFonts w:ascii="Arial" w:hAnsi="Arial" w:cs="Arial"/>
                <w:color w:val="000000"/>
              </w:rPr>
            </w:pPr>
            <w:r w:rsidRPr="00EB609B">
              <w:rPr>
                <w:rFonts w:ascii="Arial" w:hAnsi="Arial" w:cs="Arial"/>
                <w:color w:val="000000"/>
              </w:rPr>
              <w:t>New listing</w:t>
            </w:r>
            <w:r w:rsidRPr="00EB609B">
              <w:rPr>
                <w:rFonts w:ascii="Arial" w:hAnsi="Arial" w:cs="Arial"/>
                <w:color w:val="000000"/>
              </w:rPr>
              <w:br/>
            </w:r>
            <w:r w:rsidRPr="00EB609B">
              <w:rPr>
                <w:rFonts w:ascii="Arial" w:hAnsi="Arial" w:cs="Arial"/>
                <w:color w:val="000000"/>
              </w:rPr>
              <w:b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4A6533" w:rsidRPr="00EB609B" w:rsidRDefault="004A6533" w:rsidP="004A6533">
            <w:pPr>
              <w:rPr>
                <w:rFonts w:ascii="Arial" w:hAnsi="Arial" w:cs="Arial"/>
                <w:color w:val="000000"/>
              </w:rPr>
            </w:pPr>
            <w:r w:rsidRPr="00EB609B">
              <w:rPr>
                <w:rFonts w:ascii="Arial" w:hAnsi="Arial" w:cs="Arial"/>
                <w:color w:val="000000"/>
              </w:rPr>
              <w:t>CHORIONIC GONADOTROPIN</w:t>
            </w:r>
            <w:r w:rsidRPr="00EB609B">
              <w:rPr>
                <w:rFonts w:ascii="Arial" w:hAnsi="Arial" w:cs="Arial"/>
                <w:color w:val="000000"/>
              </w:rPr>
              <w:br/>
            </w:r>
            <w:r w:rsidRPr="00EB609B">
              <w:rPr>
                <w:rFonts w:ascii="Arial" w:hAnsi="Arial" w:cs="Arial"/>
                <w:color w:val="000000"/>
              </w:rPr>
              <w:br/>
              <w:t>Injection set containing 3 vials powder for injection 1,500 units and 3 vials diluent 1 mL</w:t>
            </w:r>
            <w:r w:rsidRPr="00EB609B">
              <w:rPr>
                <w:rFonts w:ascii="Arial" w:hAnsi="Arial" w:cs="Arial"/>
                <w:color w:val="000000"/>
              </w:rPr>
              <w:br/>
              <w:t>Injection set containing 1 vial powder for injection 5,000 units and 1 vial dileunt 1 mL</w:t>
            </w:r>
            <w:r w:rsidRPr="00EB609B">
              <w:rPr>
                <w:rFonts w:ascii="Arial" w:hAnsi="Arial" w:cs="Arial"/>
                <w:color w:val="000000"/>
              </w:rPr>
              <w:br/>
            </w:r>
            <w:r w:rsidRPr="00EB609B">
              <w:rPr>
                <w:rFonts w:ascii="Arial" w:hAnsi="Arial" w:cs="Arial"/>
                <w:color w:val="000000"/>
              </w:rPr>
              <w:br/>
              <w:t>Pregnyl®</w:t>
            </w:r>
            <w:r w:rsidRPr="00EB609B">
              <w:rPr>
                <w:rFonts w:ascii="Arial" w:hAnsi="Arial" w:cs="Arial"/>
                <w:color w:val="000000"/>
              </w:rPr>
              <w:br/>
            </w:r>
            <w:r w:rsidRPr="00EB609B">
              <w:rPr>
                <w:rFonts w:ascii="Arial" w:hAnsi="Arial" w:cs="Arial"/>
                <w:color w:val="000000"/>
              </w:rPr>
              <w:br/>
              <w:t xml:space="preserve">Merck Sharp &amp; Dohme (Australia) Pty Ltd </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4A6533" w:rsidRPr="00EB609B" w:rsidRDefault="004A6533" w:rsidP="003034E6">
            <w:pPr>
              <w:rPr>
                <w:rFonts w:ascii="Arial" w:hAnsi="Arial" w:cs="Arial"/>
                <w:color w:val="000000"/>
              </w:rPr>
            </w:pPr>
            <w:r w:rsidRPr="00EB609B">
              <w:rPr>
                <w:rFonts w:ascii="Arial" w:hAnsi="Arial" w:cs="Arial"/>
                <w:color w:val="000000"/>
              </w:rPr>
              <w:t xml:space="preserve">Anovulatory infertility, </w:t>
            </w:r>
            <w:r w:rsidR="003034E6" w:rsidRPr="00EB609B">
              <w:rPr>
                <w:rFonts w:ascii="Arial" w:hAnsi="Arial" w:cs="Arial"/>
                <w:color w:val="000000"/>
              </w:rPr>
              <w:t>i</w:t>
            </w:r>
            <w:r w:rsidRPr="00EB609B">
              <w:rPr>
                <w:rFonts w:ascii="Arial" w:hAnsi="Arial" w:cs="Arial"/>
                <w:color w:val="000000"/>
              </w:rPr>
              <w:t xml:space="preserve">nfertility, </w:t>
            </w:r>
            <w:r w:rsidR="003034E6" w:rsidRPr="00EB609B">
              <w:rPr>
                <w:rFonts w:ascii="Arial" w:hAnsi="Arial" w:cs="Arial"/>
                <w:color w:val="000000"/>
              </w:rPr>
              <w:t>c</w:t>
            </w:r>
            <w:r w:rsidRPr="00EB609B">
              <w:rPr>
                <w:rFonts w:ascii="Arial" w:hAnsi="Arial" w:cs="Arial"/>
                <w:color w:val="000000"/>
              </w:rPr>
              <w:t>ombined deficiency of human grow</w:t>
            </w:r>
            <w:r w:rsidR="003034E6" w:rsidRPr="00EB609B">
              <w:rPr>
                <w:rFonts w:ascii="Arial" w:hAnsi="Arial" w:cs="Arial"/>
                <w:color w:val="000000"/>
              </w:rPr>
              <w:t>th hormone and gonadotrophins, h</w:t>
            </w:r>
            <w:r w:rsidRPr="00EB609B">
              <w:rPr>
                <w:rFonts w:ascii="Arial" w:hAnsi="Arial" w:cs="Arial"/>
                <w:color w:val="000000"/>
              </w:rPr>
              <w:t>ypogo</w:t>
            </w:r>
            <w:r w:rsidR="003034E6" w:rsidRPr="00EB609B">
              <w:rPr>
                <w:rFonts w:ascii="Arial" w:hAnsi="Arial" w:cs="Arial"/>
                <w:color w:val="000000"/>
              </w:rPr>
              <w:t>nadism or delayed puberty, and a</w:t>
            </w:r>
            <w:r w:rsidRPr="00EB609B">
              <w:rPr>
                <w:rFonts w:ascii="Arial" w:hAnsi="Arial" w:cs="Arial"/>
                <w:color w:val="000000"/>
              </w:rPr>
              <w:t xml:space="preserve">ssisted </w:t>
            </w:r>
            <w:r w:rsidR="003034E6" w:rsidRPr="00EB609B">
              <w:rPr>
                <w:rFonts w:ascii="Arial" w:hAnsi="Arial" w:cs="Arial"/>
                <w:color w:val="000000"/>
              </w:rPr>
              <w:t>r</w:t>
            </w:r>
            <w:r w:rsidRPr="00EB609B">
              <w:rPr>
                <w:rFonts w:ascii="Arial" w:hAnsi="Arial" w:cs="Arial"/>
                <w:color w:val="000000"/>
              </w:rPr>
              <w:t xml:space="preserve">eproductive </w:t>
            </w:r>
            <w:r w:rsidR="003034E6" w:rsidRPr="00EB609B">
              <w:rPr>
                <w:rFonts w:ascii="Arial" w:hAnsi="Arial" w:cs="Arial"/>
                <w:color w:val="000000"/>
              </w:rPr>
              <w:t>t</w:t>
            </w:r>
            <w:r w:rsidRPr="00EB609B">
              <w:rPr>
                <w:rFonts w:ascii="Arial" w:hAnsi="Arial" w:cs="Arial"/>
                <w:color w:val="000000"/>
              </w:rPr>
              <w:t>echnology</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4A6533" w:rsidRPr="00EB609B" w:rsidRDefault="004A6533" w:rsidP="00D36E24">
            <w:pPr>
              <w:rPr>
                <w:rFonts w:ascii="Arial" w:hAnsi="Arial" w:cs="Arial"/>
                <w:color w:val="000000"/>
              </w:rPr>
            </w:pPr>
            <w:r w:rsidRPr="00EB609B">
              <w:rPr>
                <w:rFonts w:ascii="Arial" w:hAnsi="Arial" w:cs="Arial"/>
                <w:color w:val="000000"/>
              </w:rPr>
              <w:t xml:space="preserve">To request </w:t>
            </w:r>
            <w:r w:rsidR="00574B5F">
              <w:rPr>
                <w:rFonts w:ascii="Arial" w:hAnsi="Arial" w:cs="Arial"/>
                <w:color w:val="000000"/>
              </w:rPr>
              <w:t xml:space="preserve">a </w:t>
            </w:r>
            <w:r w:rsidRPr="00EB609B">
              <w:rPr>
                <w:rFonts w:ascii="Arial" w:hAnsi="Arial" w:cs="Arial"/>
                <w:color w:val="000000"/>
              </w:rPr>
              <w:t xml:space="preserve">Restricted Benefit listing of a new form of chorionic gonadotrophin for the </w:t>
            </w:r>
            <w:r w:rsidR="00D36E24" w:rsidRPr="00EB609B">
              <w:rPr>
                <w:rFonts w:ascii="Arial" w:hAnsi="Arial" w:cs="Arial"/>
                <w:color w:val="000000"/>
              </w:rPr>
              <w:t>currently listed indication.</w:t>
            </w:r>
          </w:p>
        </w:tc>
      </w:tr>
      <w:tr w:rsidR="001D3379" w:rsidRPr="00E8244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0F6BC3">
            <w:pPr>
              <w:rPr>
                <w:rFonts w:ascii="Arial" w:hAnsi="Arial" w:cs="Arial"/>
                <w:color w:val="000000"/>
              </w:rPr>
            </w:pPr>
            <w:r>
              <w:rPr>
                <w:rFonts w:ascii="Arial" w:hAnsi="Arial" w:cs="Arial"/>
                <w:color w:val="000000"/>
              </w:rPr>
              <w:lastRenderedPageBreak/>
              <w:t>Change to listing</w:t>
            </w:r>
            <w:r>
              <w:rPr>
                <w:rFonts w:ascii="Arial" w:hAnsi="Arial" w:cs="Arial"/>
                <w:color w:val="000000"/>
              </w:rPr>
              <w:br/>
            </w:r>
            <w:r>
              <w:rPr>
                <w:rFonts w:ascii="Arial" w:hAnsi="Arial" w:cs="Arial"/>
                <w:color w:val="000000"/>
              </w:rPr>
              <w:b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0F6BC3">
            <w:pPr>
              <w:rPr>
                <w:rFonts w:ascii="Arial" w:hAnsi="Arial" w:cs="Arial"/>
                <w:color w:val="000000"/>
              </w:rPr>
            </w:pPr>
            <w:r>
              <w:rPr>
                <w:rFonts w:ascii="Arial" w:hAnsi="Arial" w:cs="Arial"/>
                <w:color w:val="000000"/>
              </w:rPr>
              <w:t>CRIZOTINIB</w:t>
            </w:r>
            <w:r>
              <w:rPr>
                <w:rFonts w:ascii="Arial" w:hAnsi="Arial" w:cs="Arial"/>
                <w:color w:val="000000"/>
              </w:rPr>
              <w:br/>
            </w:r>
            <w:r>
              <w:rPr>
                <w:rFonts w:ascii="Arial" w:hAnsi="Arial" w:cs="Arial"/>
                <w:color w:val="000000"/>
              </w:rPr>
              <w:br/>
              <w:t xml:space="preserve">Capsule 200 mg </w:t>
            </w:r>
            <w:r>
              <w:rPr>
                <w:rFonts w:ascii="Arial" w:hAnsi="Arial" w:cs="Arial"/>
                <w:color w:val="000000"/>
              </w:rPr>
              <w:br/>
              <w:t xml:space="preserve">Capsule 250 mg </w:t>
            </w:r>
            <w:r>
              <w:rPr>
                <w:rFonts w:ascii="Arial" w:hAnsi="Arial" w:cs="Arial"/>
                <w:color w:val="000000"/>
              </w:rPr>
              <w:br/>
            </w:r>
          </w:p>
          <w:p w:rsidR="001D3379" w:rsidRDefault="001D3379" w:rsidP="000F6BC3">
            <w:pPr>
              <w:rPr>
                <w:rFonts w:ascii="Arial" w:hAnsi="Arial" w:cs="Arial"/>
                <w:color w:val="000000"/>
              </w:rPr>
            </w:pPr>
            <w:r>
              <w:rPr>
                <w:rFonts w:ascii="Arial" w:hAnsi="Arial" w:cs="Arial"/>
                <w:color w:val="000000"/>
              </w:rPr>
              <w:t>Xalkori®</w:t>
            </w:r>
            <w:r>
              <w:rPr>
                <w:rFonts w:ascii="Arial" w:hAnsi="Arial" w:cs="Arial"/>
                <w:color w:val="000000"/>
              </w:rPr>
              <w:br/>
            </w:r>
            <w:r>
              <w:rPr>
                <w:rFonts w:ascii="Arial" w:hAnsi="Arial" w:cs="Arial"/>
                <w:color w:val="000000"/>
              </w:rPr>
              <w:br/>
              <w:t xml:space="preserve">Pfizer Australia Pty Ltd </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0F6BC3">
            <w:pPr>
              <w:rPr>
                <w:rFonts w:ascii="Arial" w:hAnsi="Arial" w:cs="Arial"/>
                <w:color w:val="000000"/>
              </w:rPr>
            </w:pPr>
            <w:r>
              <w:rPr>
                <w:rFonts w:ascii="Arial" w:hAnsi="Arial" w:cs="Arial"/>
                <w:color w:val="000000"/>
              </w:rPr>
              <w:t>Non-small cell lung cancer</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0F6BC3">
            <w:pPr>
              <w:rPr>
                <w:rFonts w:ascii="Arial" w:hAnsi="Arial" w:cs="Arial"/>
                <w:color w:val="000000"/>
              </w:rPr>
            </w:pPr>
            <w:r>
              <w:rPr>
                <w:rFonts w:ascii="Arial" w:hAnsi="Arial" w:cs="Arial"/>
                <w:color w:val="000000"/>
              </w:rPr>
              <w:t>To inform the PBAC of the outcome of the Managed Entry Scheme (MES) for crizotinib and to request changes to the restriction to remove the need for oncologists to register patients for the MES and to remove the grandfather restriction.</w:t>
            </w:r>
          </w:p>
        </w:tc>
      </w:tr>
      <w:tr w:rsidR="00B05F64" w:rsidRPr="00E8244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B05F64" w:rsidRDefault="00B05F64" w:rsidP="000F6BC3">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B05F64" w:rsidRDefault="00B05F64" w:rsidP="00B05F64">
            <w:pPr>
              <w:rPr>
                <w:rFonts w:ascii="Arial" w:hAnsi="Arial" w:cs="Arial"/>
                <w:color w:val="000000"/>
              </w:rPr>
            </w:pPr>
            <w:r>
              <w:rPr>
                <w:rFonts w:ascii="Arial" w:hAnsi="Arial" w:cs="Arial"/>
                <w:color w:val="000000"/>
              </w:rPr>
              <w:t>DEGARELIX</w:t>
            </w:r>
          </w:p>
          <w:p w:rsidR="00B05F64" w:rsidRDefault="00B05F64" w:rsidP="000F6BC3">
            <w:pPr>
              <w:rPr>
                <w:rFonts w:ascii="Arial" w:hAnsi="Arial" w:cs="Arial"/>
                <w:color w:val="000000"/>
              </w:rPr>
            </w:pPr>
          </w:p>
          <w:p w:rsidR="00B05F64" w:rsidRDefault="00B05F64" w:rsidP="00B05F64">
            <w:pPr>
              <w:rPr>
                <w:rFonts w:ascii="Arial" w:hAnsi="Arial" w:cs="Arial"/>
                <w:color w:val="000000"/>
              </w:rPr>
            </w:pPr>
            <w:r>
              <w:rPr>
                <w:rFonts w:ascii="Arial" w:hAnsi="Arial" w:cs="Arial"/>
                <w:color w:val="000000"/>
              </w:rPr>
              <w:t xml:space="preserve">Powder for injection 80 mg (as acetate), injection set </w:t>
            </w:r>
            <w:r>
              <w:rPr>
                <w:rFonts w:ascii="Arial" w:hAnsi="Arial" w:cs="Arial"/>
                <w:color w:val="000000"/>
              </w:rPr>
              <w:br/>
              <w:t xml:space="preserve">Powder for injection 120 mg (as acetate), injection set </w:t>
            </w:r>
          </w:p>
          <w:p w:rsidR="00B05F64" w:rsidRDefault="00B05F64" w:rsidP="000F6BC3">
            <w:pPr>
              <w:rPr>
                <w:rFonts w:ascii="Arial" w:hAnsi="Arial" w:cs="Arial"/>
                <w:color w:val="000000"/>
              </w:rPr>
            </w:pPr>
          </w:p>
          <w:p w:rsidR="00865350" w:rsidRDefault="00865350" w:rsidP="00865350">
            <w:pPr>
              <w:rPr>
                <w:rFonts w:ascii="Arial" w:hAnsi="Arial" w:cs="Arial"/>
                <w:color w:val="000000"/>
              </w:rPr>
            </w:pPr>
            <w:r>
              <w:rPr>
                <w:rFonts w:ascii="Arial" w:hAnsi="Arial" w:cs="Arial"/>
                <w:color w:val="000000"/>
              </w:rPr>
              <w:t>Firmagon®</w:t>
            </w:r>
          </w:p>
          <w:p w:rsidR="00865350" w:rsidRDefault="00865350" w:rsidP="00865350">
            <w:pPr>
              <w:rPr>
                <w:rFonts w:ascii="Arial" w:hAnsi="Arial" w:cs="Arial"/>
                <w:color w:val="000000"/>
              </w:rPr>
            </w:pPr>
          </w:p>
          <w:p w:rsidR="00865350" w:rsidRDefault="00865350" w:rsidP="000F6BC3">
            <w:pPr>
              <w:rPr>
                <w:rFonts w:ascii="Arial" w:hAnsi="Arial" w:cs="Arial"/>
                <w:color w:val="000000"/>
              </w:rPr>
            </w:pPr>
            <w:r>
              <w:rPr>
                <w:rFonts w:ascii="Arial" w:hAnsi="Arial" w:cs="Arial"/>
                <w:color w:val="000000"/>
              </w:rPr>
              <w:t>Ferring Pharmaceuticals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865350" w:rsidRPr="00865350" w:rsidRDefault="00865350" w:rsidP="00865350">
            <w:pPr>
              <w:rPr>
                <w:rFonts w:ascii="Arial" w:hAnsi="Arial" w:cs="Arial"/>
                <w:color w:val="222222"/>
              </w:rPr>
            </w:pPr>
            <w:r>
              <w:rPr>
                <w:rFonts w:ascii="Arial" w:hAnsi="Arial" w:cs="Arial"/>
                <w:color w:val="222222"/>
              </w:rPr>
              <w:t>Locally advanced (equivalent to stage C) or metastatic (equivalent to stage D) carcinoma of the prostate</w:t>
            </w:r>
          </w:p>
          <w:p w:rsidR="00B05F64" w:rsidRDefault="00B05F64" w:rsidP="000F6BC3">
            <w:pPr>
              <w:rPr>
                <w:rFonts w:ascii="Arial" w:hAnsi="Arial" w:cs="Arial"/>
                <w:color w:val="000000"/>
              </w:rPr>
            </w:pP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B05F64" w:rsidRDefault="00865350" w:rsidP="000F6BC3">
            <w:pPr>
              <w:rPr>
                <w:rFonts w:ascii="Arial" w:hAnsi="Arial" w:cs="Arial"/>
                <w:color w:val="000000"/>
              </w:rPr>
            </w:pPr>
            <w:r>
              <w:rPr>
                <w:rFonts w:ascii="Arial" w:hAnsi="Arial" w:cs="Arial"/>
                <w:color w:val="000000"/>
              </w:rPr>
              <w:t xml:space="preserve">To request that the Authority Required (STREAMLINED) listing be changed to a Restricted Benefit listing to be consistent with other listed </w:t>
            </w:r>
            <w:r w:rsidR="004C3B84">
              <w:rPr>
                <w:rFonts w:ascii="Arial" w:hAnsi="Arial" w:cs="Arial"/>
                <w:color w:val="000000"/>
              </w:rPr>
              <w:t>gonadotropin-releasing hormone (</w:t>
            </w:r>
            <w:r w:rsidRPr="004C3B84">
              <w:rPr>
                <w:rFonts w:ascii="Arial" w:hAnsi="Arial" w:cs="Arial"/>
                <w:color w:val="000000"/>
              </w:rPr>
              <w:t>GnRH</w:t>
            </w:r>
            <w:r w:rsidR="004C3B84" w:rsidRPr="004C3B84">
              <w:rPr>
                <w:rFonts w:ascii="Arial" w:hAnsi="Arial" w:cs="Arial"/>
                <w:color w:val="000000"/>
              </w:rPr>
              <w:t>)</w:t>
            </w:r>
            <w:r>
              <w:rPr>
                <w:rFonts w:ascii="Arial" w:hAnsi="Arial" w:cs="Arial"/>
                <w:color w:val="000000"/>
              </w:rPr>
              <w:t xml:space="preserve"> analogues.</w:t>
            </w:r>
          </w:p>
        </w:tc>
      </w:tr>
      <w:tr w:rsidR="001D3379" w:rsidRPr="00E8244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0F6BC3">
            <w:pPr>
              <w:rPr>
                <w:rFonts w:ascii="Arial" w:hAnsi="Arial" w:cs="Arial"/>
                <w:color w:val="000000"/>
              </w:rPr>
            </w:pPr>
            <w:r>
              <w:rPr>
                <w:rFonts w:ascii="Arial" w:hAnsi="Arial" w:cs="Arial"/>
                <w:color w:val="000000"/>
              </w:rPr>
              <w:t>Change to listing</w:t>
            </w:r>
          </w:p>
          <w:p w:rsidR="001D3379" w:rsidRDefault="001D3379" w:rsidP="000F6BC3">
            <w:pPr>
              <w:rPr>
                <w:rFonts w:ascii="Arial" w:hAnsi="Arial" w:cs="Arial"/>
                <w:color w:val="000000"/>
              </w:rPr>
            </w:pPr>
          </w:p>
          <w:p w:rsidR="001D3379" w:rsidRPr="00E82449" w:rsidRDefault="001D3379" w:rsidP="000F6BC3">
            <w:pPr>
              <w:rPr>
                <w:rFonts w:ascii="Arial" w:hAnsi="Arial" w:cs="Arial"/>
                <w:color w:val="000000"/>
              </w:rPr>
            </w:pPr>
            <w:r w:rsidRPr="001B610C">
              <w:rPr>
                <w:rFonts w:ascii="Arial" w:hAnsi="Arial" w:cs="Arial"/>
                <w:color w:val="000000"/>
              </w:rP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0F6BC3">
            <w:pPr>
              <w:rPr>
                <w:rFonts w:ascii="Arial" w:hAnsi="Arial" w:cs="Arial"/>
                <w:color w:val="000000"/>
              </w:rPr>
            </w:pPr>
            <w:r>
              <w:rPr>
                <w:rFonts w:ascii="Arial" w:hAnsi="Arial" w:cs="Arial"/>
                <w:color w:val="000000"/>
              </w:rPr>
              <w:t>dTpa VACCINE</w:t>
            </w:r>
          </w:p>
          <w:p w:rsidR="001D3379" w:rsidRDefault="001D3379" w:rsidP="000F6BC3">
            <w:pPr>
              <w:rPr>
                <w:rFonts w:ascii="Arial" w:hAnsi="Arial" w:cs="Arial"/>
                <w:color w:val="000000"/>
              </w:rPr>
            </w:pPr>
          </w:p>
          <w:p w:rsidR="001D3379" w:rsidRDefault="001D3379" w:rsidP="000F6BC3">
            <w:pPr>
              <w:rPr>
                <w:rFonts w:ascii="Arial" w:hAnsi="Arial" w:cs="Arial"/>
                <w:color w:val="000000"/>
              </w:rPr>
            </w:pPr>
            <w:r>
              <w:rPr>
                <w:rFonts w:ascii="Arial" w:hAnsi="Arial" w:cs="Arial"/>
                <w:color w:val="000000"/>
              </w:rPr>
              <w:t>Injection 0.5 mL</w:t>
            </w:r>
          </w:p>
          <w:p w:rsidR="001D3379" w:rsidRDefault="001D3379" w:rsidP="000F6BC3">
            <w:pPr>
              <w:rPr>
                <w:rFonts w:ascii="Arial" w:hAnsi="Arial" w:cs="Arial"/>
                <w:color w:val="000000"/>
              </w:rPr>
            </w:pPr>
          </w:p>
          <w:p w:rsidR="001D3379" w:rsidRDefault="001D3379" w:rsidP="000F6BC3">
            <w:pPr>
              <w:rPr>
                <w:rFonts w:ascii="Arial" w:hAnsi="Arial" w:cs="Arial"/>
                <w:color w:val="000000"/>
              </w:rPr>
            </w:pPr>
            <w:r w:rsidRPr="009B466F">
              <w:rPr>
                <w:rFonts w:ascii="Arial" w:hAnsi="Arial" w:cs="Arial"/>
                <w:color w:val="000000"/>
              </w:rPr>
              <w:t>Adacel</w:t>
            </w:r>
            <w:r>
              <w:rPr>
                <w:rFonts w:ascii="Arial" w:hAnsi="Arial" w:cs="Arial"/>
                <w:color w:val="000000"/>
              </w:rPr>
              <w:t>®</w:t>
            </w:r>
          </w:p>
          <w:p w:rsidR="001D3379" w:rsidRDefault="001D3379" w:rsidP="000F6BC3">
            <w:pPr>
              <w:rPr>
                <w:rFonts w:ascii="Arial" w:hAnsi="Arial" w:cs="Arial"/>
                <w:color w:val="000000"/>
              </w:rPr>
            </w:pPr>
          </w:p>
          <w:p w:rsidR="001D3379" w:rsidRPr="00E82449" w:rsidRDefault="001D3379" w:rsidP="000F6BC3">
            <w:pPr>
              <w:rPr>
                <w:rFonts w:ascii="Arial" w:hAnsi="Arial" w:cs="Arial"/>
                <w:color w:val="000000"/>
              </w:rPr>
            </w:pPr>
            <w:r w:rsidRPr="009B466F">
              <w:rPr>
                <w:rFonts w:ascii="Arial" w:hAnsi="Arial" w:cs="Arial"/>
                <w:color w:val="000000"/>
              </w:rPr>
              <w:t>Sanofi-Aventis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E82449" w:rsidRDefault="001D3379" w:rsidP="000F6BC3">
            <w:pPr>
              <w:rPr>
                <w:rFonts w:ascii="Arial" w:hAnsi="Arial" w:cs="Arial"/>
                <w:color w:val="000000"/>
              </w:rPr>
            </w:pPr>
            <w:r w:rsidRPr="009B466F">
              <w:rPr>
                <w:rFonts w:ascii="Arial" w:hAnsi="Arial" w:cs="Arial"/>
                <w:color w:val="000000"/>
              </w:rPr>
              <w:t>Prevention of pertussis</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E82449" w:rsidRDefault="001D3379" w:rsidP="000F6BC3">
            <w:pPr>
              <w:rPr>
                <w:rFonts w:ascii="Arial" w:hAnsi="Arial" w:cs="Arial"/>
                <w:color w:val="000000"/>
              </w:rPr>
            </w:pPr>
            <w:r w:rsidRPr="009B466F">
              <w:rPr>
                <w:rFonts w:ascii="Arial" w:hAnsi="Arial" w:cs="Arial"/>
                <w:color w:val="000000"/>
              </w:rPr>
              <w:t>National Immunisation Program (NIP) listing for all women in every pregnancy, primarily to reduce the risk of pertussis in newborn infants up to 2 months of age.</w:t>
            </w:r>
          </w:p>
        </w:tc>
      </w:tr>
      <w:tr w:rsidR="001D3379" w:rsidRPr="00E8244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pPr>
              <w:rPr>
                <w:rFonts w:ascii="Arial" w:hAnsi="Arial" w:cs="Arial"/>
                <w:color w:val="000000"/>
              </w:rPr>
            </w:pPr>
            <w:r>
              <w:rPr>
                <w:rFonts w:ascii="Arial" w:hAnsi="Arial" w:cs="Arial"/>
                <w:color w:val="000000"/>
              </w:rPr>
              <w:lastRenderedPageBreak/>
              <w:t>New listing</w:t>
            </w:r>
          </w:p>
          <w:p w:rsidR="001D3379" w:rsidRDefault="001D3379">
            <w:pPr>
              <w:rPr>
                <w:rFonts w:ascii="Arial" w:hAnsi="Arial" w:cs="Arial"/>
                <w:color w:val="000000"/>
              </w:rPr>
            </w:pPr>
          </w:p>
          <w:p w:rsidR="001D3379" w:rsidRPr="00E82449" w:rsidRDefault="001D3379">
            <w:pPr>
              <w:rPr>
                <w:rFonts w:ascii="Arial" w:hAnsi="Arial" w:cs="Arial"/>
                <w:color w:val="000000"/>
              </w:rPr>
            </w:pPr>
            <w:r w:rsidRPr="001B610C">
              <w:rPr>
                <w:rFonts w:ascii="Arial" w:hAnsi="Arial" w:cs="Arial"/>
                <w:color w:val="000000"/>
              </w:rP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pPr>
              <w:rPr>
                <w:rFonts w:ascii="Arial" w:hAnsi="Arial" w:cs="Arial"/>
                <w:color w:val="000000"/>
              </w:rPr>
            </w:pPr>
            <w:r w:rsidRPr="009B466F">
              <w:rPr>
                <w:rFonts w:ascii="Arial" w:hAnsi="Arial" w:cs="Arial"/>
                <w:color w:val="000000"/>
              </w:rPr>
              <w:t>EMPAGLIFLOZIN WITH LINAGLIPTIN</w:t>
            </w:r>
          </w:p>
          <w:p w:rsidR="001D3379" w:rsidRDefault="001D3379">
            <w:pPr>
              <w:rPr>
                <w:rFonts w:ascii="Arial" w:hAnsi="Arial" w:cs="Arial"/>
                <w:color w:val="000000"/>
              </w:rPr>
            </w:pPr>
          </w:p>
          <w:p w:rsidR="001D3379" w:rsidRPr="009B466F" w:rsidRDefault="001D3379" w:rsidP="009B466F">
            <w:pPr>
              <w:rPr>
                <w:rFonts w:ascii="Arial" w:hAnsi="Arial" w:cs="Arial"/>
                <w:color w:val="000000"/>
              </w:rPr>
            </w:pPr>
            <w:r>
              <w:rPr>
                <w:rFonts w:ascii="Arial" w:hAnsi="Arial" w:cs="Arial"/>
                <w:color w:val="000000"/>
              </w:rPr>
              <w:t>T</w:t>
            </w:r>
            <w:r w:rsidRPr="009B466F">
              <w:rPr>
                <w:rFonts w:ascii="Arial" w:hAnsi="Arial" w:cs="Arial"/>
                <w:color w:val="000000"/>
              </w:rPr>
              <w:t>ablet containing 10 mg empa</w:t>
            </w:r>
            <w:r>
              <w:rPr>
                <w:rFonts w:ascii="Arial" w:hAnsi="Arial" w:cs="Arial"/>
                <w:color w:val="000000"/>
              </w:rPr>
              <w:t>gliflozin with 5 mg linagliptin</w:t>
            </w:r>
          </w:p>
          <w:p w:rsidR="001D3379" w:rsidRDefault="001D3379" w:rsidP="009B466F">
            <w:pPr>
              <w:rPr>
                <w:rFonts w:ascii="Arial" w:hAnsi="Arial" w:cs="Arial"/>
                <w:color w:val="000000"/>
              </w:rPr>
            </w:pPr>
            <w:r>
              <w:rPr>
                <w:rFonts w:ascii="Arial" w:hAnsi="Arial" w:cs="Arial"/>
                <w:color w:val="000000"/>
              </w:rPr>
              <w:t>T</w:t>
            </w:r>
            <w:r w:rsidRPr="009B466F">
              <w:rPr>
                <w:rFonts w:ascii="Arial" w:hAnsi="Arial" w:cs="Arial"/>
                <w:color w:val="000000"/>
              </w:rPr>
              <w:t>ablet containing 25 mg empagliflozin with 5 mg linagliptin</w:t>
            </w:r>
          </w:p>
          <w:p w:rsidR="001D3379" w:rsidRDefault="001D3379" w:rsidP="009B466F">
            <w:pPr>
              <w:rPr>
                <w:rFonts w:ascii="Arial" w:hAnsi="Arial" w:cs="Arial"/>
                <w:color w:val="000000"/>
              </w:rPr>
            </w:pPr>
          </w:p>
          <w:p w:rsidR="001D3379" w:rsidRDefault="001D3379" w:rsidP="009B466F">
            <w:pPr>
              <w:rPr>
                <w:rFonts w:ascii="Arial" w:hAnsi="Arial" w:cs="Arial"/>
                <w:color w:val="000000"/>
              </w:rPr>
            </w:pPr>
            <w:r>
              <w:rPr>
                <w:rFonts w:ascii="Arial" w:hAnsi="Arial" w:cs="Arial"/>
                <w:color w:val="000000"/>
              </w:rPr>
              <w:t>Glyxambi®</w:t>
            </w:r>
          </w:p>
          <w:p w:rsidR="001D3379" w:rsidRDefault="001D3379" w:rsidP="009B466F">
            <w:pPr>
              <w:rPr>
                <w:rFonts w:ascii="Arial" w:hAnsi="Arial" w:cs="Arial"/>
                <w:color w:val="000000"/>
              </w:rPr>
            </w:pPr>
          </w:p>
          <w:p w:rsidR="001D3379" w:rsidRPr="00E82449" w:rsidRDefault="001D3379" w:rsidP="009B466F">
            <w:pPr>
              <w:rPr>
                <w:rFonts w:ascii="Arial" w:hAnsi="Arial" w:cs="Arial"/>
                <w:color w:val="000000"/>
              </w:rPr>
            </w:pPr>
            <w:r>
              <w:rPr>
                <w:rFonts w:ascii="Arial" w:hAnsi="Arial" w:cs="Arial"/>
                <w:color w:val="000000"/>
              </w:rPr>
              <w:t>Boehringer Ingelheim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E82449" w:rsidRDefault="001D3379">
            <w:pPr>
              <w:rPr>
                <w:rFonts w:ascii="Arial" w:hAnsi="Arial" w:cs="Arial"/>
                <w:color w:val="000000"/>
              </w:rPr>
            </w:pPr>
            <w:r w:rsidRPr="009B466F">
              <w:rPr>
                <w:rFonts w:ascii="Arial" w:hAnsi="Arial" w:cs="Arial"/>
                <w:color w:val="000000"/>
              </w:rPr>
              <w:t>Type 2 diabetes</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E82449" w:rsidRDefault="001D3379" w:rsidP="00197DB8">
            <w:pPr>
              <w:rPr>
                <w:rFonts w:ascii="Arial" w:hAnsi="Arial" w:cs="Arial"/>
                <w:color w:val="000000"/>
              </w:rPr>
            </w:pPr>
            <w:r w:rsidRPr="009B466F">
              <w:rPr>
                <w:rFonts w:ascii="Arial" w:hAnsi="Arial" w:cs="Arial"/>
                <w:color w:val="000000"/>
              </w:rPr>
              <w:t xml:space="preserve">To request an Authority Required (STREAMLINED) listing for use as add-on </w:t>
            </w:r>
            <w:r>
              <w:rPr>
                <w:rFonts w:ascii="Arial" w:hAnsi="Arial" w:cs="Arial"/>
                <w:color w:val="000000"/>
              </w:rPr>
              <w:t xml:space="preserve">therapy </w:t>
            </w:r>
            <w:r w:rsidRPr="009B466F">
              <w:rPr>
                <w:rFonts w:ascii="Arial" w:hAnsi="Arial" w:cs="Arial"/>
                <w:color w:val="000000"/>
              </w:rPr>
              <w:t>to metformin for the treatment of diabetes mellitus type 2.</w:t>
            </w:r>
          </w:p>
        </w:tc>
      </w:tr>
      <w:tr w:rsidR="001D3379" w:rsidRPr="00E8244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pPr>
              <w:rPr>
                <w:rFonts w:ascii="Arial" w:hAnsi="Arial" w:cs="Arial"/>
                <w:color w:val="000000"/>
              </w:rPr>
            </w:pPr>
            <w:r>
              <w:rPr>
                <w:rFonts w:ascii="Arial" w:hAnsi="Arial" w:cs="Arial"/>
                <w:color w:val="000000"/>
              </w:rPr>
              <w:t>Change to listing</w:t>
            </w:r>
          </w:p>
          <w:p w:rsidR="001D3379" w:rsidRDefault="001D3379">
            <w:pPr>
              <w:rPr>
                <w:rFonts w:ascii="Arial" w:hAnsi="Arial" w:cs="Arial"/>
                <w:color w:val="000000"/>
              </w:rPr>
            </w:pPr>
          </w:p>
          <w:p w:rsidR="001D3379" w:rsidRPr="00E82449" w:rsidRDefault="001D3379">
            <w:pPr>
              <w:rPr>
                <w:rFonts w:ascii="Arial" w:hAnsi="Arial" w:cs="Arial"/>
                <w:color w:val="000000"/>
              </w:rPr>
            </w:pPr>
            <w:r w:rsidRPr="001B610C">
              <w:rPr>
                <w:rFonts w:ascii="Arial" w:hAnsi="Arial" w:cs="Arial"/>
                <w:color w:val="000000"/>
              </w:rP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pPr>
              <w:rPr>
                <w:rFonts w:ascii="Arial" w:hAnsi="Arial" w:cs="Arial"/>
                <w:color w:val="000000"/>
              </w:rPr>
            </w:pPr>
            <w:r w:rsidRPr="005E151D">
              <w:rPr>
                <w:rFonts w:ascii="Arial" w:hAnsi="Arial" w:cs="Arial"/>
                <w:color w:val="000000"/>
              </w:rPr>
              <w:t>ENZALUTAMIDE</w:t>
            </w:r>
          </w:p>
          <w:p w:rsidR="001D3379" w:rsidRDefault="001D3379">
            <w:pPr>
              <w:rPr>
                <w:rFonts w:ascii="Arial" w:hAnsi="Arial" w:cs="Arial"/>
                <w:color w:val="000000"/>
              </w:rPr>
            </w:pPr>
          </w:p>
          <w:p w:rsidR="001D3379" w:rsidRDefault="001D3379">
            <w:pPr>
              <w:rPr>
                <w:rFonts w:ascii="Arial" w:hAnsi="Arial" w:cs="Arial"/>
                <w:color w:val="000000"/>
              </w:rPr>
            </w:pPr>
            <w:r>
              <w:rPr>
                <w:rFonts w:ascii="Arial" w:hAnsi="Arial" w:cs="Arial"/>
                <w:color w:val="000000"/>
              </w:rPr>
              <w:t>Capsule</w:t>
            </w:r>
            <w:r w:rsidRPr="005E151D">
              <w:rPr>
                <w:rFonts w:ascii="Arial" w:hAnsi="Arial" w:cs="Arial"/>
                <w:color w:val="000000"/>
              </w:rPr>
              <w:t xml:space="preserve"> 40 mg</w:t>
            </w:r>
          </w:p>
          <w:p w:rsidR="001D3379" w:rsidRDefault="001D3379">
            <w:pPr>
              <w:rPr>
                <w:rFonts w:ascii="Arial" w:hAnsi="Arial" w:cs="Arial"/>
                <w:color w:val="000000"/>
              </w:rPr>
            </w:pPr>
          </w:p>
          <w:p w:rsidR="001D3379" w:rsidRDefault="001D3379" w:rsidP="008C7139">
            <w:pPr>
              <w:rPr>
                <w:rFonts w:ascii="Arial" w:hAnsi="Arial" w:cs="Arial"/>
                <w:color w:val="000000"/>
              </w:rPr>
            </w:pPr>
            <w:r>
              <w:rPr>
                <w:rFonts w:ascii="Arial" w:hAnsi="Arial" w:cs="Arial"/>
                <w:color w:val="000000"/>
              </w:rPr>
              <w:t>Xtandi®</w:t>
            </w:r>
          </w:p>
          <w:p w:rsidR="001D3379" w:rsidRDefault="001D3379" w:rsidP="008C7139">
            <w:pPr>
              <w:rPr>
                <w:rFonts w:ascii="Arial" w:hAnsi="Arial" w:cs="Arial"/>
                <w:color w:val="000000"/>
              </w:rPr>
            </w:pPr>
          </w:p>
          <w:p w:rsidR="001D3379" w:rsidRPr="00E82449" w:rsidRDefault="001D3379" w:rsidP="008C7139">
            <w:pPr>
              <w:rPr>
                <w:rFonts w:ascii="Arial" w:hAnsi="Arial" w:cs="Arial"/>
                <w:color w:val="000000"/>
              </w:rPr>
            </w:pPr>
            <w:r w:rsidRPr="008C7139">
              <w:rPr>
                <w:rFonts w:ascii="Arial" w:hAnsi="Arial" w:cs="Arial"/>
                <w:color w:val="000000"/>
              </w:rPr>
              <w:t>Astellas Pharma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E82449" w:rsidRDefault="001D3379">
            <w:pPr>
              <w:rPr>
                <w:rFonts w:ascii="Arial" w:hAnsi="Arial" w:cs="Arial"/>
                <w:color w:val="000000"/>
              </w:rPr>
            </w:pPr>
            <w:r w:rsidRPr="008C7139">
              <w:rPr>
                <w:rFonts w:ascii="Arial" w:hAnsi="Arial" w:cs="Arial"/>
                <w:color w:val="000000"/>
              </w:rPr>
              <w:t>Prostate cancer</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E82449" w:rsidRDefault="001D3379" w:rsidP="008C7139">
            <w:pPr>
              <w:rPr>
                <w:rFonts w:ascii="Arial" w:hAnsi="Arial" w:cs="Arial"/>
                <w:color w:val="000000"/>
              </w:rPr>
            </w:pPr>
            <w:r w:rsidRPr="008C7139">
              <w:rPr>
                <w:rFonts w:ascii="Arial" w:hAnsi="Arial" w:cs="Arial"/>
                <w:color w:val="000000"/>
              </w:rPr>
              <w:t>Resubmission to request an Authority Required listing for the treatment of asymptomatic</w:t>
            </w:r>
            <w:r>
              <w:rPr>
                <w:rFonts w:ascii="Arial" w:hAnsi="Arial" w:cs="Arial"/>
                <w:color w:val="000000"/>
              </w:rPr>
              <w:t xml:space="preserve"> </w:t>
            </w:r>
            <w:r w:rsidRPr="008C7139">
              <w:rPr>
                <w:rFonts w:ascii="Arial" w:hAnsi="Arial" w:cs="Arial"/>
                <w:color w:val="000000"/>
              </w:rPr>
              <w:t>metastatic castration resistant prostate cancer in</w:t>
            </w:r>
            <w:r>
              <w:rPr>
                <w:rFonts w:ascii="Arial" w:hAnsi="Arial" w:cs="Arial"/>
                <w:color w:val="000000"/>
              </w:rPr>
              <w:t xml:space="preserve"> </w:t>
            </w:r>
            <w:r w:rsidRPr="008C7139">
              <w:rPr>
                <w:rFonts w:ascii="Arial" w:hAnsi="Arial" w:cs="Arial"/>
                <w:color w:val="000000"/>
              </w:rPr>
              <w:t>chemotherapy-naïve patients.</w:t>
            </w:r>
          </w:p>
        </w:tc>
      </w:tr>
      <w:tr w:rsidR="001D3379" w:rsidRPr="00E8244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pPr>
              <w:rPr>
                <w:rFonts w:ascii="Arial" w:hAnsi="Arial" w:cs="Arial"/>
                <w:color w:val="000000"/>
              </w:rPr>
            </w:pPr>
            <w:r w:rsidRPr="005310F8">
              <w:rPr>
                <w:rFonts w:ascii="Arial" w:hAnsi="Arial" w:cs="Arial"/>
                <w:color w:val="000000"/>
              </w:rPr>
              <w:t>New listing</w:t>
            </w:r>
          </w:p>
          <w:p w:rsidR="001D3379" w:rsidRDefault="001D3379">
            <w:pPr>
              <w:rPr>
                <w:rFonts w:ascii="Arial" w:hAnsi="Arial" w:cs="Arial"/>
                <w:color w:val="000000"/>
              </w:rPr>
            </w:pPr>
          </w:p>
          <w:p w:rsidR="001D3379" w:rsidRPr="00E82449" w:rsidRDefault="001D3379">
            <w:pPr>
              <w:rPr>
                <w:rFonts w:ascii="Arial" w:hAnsi="Arial" w:cs="Arial"/>
                <w:color w:val="000000"/>
              </w:rPr>
            </w:pPr>
            <w:r w:rsidRPr="001B610C">
              <w:rPr>
                <w:rFonts w:ascii="Arial" w:hAnsi="Arial" w:cs="Arial"/>
                <w:color w:val="000000"/>
              </w:rP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pPr>
              <w:rPr>
                <w:rFonts w:ascii="Arial" w:hAnsi="Arial" w:cs="Arial"/>
                <w:color w:val="000000"/>
              </w:rPr>
            </w:pPr>
            <w:r w:rsidRPr="00730256">
              <w:rPr>
                <w:rFonts w:ascii="Arial" w:hAnsi="Arial" w:cs="Arial"/>
                <w:color w:val="000000"/>
              </w:rPr>
              <w:t>FLUTICASONE FUROATE</w:t>
            </w:r>
          </w:p>
          <w:p w:rsidR="001D3379" w:rsidRDefault="001D3379">
            <w:pPr>
              <w:rPr>
                <w:rFonts w:ascii="Arial" w:hAnsi="Arial" w:cs="Arial"/>
                <w:color w:val="000000"/>
              </w:rPr>
            </w:pPr>
          </w:p>
          <w:p w:rsidR="001D3379" w:rsidRPr="00003393" w:rsidRDefault="001D3379" w:rsidP="00003393">
            <w:pPr>
              <w:rPr>
                <w:rFonts w:ascii="Arial" w:hAnsi="Arial" w:cs="Arial"/>
                <w:color w:val="000000"/>
              </w:rPr>
            </w:pPr>
            <w:r w:rsidRPr="00003393">
              <w:rPr>
                <w:rFonts w:ascii="Arial" w:hAnsi="Arial" w:cs="Arial"/>
                <w:color w:val="000000"/>
              </w:rPr>
              <w:t xml:space="preserve">Powder for oral inhalation in breath actuated device containing fluticasone </w:t>
            </w:r>
            <w:r>
              <w:rPr>
                <w:rFonts w:ascii="Arial" w:hAnsi="Arial" w:cs="Arial"/>
                <w:color w:val="000000"/>
              </w:rPr>
              <w:t>furoate 200 micrograms per dose</w:t>
            </w:r>
          </w:p>
          <w:p w:rsidR="001D3379" w:rsidRDefault="001D3379" w:rsidP="00003393">
            <w:pPr>
              <w:rPr>
                <w:rFonts w:ascii="Arial" w:hAnsi="Arial" w:cs="Arial"/>
                <w:color w:val="000000"/>
              </w:rPr>
            </w:pPr>
            <w:r w:rsidRPr="00003393">
              <w:rPr>
                <w:rFonts w:ascii="Arial" w:hAnsi="Arial" w:cs="Arial"/>
                <w:color w:val="000000"/>
              </w:rPr>
              <w:t>Powder for oral inhalation in breath actuated device containing fluticasone furoate 100 micrograms per dose</w:t>
            </w:r>
          </w:p>
          <w:p w:rsidR="001D3379" w:rsidRDefault="001D3379" w:rsidP="00003393">
            <w:pPr>
              <w:rPr>
                <w:rFonts w:ascii="Arial" w:hAnsi="Arial" w:cs="Arial"/>
                <w:color w:val="000000"/>
              </w:rPr>
            </w:pPr>
          </w:p>
          <w:p w:rsidR="001D3379" w:rsidRDefault="001D3379" w:rsidP="00003393">
            <w:pPr>
              <w:rPr>
                <w:rFonts w:ascii="Arial" w:hAnsi="Arial" w:cs="Arial"/>
                <w:color w:val="000000"/>
              </w:rPr>
            </w:pPr>
            <w:r w:rsidRPr="00003393">
              <w:rPr>
                <w:rFonts w:ascii="Arial" w:hAnsi="Arial" w:cs="Arial"/>
                <w:color w:val="000000"/>
              </w:rPr>
              <w:t>Arnuity Ellipta</w:t>
            </w:r>
            <w:r>
              <w:rPr>
                <w:rFonts w:ascii="Arial" w:hAnsi="Arial" w:cs="Arial"/>
                <w:color w:val="000000"/>
              </w:rPr>
              <w:t>®</w:t>
            </w:r>
          </w:p>
          <w:p w:rsidR="001D3379" w:rsidRDefault="001D3379" w:rsidP="00003393">
            <w:pPr>
              <w:rPr>
                <w:rFonts w:ascii="Arial" w:hAnsi="Arial" w:cs="Arial"/>
                <w:color w:val="000000"/>
              </w:rPr>
            </w:pPr>
          </w:p>
          <w:p w:rsidR="001D3379" w:rsidRPr="00E82449" w:rsidRDefault="001D3379" w:rsidP="00003393">
            <w:pPr>
              <w:rPr>
                <w:rFonts w:ascii="Arial" w:hAnsi="Arial" w:cs="Arial"/>
                <w:color w:val="000000"/>
              </w:rPr>
            </w:pPr>
            <w:r w:rsidRPr="00003393">
              <w:rPr>
                <w:rFonts w:ascii="Arial" w:hAnsi="Arial" w:cs="Arial"/>
                <w:color w:val="000000"/>
              </w:rPr>
              <w:t>GlaxoSmithKline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E82449" w:rsidRDefault="001D3379">
            <w:pPr>
              <w:rPr>
                <w:rFonts w:ascii="Arial" w:hAnsi="Arial" w:cs="Arial"/>
                <w:color w:val="000000"/>
              </w:rPr>
            </w:pPr>
            <w:r>
              <w:rPr>
                <w:rFonts w:ascii="Arial" w:hAnsi="Arial" w:cs="Arial"/>
                <w:color w:val="000000"/>
              </w:rPr>
              <w:t>Asthma</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E82449" w:rsidRDefault="001D3379" w:rsidP="00833571">
            <w:pPr>
              <w:rPr>
                <w:rFonts w:ascii="Arial" w:hAnsi="Arial" w:cs="Arial"/>
                <w:color w:val="000000"/>
              </w:rPr>
            </w:pPr>
            <w:r>
              <w:rPr>
                <w:rFonts w:ascii="Arial" w:hAnsi="Arial" w:cs="Arial"/>
                <w:color w:val="000000"/>
              </w:rPr>
              <w:t>Resubmission t</w:t>
            </w:r>
            <w:r w:rsidRPr="00C41585">
              <w:rPr>
                <w:rFonts w:ascii="Arial" w:hAnsi="Arial" w:cs="Arial"/>
                <w:color w:val="000000"/>
              </w:rPr>
              <w:t xml:space="preserve">o request fluticasone furoate to be declared as a 'drug' for the purpose of section 85(2) of the National Health Act (Cth)(Act); and the listing instruments for each Breo Ellipta, Seretide and Flixotide be amended to reflected the full name of the active component of the respective </w:t>
            </w:r>
            <w:r>
              <w:rPr>
                <w:rFonts w:ascii="Arial" w:hAnsi="Arial" w:cs="Arial"/>
                <w:color w:val="000000"/>
              </w:rPr>
              <w:t>inhaled corticosteroid</w:t>
            </w:r>
            <w:r w:rsidRPr="00C41585">
              <w:rPr>
                <w:rFonts w:ascii="Arial" w:hAnsi="Arial" w:cs="Arial"/>
                <w:color w:val="000000"/>
              </w:rPr>
              <w:t xml:space="preserve"> of each product.</w:t>
            </w:r>
          </w:p>
        </w:tc>
      </w:tr>
      <w:tr w:rsidR="00E605A6" w:rsidRPr="00E8244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E605A6" w:rsidRDefault="00E605A6" w:rsidP="001C6005">
            <w:pPr>
              <w:rPr>
                <w:rFonts w:ascii="Arial" w:hAnsi="Arial" w:cs="Arial"/>
                <w:color w:val="000000"/>
              </w:rPr>
            </w:pPr>
            <w:r w:rsidRPr="00E605A6">
              <w:rPr>
                <w:rFonts w:ascii="Arial" w:hAnsi="Arial" w:cs="Arial"/>
                <w:color w:val="000000"/>
              </w:rPr>
              <w:lastRenderedPageBreak/>
              <w:t>Change to listing</w:t>
            </w:r>
            <w:r w:rsidRPr="00E605A6">
              <w:rPr>
                <w:rFonts w:ascii="Arial" w:hAnsi="Arial" w:cs="Arial"/>
                <w:color w:val="000000"/>
              </w:rPr>
              <w:br/>
            </w:r>
            <w:r w:rsidRPr="00E605A6">
              <w:rPr>
                <w:rFonts w:ascii="Arial" w:hAnsi="Arial" w:cs="Arial"/>
                <w:color w:val="000000"/>
              </w:rPr>
              <w:br/>
              <w:t>(Minor Submission)</w:t>
            </w:r>
          </w:p>
          <w:p w:rsidR="00C13C8F" w:rsidRDefault="00C13C8F" w:rsidP="001C6005">
            <w:pPr>
              <w:rPr>
                <w:rFonts w:ascii="Arial" w:hAnsi="Arial" w:cs="Arial"/>
                <w:color w:val="000000"/>
              </w:rPr>
            </w:pPr>
          </w:p>
          <w:p w:rsidR="00C13C8F" w:rsidRPr="00E605A6" w:rsidRDefault="00C13C8F" w:rsidP="001C6005">
            <w:pPr>
              <w:rPr>
                <w:rFonts w:ascii="Arial" w:hAnsi="Arial" w:cs="Arial"/>
                <w:color w:val="000000"/>
              </w:rPr>
            </w:pPr>
            <w:r>
              <w:rPr>
                <w:rFonts w:ascii="Arial" w:hAnsi="Arial" w:cs="Arial"/>
                <w:color w:val="000000"/>
              </w:rPr>
              <w:t>WITHDRAWN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E605A6" w:rsidRPr="00E605A6" w:rsidRDefault="00E605A6" w:rsidP="001C6005">
            <w:pPr>
              <w:rPr>
                <w:rFonts w:ascii="Arial" w:hAnsi="Arial" w:cs="Arial"/>
                <w:color w:val="000000"/>
              </w:rPr>
            </w:pPr>
            <w:r w:rsidRPr="00E605A6">
              <w:rPr>
                <w:rFonts w:ascii="Arial" w:hAnsi="Arial" w:cs="Arial"/>
                <w:color w:val="000000"/>
              </w:rPr>
              <w:t>1. LUTROPIN ALFA</w:t>
            </w:r>
            <w:r w:rsidRPr="00E605A6">
              <w:rPr>
                <w:rFonts w:ascii="Arial" w:hAnsi="Arial" w:cs="Arial"/>
                <w:color w:val="000000"/>
              </w:rPr>
              <w:br/>
              <w:t>2. FOLLITROPIN WITH LUTROPIN ALFA</w:t>
            </w:r>
            <w:r w:rsidRPr="00E605A6">
              <w:rPr>
                <w:rFonts w:ascii="Arial" w:hAnsi="Arial" w:cs="Arial"/>
                <w:color w:val="000000"/>
              </w:rPr>
              <w:br/>
            </w:r>
            <w:r w:rsidRPr="00E605A6">
              <w:rPr>
                <w:rFonts w:ascii="Arial" w:hAnsi="Arial" w:cs="Arial"/>
                <w:color w:val="000000"/>
              </w:rPr>
              <w:br/>
              <w:t>1. Powder for injection 75 I.U. with solvent</w:t>
            </w:r>
            <w:r w:rsidRPr="00E605A6">
              <w:rPr>
                <w:rFonts w:ascii="Arial" w:hAnsi="Arial" w:cs="Arial"/>
                <w:color w:val="000000"/>
              </w:rPr>
              <w:br/>
              <w:t>2. Powder for injection 150 I.U.-75 I.U. with solvent</w:t>
            </w:r>
            <w:r w:rsidRPr="00E605A6">
              <w:rPr>
                <w:rFonts w:ascii="Arial" w:hAnsi="Arial" w:cs="Arial"/>
                <w:color w:val="000000"/>
              </w:rPr>
              <w:br/>
            </w:r>
            <w:r w:rsidRPr="00E605A6">
              <w:rPr>
                <w:rFonts w:ascii="Arial" w:hAnsi="Arial" w:cs="Arial"/>
                <w:color w:val="000000"/>
              </w:rPr>
              <w:br/>
              <w:t>1. Luveris®</w:t>
            </w:r>
            <w:r w:rsidRPr="00E605A6">
              <w:rPr>
                <w:rFonts w:ascii="Arial" w:hAnsi="Arial" w:cs="Arial"/>
                <w:color w:val="000000"/>
              </w:rPr>
              <w:br/>
              <w:t>2. Pergoveris®</w:t>
            </w:r>
            <w:r w:rsidRPr="00E605A6">
              <w:rPr>
                <w:rFonts w:ascii="Arial" w:hAnsi="Arial" w:cs="Arial"/>
                <w:color w:val="000000"/>
              </w:rPr>
              <w:br/>
            </w:r>
            <w:r w:rsidRPr="00E605A6">
              <w:rPr>
                <w:rFonts w:ascii="Arial" w:hAnsi="Arial" w:cs="Arial"/>
                <w:color w:val="000000"/>
              </w:rPr>
              <w:br/>
              <w:t>Merck Serono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E605A6" w:rsidRPr="00E605A6" w:rsidRDefault="00E605A6" w:rsidP="001C6005">
            <w:pPr>
              <w:rPr>
                <w:rFonts w:ascii="Arial" w:hAnsi="Arial" w:cs="Arial"/>
                <w:color w:val="000000"/>
              </w:rPr>
            </w:pPr>
            <w:r w:rsidRPr="00E605A6">
              <w:rPr>
                <w:rFonts w:ascii="Arial" w:hAnsi="Arial" w:cs="Arial"/>
                <w:color w:val="000000"/>
              </w:rPr>
              <w:t>Stimulation of follicular development</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E605A6" w:rsidRPr="00E605A6" w:rsidRDefault="00E605A6" w:rsidP="001C6005">
            <w:pPr>
              <w:rPr>
                <w:rFonts w:ascii="Arial" w:hAnsi="Arial" w:cs="Arial"/>
                <w:color w:val="000000"/>
              </w:rPr>
            </w:pPr>
            <w:r w:rsidRPr="00E605A6">
              <w:rPr>
                <w:rFonts w:ascii="Arial" w:hAnsi="Arial" w:cs="Arial"/>
                <w:color w:val="000000"/>
              </w:rPr>
              <w:t>To request the addition of a General Schedule Restricted Benefit listing for the stimulation of follicular development to the current Section 100 (In-Vitro Fertilisation) Authority Required (STREAMLINED) listing.</w:t>
            </w:r>
          </w:p>
        </w:tc>
      </w:tr>
      <w:tr w:rsidR="001D3379" w:rsidRPr="00E8244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pPr>
              <w:rPr>
                <w:rFonts w:ascii="Arial" w:hAnsi="Arial" w:cs="Arial"/>
                <w:color w:val="000000"/>
              </w:rPr>
            </w:pPr>
            <w:r>
              <w:rPr>
                <w:rFonts w:ascii="Arial" w:hAnsi="Arial" w:cs="Arial"/>
                <w:color w:val="000000"/>
              </w:rPr>
              <w:t>New listing</w:t>
            </w:r>
          </w:p>
          <w:p w:rsidR="001D3379" w:rsidRDefault="001D3379">
            <w:pPr>
              <w:rPr>
                <w:rFonts w:ascii="Arial" w:hAnsi="Arial" w:cs="Arial"/>
                <w:color w:val="000000"/>
              </w:rPr>
            </w:pPr>
          </w:p>
          <w:p w:rsidR="001D3379" w:rsidRPr="00E82449" w:rsidRDefault="001D3379">
            <w:pPr>
              <w:rPr>
                <w:rFonts w:ascii="Arial" w:hAnsi="Arial" w:cs="Arial"/>
                <w:color w:val="000000"/>
              </w:rPr>
            </w:pPr>
            <w:r w:rsidRPr="001B610C">
              <w:rPr>
                <w:rFonts w:ascii="Arial" w:hAnsi="Arial" w:cs="Arial"/>
                <w:color w:val="000000"/>
              </w:rP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pPr>
              <w:rPr>
                <w:rFonts w:ascii="Arial" w:hAnsi="Arial" w:cs="Arial"/>
                <w:color w:val="000000"/>
              </w:rPr>
            </w:pPr>
            <w:r w:rsidRPr="001E5C9C">
              <w:rPr>
                <w:rFonts w:ascii="Arial" w:hAnsi="Arial" w:cs="Arial"/>
                <w:color w:val="000000"/>
              </w:rPr>
              <w:t>MESALAZINE</w:t>
            </w:r>
          </w:p>
          <w:p w:rsidR="001D3379" w:rsidRDefault="001D3379">
            <w:pPr>
              <w:rPr>
                <w:rFonts w:ascii="Arial" w:hAnsi="Arial" w:cs="Arial"/>
                <w:color w:val="000000"/>
              </w:rPr>
            </w:pPr>
          </w:p>
          <w:p w:rsidR="001D3379" w:rsidRDefault="001D3379">
            <w:pPr>
              <w:rPr>
                <w:rFonts w:ascii="Arial" w:hAnsi="Arial" w:cs="Arial"/>
                <w:color w:val="000000"/>
              </w:rPr>
            </w:pPr>
            <w:r w:rsidRPr="00C52974">
              <w:rPr>
                <w:rFonts w:ascii="Arial" w:hAnsi="Arial" w:cs="Arial"/>
                <w:color w:val="000000"/>
              </w:rPr>
              <w:t>Tablet (enteric coated) 800 mg</w:t>
            </w:r>
          </w:p>
          <w:p w:rsidR="001D3379" w:rsidRDefault="001D3379">
            <w:pPr>
              <w:rPr>
                <w:rFonts w:ascii="Arial" w:hAnsi="Arial" w:cs="Arial"/>
                <w:color w:val="000000"/>
              </w:rPr>
            </w:pPr>
          </w:p>
          <w:p w:rsidR="001D3379" w:rsidRDefault="001D3379">
            <w:pPr>
              <w:rPr>
                <w:rFonts w:ascii="Arial" w:hAnsi="Arial" w:cs="Arial"/>
                <w:color w:val="000000"/>
              </w:rPr>
            </w:pPr>
            <w:r w:rsidRPr="00C52974">
              <w:rPr>
                <w:rFonts w:ascii="Arial" w:hAnsi="Arial" w:cs="Arial"/>
                <w:color w:val="000000"/>
              </w:rPr>
              <w:t>Asacol</w:t>
            </w:r>
            <w:r>
              <w:rPr>
                <w:rFonts w:ascii="Arial" w:hAnsi="Arial" w:cs="Arial"/>
                <w:color w:val="000000"/>
              </w:rPr>
              <w:t>®</w:t>
            </w:r>
          </w:p>
          <w:p w:rsidR="001D3379" w:rsidRDefault="001D3379">
            <w:pPr>
              <w:rPr>
                <w:rFonts w:ascii="Arial" w:hAnsi="Arial" w:cs="Arial"/>
                <w:color w:val="000000"/>
              </w:rPr>
            </w:pPr>
          </w:p>
          <w:p w:rsidR="001D3379" w:rsidRPr="00E82449" w:rsidRDefault="001D3379">
            <w:pPr>
              <w:rPr>
                <w:rFonts w:ascii="Arial" w:hAnsi="Arial" w:cs="Arial"/>
                <w:color w:val="000000"/>
              </w:rPr>
            </w:pPr>
            <w:r w:rsidRPr="00C52974">
              <w:rPr>
                <w:rFonts w:ascii="Arial" w:hAnsi="Arial" w:cs="Arial"/>
                <w:color w:val="000000"/>
              </w:rPr>
              <w:t>Baxter Healthcare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E82449" w:rsidRDefault="001D3379">
            <w:pPr>
              <w:rPr>
                <w:rFonts w:ascii="Arial" w:hAnsi="Arial" w:cs="Arial"/>
                <w:color w:val="000000"/>
              </w:rPr>
            </w:pPr>
            <w:r w:rsidRPr="00EA1097">
              <w:rPr>
                <w:rFonts w:ascii="Arial" w:hAnsi="Arial" w:cs="Arial"/>
                <w:color w:val="000000"/>
              </w:rPr>
              <w:t>Ulcerative colitis</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E82449" w:rsidRDefault="001D3379">
            <w:pPr>
              <w:rPr>
                <w:rFonts w:ascii="Arial" w:hAnsi="Arial" w:cs="Arial"/>
                <w:color w:val="000000"/>
              </w:rPr>
            </w:pPr>
            <w:r w:rsidRPr="00EA1097">
              <w:rPr>
                <w:rFonts w:ascii="Arial" w:hAnsi="Arial" w:cs="Arial"/>
                <w:color w:val="000000"/>
              </w:rPr>
              <w:t>To request an Authority Required (STREAMLINED) listing for treatment of ulcerative colitis.</w:t>
            </w:r>
          </w:p>
        </w:tc>
      </w:tr>
      <w:tr w:rsidR="001D3379" w:rsidRPr="00E8244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pPr>
              <w:rPr>
                <w:rFonts w:ascii="Arial" w:hAnsi="Arial" w:cs="Arial"/>
                <w:color w:val="000000"/>
              </w:rPr>
            </w:pPr>
            <w:r w:rsidRPr="007423DC">
              <w:rPr>
                <w:rFonts w:ascii="Arial" w:hAnsi="Arial" w:cs="Arial"/>
                <w:color w:val="000000"/>
              </w:rPr>
              <w:t>New listing</w:t>
            </w:r>
          </w:p>
          <w:p w:rsidR="001D3379" w:rsidRDefault="001D3379">
            <w:pPr>
              <w:rPr>
                <w:rFonts w:ascii="Arial" w:hAnsi="Arial" w:cs="Arial"/>
                <w:color w:val="000000"/>
              </w:rPr>
            </w:pPr>
          </w:p>
          <w:p w:rsidR="001D3379" w:rsidRPr="00E82449" w:rsidRDefault="001D3379">
            <w:pPr>
              <w:rPr>
                <w:rFonts w:ascii="Arial" w:hAnsi="Arial" w:cs="Arial"/>
                <w:color w:val="000000"/>
              </w:rPr>
            </w:pPr>
            <w:r w:rsidRPr="001B610C">
              <w:rPr>
                <w:rFonts w:ascii="Arial" w:hAnsi="Arial" w:cs="Arial"/>
                <w:color w:val="000000"/>
              </w:rP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pPr>
              <w:rPr>
                <w:rFonts w:ascii="Arial" w:hAnsi="Arial" w:cs="Arial"/>
                <w:color w:val="000000"/>
              </w:rPr>
            </w:pPr>
            <w:r w:rsidRPr="007423DC">
              <w:rPr>
                <w:rFonts w:ascii="Arial" w:hAnsi="Arial" w:cs="Arial"/>
                <w:color w:val="000000"/>
              </w:rPr>
              <w:t>METHOTREXATE</w:t>
            </w:r>
          </w:p>
          <w:p w:rsidR="001D3379" w:rsidRDefault="001D3379">
            <w:pPr>
              <w:rPr>
                <w:rFonts w:ascii="Arial" w:hAnsi="Arial" w:cs="Arial"/>
                <w:color w:val="000000"/>
              </w:rPr>
            </w:pPr>
          </w:p>
          <w:p w:rsidR="001D3379" w:rsidRPr="007423DC" w:rsidRDefault="001D3379" w:rsidP="007423DC">
            <w:pPr>
              <w:rPr>
                <w:rFonts w:ascii="Arial" w:hAnsi="Arial" w:cs="Arial"/>
                <w:color w:val="000000"/>
              </w:rPr>
            </w:pPr>
            <w:r>
              <w:rPr>
                <w:rFonts w:ascii="Arial" w:hAnsi="Arial" w:cs="Arial"/>
                <w:color w:val="000000"/>
              </w:rPr>
              <w:t>I</w:t>
            </w:r>
            <w:r w:rsidRPr="007423DC">
              <w:rPr>
                <w:rFonts w:ascii="Arial" w:hAnsi="Arial" w:cs="Arial"/>
                <w:color w:val="000000"/>
              </w:rPr>
              <w:t>njection 7.5 mg</w:t>
            </w:r>
            <w:r>
              <w:rPr>
                <w:rFonts w:ascii="Arial" w:hAnsi="Arial" w:cs="Arial"/>
                <w:color w:val="000000"/>
              </w:rPr>
              <w:t xml:space="preserve"> in 0.15 mL pre-filled syringe</w:t>
            </w:r>
          </w:p>
          <w:p w:rsidR="001D3379" w:rsidRPr="007423DC" w:rsidRDefault="001D3379" w:rsidP="007423DC">
            <w:pPr>
              <w:rPr>
                <w:rFonts w:ascii="Arial" w:hAnsi="Arial" w:cs="Arial"/>
                <w:color w:val="000000"/>
              </w:rPr>
            </w:pPr>
            <w:r>
              <w:rPr>
                <w:rFonts w:ascii="Arial" w:hAnsi="Arial" w:cs="Arial"/>
                <w:color w:val="000000"/>
              </w:rPr>
              <w:t>I</w:t>
            </w:r>
            <w:r w:rsidRPr="007423DC">
              <w:rPr>
                <w:rFonts w:ascii="Arial" w:hAnsi="Arial" w:cs="Arial"/>
                <w:color w:val="000000"/>
              </w:rPr>
              <w:t xml:space="preserve">njection 10 </w:t>
            </w:r>
            <w:r>
              <w:rPr>
                <w:rFonts w:ascii="Arial" w:hAnsi="Arial" w:cs="Arial"/>
                <w:color w:val="000000"/>
              </w:rPr>
              <w:t>mg in 0.2 mL pre-filled syringe</w:t>
            </w:r>
          </w:p>
          <w:p w:rsidR="001D3379" w:rsidRPr="007423DC" w:rsidRDefault="001D3379" w:rsidP="007423DC">
            <w:pPr>
              <w:rPr>
                <w:rFonts w:ascii="Arial" w:hAnsi="Arial" w:cs="Arial"/>
                <w:color w:val="000000"/>
              </w:rPr>
            </w:pPr>
            <w:r>
              <w:rPr>
                <w:rFonts w:ascii="Arial" w:hAnsi="Arial" w:cs="Arial"/>
                <w:color w:val="000000"/>
              </w:rPr>
              <w:t>I</w:t>
            </w:r>
            <w:r w:rsidRPr="007423DC">
              <w:rPr>
                <w:rFonts w:ascii="Arial" w:hAnsi="Arial" w:cs="Arial"/>
                <w:color w:val="000000"/>
              </w:rPr>
              <w:t xml:space="preserve">njection 15 </w:t>
            </w:r>
            <w:r>
              <w:rPr>
                <w:rFonts w:ascii="Arial" w:hAnsi="Arial" w:cs="Arial"/>
                <w:color w:val="000000"/>
              </w:rPr>
              <w:t>mg in 0.3 mL pre-filled syringe</w:t>
            </w:r>
          </w:p>
          <w:p w:rsidR="001D3379" w:rsidRPr="007423DC" w:rsidRDefault="001D3379" w:rsidP="007423DC">
            <w:pPr>
              <w:rPr>
                <w:rFonts w:ascii="Arial" w:hAnsi="Arial" w:cs="Arial"/>
                <w:color w:val="000000"/>
              </w:rPr>
            </w:pPr>
            <w:r>
              <w:rPr>
                <w:rFonts w:ascii="Arial" w:hAnsi="Arial" w:cs="Arial"/>
                <w:color w:val="000000"/>
              </w:rPr>
              <w:t>I</w:t>
            </w:r>
            <w:r w:rsidRPr="007423DC">
              <w:rPr>
                <w:rFonts w:ascii="Arial" w:hAnsi="Arial" w:cs="Arial"/>
                <w:color w:val="000000"/>
              </w:rPr>
              <w:t>njection 20 mg in 0.4</w:t>
            </w:r>
            <w:r>
              <w:rPr>
                <w:rFonts w:ascii="Arial" w:hAnsi="Arial" w:cs="Arial"/>
                <w:color w:val="000000"/>
              </w:rPr>
              <w:t xml:space="preserve"> mL pre-filled syringe</w:t>
            </w:r>
          </w:p>
          <w:p w:rsidR="001D3379" w:rsidRDefault="001D3379" w:rsidP="007423DC">
            <w:pPr>
              <w:rPr>
                <w:rFonts w:ascii="Arial" w:hAnsi="Arial" w:cs="Arial"/>
                <w:color w:val="000000"/>
              </w:rPr>
            </w:pPr>
            <w:r>
              <w:rPr>
                <w:rFonts w:ascii="Arial" w:hAnsi="Arial" w:cs="Arial"/>
                <w:color w:val="000000"/>
              </w:rPr>
              <w:t>I</w:t>
            </w:r>
            <w:r w:rsidRPr="007423DC">
              <w:rPr>
                <w:rFonts w:ascii="Arial" w:hAnsi="Arial" w:cs="Arial"/>
                <w:color w:val="000000"/>
              </w:rPr>
              <w:t>njection 25 mg in 0.5 mL pre-filled syringe</w:t>
            </w:r>
          </w:p>
          <w:p w:rsidR="001D3379" w:rsidRDefault="001D3379" w:rsidP="007423DC">
            <w:pPr>
              <w:rPr>
                <w:rFonts w:ascii="Arial" w:hAnsi="Arial" w:cs="Arial"/>
                <w:color w:val="000000"/>
              </w:rPr>
            </w:pPr>
          </w:p>
          <w:p w:rsidR="001D3379" w:rsidRDefault="001D3379" w:rsidP="007423DC">
            <w:pPr>
              <w:rPr>
                <w:rFonts w:ascii="Arial" w:hAnsi="Arial" w:cs="Arial"/>
                <w:color w:val="000000"/>
              </w:rPr>
            </w:pPr>
            <w:r w:rsidRPr="007423DC">
              <w:rPr>
                <w:rFonts w:ascii="Arial" w:hAnsi="Arial" w:cs="Arial"/>
                <w:color w:val="000000"/>
              </w:rPr>
              <w:t>Trexject</w:t>
            </w:r>
            <w:r>
              <w:rPr>
                <w:rFonts w:ascii="Arial" w:hAnsi="Arial" w:cs="Arial"/>
                <w:color w:val="000000"/>
              </w:rPr>
              <w:t>®</w:t>
            </w:r>
          </w:p>
          <w:p w:rsidR="001D3379" w:rsidRDefault="001D3379" w:rsidP="007423DC">
            <w:pPr>
              <w:rPr>
                <w:rFonts w:ascii="Arial" w:hAnsi="Arial" w:cs="Arial"/>
                <w:color w:val="000000"/>
              </w:rPr>
            </w:pPr>
          </w:p>
          <w:p w:rsidR="001D3379" w:rsidRPr="00E82449" w:rsidRDefault="001D3379" w:rsidP="007423DC">
            <w:pPr>
              <w:rPr>
                <w:rFonts w:ascii="Arial" w:hAnsi="Arial" w:cs="Arial"/>
                <w:color w:val="000000"/>
              </w:rPr>
            </w:pPr>
            <w:r w:rsidRPr="007423DC">
              <w:rPr>
                <w:rFonts w:ascii="Arial" w:hAnsi="Arial" w:cs="Arial"/>
                <w:color w:val="000000"/>
              </w:rPr>
              <w:t>Link Medical Products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E82449" w:rsidRDefault="001D3379">
            <w:pPr>
              <w:rPr>
                <w:rFonts w:ascii="Arial" w:hAnsi="Arial" w:cs="Arial"/>
                <w:color w:val="000000"/>
              </w:rPr>
            </w:pPr>
            <w:r w:rsidRPr="007423DC">
              <w:rPr>
                <w:rFonts w:ascii="Arial" w:hAnsi="Arial" w:cs="Arial"/>
                <w:color w:val="000000"/>
              </w:rPr>
              <w:t>Rheumatoid arthritis and psoriasis</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E82449" w:rsidRDefault="001D3379" w:rsidP="007423DC">
            <w:pPr>
              <w:rPr>
                <w:rFonts w:ascii="Arial" w:hAnsi="Arial" w:cs="Arial"/>
                <w:color w:val="000000"/>
              </w:rPr>
            </w:pPr>
            <w:r>
              <w:rPr>
                <w:rFonts w:ascii="Arial" w:hAnsi="Arial" w:cs="Arial"/>
                <w:color w:val="000000"/>
              </w:rPr>
              <w:t>Resubmission t</w:t>
            </w:r>
            <w:r w:rsidRPr="007423DC">
              <w:rPr>
                <w:rFonts w:ascii="Arial" w:hAnsi="Arial" w:cs="Arial"/>
                <w:color w:val="000000"/>
              </w:rPr>
              <w:t>o request a</w:t>
            </w:r>
            <w:r w:rsidRPr="00EA1097">
              <w:rPr>
                <w:rFonts w:ascii="Arial" w:hAnsi="Arial" w:cs="Arial"/>
                <w:color w:val="000000"/>
              </w:rPr>
              <w:t>n Authority Required (STREAMLINED</w:t>
            </w:r>
            <w:r w:rsidRPr="0062647A">
              <w:rPr>
                <w:rFonts w:ascii="Arial" w:hAnsi="Arial" w:cs="Arial"/>
                <w:color w:val="000000"/>
              </w:rPr>
              <w:t>) listing for</w:t>
            </w:r>
            <w:r w:rsidRPr="007423DC">
              <w:rPr>
                <w:rFonts w:ascii="Arial" w:hAnsi="Arial" w:cs="Arial"/>
                <w:color w:val="000000"/>
              </w:rPr>
              <w:t xml:space="preserve"> the treatment of rheumatoid arthritis and psoriasis for use in patients where the oral tablet form of methotrexate is unsuitable.</w:t>
            </w:r>
          </w:p>
        </w:tc>
      </w:tr>
      <w:tr w:rsidR="001D3379" w:rsidRPr="00E8244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3E7F7B">
            <w:pPr>
              <w:rPr>
                <w:rFonts w:ascii="Arial" w:hAnsi="Arial" w:cs="Arial"/>
                <w:color w:val="000000"/>
              </w:rPr>
            </w:pPr>
            <w:r>
              <w:rPr>
                <w:rFonts w:ascii="Arial" w:hAnsi="Arial" w:cs="Arial"/>
                <w:color w:val="000000"/>
              </w:rPr>
              <w:lastRenderedPageBreak/>
              <w:t>New listing</w:t>
            </w:r>
          </w:p>
          <w:p w:rsidR="001D3379" w:rsidRDefault="001D3379" w:rsidP="003E7F7B">
            <w:pPr>
              <w:rPr>
                <w:rFonts w:ascii="Arial" w:hAnsi="Arial" w:cs="Arial"/>
                <w:color w:val="000000"/>
              </w:rPr>
            </w:pPr>
          </w:p>
          <w:p w:rsidR="001D3379" w:rsidRPr="00E82449" w:rsidRDefault="001D3379" w:rsidP="003E7F7B">
            <w:pPr>
              <w:rPr>
                <w:rFonts w:ascii="Arial" w:hAnsi="Arial" w:cs="Arial"/>
                <w:color w:val="000000"/>
              </w:rPr>
            </w:pPr>
            <w:r w:rsidRPr="001B610C">
              <w:rPr>
                <w:rFonts w:ascii="Arial" w:hAnsi="Arial" w:cs="Arial"/>
                <w:color w:val="000000"/>
              </w:rP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3E7F7B">
            <w:pPr>
              <w:rPr>
                <w:rFonts w:ascii="Arial" w:hAnsi="Arial" w:cs="Arial"/>
                <w:color w:val="000000"/>
              </w:rPr>
            </w:pPr>
            <w:r w:rsidRPr="007423DC">
              <w:rPr>
                <w:rFonts w:ascii="Arial" w:hAnsi="Arial" w:cs="Arial"/>
                <w:color w:val="000000"/>
              </w:rPr>
              <w:t>MIGALASTAT</w:t>
            </w:r>
          </w:p>
          <w:p w:rsidR="001D3379" w:rsidRDefault="001D3379" w:rsidP="003E7F7B">
            <w:pPr>
              <w:rPr>
                <w:rFonts w:ascii="Arial" w:hAnsi="Arial" w:cs="Arial"/>
                <w:color w:val="000000"/>
              </w:rPr>
            </w:pPr>
          </w:p>
          <w:p w:rsidR="001D3379" w:rsidRDefault="001D3379" w:rsidP="003E7F7B">
            <w:pPr>
              <w:rPr>
                <w:rFonts w:ascii="Arial" w:hAnsi="Arial" w:cs="Arial"/>
                <w:color w:val="000000"/>
              </w:rPr>
            </w:pPr>
            <w:r>
              <w:rPr>
                <w:rFonts w:ascii="Arial" w:hAnsi="Arial" w:cs="Arial"/>
                <w:color w:val="000000"/>
              </w:rPr>
              <w:t xml:space="preserve">Capsule </w:t>
            </w:r>
            <w:r w:rsidRPr="008D19EE">
              <w:rPr>
                <w:rFonts w:ascii="Arial" w:hAnsi="Arial" w:cs="Arial"/>
                <w:color w:val="000000"/>
              </w:rPr>
              <w:t>150 mg</w:t>
            </w:r>
          </w:p>
          <w:p w:rsidR="001D3379" w:rsidRDefault="001D3379" w:rsidP="003E7F7B">
            <w:pPr>
              <w:rPr>
                <w:rFonts w:ascii="Arial" w:hAnsi="Arial" w:cs="Arial"/>
                <w:color w:val="000000"/>
              </w:rPr>
            </w:pPr>
          </w:p>
          <w:p w:rsidR="001D3379" w:rsidRDefault="001D3379" w:rsidP="003E7F7B">
            <w:pPr>
              <w:rPr>
                <w:rFonts w:ascii="Arial" w:hAnsi="Arial" w:cs="Arial"/>
                <w:color w:val="000000"/>
              </w:rPr>
            </w:pPr>
            <w:r w:rsidRPr="008D19EE">
              <w:rPr>
                <w:rFonts w:ascii="Arial" w:hAnsi="Arial" w:cs="Arial"/>
                <w:color w:val="000000"/>
              </w:rPr>
              <w:t>Galafold</w:t>
            </w:r>
            <w:r>
              <w:rPr>
                <w:rFonts w:ascii="Arial" w:hAnsi="Arial" w:cs="Arial"/>
                <w:color w:val="000000"/>
              </w:rPr>
              <w:t>®</w:t>
            </w:r>
          </w:p>
          <w:p w:rsidR="001D3379" w:rsidRDefault="001D3379" w:rsidP="003E7F7B">
            <w:pPr>
              <w:rPr>
                <w:rFonts w:ascii="Arial" w:hAnsi="Arial" w:cs="Arial"/>
                <w:color w:val="000000"/>
              </w:rPr>
            </w:pPr>
          </w:p>
          <w:p w:rsidR="001D3379" w:rsidRPr="00E82449" w:rsidRDefault="001D3379" w:rsidP="003E7F7B">
            <w:pPr>
              <w:rPr>
                <w:rFonts w:ascii="Arial" w:hAnsi="Arial" w:cs="Arial"/>
                <w:color w:val="000000"/>
              </w:rPr>
            </w:pPr>
            <w:r w:rsidRPr="008D19EE">
              <w:rPr>
                <w:rFonts w:ascii="Arial" w:hAnsi="Arial" w:cs="Arial"/>
                <w:color w:val="000000"/>
              </w:rPr>
              <w:t>Amicus Therapeutics</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E82449" w:rsidRDefault="001D3379" w:rsidP="008D19EE">
            <w:pPr>
              <w:rPr>
                <w:rFonts w:ascii="Arial" w:hAnsi="Arial" w:cs="Arial"/>
                <w:color w:val="000000"/>
              </w:rPr>
            </w:pPr>
            <w:r w:rsidRPr="008D19EE">
              <w:rPr>
                <w:rFonts w:ascii="Arial" w:hAnsi="Arial" w:cs="Arial"/>
                <w:color w:val="000000"/>
              </w:rPr>
              <w:t xml:space="preserve">Fabry </w:t>
            </w:r>
            <w:r>
              <w:rPr>
                <w:rFonts w:ascii="Arial" w:hAnsi="Arial" w:cs="Arial"/>
                <w:color w:val="000000"/>
              </w:rPr>
              <w:t>d</w:t>
            </w:r>
            <w:r w:rsidRPr="008D19EE">
              <w:rPr>
                <w:rFonts w:ascii="Arial" w:hAnsi="Arial" w:cs="Arial"/>
                <w:color w:val="000000"/>
              </w:rPr>
              <w:t>isease</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E82449" w:rsidRDefault="001D3379" w:rsidP="00720051">
            <w:pPr>
              <w:rPr>
                <w:rFonts w:ascii="Arial" w:hAnsi="Arial" w:cs="Arial"/>
                <w:color w:val="000000"/>
              </w:rPr>
            </w:pPr>
            <w:r w:rsidRPr="008D19EE">
              <w:rPr>
                <w:rFonts w:ascii="Arial" w:hAnsi="Arial" w:cs="Arial"/>
                <w:color w:val="000000"/>
              </w:rPr>
              <w:t xml:space="preserve">To request a Section 100 </w:t>
            </w:r>
            <w:r>
              <w:rPr>
                <w:rFonts w:ascii="Arial" w:hAnsi="Arial" w:cs="Arial"/>
                <w:color w:val="000000"/>
              </w:rPr>
              <w:t>(</w:t>
            </w:r>
            <w:r w:rsidRPr="008D19EE">
              <w:rPr>
                <w:rFonts w:ascii="Arial" w:hAnsi="Arial" w:cs="Arial"/>
                <w:color w:val="000000"/>
              </w:rPr>
              <w:t>H</w:t>
            </w:r>
            <w:r>
              <w:rPr>
                <w:rFonts w:ascii="Arial" w:hAnsi="Arial" w:cs="Arial"/>
                <w:color w:val="000000"/>
              </w:rPr>
              <w:t xml:space="preserve">ighly Specialised Drug Program) </w:t>
            </w:r>
            <w:r w:rsidRPr="008D19EE">
              <w:rPr>
                <w:rFonts w:ascii="Arial" w:hAnsi="Arial" w:cs="Arial"/>
                <w:color w:val="000000"/>
              </w:rPr>
              <w:t xml:space="preserve">Authority Required listing for the treatment of Fabry </w:t>
            </w:r>
            <w:r>
              <w:rPr>
                <w:rFonts w:ascii="Arial" w:hAnsi="Arial" w:cs="Arial"/>
                <w:color w:val="000000"/>
              </w:rPr>
              <w:t>d</w:t>
            </w:r>
            <w:r w:rsidRPr="008D19EE">
              <w:rPr>
                <w:rFonts w:ascii="Arial" w:hAnsi="Arial" w:cs="Arial"/>
                <w:color w:val="000000"/>
              </w:rPr>
              <w:t>isease.</w:t>
            </w:r>
          </w:p>
        </w:tc>
      </w:tr>
      <w:tr w:rsidR="001D3379"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3E7F7B">
            <w:pPr>
              <w:rPr>
                <w:rFonts w:ascii="Arial" w:hAnsi="Arial" w:cs="Arial"/>
                <w:color w:val="000000"/>
              </w:rPr>
            </w:pPr>
            <w:r w:rsidRPr="0062647A">
              <w:rPr>
                <w:rFonts w:ascii="Arial" w:hAnsi="Arial" w:cs="Arial"/>
                <w:color w:val="000000"/>
              </w:rPr>
              <w:t>Change to listing</w:t>
            </w:r>
          </w:p>
          <w:p w:rsidR="001D3379" w:rsidRDefault="001D3379" w:rsidP="003E7F7B">
            <w:pPr>
              <w:rPr>
                <w:rFonts w:ascii="Arial" w:hAnsi="Arial" w:cs="Arial"/>
                <w:color w:val="000000"/>
              </w:rPr>
            </w:pPr>
          </w:p>
          <w:p w:rsidR="001D3379" w:rsidRPr="00E82449" w:rsidRDefault="001D3379" w:rsidP="003E7F7B">
            <w:pPr>
              <w:rPr>
                <w:rFonts w:ascii="Arial" w:hAnsi="Arial" w:cs="Arial"/>
                <w:color w:val="000000"/>
              </w:rPr>
            </w:pPr>
            <w:r w:rsidRPr="001B610C">
              <w:rPr>
                <w:rFonts w:ascii="Arial" w:hAnsi="Arial" w:cs="Arial"/>
                <w:color w:val="000000"/>
              </w:rP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3E7F7B">
            <w:pPr>
              <w:rPr>
                <w:rFonts w:ascii="Arial" w:hAnsi="Arial" w:cs="Arial"/>
                <w:color w:val="000000"/>
              </w:rPr>
            </w:pPr>
            <w:r w:rsidRPr="00BA2F52">
              <w:rPr>
                <w:rFonts w:ascii="Arial" w:hAnsi="Arial" w:cs="Arial"/>
                <w:color w:val="000000"/>
              </w:rPr>
              <w:t>NIVOLUMAB</w:t>
            </w:r>
          </w:p>
          <w:p w:rsidR="001D3379" w:rsidRDefault="001D3379" w:rsidP="003E7F7B">
            <w:pPr>
              <w:rPr>
                <w:rFonts w:ascii="Arial" w:hAnsi="Arial" w:cs="Arial"/>
                <w:color w:val="000000"/>
              </w:rPr>
            </w:pPr>
          </w:p>
          <w:p w:rsidR="001D3379" w:rsidRDefault="001D3379" w:rsidP="00BA2F52">
            <w:pPr>
              <w:rPr>
                <w:rFonts w:ascii="Arial" w:hAnsi="Arial" w:cs="Arial"/>
              </w:rPr>
            </w:pPr>
            <w:r>
              <w:rPr>
                <w:rFonts w:ascii="Arial" w:hAnsi="Arial" w:cs="Arial"/>
              </w:rPr>
              <w:t>Injection concentrate for I.V. infusion 40 mg in 4 mL</w:t>
            </w:r>
            <w:r>
              <w:rPr>
                <w:rFonts w:ascii="Arial" w:hAnsi="Arial" w:cs="Arial"/>
              </w:rPr>
              <w:br/>
              <w:t xml:space="preserve">Injection concentrate for I.V. infusion 100 mg in 10 mL </w:t>
            </w:r>
          </w:p>
          <w:p w:rsidR="001D3379" w:rsidRDefault="001D3379" w:rsidP="003E7F7B">
            <w:pPr>
              <w:rPr>
                <w:rFonts w:ascii="Arial" w:hAnsi="Arial" w:cs="Arial"/>
                <w:color w:val="000000"/>
              </w:rPr>
            </w:pPr>
          </w:p>
          <w:p w:rsidR="001D3379" w:rsidRDefault="001D3379" w:rsidP="003E7F7B">
            <w:pPr>
              <w:rPr>
                <w:rFonts w:ascii="Arial" w:hAnsi="Arial" w:cs="Arial"/>
                <w:color w:val="000000"/>
              </w:rPr>
            </w:pPr>
            <w:r>
              <w:rPr>
                <w:rFonts w:ascii="Arial" w:hAnsi="Arial" w:cs="Arial"/>
                <w:color w:val="000000"/>
              </w:rPr>
              <w:t>Opdivo®</w:t>
            </w:r>
          </w:p>
          <w:p w:rsidR="001D3379" w:rsidRDefault="001D3379" w:rsidP="003E7F7B">
            <w:pPr>
              <w:rPr>
                <w:rFonts w:ascii="Arial" w:hAnsi="Arial" w:cs="Arial"/>
                <w:color w:val="000000"/>
              </w:rPr>
            </w:pPr>
          </w:p>
          <w:p w:rsidR="001D3379" w:rsidRPr="00E82449" w:rsidRDefault="001D3379" w:rsidP="003E7F7B">
            <w:pPr>
              <w:rPr>
                <w:rFonts w:ascii="Arial" w:hAnsi="Arial" w:cs="Arial"/>
                <w:color w:val="000000"/>
              </w:rPr>
            </w:pPr>
            <w:r w:rsidRPr="00BA2F52">
              <w:rPr>
                <w:rFonts w:ascii="Arial" w:hAnsi="Arial" w:cs="Arial"/>
                <w:color w:val="000000"/>
              </w:rPr>
              <w:t>Bristol-Myers Squibb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E82449" w:rsidRDefault="001D3379" w:rsidP="003E7F7B">
            <w:pPr>
              <w:rPr>
                <w:rFonts w:ascii="Arial" w:hAnsi="Arial" w:cs="Arial"/>
                <w:color w:val="000000"/>
              </w:rPr>
            </w:pPr>
            <w:r w:rsidRPr="00BA2F52">
              <w:rPr>
                <w:rFonts w:ascii="Arial" w:hAnsi="Arial" w:cs="Arial"/>
                <w:color w:val="000000"/>
              </w:rPr>
              <w:t>Renal cell carcinoma</w:t>
            </w:r>
            <w:r>
              <w:rPr>
                <w:rFonts w:ascii="Arial" w:hAnsi="Arial" w:cs="Arial"/>
                <w:color w:val="000000"/>
              </w:rPr>
              <w:t xml:space="preserve"> (RCC)</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BA2F52" w:rsidRDefault="001D3379" w:rsidP="005310F8">
            <w:pPr>
              <w:rPr>
                <w:rFonts w:ascii="Arial" w:hAnsi="Arial" w:cs="Arial"/>
              </w:rPr>
            </w:pPr>
            <w:r w:rsidRPr="00BA2F52">
              <w:rPr>
                <w:rFonts w:ascii="Arial" w:hAnsi="Arial" w:cs="Arial"/>
              </w:rPr>
              <w:t>Resubmission to request a Section 100 (Efficient Funding of Chemotherapy) Authority Required (STREAMLINED) listing for</w:t>
            </w:r>
            <w:r>
              <w:rPr>
                <w:rFonts w:ascii="Arial" w:hAnsi="Arial" w:cs="Arial"/>
              </w:rPr>
              <w:t xml:space="preserve"> second-line</w:t>
            </w:r>
            <w:r w:rsidRPr="00BA2F52">
              <w:rPr>
                <w:rFonts w:ascii="Arial" w:hAnsi="Arial" w:cs="Arial"/>
              </w:rPr>
              <w:t xml:space="preserve"> treatment of clear cell variant renal cell carcinoma.</w:t>
            </w:r>
          </w:p>
        </w:tc>
      </w:tr>
      <w:tr w:rsidR="001D3379" w:rsidRPr="00E82449" w:rsidTr="00BA2EBA">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1D3379" w:rsidRPr="00E670CD" w:rsidRDefault="001D3379" w:rsidP="003E7F7B">
            <w:pPr>
              <w:rPr>
                <w:rFonts w:ascii="Arial" w:hAnsi="Arial" w:cs="Arial"/>
                <w:color w:val="000000"/>
              </w:rPr>
            </w:pPr>
            <w:r w:rsidRPr="00E670CD">
              <w:rPr>
                <w:rFonts w:ascii="Arial" w:hAnsi="Arial" w:cs="Arial"/>
                <w:color w:val="000000"/>
              </w:rPr>
              <w:lastRenderedPageBreak/>
              <w:t>New listing</w:t>
            </w:r>
          </w:p>
          <w:p w:rsidR="001D3379" w:rsidRPr="00E670CD" w:rsidRDefault="001D3379" w:rsidP="003E7F7B">
            <w:pPr>
              <w:rPr>
                <w:rFonts w:ascii="Arial" w:hAnsi="Arial" w:cs="Arial"/>
                <w:color w:val="000000"/>
              </w:rPr>
            </w:pPr>
          </w:p>
          <w:p w:rsidR="001D3379" w:rsidRPr="00E670CD" w:rsidRDefault="001D3379" w:rsidP="003E7F7B">
            <w:pPr>
              <w:rPr>
                <w:rFonts w:ascii="Arial" w:hAnsi="Arial" w:cs="Arial"/>
                <w:color w:val="000000"/>
              </w:rPr>
            </w:pPr>
            <w:r w:rsidRPr="00E670CD">
              <w:rPr>
                <w:rFonts w:ascii="Arial" w:hAnsi="Arial" w:cs="Arial"/>
                <w:color w:val="000000"/>
              </w:rP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3E7F7B">
            <w:pPr>
              <w:rPr>
                <w:rFonts w:ascii="Arial" w:hAnsi="Arial" w:cs="Arial"/>
                <w:color w:val="000000"/>
              </w:rPr>
            </w:pPr>
            <w:r w:rsidRPr="000D4921">
              <w:rPr>
                <w:rFonts w:ascii="Arial" w:hAnsi="Arial" w:cs="Arial"/>
                <w:color w:val="000000"/>
              </w:rPr>
              <w:t xml:space="preserve">NIVOLUMAB </w:t>
            </w:r>
            <w:r>
              <w:rPr>
                <w:rFonts w:ascii="Arial" w:hAnsi="Arial" w:cs="Arial"/>
                <w:color w:val="000000"/>
              </w:rPr>
              <w:t>with</w:t>
            </w:r>
            <w:r w:rsidRPr="000D4921">
              <w:rPr>
                <w:rFonts w:ascii="Arial" w:hAnsi="Arial" w:cs="Arial"/>
                <w:color w:val="000000"/>
              </w:rPr>
              <w:t xml:space="preserve"> IPILIMUMAB</w:t>
            </w:r>
          </w:p>
          <w:p w:rsidR="001D3379" w:rsidRDefault="001D3379" w:rsidP="003E7F7B">
            <w:pPr>
              <w:rPr>
                <w:rFonts w:ascii="Arial" w:hAnsi="Arial" w:cs="Arial"/>
                <w:color w:val="000000"/>
              </w:rPr>
            </w:pPr>
          </w:p>
          <w:p w:rsidR="001D3379" w:rsidRPr="00863357" w:rsidRDefault="001D3379" w:rsidP="00863357">
            <w:pPr>
              <w:rPr>
                <w:rFonts w:ascii="Arial" w:hAnsi="Arial" w:cs="Arial"/>
                <w:color w:val="000000"/>
              </w:rPr>
            </w:pPr>
            <w:r w:rsidRPr="00863357">
              <w:rPr>
                <w:rFonts w:ascii="Arial" w:hAnsi="Arial" w:cs="Arial"/>
                <w:color w:val="000000"/>
              </w:rPr>
              <w:t xml:space="preserve">Nivolumab: </w:t>
            </w:r>
          </w:p>
          <w:p w:rsidR="001D3379" w:rsidRPr="00863357" w:rsidRDefault="001D3379" w:rsidP="00863357">
            <w:pPr>
              <w:rPr>
                <w:rFonts w:ascii="Arial" w:hAnsi="Arial" w:cs="Arial"/>
                <w:color w:val="000000"/>
              </w:rPr>
            </w:pPr>
            <w:r w:rsidRPr="00863357">
              <w:rPr>
                <w:rFonts w:ascii="Arial" w:hAnsi="Arial" w:cs="Arial"/>
                <w:color w:val="000000"/>
              </w:rPr>
              <w:t xml:space="preserve">Injection concentrate for I.V. infusion 40 mg in 4 mL </w:t>
            </w:r>
          </w:p>
          <w:p w:rsidR="001D3379" w:rsidRPr="00863357" w:rsidRDefault="001D3379" w:rsidP="00863357">
            <w:pPr>
              <w:rPr>
                <w:rFonts w:ascii="Arial" w:hAnsi="Arial" w:cs="Arial"/>
                <w:color w:val="000000"/>
              </w:rPr>
            </w:pPr>
            <w:r w:rsidRPr="00863357">
              <w:rPr>
                <w:rFonts w:ascii="Arial" w:hAnsi="Arial" w:cs="Arial"/>
                <w:color w:val="000000"/>
              </w:rPr>
              <w:t>Injection concentrate for I.V. infusion 100 mg in 10 mL</w:t>
            </w:r>
          </w:p>
          <w:p w:rsidR="001D3379" w:rsidRPr="00863357" w:rsidRDefault="001D3379" w:rsidP="00863357">
            <w:pPr>
              <w:rPr>
                <w:rFonts w:ascii="Arial" w:hAnsi="Arial" w:cs="Arial"/>
                <w:color w:val="000000"/>
              </w:rPr>
            </w:pPr>
            <w:r w:rsidRPr="00863357">
              <w:rPr>
                <w:rFonts w:ascii="Arial" w:hAnsi="Arial" w:cs="Arial"/>
                <w:color w:val="000000"/>
              </w:rPr>
              <w:t xml:space="preserve">Ipilimumab: </w:t>
            </w:r>
          </w:p>
          <w:p w:rsidR="001D3379" w:rsidRPr="00863357" w:rsidRDefault="001D3379" w:rsidP="00863357">
            <w:pPr>
              <w:rPr>
                <w:rFonts w:ascii="Arial" w:hAnsi="Arial" w:cs="Arial"/>
                <w:color w:val="000000"/>
              </w:rPr>
            </w:pPr>
            <w:r w:rsidRPr="00863357">
              <w:rPr>
                <w:rFonts w:ascii="Arial" w:hAnsi="Arial" w:cs="Arial"/>
                <w:color w:val="000000"/>
              </w:rPr>
              <w:t xml:space="preserve">Injection concentrate for I.V. infusion 50 mg in 10 mL </w:t>
            </w:r>
          </w:p>
          <w:p w:rsidR="001D3379" w:rsidRDefault="001D3379" w:rsidP="00863357">
            <w:pPr>
              <w:rPr>
                <w:rFonts w:ascii="Arial" w:hAnsi="Arial" w:cs="Arial"/>
                <w:color w:val="000000"/>
              </w:rPr>
            </w:pPr>
            <w:r w:rsidRPr="00863357">
              <w:rPr>
                <w:rFonts w:ascii="Arial" w:hAnsi="Arial" w:cs="Arial"/>
                <w:color w:val="000000"/>
              </w:rPr>
              <w:t>Injection concentrate for</w:t>
            </w:r>
            <w:r>
              <w:rPr>
                <w:rFonts w:ascii="Arial" w:hAnsi="Arial" w:cs="Arial"/>
                <w:color w:val="000000"/>
              </w:rPr>
              <w:t xml:space="preserve"> I.V. infusion 200 mg in 40 mL</w:t>
            </w:r>
          </w:p>
          <w:p w:rsidR="001D3379" w:rsidRDefault="001D3379" w:rsidP="003E7F7B">
            <w:pPr>
              <w:rPr>
                <w:rFonts w:ascii="Arial" w:hAnsi="Arial" w:cs="Arial"/>
                <w:color w:val="000000"/>
              </w:rPr>
            </w:pPr>
          </w:p>
          <w:p w:rsidR="001D3379" w:rsidRDefault="001D3379" w:rsidP="000D4921">
            <w:pPr>
              <w:rPr>
                <w:rFonts w:ascii="Arial" w:hAnsi="Arial" w:cs="Arial"/>
                <w:color w:val="000000"/>
              </w:rPr>
            </w:pPr>
            <w:r>
              <w:rPr>
                <w:rFonts w:ascii="Arial" w:hAnsi="Arial" w:cs="Arial"/>
                <w:color w:val="000000"/>
              </w:rPr>
              <w:t>Opdivo® with Yervoy®</w:t>
            </w:r>
          </w:p>
          <w:p w:rsidR="001D3379" w:rsidRDefault="001D3379" w:rsidP="003E7F7B">
            <w:pPr>
              <w:rPr>
                <w:rFonts w:ascii="Arial" w:hAnsi="Arial" w:cs="Arial"/>
                <w:color w:val="000000"/>
              </w:rPr>
            </w:pPr>
          </w:p>
          <w:p w:rsidR="001D3379" w:rsidRPr="00E82449" w:rsidRDefault="001D3379" w:rsidP="003E7F7B">
            <w:pPr>
              <w:rPr>
                <w:rFonts w:ascii="Arial" w:hAnsi="Arial" w:cs="Arial"/>
                <w:color w:val="000000"/>
              </w:rPr>
            </w:pPr>
            <w:r>
              <w:rPr>
                <w:rFonts w:ascii="Arial" w:hAnsi="Arial" w:cs="Arial"/>
                <w:color w:val="000000"/>
              </w:rPr>
              <w:t>Bristol-Myers Squibb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E82449" w:rsidRDefault="001D3379" w:rsidP="003E7F7B">
            <w:pPr>
              <w:rPr>
                <w:rFonts w:ascii="Arial" w:hAnsi="Arial" w:cs="Arial"/>
                <w:color w:val="000000"/>
              </w:rPr>
            </w:pPr>
            <w:r w:rsidRPr="000D4921">
              <w:rPr>
                <w:rFonts w:ascii="Arial" w:hAnsi="Arial" w:cs="Arial"/>
                <w:color w:val="000000"/>
              </w:rPr>
              <w:t>Metastatic melanoma</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E82449" w:rsidRDefault="001D3379" w:rsidP="005310F8">
            <w:pPr>
              <w:rPr>
                <w:rFonts w:ascii="Arial" w:hAnsi="Arial" w:cs="Arial"/>
                <w:color w:val="000000"/>
              </w:rPr>
            </w:pPr>
            <w:r w:rsidRPr="000D4921">
              <w:rPr>
                <w:rFonts w:ascii="Arial" w:hAnsi="Arial" w:cs="Arial"/>
                <w:color w:val="000000"/>
              </w:rPr>
              <w:t>Resubmission to request a Section 100 (</w:t>
            </w:r>
            <w:r w:rsidRPr="00097C06">
              <w:rPr>
                <w:rFonts w:ascii="Arial" w:hAnsi="Arial" w:cs="Arial"/>
                <w:color w:val="000000"/>
              </w:rPr>
              <w:t>Efficient Funding of Chemotherapy) listing for the treatment of patients</w:t>
            </w:r>
            <w:r w:rsidRPr="000D4921">
              <w:rPr>
                <w:rFonts w:ascii="Arial" w:hAnsi="Arial" w:cs="Arial"/>
                <w:color w:val="000000"/>
              </w:rPr>
              <w:t xml:space="preserve"> with unresectable metastatic melanoma</w:t>
            </w:r>
            <w:r>
              <w:rPr>
                <w:rFonts w:ascii="Arial" w:hAnsi="Arial" w:cs="Arial"/>
                <w:color w:val="000000"/>
              </w:rPr>
              <w:t>.</w:t>
            </w:r>
          </w:p>
        </w:tc>
      </w:tr>
      <w:tr w:rsidR="001D3379" w:rsidRPr="00E82449" w:rsidTr="00BA2EBA">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3E7F7B">
            <w:pPr>
              <w:rPr>
                <w:rFonts w:ascii="Arial" w:hAnsi="Arial" w:cs="Arial"/>
                <w:color w:val="000000"/>
              </w:rPr>
            </w:pPr>
            <w:r>
              <w:rPr>
                <w:rFonts w:ascii="Arial" w:hAnsi="Arial" w:cs="Arial"/>
                <w:color w:val="000000"/>
              </w:rPr>
              <w:t>Change to listing</w:t>
            </w:r>
          </w:p>
          <w:p w:rsidR="001D3379" w:rsidRDefault="001D3379" w:rsidP="003E7F7B">
            <w:pPr>
              <w:rPr>
                <w:rFonts w:ascii="Arial" w:hAnsi="Arial" w:cs="Arial"/>
                <w:color w:val="000000"/>
              </w:rPr>
            </w:pPr>
          </w:p>
          <w:p w:rsidR="001D3379" w:rsidRDefault="001D3379" w:rsidP="003E7F7B">
            <w:pPr>
              <w:rPr>
                <w:rFonts w:ascii="Arial" w:hAnsi="Arial" w:cs="Arial"/>
                <w:color w:val="000000"/>
              </w:rPr>
            </w:pPr>
            <w:r w:rsidRPr="001B610C">
              <w:rPr>
                <w:rFonts w:ascii="Arial" w:hAnsi="Arial" w:cs="Arial"/>
                <w:color w:val="000000"/>
              </w:rPr>
              <w:t>(Major Submission)</w:t>
            </w:r>
          </w:p>
          <w:p w:rsidR="005503A5" w:rsidRDefault="005503A5" w:rsidP="003E7F7B">
            <w:pPr>
              <w:rPr>
                <w:rFonts w:ascii="Arial" w:hAnsi="Arial" w:cs="Arial"/>
                <w:color w:val="000000"/>
              </w:rPr>
            </w:pPr>
          </w:p>
          <w:p w:rsidR="005503A5" w:rsidRPr="00E82449" w:rsidRDefault="005503A5" w:rsidP="003E7F7B">
            <w:pPr>
              <w:rPr>
                <w:rFonts w:ascii="Arial" w:hAnsi="Arial" w:cs="Arial"/>
                <w:color w:val="000000"/>
              </w:rPr>
            </w:pPr>
            <w:r>
              <w:rPr>
                <w:rFonts w:ascii="Arial" w:hAnsi="Arial" w:cs="Arial"/>
                <w:color w:val="000000"/>
              </w:rPr>
              <w:t>WITHDRAWN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3E7F7B">
            <w:pPr>
              <w:rPr>
                <w:rFonts w:ascii="Arial" w:hAnsi="Arial" w:cs="Arial"/>
                <w:color w:val="000000"/>
              </w:rPr>
            </w:pPr>
            <w:r w:rsidRPr="00F000E8">
              <w:rPr>
                <w:rFonts w:ascii="Arial" w:hAnsi="Arial" w:cs="Arial"/>
                <w:color w:val="000000"/>
              </w:rPr>
              <w:t>OCTREOTIDE</w:t>
            </w:r>
          </w:p>
          <w:p w:rsidR="001D3379" w:rsidRDefault="001D3379" w:rsidP="003E7F7B">
            <w:pPr>
              <w:rPr>
                <w:rFonts w:ascii="Arial" w:hAnsi="Arial" w:cs="Arial"/>
                <w:color w:val="000000"/>
              </w:rPr>
            </w:pPr>
          </w:p>
          <w:p w:rsidR="001D3379" w:rsidRPr="00F000E8" w:rsidRDefault="001D3379" w:rsidP="00F000E8">
            <w:pPr>
              <w:rPr>
                <w:rFonts w:ascii="Arial" w:hAnsi="Arial" w:cs="Arial"/>
                <w:color w:val="000000"/>
              </w:rPr>
            </w:pPr>
            <w:r w:rsidRPr="00F000E8">
              <w:rPr>
                <w:rFonts w:ascii="Arial" w:hAnsi="Arial" w:cs="Arial"/>
                <w:color w:val="000000"/>
              </w:rPr>
              <w:t>Injection (modified release) 10 mg (as ace</w:t>
            </w:r>
            <w:r>
              <w:rPr>
                <w:rFonts w:ascii="Arial" w:hAnsi="Arial" w:cs="Arial"/>
                <w:color w:val="000000"/>
              </w:rPr>
              <w:t>tate), vial and diluent syringe</w:t>
            </w:r>
          </w:p>
          <w:p w:rsidR="001D3379" w:rsidRPr="00F000E8" w:rsidRDefault="001D3379" w:rsidP="00F000E8">
            <w:pPr>
              <w:rPr>
                <w:rFonts w:ascii="Arial" w:hAnsi="Arial" w:cs="Arial"/>
                <w:color w:val="000000"/>
              </w:rPr>
            </w:pPr>
            <w:r w:rsidRPr="00F000E8">
              <w:rPr>
                <w:rFonts w:ascii="Arial" w:hAnsi="Arial" w:cs="Arial"/>
                <w:color w:val="000000"/>
              </w:rPr>
              <w:t>Injection (modified release) 20 mg (as ace</w:t>
            </w:r>
            <w:r>
              <w:rPr>
                <w:rFonts w:ascii="Arial" w:hAnsi="Arial" w:cs="Arial"/>
                <w:color w:val="000000"/>
              </w:rPr>
              <w:t>tate), vial and diluent syringe</w:t>
            </w:r>
          </w:p>
          <w:p w:rsidR="001D3379" w:rsidRDefault="001D3379" w:rsidP="00F000E8">
            <w:pPr>
              <w:rPr>
                <w:rFonts w:ascii="Arial" w:hAnsi="Arial" w:cs="Arial"/>
                <w:color w:val="000000"/>
              </w:rPr>
            </w:pPr>
            <w:r w:rsidRPr="00F000E8">
              <w:rPr>
                <w:rFonts w:ascii="Arial" w:hAnsi="Arial" w:cs="Arial"/>
                <w:color w:val="000000"/>
              </w:rPr>
              <w:t>Injection (modified release) 30 mg (as acetate), vial and diluent syringe</w:t>
            </w:r>
          </w:p>
          <w:p w:rsidR="001D3379" w:rsidRDefault="001D3379" w:rsidP="00F000E8">
            <w:pPr>
              <w:rPr>
                <w:rFonts w:ascii="Arial" w:hAnsi="Arial" w:cs="Arial"/>
                <w:color w:val="000000"/>
              </w:rPr>
            </w:pPr>
          </w:p>
          <w:p w:rsidR="001D3379" w:rsidRDefault="001D3379" w:rsidP="00F000E8">
            <w:pPr>
              <w:rPr>
                <w:rFonts w:ascii="Arial" w:hAnsi="Arial" w:cs="Arial"/>
                <w:color w:val="000000"/>
              </w:rPr>
            </w:pPr>
            <w:r w:rsidRPr="00F000E8">
              <w:rPr>
                <w:rFonts w:ascii="Arial" w:hAnsi="Arial" w:cs="Arial"/>
                <w:color w:val="000000"/>
              </w:rPr>
              <w:t>Sandostatin</w:t>
            </w:r>
            <w:r>
              <w:rPr>
                <w:rFonts w:ascii="Arial" w:hAnsi="Arial" w:cs="Arial"/>
                <w:color w:val="000000"/>
              </w:rPr>
              <w:t>®</w:t>
            </w:r>
            <w:r w:rsidRPr="00F000E8">
              <w:rPr>
                <w:rFonts w:ascii="Arial" w:hAnsi="Arial" w:cs="Arial"/>
                <w:color w:val="000000"/>
              </w:rPr>
              <w:t xml:space="preserve"> LAR</w:t>
            </w:r>
            <w:r>
              <w:rPr>
                <w:rFonts w:ascii="Arial" w:hAnsi="Arial" w:cs="Arial"/>
                <w:color w:val="000000"/>
              </w:rPr>
              <w:t>®</w:t>
            </w:r>
          </w:p>
          <w:p w:rsidR="001D3379" w:rsidRDefault="001D3379" w:rsidP="00F000E8">
            <w:pPr>
              <w:rPr>
                <w:rFonts w:ascii="Arial" w:hAnsi="Arial" w:cs="Arial"/>
                <w:color w:val="000000"/>
              </w:rPr>
            </w:pPr>
          </w:p>
          <w:p w:rsidR="001D3379" w:rsidRPr="00E82449" w:rsidRDefault="001D3379" w:rsidP="00F000E8">
            <w:pPr>
              <w:rPr>
                <w:rFonts w:ascii="Arial" w:hAnsi="Arial" w:cs="Arial"/>
                <w:color w:val="000000"/>
              </w:rPr>
            </w:pPr>
            <w:r w:rsidRPr="00F000E8">
              <w:rPr>
                <w:rFonts w:ascii="Arial" w:hAnsi="Arial" w:cs="Arial"/>
                <w:color w:val="000000"/>
              </w:rPr>
              <w:t>Novartis Pharmaceuticals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E82449" w:rsidRDefault="001D3379" w:rsidP="003E7F7B">
            <w:pPr>
              <w:rPr>
                <w:rFonts w:ascii="Arial" w:hAnsi="Arial" w:cs="Arial"/>
                <w:color w:val="000000"/>
              </w:rPr>
            </w:pPr>
            <w:r w:rsidRPr="007F5341">
              <w:rPr>
                <w:rFonts w:ascii="Arial" w:hAnsi="Arial" w:cs="Arial"/>
                <w:color w:val="000000"/>
              </w:rPr>
              <w:t>Non-functional neuroendocrine tumours</w:t>
            </w:r>
            <w:r>
              <w:rPr>
                <w:rFonts w:ascii="Arial" w:hAnsi="Arial" w:cs="Arial"/>
                <w:color w:val="000000"/>
              </w:rPr>
              <w:t xml:space="preserve"> </w:t>
            </w:r>
            <w:r w:rsidRPr="007F5341">
              <w:rPr>
                <w:rFonts w:ascii="Arial" w:hAnsi="Arial" w:cs="Arial"/>
                <w:color w:val="000000"/>
              </w:rPr>
              <w:t>of midgut or suspected midgut origin</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E82449" w:rsidRDefault="001D3379" w:rsidP="00D04D4E">
            <w:pPr>
              <w:rPr>
                <w:rFonts w:ascii="Arial" w:hAnsi="Arial" w:cs="Arial"/>
                <w:color w:val="000000"/>
              </w:rPr>
            </w:pPr>
            <w:r w:rsidRPr="007F5341">
              <w:rPr>
                <w:rFonts w:ascii="Arial" w:hAnsi="Arial" w:cs="Arial"/>
                <w:color w:val="000000"/>
              </w:rPr>
              <w:t>To request a Section 100 (Highly Specialised Drugs Program) Authority Required listing for treatment of unresectable or metastatic, well-differentiated non-functional neuroendocrine tumours</w:t>
            </w:r>
            <w:r>
              <w:rPr>
                <w:rFonts w:ascii="Arial" w:hAnsi="Arial" w:cs="Arial"/>
                <w:color w:val="000000"/>
              </w:rPr>
              <w:t>.</w:t>
            </w:r>
            <w:r w:rsidRPr="007F5341">
              <w:rPr>
                <w:rFonts w:ascii="Arial" w:hAnsi="Arial" w:cs="Arial"/>
                <w:color w:val="000000"/>
              </w:rPr>
              <w:t xml:space="preserve"> </w:t>
            </w:r>
          </w:p>
        </w:tc>
      </w:tr>
      <w:tr w:rsidR="001D3379" w:rsidRPr="00E82449" w:rsidTr="00BA2EBA">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3E7F7B">
            <w:pPr>
              <w:rPr>
                <w:rFonts w:ascii="Arial" w:hAnsi="Arial" w:cs="Arial"/>
                <w:color w:val="000000"/>
              </w:rPr>
            </w:pPr>
            <w:r>
              <w:rPr>
                <w:rFonts w:ascii="Arial" w:hAnsi="Arial" w:cs="Arial"/>
                <w:color w:val="000000"/>
              </w:rPr>
              <w:lastRenderedPageBreak/>
              <w:t>New listing</w:t>
            </w:r>
          </w:p>
          <w:p w:rsidR="001D3379" w:rsidRDefault="001D3379" w:rsidP="003E7F7B">
            <w:pPr>
              <w:rPr>
                <w:rFonts w:ascii="Arial" w:hAnsi="Arial" w:cs="Arial"/>
                <w:color w:val="000000"/>
              </w:rPr>
            </w:pPr>
          </w:p>
          <w:p w:rsidR="001D3379" w:rsidRPr="00E82449" w:rsidRDefault="001D3379" w:rsidP="003E7F7B">
            <w:pPr>
              <w:rPr>
                <w:rFonts w:ascii="Arial" w:hAnsi="Arial" w:cs="Arial"/>
                <w:color w:val="000000"/>
              </w:rPr>
            </w:pPr>
            <w:r w:rsidRPr="001B610C">
              <w:rPr>
                <w:rFonts w:ascii="Arial" w:hAnsi="Arial" w:cs="Arial"/>
                <w:color w:val="000000"/>
              </w:rP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3E7F7B">
            <w:pPr>
              <w:rPr>
                <w:rFonts w:ascii="Arial" w:hAnsi="Arial" w:cs="Arial"/>
                <w:color w:val="000000"/>
              </w:rPr>
            </w:pPr>
            <w:r w:rsidRPr="006375DB">
              <w:rPr>
                <w:rFonts w:ascii="Arial" w:hAnsi="Arial" w:cs="Arial"/>
                <w:color w:val="000000"/>
              </w:rPr>
              <w:t>PALBOCICLIB</w:t>
            </w:r>
          </w:p>
          <w:p w:rsidR="001D3379" w:rsidRDefault="001D3379" w:rsidP="003E7F7B">
            <w:pPr>
              <w:rPr>
                <w:rFonts w:ascii="Arial" w:hAnsi="Arial" w:cs="Arial"/>
                <w:color w:val="000000"/>
              </w:rPr>
            </w:pPr>
          </w:p>
          <w:p w:rsidR="001D3379" w:rsidRPr="006375DB" w:rsidRDefault="001D3379" w:rsidP="006375DB">
            <w:pPr>
              <w:rPr>
                <w:rFonts w:ascii="Arial" w:hAnsi="Arial" w:cs="Arial"/>
                <w:color w:val="000000"/>
              </w:rPr>
            </w:pPr>
            <w:r>
              <w:rPr>
                <w:rFonts w:ascii="Arial" w:hAnsi="Arial" w:cs="Arial"/>
                <w:color w:val="000000"/>
              </w:rPr>
              <w:t>Capsule 75 mg</w:t>
            </w:r>
          </w:p>
          <w:p w:rsidR="001D3379" w:rsidRPr="006375DB" w:rsidRDefault="001D3379" w:rsidP="006375DB">
            <w:pPr>
              <w:rPr>
                <w:rFonts w:ascii="Arial" w:hAnsi="Arial" w:cs="Arial"/>
                <w:color w:val="000000"/>
              </w:rPr>
            </w:pPr>
            <w:r>
              <w:rPr>
                <w:rFonts w:ascii="Arial" w:hAnsi="Arial" w:cs="Arial"/>
                <w:color w:val="000000"/>
              </w:rPr>
              <w:t>C</w:t>
            </w:r>
            <w:r w:rsidRPr="006375DB">
              <w:rPr>
                <w:rFonts w:ascii="Arial" w:hAnsi="Arial" w:cs="Arial"/>
                <w:color w:val="000000"/>
              </w:rPr>
              <w:t xml:space="preserve">apsule 100 mg </w:t>
            </w:r>
          </w:p>
          <w:p w:rsidR="001D3379" w:rsidRDefault="001D3379" w:rsidP="006375DB">
            <w:pPr>
              <w:rPr>
                <w:rFonts w:ascii="Arial" w:hAnsi="Arial" w:cs="Arial"/>
                <w:color w:val="000000"/>
              </w:rPr>
            </w:pPr>
            <w:r>
              <w:rPr>
                <w:rFonts w:ascii="Arial" w:hAnsi="Arial" w:cs="Arial"/>
                <w:color w:val="000000"/>
              </w:rPr>
              <w:t>C</w:t>
            </w:r>
            <w:r w:rsidRPr="006375DB">
              <w:rPr>
                <w:rFonts w:ascii="Arial" w:hAnsi="Arial" w:cs="Arial"/>
                <w:color w:val="000000"/>
              </w:rPr>
              <w:t>apsule 125 mg</w:t>
            </w:r>
          </w:p>
          <w:p w:rsidR="001D3379" w:rsidRDefault="001D3379" w:rsidP="006375DB">
            <w:pPr>
              <w:rPr>
                <w:rFonts w:ascii="Arial" w:hAnsi="Arial" w:cs="Arial"/>
                <w:color w:val="000000"/>
              </w:rPr>
            </w:pPr>
          </w:p>
          <w:p w:rsidR="001D3379" w:rsidRDefault="001D3379" w:rsidP="006375DB">
            <w:pPr>
              <w:rPr>
                <w:rFonts w:ascii="Arial" w:hAnsi="Arial" w:cs="Arial"/>
                <w:color w:val="000000"/>
              </w:rPr>
            </w:pPr>
            <w:r w:rsidRPr="006375DB">
              <w:rPr>
                <w:rFonts w:ascii="Arial" w:hAnsi="Arial" w:cs="Arial"/>
                <w:color w:val="000000"/>
              </w:rPr>
              <w:t>Ibrance</w:t>
            </w:r>
            <w:r>
              <w:rPr>
                <w:rFonts w:ascii="Arial" w:hAnsi="Arial" w:cs="Arial"/>
                <w:color w:val="000000"/>
              </w:rPr>
              <w:t>®</w:t>
            </w:r>
          </w:p>
          <w:p w:rsidR="001D3379" w:rsidRDefault="001D3379" w:rsidP="006375DB">
            <w:pPr>
              <w:rPr>
                <w:rFonts w:ascii="Arial" w:hAnsi="Arial" w:cs="Arial"/>
                <w:color w:val="000000"/>
              </w:rPr>
            </w:pPr>
          </w:p>
          <w:p w:rsidR="001D3379" w:rsidRPr="00E82449" w:rsidRDefault="001D3379" w:rsidP="006375DB">
            <w:pPr>
              <w:rPr>
                <w:rFonts w:ascii="Arial" w:hAnsi="Arial" w:cs="Arial"/>
                <w:color w:val="000000"/>
              </w:rPr>
            </w:pPr>
            <w:r w:rsidRPr="006375DB">
              <w:rPr>
                <w:rFonts w:ascii="Arial" w:hAnsi="Arial" w:cs="Arial"/>
                <w:color w:val="000000"/>
              </w:rPr>
              <w:t>Pfizer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E82449" w:rsidRDefault="001D3379" w:rsidP="00E5349E">
            <w:pPr>
              <w:rPr>
                <w:rFonts w:ascii="Arial" w:hAnsi="Arial" w:cs="Arial"/>
                <w:color w:val="000000"/>
              </w:rPr>
            </w:pPr>
            <w:r w:rsidRPr="006375DB">
              <w:rPr>
                <w:rFonts w:ascii="Arial" w:hAnsi="Arial" w:cs="Arial"/>
                <w:color w:val="000000"/>
              </w:rPr>
              <w:t>Hormone receptor positive, human epidermal growth factor receptor 2</w:t>
            </w:r>
            <w:r>
              <w:rPr>
                <w:rFonts w:ascii="Arial" w:hAnsi="Arial" w:cs="Arial"/>
                <w:color w:val="000000"/>
              </w:rPr>
              <w:t xml:space="preserve"> </w:t>
            </w:r>
            <w:r w:rsidRPr="006375DB">
              <w:rPr>
                <w:rFonts w:ascii="Arial" w:hAnsi="Arial" w:cs="Arial"/>
                <w:color w:val="000000"/>
              </w:rPr>
              <w:t>(HER2)-negative advanced breast cancer</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E82449" w:rsidRDefault="001D3379" w:rsidP="002127A4">
            <w:pPr>
              <w:rPr>
                <w:rFonts w:ascii="Arial" w:hAnsi="Arial" w:cs="Arial"/>
                <w:color w:val="000000"/>
              </w:rPr>
            </w:pPr>
            <w:r w:rsidRPr="006375DB">
              <w:rPr>
                <w:rFonts w:ascii="Arial" w:hAnsi="Arial" w:cs="Arial"/>
                <w:color w:val="000000"/>
              </w:rPr>
              <w:t xml:space="preserve">To request an Authority Required listing </w:t>
            </w:r>
            <w:r w:rsidR="002127A4" w:rsidRPr="002127A4">
              <w:rPr>
                <w:rFonts w:ascii="Arial" w:hAnsi="Arial" w:cs="Arial"/>
                <w:color w:val="000000"/>
              </w:rPr>
              <w:t>with a non-steroidal aromatase inhibitor (letrozole or anastrozole) as initial endocrine-based therapy in postmenopausal women with hormone receptor positive, HER2 negative advanced breast cancer.</w:t>
            </w:r>
          </w:p>
        </w:tc>
      </w:tr>
      <w:tr w:rsidR="001D3379" w:rsidRPr="00E82449" w:rsidTr="00BA2EBA">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3E7F7B">
            <w:pPr>
              <w:rPr>
                <w:rFonts w:ascii="Arial" w:hAnsi="Arial" w:cs="Arial"/>
                <w:color w:val="000000"/>
              </w:rPr>
            </w:pPr>
            <w:r>
              <w:rPr>
                <w:rFonts w:ascii="Arial" w:hAnsi="Arial" w:cs="Arial"/>
                <w:color w:val="000000"/>
              </w:rPr>
              <w:t>Change to listing</w:t>
            </w:r>
          </w:p>
          <w:p w:rsidR="001D3379" w:rsidRDefault="001D3379" w:rsidP="003E7F7B">
            <w:pPr>
              <w:rPr>
                <w:rFonts w:ascii="Arial" w:hAnsi="Arial" w:cs="Arial"/>
                <w:color w:val="000000"/>
              </w:rPr>
            </w:pPr>
          </w:p>
          <w:p w:rsidR="001D3379" w:rsidRPr="00E82449" w:rsidRDefault="001D3379" w:rsidP="003E7F7B">
            <w:pPr>
              <w:rPr>
                <w:rFonts w:ascii="Arial" w:hAnsi="Arial" w:cs="Arial"/>
                <w:color w:val="000000"/>
              </w:rPr>
            </w:pPr>
            <w:r w:rsidRPr="001B610C">
              <w:rPr>
                <w:rFonts w:ascii="Arial" w:hAnsi="Arial" w:cs="Arial"/>
                <w:color w:val="000000"/>
              </w:rP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3E7F7B">
            <w:pPr>
              <w:rPr>
                <w:rFonts w:ascii="Arial" w:hAnsi="Arial" w:cs="Arial"/>
                <w:color w:val="000000"/>
              </w:rPr>
            </w:pPr>
            <w:r w:rsidRPr="00065D04">
              <w:rPr>
                <w:rFonts w:ascii="Arial" w:hAnsi="Arial" w:cs="Arial"/>
                <w:color w:val="000000"/>
              </w:rPr>
              <w:t>PEMBROLIZUMAB</w:t>
            </w:r>
          </w:p>
          <w:p w:rsidR="001D3379" w:rsidRDefault="001D3379" w:rsidP="003E7F7B">
            <w:pPr>
              <w:rPr>
                <w:rFonts w:ascii="Arial" w:hAnsi="Arial" w:cs="Arial"/>
                <w:color w:val="000000"/>
              </w:rPr>
            </w:pPr>
          </w:p>
          <w:p w:rsidR="001D3379" w:rsidRDefault="001D3379" w:rsidP="00A3075D">
            <w:pPr>
              <w:rPr>
                <w:rFonts w:ascii="Arial" w:hAnsi="Arial" w:cs="Arial"/>
                <w:color w:val="000000"/>
              </w:rPr>
            </w:pPr>
            <w:r>
              <w:rPr>
                <w:rFonts w:ascii="Arial" w:hAnsi="Arial" w:cs="Arial"/>
              </w:rPr>
              <w:t>Injection concentrate</w:t>
            </w:r>
            <w:r>
              <w:rPr>
                <w:rFonts w:ascii="Arial" w:hAnsi="Arial" w:cs="Arial"/>
                <w:color w:val="000000"/>
              </w:rPr>
              <w:t xml:space="preserve"> for I.V. infusion 100 mg in 4 mL</w:t>
            </w:r>
          </w:p>
          <w:p w:rsidR="001D3379" w:rsidRDefault="001D3379" w:rsidP="003E7F7B">
            <w:pPr>
              <w:rPr>
                <w:rFonts w:ascii="Arial" w:hAnsi="Arial" w:cs="Arial"/>
                <w:color w:val="000000"/>
              </w:rPr>
            </w:pPr>
            <w:r>
              <w:rPr>
                <w:rFonts w:ascii="Arial" w:hAnsi="Arial" w:cs="Arial"/>
                <w:color w:val="000000"/>
              </w:rPr>
              <w:t>Powder for injection 50 mg</w:t>
            </w:r>
          </w:p>
          <w:p w:rsidR="001D3379" w:rsidRDefault="001D3379" w:rsidP="003E7F7B">
            <w:pPr>
              <w:rPr>
                <w:rFonts w:ascii="Arial" w:hAnsi="Arial" w:cs="Arial"/>
                <w:color w:val="000000"/>
              </w:rPr>
            </w:pPr>
          </w:p>
          <w:p w:rsidR="001D3379" w:rsidRDefault="001D3379" w:rsidP="003E7F7B">
            <w:pPr>
              <w:rPr>
                <w:rFonts w:ascii="Arial" w:hAnsi="Arial" w:cs="Arial"/>
                <w:color w:val="000000"/>
              </w:rPr>
            </w:pPr>
            <w:r>
              <w:rPr>
                <w:rFonts w:ascii="Arial" w:hAnsi="Arial" w:cs="Arial"/>
                <w:color w:val="000000"/>
              </w:rPr>
              <w:t>Keytruda®</w:t>
            </w:r>
          </w:p>
          <w:p w:rsidR="001D3379" w:rsidRDefault="001D3379" w:rsidP="003E7F7B">
            <w:pPr>
              <w:rPr>
                <w:rFonts w:ascii="Arial" w:hAnsi="Arial" w:cs="Arial"/>
                <w:color w:val="000000"/>
              </w:rPr>
            </w:pPr>
          </w:p>
          <w:p w:rsidR="001D3379" w:rsidRPr="00E82449" w:rsidRDefault="001D3379" w:rsidP="003E7F7B">
            <w:pPr>
              <w:rPr>
                <w:rFonts w:ascii="Arial" w:hAnsi="Arial" w:cs="Arial"/>
                <w:color w:val="000000"/>
              </w:rPr>
            </w:pPr>
            <w:r w:rsidRPr="00065D04">
              <w:rPr>
                <w:rFonts w:ascii="Arial" w:hAnsi="Arial" w:cs="Arial"/>
                <w:color w:val="000000"/>
              </w:rPr>
              <w:t>Merck Sharp and Dohme (Australia)</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176F55" w:rsidRDefault="001D3379" w:rsidP="00201E2E">
            <w:pPr>
              <w:rPr>
                <w:rFonts w:ascii="Arial" w:hAnsi="Arial" w:cs="Arial"/>
                <w:color w:val="000000"/>
              </w:rPr>
            </w:pPr>
            <w:r w:rsidRPr="00176F55">
              <w:rPr>
                <w:rFonts w:ascii="Arial" w:hAnsi="Arial" w:cs="Arial"/>
                <w:color w:val="000000"/>
              </w:rPr>
              <w:t xml:space="preserve">Non-small cell lung cancer </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176F55" w:rsidRDefault="001D3379" w:rsidP="00574B5F">
            <w:pPr>
              <w:rPr>
                <w:rFonts w:ascii="Arial" w:hAnsi="Arial" w:cs="Arial"/>
                <w:color w:val="000000"/>
              </w:rPr>
            </w:pPr>
            <w:r w:rsidRPr="00176F55">
              <w:rPr>
                <w:rFonts w:ascii="Arial" w:hAnsi="Arial" w:cs="Arial"/>
                <w:color w:val="000000"/>
              </w:rPr>
              <w:t>To request a listing under Section 100 (Efficient Funding of Chemotherapy) as first line monotherapy in patients expressing PD-L1 for non-small cell lung cancer.</w:t>
            </w:r>
          </w:p>
        </w:tc>
      </w:tr>
      <w:tr w:rsidR="000317CE" w:rsidRPr="00E82449" w:rsidTr="00BA2EBA">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0317CE" w:rsidRPr="00EB609B" w:rsidRDefault="000317CE" w:rsidP="000317CE">
            <w:pPr>
              <w:rPr>
                <w:rFonts w:ascii="Arial" w:hAnsi="Arial" w:cs="Arial"/>
                <w:color w:val="000000"/>
              </w:rPr>
            </w:pPr>
            <w:r w:rsidRPr="00EB609B">
              <w:rPr>
                <w:rFonts w:ascii="Arial" w:hAnsi="Arial" w:cs="Arial"/>
                <w:color w:val="000000"/>
              </w:rPr>
              <w:t>Change to listing</w:t>
            </w:r>
          </w:p>
          <w:p w:rsidR="000317CE" w:rsidRPr="00EB609B" w:rsidRDefault="000317CE" w:rsidP="000317CE">
            <w:pPr>
              <w:rPr>
                <w:rFonts w:ascii="Arial" w:hAnsi="Arial" w:cs="Arial"/>
                <w:color w:val="000000"/>
              </w:rPr>
            </w:pPr>
          </w:p>
          <w:p w:rsidR="000317CE" w:rsidRPr="00EB609B" w:rsidRDefault="000317CE" w:rsidP="000317CE">
            <w:pPr>
              <w:rPr>
                <w:rFonts w:ascii="Arial" w:hAnsi="Arial" w:cs="Arial"/>
                <w:color w:val="000000"/>
              </w:rPr>
            </w:pPr>
            <w:r w:rsidRPr="00EB609B">
              <w:rPr>
                <w:rFonts w:ascii="Arial" w:hAnsi="Arial" w:cs="Arial"/>
                <w:color w:val="000000"/>
              </w:rP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0317CE" w:rsidRPr="00EB609B" w:rsidRDefault="000317CE" w:rsidP="000317CE">
            <w:pPr>
              <w:rPr>
                <w:rFonts w:ascii="Arial" w:hAnsi="Arial" w:cs="Arial"/>
                <w:color w:val="000000"/>
              </w:rPr>
            </w:pPr>
            <w:r w:rsidRPr="00EB609B">
              <w:rPr>
                <w:rFonts w:ascii="Arial" w:hAnsi="Arial" w:cs="Arial"/>
                <w:color w:val="000000"/>
              </w:rPr>
              <w:t>POMALIDOMIDE</w:t>
            </w:r>
          </w:p>
          <w:p w:rsidR="000317CE" w:rsidRPr="00EB609B" w:rsidRDefault="000317CE" w:rsidP="003E7F7B">
            <w:pPr>
              <w:rPr>
                <w:rFonts w:ascii="Arial" w:hAnsi="Arial" w:cs="Arial"/>
                <w:color w:val="000000"/>
              </w:rPr>
            </w:pPr>
          </w:p>
          <w:p w:rsidR="000317CE" w:rsidRPr="00EB609B" w:rsidRDefault="000317CE" w:rsidP="000317CE">
            <w:pPr>
              <w:rPr>
                <w:rFonts w:ascii="Arial" w:hAnsi="Arial" w:cs="Arial"/>
                <w:color w:val="000000"/>
              </w:rPr>
            </w:pPr>
            <w:r w:rsidRPr="00EB609B">
              <w:rPr>
                <w:rFonts w:ascii="Arial" w:hAnsi="Arial" w:cs="Arial"/>
                <w:color w:val="000000"/>
              </w:rPr>
              <w:t>Capsule 3 mg</w:t>
            </w:r>
            <w:r w:rsidRPr="00EB609B">
              <w:rPr>
                <w:rFonts w:ascii="Arial" w:hAnsi="Arial" w:cs="Arial"/>
                <w:color w:val="000000"/>
              </w:rPr>
              <w:br/>
              <w:t>Capsule 4 mg</w:t>
            </w:r>
          </w:p>
          <w:p w:rsidR="000317CE" w:rsidRPr="00EB609B" w:rsidRDefault="000317CE" w:rsidP="003E7F7B">
            <w:pPr>
              <w:rPr>
                <w:rFonts w:ascii="Arial" w:hAnsi="Arial" w:cs="Arial"/>
                <w:color w:val="000000"/>
              </w:rPr>
            </w:pPr>
          </w:p>
          <w:p w:rsidR="000317CE" w:rsidRPr="00EB609B" w:rsidRDefault="000317CE" w:rsidP="000317CE">
            <w:pPr>
              <w:rPr>
                <w:rFonts w:ascii="Arial" w:hAnsi="Arial" w:cs="Arial"/>
                <w:color w:val="000000"/>
              </w:rPr>
            </w:pPr>
            <w:r w:rsidRPr="00EB609B">
              <w:rPr>
                <w:rFonts w:ascii="Arial" w:hAnsi="Arial" w:cs="Arial"/>
                <w:color w:val="000000"/>
              </w:rPr>
              <w:t>Pomalyst®</w:t>
            </w:r>
          </w:p>
          <w:p w:rsidR="000317CE" w:rsidRPr="00EB609B" w:rsidRDefault="000317CE" w:rsidP="003E7F7B">
            <w:pPr>
              <w:rPr>
                <w:rFonts w:ascii="Arial" w:hAnsi="Arial" w:cs="Arial"/>
                <w:color w:val="000000"/>
              </w:rPr>
            </w:pPr>
          </w:p>
          <w:p w:rsidR="000317CE" w:rsidRPr="00EB609B" w:rsidRDefault="000317CE" w:rsidP="003E7F7B">
            <w:pPr>
              <w:rPr>
                <w:rFonts w:ascii="Arial" w:hAnsi="Arial" w:cs="Arial"/>
              </w:rPr>
            </w:pPr>
            <w:r w:rsidRPr="00EB609B">
              <w:rPr>
                <w:rFonts w:ascii="Arial" w:hAnsi="Arial" w:cs="Arial"/>
              </w:rPr>
              <w:t>Celgene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0317CE" w:rsidRPr="00EB609B" w:rsidRDefault="000317CE" w:rsidP="000317CE">
            <w:pPr>
              <w:rPr>
                <w:rFonts w:ascii="Arial" w:hAnsi="Arial" w:cs="Arial"/>
                <w:color w:val="000000"/>
              </w:rPr>
            </w:pPr>
            <w:r w:rsidRPr="00EB609B">
              <w:rPr>
                <w:rFonts w:ascii="Arial" w:hAnsi="Arial" w:cs="Arial"/>
                <w:color w:val="000000"/>
              </w:rPr>
              <w:t>Relapsed/refractory multiple myeloma (RRMM)</w:t>
            </w:r>
          </w:p>
          <w:p w:rsidR="000317CE" w:rsidRPr="00EB609B" w:rsidRDefault="000317CE" w:rsidP="00E50F4D">
            <w:pPr>
              <w:rPr>
                <w:rFonts w:ascii="Arial" w:hAnsi="Arial" w:cs="Arial"/>
                <w:color w:val="000000"/>
              </w:rPr>
            </w:pP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0317CE" w:rsidRPr="00EB609B" w:rsidRDefault="000317CE" w:rsidP="003E7F7B">
            <w:pPr>
              <w:rPr>
                <w:rFonts w:ascii="Arial" w:hAnsi="Arial" w:cs="Arial"/>
              </w:rPr>
            </w:pPr>
            <w:r w:rsidRPr="00EB609B">
              <w:rPr>
                <w:rFonts w:ascii="Arial" w:hAnsi="Arial" w:cs="Arial"/>
              </w:rPr>
              <w:t>To request an amendment to the S</w:t>
            </w:r>
            <w:r w:rsidR="00AB51BE" w:rsidRPr="00EB609B">
              <w:rPr>
                <w:rFonts w:ascii="Arial" w:hAnsi="Arial" w:cs="Arial"/>
              </w:rPr>
              <w:t xml:space="preserve">ection </w:t>
            </w:r>
            <w:r w:rsidRPr="00EB609B">
              <w:rPr>
                <w:rFonts w:ascii="Arial" w:hAnsi="Arial" w:cs="Arial"/>
              </w:rPr>
              <w:t>100 (Highly Specialised Drugs) listing to include patients with relapsed or refractory multiple myeloma who have received treatment with both lenalidomide and bortezomib and have experienced severe intolerance or toxicity unresponsive to adjusted dose or scheduling of lenalidomide and/or bortezomib.</w:t>
            </w:r>
          </w:p>
        </w:tc>
      </w:tr>
      <w:tr w:rsidR="006C12B7" w:rsidRPr="00E82449" w:rsidTr="00BA2EBA">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6C12B7" w:rsidRDefault="006C12B7">
            <w:pPr>
              <w:rPr>
                <w:rFonts w:ascii="Arial" w:hAnsi="Arial" w:cs="Arial"/>
                <w:color w:val="000000"/>
              </w:rPr>
            </w:pPr>
            <w:r w:rsidRPr="00A377DA">
              <w:rPr>
                <w:rFonts w:ascii="Arial" w:hAnsi="Arial" w:cs="Arial"/>
                <w:color w:val="000000"/>
              </w:rPr>
              <w:lastRenderedPageBreak/>
              <w:t>Change to listing</w:t>
            </w:r>
            <w:r w:rsidRPr="00A377DA">
              <w:rPr>
                <w:rFonts w:ascii="Arial" w:hAnsi="Arial" w:cs="Arial"/>
                <w:color w:val="000000"/>
              </w:rPr>
              <w:br/>
            </w:r>
            <w:r w:rsidRPr="00A377DA">
              <w:rPr>
                <w:rFonts w:ascii="Arial" w:hAnsi="Arial" w:cs="Arial"/>
                <w:color w:val="000000"/>
              </w:rPr>
              <w:br/>
              <w:t>(Minor Submission)</w:t>
            </w:r>
          </w:p>
          <w:p w:rsidR="00C13C8F" w:rsidRDefault="00C13C8F">
            <w:pPr>
              <w:rPr>
                <w:rFonts w:ascii="Arial" w:hAnsi="Arial" w:cs="Arial"/>
                <w:color w:val="000000"/>
              </w:rPr>
            </w:pPr>
          </w:p>
          <w:p w:rsidR="00C13C8F" w:rsidRPr="00A377DA" w:rsidRDefault="00C13C8F">
            <w:pPr>
              <w:rPr>
                <w:rFonts w:ascii="Arial" w:hAnsi="Arial" w:cs="Arial"/>
                <w:color w:val="000000"/>
              </w:rPr>
            </w:pPr>
            <w:r>
              <w:rPr>
                <w:rFonts w:ascii="Arial" w:hAnsi="Arial" w:cs="Arial"/>
                <w:color w:val="000000"/>
              </w:rPr>
              <w:t>WITHDRAWN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6C12B7" w:rsidRPr="00A377DA" w:rsidRDefault="006C12B7">
            <w:pPr>
              <w:rPr>
                <w:rFonts w:ascii="Arial" w:hAnsi="Arial" w:cs="Arial"/>
                <w:color w:val="000000"/>
              </w:rPr>
            </w:pPr>
            <w:r w:rsidRPr="00A377DA">
              <w:rPr>
                <w:rFonts w:ascii="Arial" w:hAnsi="Arial" w:cs="Arial"/>
                <w:color w:val="000000"/>
              </w:rPr>
              <w:t>PROGESTERONE</w:t>
            </w:r>
            <w:r w:rsidRPr="00A377DA">
              <w:rPr>
                <w:rFonts w:ascii="Arial" w:hAnsi="Arial" w:cs="Arial"/>
                <w:color w:val="000000"/>
              </w:rPr>
              <w:br/>
            </w:r>
            <w:r w:rsidRPr="00A377DA">
              <w:rPr>
                <w:rFonts w:ascii="Arial" w:hAnsi="Arial" w:cs="Arial"/>
                <w:color w:val="000000"/>
              </w:rPr>
              <w:br/>
              <w:t>Vaginal gel (prolonged release) 90 mg in single dose pre-filled applicator</w:t>
            </w:r>
            <w:r w:rsidRPr="00A377DA">
              <w:rPr>
                <w:rFonts w:ascii="Arial" w:hAnsi="Arial" w:cs="Arial"/>
                <w:color w:val="000000"/>
              </w:rPr>
              <w:br/>
            </w:r>
            <w:r w:rsidRPr="00A377DA">
              <w:rPr>
                <w:rFonts w:ascii="Arial" w:hAnsi="Arial" w:cs="Arial"/>
                <w:color w:val="000000"/>
              </w:rPr>
              <w:br/>
              <w:t>Crinone®</w:t>
            </w:r>
            <w:r w:rsidRPr="00A377DA">
              <w:rPr>
                <w:rFonts w:ascii="Arial" w:hAnsi="Arial" w:cs="Arial"/>
                <w:color w:val="000000"/>
              </w:rPr>
              <w:br/>
            </w:r>
            <w:r w:rsidRPr="00A377DA">
              <w:rPr>
                <w:rFonts w:ascii="Arial" w:hAnsi="Arial" w:cs="Arial"/>
                <w:color w:val="000000"/>
              </w:rPr>
              <w:br/>
              <w:t xml:space="preserve">Merck Serono Australia Pty Ltd </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6C12B7" w:rsidRPr="00A377DA" w:rsidRDefault="006C12B7" w:rsidP="004C5317">
            <w:pPr>
              <w:rPr>
                <w:rFonts w:ascii="Arial" w:hAnsi="Arial" w:cs="Arial"/>
                <w:color w:val="000000"/>
              </w:rPr>
            </w:pPr>
            <w:r w:rsidRPr="00A377DA">
              <w:rPr>
                <w:rFonts w:ascii="Arial" w:hAnsi="Arial" w:cs="Arial"/>
                <w:color w:val="000000"/>
              </w:rPr>
              <w:t xml:space="preserve">Assisted </w:t>
            </w:r>
            <w:r w:rsidR="004C5317" w:rsidRPr="00A377DA">
              <w:rPr>
                <w:rFonts w:ascii="Arial" w:hAnsi="Arial" w:cs="Arial"/>
                <w:color w:val="000000"/>
              </w:rPr>
              <w:t>r</w:t>
            </w:r>
            <w:r w:rsidRPr="00A377DA">
              <w:rPr>
                <w:rFonts w:ascii="Arial" w:hAnsi="Arial" w:cs="Arial"/>
                <w:color w:val="000000"/>
              </w:rPr>
              <w:t xml:space="preserve">eproductive </w:t>
            </w:r>
            <w:r w:rsidR="004C5317" w:rsidRPr="00A377DA">
              <w:rPr>
                <w:rFonts w:ascii="Arial" w:hAnsi="Arial" w:cs="Arial"/>
                <w:color w:val="000000"/>
              </w:rPr>
              <w:t>t</w:t>
            </w:r>
            <w:r w:rsidRPr="00A377DA">
              <w:rPr>
                <w:rFonts w:ascii="Arial" w:hAnsi="Arial" w:cs="Arial"/>
                <w:color w:val="000000"/>
              </w:rPr>
              <w:t>echnology</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6C12B7" w:rsidRPr="00A377DA" w:rsidRDefault="006C12B7">
            <w:pPr>
              <w:rPr>
                <w:rFonts w:ascii="Arial" w:hAnsi="Arial" w:cs="Arial"/>
                <w:color w:val="000000"/>
              </w:rPr>
            </w:pPr>
            <w:r w:rsidRPr="00A377DA">
              <w:rPr>
                <w:rFonts w:ascii="Arial" w:hAnsi="Arial" w:cs="Arial"/>
                <w:color w:val="000000"/>
              </w:rPr>
              <w:t xml:space="preserve">To request a change to </w:t>
            </w:r>
            <w:r w:rsidR="00BC3037">
              <w:rPr>
                <w:rFonts w:ascii="Arial" w:hAnsi="Arial" w:cs="Arial"/>
                <w:color w:val="000000"/>
              </w:rPr>
              <w:t xml:space="preserve">the </w:t>
            </w:r>
            <w:r w:rsidRPr="00A377DA">
              <w:rPr>
                <w:rFonts w:ascii="Arial" w:hAnsi="Arial" w:cs="Arial"/>
                <w:color w:val="000000"/>
              </w:rPr>
              <w:t>S</w:t>
            </w:r>
            <w:r w:rsidR="00052C27" w:rsidRPr="00A377DA">
              <w:rPr>
                <w:rFonts w:ascii="Arial" w:hAnsi="Arial" w:cs="Arial"/>
                <w:color w:val="000000"/>
              </w:rPr>
              <w:t xml:space="preserve">ection </w:t>
            </w:r>
            <w:r w:rsidRPr="00A377DA">
              <w:rPr>
                <w:rFonts w:ascii="Arial" w:hAnsi="Arial" w:cs="Arial"/>
                <w:color w:val="000000"/>
              </w:rPr>
              <w:t>100 (In-Vitro Fertilisation) listing to include the MBS item 13215 in the PBS restriction, to allow use in 'thaw' IVF cycles.</w:t>
            </w:r>
          </w:p>
        </w:tc>
      </w:tr>
      <w:tr w:rsidR="001D3379" w:rsidRPr="00E82449" w:rsidTr="00BA2EBA">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3E7F7B">
            <w:pPr>
              <w:rPr>
                <w:rFonts w:ascii="Arial" w:hAnsi="Arial" w:cs="Arial"/>
                <w:color w:val="000000"/>
              </w:rPr>
            </w:pPr>
            <w:r>
              <w:rPr>
                <w:rFonts w:ascii="Arial" w:hAnsi="Arial" w:cs="Arial"/>
                <w:color w:val="000000"/>
              </w:rPr>
              <w:t>New listing</w:t>
            </w:r>
          </w:p>
          <w:p w:rsidR="001D3379" w:rsidRDefault="001D3379" w:rsidP="003E7F7B">
            <w:pPr>
              <w:rPr>
                <w:rFonts w:ascii="Arial" w:hAnsi="Arial" w:cs="Arial"/>
                <w:color w:val="000000"/>
              </w:rPr>
            </w:pPr>
          </w:p>
          <w:p w:rsidR="001D3379" w:rsidRPr="00E82449" w:rsidRDefault="001D3379" w:rsidP="003E7F7B">
            <w:pPr>
              <w:rPr>
                <w:rFonts w:ascii="Arial" w:hAnsi="Arial" w:cs="Arial"/>
                <w:color w:val="000000"/>
              </w:rPr>
            </w:pPr>
            <w:r w:rsidRPr="001B610C">
              <w:rPr>
                <w:rFonts w:ascii="Arial" w:hAnsi="Arial" w:cs="Arial"/>
                <w:color w:val="000000"/>
              </w:rP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3E7F7B">
            <w:pPr>
              <w:rPr>
                <w:rFonts w:ascii="Arial" w:hAnsi="Arial" w:cs="Arial"/>
                <w:color w:val="000000"/>
              </w:rPr>
            </w:pPr>
            <w:r w:rsidRPr="006F724C">
              <w:rPr>
                <w:rFonts w:ascii="Arial" w:hAnsi="Arial" w:cs="Arial"/>
                <w:color w:val="000000"/>
              </w:rPr>
              <w:t>RANOLAZINE</w:t>
            </w:r>
          </w:p>
          <w:p w:rsidR="001D3379" w:rsidRDefault="001D3379" w:rsidP="003E7F7B">
            <w:pPr>
              <w:rPr>
                <w:rFonts w:ascii="Arial" w:hAnsi="Arial" w:cs="Arial"/>
                <w:color w:val="000000"/>
              </w:rPr>
            </w:pPr>
          </w:p>
          <w:p w:rsidR="001D3379" w:rsidRPr="006F724C" w:rsidRDefault="001D3379" w:rsidP="006F724C">
            <w:pPr>
              <w:rPr>
                <w:rFonts w:ascii="Arial" w:hAnsi="Arial" w:cs="Arial"/>
                <w:color w:val="000000"/>
              </w:rPr>
            </w:pPr>
            <w:r>
              <w:rPr>
                <w:rFonts w:ascii="Arial" w:hAnsi="Arial" w:cs="Arial"/>
                <w:color w:val="000000"/>
              </w:rPr>
              <w:t xml:space="preserve">Tablet (modified release) </w:t>
            </w:r>
            <w:r w:rsidRPr="006F724C">
              <w:rPr>
                <w:rFonts w:ascii="Arial" w:hAnsi="Arial" w:cs="Arial"/>
                <w:color w:val="000000"/>
              </w:rPr>
              <w:t xml:space="preserve">375 </w:t>
            </w:r>
            <w:r>
              <w:rPr>
                <w:rFonts w:ascii="Arial" w:hAnsi="Arial" w:cs="Arial"/>
                <w:color w:val="000000"/>
              </w:rPr>
              <w:t>mg</w:t>
            </w:r>
          </w:p>
          <w:p w:rsidR="001D3379" w:rsidRPr="006F724C" w:rsidRDefault="001D3379" w:rsidP="006F724C">
            <w:pPr>
              <w:rPr>
                <w:rFonts w:ascii="Arial" w:hAnsi="Arial" w:cs="Arial"/>
                <w:color w:val="000000"/>
              </w:rPr>
            </w:pPr>
            <w:r>
              <w:rPr>
                <w:rFonts w:ascii="Arial" w:hAnsi="Arial" w:cs="Arial"/>
                <w:color w:val="000000"/>
              </w:rPr>
              <w:t>Tablet (modified release) 500 mg</w:t>
            </w:r>
          </w:p>
          <w:p w:rsidR="001D3379" w:rsidRDefault="001D3379" w:rsidP="006F724C">
            <w:pPr>
              <w:rPr>
                <w:rFonts w:ascii="Arial" w:hAnsi="Arial" w:cs="Arial"/>
                <w:color w:val="000000"/>
              </w:rPr>
            </w:pPr>
            <w:r>
              <w:rPr>
                <w:rFonts w:ascii="Arial" w:hAnsi="Arial" w:cs="Arial"/>
                <w:color w:val="000000"/>
              </w:rPr>
              <w:t xml:space="preserve">Tablet (modified release) </w:t>
            </w:r>
            <w:r w:rsidRPr="006F724C">
              <w:rPr>
                <w:rFonts w:ascii="Arial" w:hAnsi="Arial" w:cs="Arial"/>
                <w:color w:val="000000"/>
              </w:rPr>
              <w:t>750 mg</w:t>
            </w:r>
          </w:p>
          <w:p w:rsidR="001D3379" w:rsidRDefault="001D3379" w:rsidP="006F724C">
            <w:pPr>
              <w:rPr>
                <w:rFonts w:ascii="Arial" w:hAnsi="Arial" w:cs="Arial"/>
                <w:color w:val="000000"/>
              </w:rPr>
            </w:pPr>
          </w:p>
          <w:p w:rsidR="001D3379" w:rsidRDefault="001D3379" w:rsidP="006F724C">
            <w:pPr>
              <w:rPr>
                <w:rFonts w:ascii="Arial" w:hAnsi="Arial" w:cs="Arial"/>
                <w:color w:val="000000"/>
              </w:rPr>
            </w:pPr>
            <w:r>
              <w:rPr>
                <w:rFonts w:ascii="Arial" w:hAnsi="Arial" w:cs="Arial"/>
                <w:color w:val="000000"/>
              </w:rPr>
              <w:t>Ranexa®</w:t>
            </w:r>
          </w:p>
          <w:p w:rsidR="001D3379" w:rsidRDefault="001D3379" w:rsidP="006F724C">
            <w:pPr>
              <w:rPr>
                <w:rFonts w:ascii="Arial" w:hAnsi="Arial" w:cs="Arial"/>
                <w:color w:val="000000"/>
              </w:rPr>
            </w:pPr>
          </w:p>
          <w:p w:rsidR="001D3379" w:rsidRPr="006F724C" w:rsidRDefault="001D3379" w:rsidP="006F724C">
            <w:pPr>
              <w:rPr>
                <w:rFonts w:ascii="Arial" w:hAnsi="Arial" w:cs="Arial"/>
              </w:rPr>
            </w:pPr>
            <w:r>
              <w:rPr>
                <w:rFonts w:ascii="Arial" w:hAnsi="Arial" w:cs="Arial"/>
              </w:rPr>
              <w:t xml:space="preserve">Menarini Australia Pty Ltd </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E82449" w:rsidRDefault="001D3379" w:rsidP="00E50F4D">
            <w:pPr>
              <w:rPr>
                <w:rFonts w:ascii="Arial" w:hAnsi="Arial" w:cs="Arial"/>
                <w:color w:val="000000"/>
              </w:rPr>
            </w:pPr>
            <w:r>
              <w:rPr>
                <w:rFonts w:ascii="Arial" w:hAnsi="Arial" w:cs="Arial"/>
                <w:color w:val="000000"/>
              </w:rPr>
              <w:t>Stable a</w:t>
            </w:r>
            <w:r w:rsidRPr="006F724C">
              <w:rPr>
                <w:rFonts w:ascii="Arial" w:hAnsi="Arial" w:cs="Arial"/>
                <w:color w:val="000000"/>
              </w:rPr>
              <w:t>ngina pectoris</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E82449" w:rsidRDefault="001D3379" w:rsidP="003E7F7B">
            <w:pPr>
              <w:rPr>
                <w:rFonts w:ascii="Arial" w:hAnsi="Arial" w:cs="Arial"/>
                <w:color w:val="000000"/>
              </w:rPr>
            </w:pPr>
            <w:r w:rsidRPr="006F724C">
              <w:rPr>
                <w:rFonts w:ascii="Arial" w:hAnsi="Arial" w:cs="Arial"/>
                <w:color w:val="000000"/>
              </w:rPr>
              <w:t xml:space="preserve">To request an Authority Required (STREAMLINED) listing as an add-on </w:t>
            </w:r>
            <w:r>
              <w:rPr>
                <w:rFonts w:ascii="Arial" w:hAnsi="Arial" w:cs="Arial"/>
                <w:color w:val="000000"/>
              </w:rPr>
              <w:t xml:space="preserve">therapy </w:t>
            </w:r>
            <w:r w:rsidRPr="006F724C">
              <w:rPr>
                <w:rFonts w:ascii="Arial" w:hAnsi="Arial" w:cs="Arial"/>
                <w:color w:val="000000"/>
              </w:rPr>
              <w:t>for the symptomatic treatment of stable angina pectoris.</w:t>
            </w:r>
          </w:p>
        </w:tc>
      </w:tr>
      <w:tr w:rsidR="00BD4569" w:rsidRPr="00E82449" w:rsidTr="00BA2EBA">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BD4569" w:rsidRPr="00A377DA" w:rsidRDefault="00BD4569">
            <w:pPr>
              <w:rPr>
                <w:rFonts w:ascii="Arial" w:hAnsi="Arial" w:cs="Arial"/>
                <w:color w:val="000000"/>
              </w:rPr>
            </w:pPr>
            <w:r w:rsidRPr="00A377DA">
              <w:rPr>
                <w:rFonts w:ascii="Arial" w:hAnsi="Arial" w:cs="Arial"/>
                <w:color w:val="000000"/>
              </w:rPr>
              <w:t>New listing</w:t>
            </w:r>
            <w:r w:rsidRPr="00A377DA">
              <w:rPr>
                <w:rFonts w:ascii="Arial" w:hAnsi="Arial" w:cs="Arial"/>
                <w:color w:val="000000"/>
              </w:rPr>
              <w:br/>
            </w:r>
            <w:r w:rsidRPr="00A377DA">
              <w:rPr>
                <w:rFonts w:ascii="Arial" w:hAnsi="Arial" w:cs="Arial"/>
                <w:color w:val="000000"/>
              </w:rPr>
              <w:b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BD4569" w:rsidRPr="00A377DA" w:rsidRDefault="00BD4569">
            <w:pPr>
              <w:rPr>
                <w:rFonts w:ascii="Arial" w:hAnsi="Arial" w:cs="Arial"/>
                <w:color w:val="000000"/>
              </w:rPr>
            </w:pPr>
            <w:r w:rsidRPr="00A377DA">
              <w:rPr>
                <w:rFonts w:ascii="Arial" w:hAnsi="Arial" w:cs="Arial"/>
                <w:color w:val="000000"/>
              </w:rPr>
              <w:t>RITUXIMAB</w:t>
            </w:r>
            <w:r w:rsidRPr="00A377DA">
              <w:rPr>
                <w:rFonts w:ascii="Arial" w:hAnsi="Arial" w:cs="Arial"/>
                <w:color w:val="000000"/>
              </w:rPr>
              <w:br/>
            </w:r>
            <w:r w:rsidRPr="00A377DA">
              <w:rPr>
                <w:rFonts w:ascii="Arial" w:hAnsi="Arial" w:cs="Arial"/>
                <w:color w:val="000000"/>
              </w:rPr>
              <w:br/>
              <w:t>Solution for subcutaneous injection 1600 mg in 13.4 mL</w:t>
            </w:r>
            <w:r w:rsidRPr="00A377DA">
              <w:rPr>
                <w:rFonts w:ascii="Arial" w:hAnsi="Arial" w:cs="Arial"/>
                <w:color w:val="000000"/>
              </w:rPr>
              <w:br/>
            </w:r>
            <w:r w:rsidRPr="00A377DA">
              <w:rPr>
                <w:rFonts w:ascii="Arial" w:hAnsi="Arial" w:cs="Arial"/>
                <w:color w:val="000000"/>
              </w:rPr>
              <w:br/>
              <w:t>MabThera SC®</w:t>
            </w:r>
            <w:r w:rsidRPr="00A377DA">
              <w:rPr>
                <w:rFonts w:ascii="Arial" w:hAnsi="Arial" w:cs="Arial"/>
                <w:color w:val="000000"/>
              </w:rPr>
              <w:br/>
            </w:r>
            <w:r w:rsidRPr="00A377DA">
              <w:rPr>
                <w:rFonts w:ascii="Arial" w:hAnsi="Arial" w:cs="Arial"/>
                <w:color w:val="000000"/>
              </w:rPr>
              <w:br/>
              <w:t>Roche Products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BD4569" w:rsidRPr="00A377DA" w:rsidRDefault="00BD4569">
            <w:pPr>
              <w:rPr>
                <w:rFonts w:ascii="Arial" w:hAnsi="Arial" w:cs="Arial"/>
                <w:color w:val="000000"/>
              </w:rPr>
            </w:pPr>
            <w:r w:rsidRPr="00A377DA">
              <w:rPr>
                <w:rFonts w:ascii="Arial" w:hAnsi="Arial" w:cs="Arial"/>
                <w:color w:val="000000"/>
              </w:rPr>
              <w:t>Chronic lymphocytic leukaemia (CLL)</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A377DA" w:rsidRPr="00A377DA" w:rsidRDefault="00BD4569" w:rsidP="00A377DA">
            <w:pPr>
              <w:rPr>
                <w:rFonts w:ascii="Arial" w:hAnsi="Arial" w:cs="Arial"/>
                <w:color w:val="000000"/>
              </w:rPr>
            </w:pPr>
            <w:r w:rsidRPr="00A377DA">
              <w:rPr>
                <w:rFonts w:ascii="Arial" w:hAnsi="Arial" w:cs="Arial"/>
                <w:color w:val="000000"/>
              </w:rPr>
              <w:t xml:space="preserve">To request a </w:t>
            </w:r>
            <w:r w:rsidR="00A377DA" w:rsidRPr="00A377DA">
              <w:rPr>
                <w:rFonts w:ascii="Arial" w:hAnsi="Arial" w:cs="Arial"/>
                <w:color w:val="000000"/>
              </w:rPr>
              <w:t xml:space="preserve">General Schedule </w:t>
            </w:r>
            <w:r w:rsidRPr="00A377DA">
              <w:rPr>
                <w:rFonts w:ascii="Arial" w:hAnsi="Arial" w:cs="Arial"/>
                <w:color w:val="000000"/>
              </w:rPr>
              <w:t>and S</w:t>
            </w:r>
            <w:r w:rsidR="0018420F" w:rsidRPr="00A377DA">
              <w:rPr>
                <w:rFonts w:ascii="Arial" w:hAnsi="Arial" w:cs="Arial"/>
                <w:color w:val="000000"/>
              </w:rPr>
              <w:t xml:space="preserve">ection </w:t>
            </w:r>
            <w:r w:rsidRPr="00A377DA">
              <w:rPr>
                <w:rFonts w:ascii="Arial" w:hAnsi="Arial" w:cs="Arial"/>
                <w:color w:val="000000"/>
              </w:rPr>
              <w:t>100 (</w:t>
            </w:r>
            <w:r w:rsidR="00A377DA" w:rsidRPr="00A377DA">
              <w:rPr>
                <w:rFonts w:ascii="Arial" w:hAnsi="Arial" w:cs="Arial"/>
                <w:color w:val="000000"/>
              </w:rPr>
              <w:t>Efficient Funding of Chemotherapy</w:t>
            </w:r>
            <w:r w:rsidRPr="00A377DA">
              <w:rPr>
                <w:rFonts w:ascii="Arial" w:hAnsi="Arial" w:cs="Arial"/>
                <w:color w:val="000000"/>
              </w:rPr>
              <w:t xml:space="preserve">) Authority Required (STREAMLINED) listing of a new presentation of rituximab for the treatment of </w:t>
            </w:r>
            <w:r w:rsidR="002440AC" w:rsidRPr="00A377DA">
              <w:rPr>
                <w:rFonts w:ascii="Arial" w:hAnsi="Arial" w:cs="Arial"/>
                <w:color w:val="000000"/>
              </w:rPr>
              <w:t>CLL</w:t>
            </w:r>
            <w:r w:rsidRPr="00A377DA">
              <w:rPr>
                <w:rFonts w:ascii="Arial" w:hAnsi="Arial" w:cs="Arial"/>
                <w:color w:val="000000"/>
              </w:rPr>
              <w:t>.</w:t>
            </w:r>
            <w:r w:rsidR="00A377DA" w:rsidRPr="00A377DA">
              <w:t xml:space="preserve"> </w:t>
            </w:r>
          </w:p>
        </w:tc>
      </w:tr>
      <w:tr w:rsidR="001D3379" w:rsidRPr="00E82449" w:rsidTr="00BA2EBA">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3E7F7B">
            <w:pPr>
              <w:rPr>
                <w:rFonts w:ascii="Arial" w:hAnsi="Arial" w:cs="Arial"/>
                <w:color w:val="000000"/>
              </w:rPr>
            </w:pPr>
            <w:r>
              <w:rPr>
                <w:rFonts w:ascii="Arial" w:hAnsi="Arial" w:cs="Arial"/>
                <w:color w:val="000000"/>
              </w:rPr>
              <w:lastRenderedPageBreak/>
              <w:t>New listing</w:t>
            </w:r>
          </w:p>
          <w:p w:rsidR="001D3379" w:rsidRDefault="001D3379" w:rsidP="003E7F7B">
            <w:pPr>
              <w:rPr>
                <w:rFonts w:ascii="Arial" w:hAnsi="Arial" w:cs="Arial"/>
                <w:color w:val="000000"/>
              </w:rPr>
            </w:pPr>
          </w:p>
          <w:p w:rsidR="001D3379" w:rsidRPr="00E82449" w:rsidRDefault="001D3379" w:rsidP="003E7F7B">
            <w:pPr>
              <w:rPr>
                <w:rFonts w:ascii="Arial" w:hAnsi="Arial" w:cs="Arial"/>
                <w:color w:val="000000"/>
              </w:rPr>
            </w:pPr>
            <w:r w:rsidRPr="001B610C">
              <w:rPr>
                <w:rFonts w:ascii="Arial" w:hAnsi="Arial" w:cs="Arial"/>
                <w:color w:val="000000"/>
              </w:rP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3E7F7B">
            <w:pPr>
              <w:rPr>
                <w:rFonts w:ascii="Arial" w:hAnsi="Arial" w:cs="Arial"/>
                <w:color w:val="000000"/>
              </w:rPr>
            </w:pPr>
            <w:r w:rsidRPr="008126D6">
              <w:rPr>
                <w:rFonts w:ascii="Arial" w:hAnsi="Arial" w:cs="Arial"/>
                <w:color w:val="000000"/>
              </w:rPr>
              <w:t>SELEXIPAG</w:t>
            </w:r>
          </w:p>
          <w:p w:rsidR="001D3379" w:rsidRDefault="001D3379" w:rsidP="003E7F7B">
            <w:pPr>
              <w:rPr>
                <w:rFonts w:ascii="Arial" w:hAnsi="Arial" w:cs="Arial"/>
                <w:color w:val="000000"/>
              </w:rPr>
            </w:pPr>
          </w:p>
          <w:p w:rsidR="001D3379" w:rsidRPr="008126D6" w:rsidRDefault="001D3379" w:rsidP="008126D6">
            <w:pPr>
              <w:rPr>
                <w:rFonts w:ascii="Arial" w:hAnsi="Arial" w:cs="Arial"/>
                <w:color w:val="000000"/>
              </w:rPr>
            </w:pPr>
            <w:r>
              <w:rPr>
                <w:rFonts w:ascii="Arial" w:hAnsi="Arial" w:cs="Arial"/>
                <w:color w:val="000000"/>
              </w:rPr>
              <w:t>T</w:t>
            </w:r>
            <w:r w:rsidRPr="008126D6">
              <w:rPr>
                <w:rFonts w:ascii="Arial" w:hAnsi="Arial" w:cs="Arial"/>
                <w:color w:val="000000"/>
              </w:rPr>
              <w:t>ablet</w:t>
            </w:r>
            <w:r>
              <w:rPr>
                <w:rFonts w:ascii="Arial" w:hAnsi="Arial" w:cs="Arial"/>
                <w:color w:val="000000"/>
              </w:rPr>
              <w:t xml:space="preserve"> 200 mcg</w:t>
            </w:r>
          </w:p>
          <w:p w:rsidR="001D3379" w:rsidRPr="008126D6" w:rsidRDefault="001D3379" w:rsidP="008126D6">
            <w:pPr>
              <w:rPr>
                <w:rFonts w:ascii="Arial" w:hAnsi="Arial" w:cs="Arial"/>
                <w:color w:val="000000"/>
              </w:rPr>
            </w:pPr>
            <w:r>
              <w:rPr>
                <w:rFonts w:ascii="Arial" w:hAnsi="Arial" w:cs="Arial"/>
                <w:color w:val="000000"/>
              </w:rPr>
              <w:t>T</w:t>
            </w:r>
            <w:r w:rsidRPr="008126D6">
              <w:rPr>
                <w:rFonts w:ascii="Arial" w:hAnsi="Arial" w:cs="Arial"/>
                <w:color w:val="000000"/>
              </w:rPr>
              <w:t>ablet 400 mcg</w:t>
            </w:r>
          </w:p>
          <w:p w:rsidR="001D3379" w:rsidRPr="008126D6" w:rsidRDefault="001D3379" w:rsidP="008126D6">
            <w:pPr>
              <w:rPr>
                <w:rFonts w:ascii="Arial" w:hAnsi="Arial" w:cs="Arial"/>
                <w:color w:val="000000"/>
              </w:rPr>
            </w:pPr>
            <w:r>
              <w:rPr>
                <w:rFonts w:ascii="Arial" w:hAnsi="Arial" w:cs="Arial"/>
                <w:color w:val="000000"/>
              </w:rPr>
              <w:t>T</w:t>
            </w:r>
            <w:r w:rsidRPr="008126D6">
              <w:rPr>
                <w:rFonts w:ascii="Arial" w:hAnsi="Arial" w:cs="Arial"/>
                <w:color w:val="000000"/>
              </w:rPr>
              <w:t>ablet</w:t>
            </w:r>
            <w:r>
              <w:rPr>
                <w:rFonts w:ascii="Arial" w:hAnsi="Arial" w:cs="Arial"/>
                <w:color w:val="000000"/>
              </w:rPr>
              <w:t xml:space="preserve"> 600 mcg</w:t>
            </w:r>
          </w:p>
          <w:p w:rsidR="001D3379" w:rsidRPr="008126D6" w:rsidRDefault="001D3379" w:rsidP="008126D6">
            <w:pPr>
              <w:rPr>
                <w:rFonts w:ascii="Arial" w:hAnsi="Arial" w:cs="Arial"/>
                <w:color w:val="000000"/>
              </w:rPr>
            </w:pPr>
            <w:r>
              <w:rPr>
                <w:rFonts w:ascii="Arial" w:hAnsi="Arial" w:cs="Arial"/>
                <w:color w:val="000000"/>
              </w:rPr>
              <w:t>Ta</w:t>
            </w:r>
            <w:r w:rsidRPr="008126D6">
              <w:rPr>
                <w:rFonts w:ascii="Arial" w:hAnsi="Arial" w:cs="Arial"/>
                <w:color w:val="000000"/>
              </w:rPr>
              <w:t>blet 800 mcg</w:t>
            </w:r>
          </w:p>
          <w:p w:rsidR="001D3379" w:rsidRPr="008126D6" w:rsidRDefault="001D3379" w:rsidP="008126D6">
            <w:pPr>
              <w:rPr>
                <w:rFonts w:ascii="Arial" w:hAnsi="Arial" w:cs="Arial"/>
                <w:color w:val="000000"/>
              </w:rPr>
            </w:pPr>
            <w:r>
              <w:rPr>
                <w:rFonts w:ascii="Arial" w:hAnsi="Arial" w:cs="Arial"/>
                <w:color w:val="000000"/>
              </w:rPr>
              <w:t>T</w:t>
            </w:r>
            <w:r w:rsidRPr="008126D6">
              <w:rPr>
                <w:rFonts w:ascii="Arial" w:hAnsi="Arial" w:cs="Arial"/>
                <w:color w:val="000000"/>
              </w:rPr>
              <w:t>ablet</w:t>
            </w:r>
            <w:r>
              <w:rPr>
                <w:rFonts w:ascii="Arial" w:hAnsi="Arial" w:cs="Arial"/>
                <w:color w:val="000000"/>
              </w:rPr>
              <w:t xml:space="preserve"> 1000 mcg</w:t>
            </w:r>
          </w:p>
          <w:p w:rsidR="001D3379" w:rsidRPr="008126D6" w:rsidRDefault="001D3379" w:rsidP="008126D6">
            <w:pPr>
              <w:rPr>
                <w:rFonts w:ascii="Arial" w:hAnsi="Arial" w:cs="Arial"/>
                <w:color w:val="000000"/>
              </w:rPr>
            </w:pPr>
            <w:r>
              <w:rPr>
                <w:rFonts w:ascii="Arial" w:hAnsi="Arial" w:cs="Arial"/>
                <w:color w:val="000000"/>
              </w:rPr>
              <w:t>T</w:t>
            </w:r>
            <w:r w:rsidRPr="008126D6">
              <w:rPr>
                <w:rFonts w:ascii="Arial" w:hAnsi="Arial" w:cs="Arial"/>
                <w:color w:val="000000"/>
              </w:rPr>
              <w:t>ablet</w:t>
            </w:r>
            <w:r>
              <w:rPr>
                <w:rFonts w:ascii="Arial" w:hAnsi="Arial" w:cs="Arial"/>
                <w:color w:val="000000"/>
              </w:rPr>
              <w:t xml:space="preserve"> 1200 mcg</w:t>
            </w:r>
          </w:p>
          <w:p w:rsidR="001D3379" w:rsidRPr="008126D6" w:rsidRDefault="001D3379" w:rsidP="008126D6">
            <w:pPr>
              <w:rPr>
                <w:rFonts w:ascii="Arial" w:hAnsi="Arial" w:cs="Arial"/>
                <w:color w:val="000000"/>
              </w:rPr>
            </w:pPr>
            <w:r>
              <w:rPr>
                <w:rFonts w:ascii="Arial" w:hAnsi="Arial" w:cs="Arial"/>
                <w:color w:val="000000"/>
              </w:rPr>
              <w:t>T</w:t>
            </w:r>
            <w:r w:rsidRPr="008126D6">
              <w:rPr>
                <w:rFonts w:ascii="Arial" w:hAnsi="Arial" w:cs="Arial"/>
                <w:color w:val="000000"/>
              </w:rPr>
              <w:t>ablet</w:t>
            </w:r>
            <w:r>
              <w:rPr>
                <w:rFonts w:ascii="Arial" w:hAnsi="Arial" w:cs="Arial"/>
                <w:color w:val="000000"/>
              </w:rPr>
              <w:t xml:space="preserve"> 1400 mcg</w:t>
            </w:r>
          </w:p>
          <w:p w:rsidR="001D3379" w:rsidRDefault="001D3379" w:rsidP="008126D6">
            <w:pPr>
              <w:rPr>
                <w:rFonts w:ascii="Arial" w:hAnsi="Arial" w:cs="Arial"/>
                <w:color w:val="000000"/>
              </w:rPr>
            </w:pPr>
            <w:r>
              <w:rPr>
                <w:rFonts w:ascii="Arial" w:hAnsi="Arial" w:cs="Arial"/>
                <w:color w:val="000000"/>
              </w:rPr>
              <w:t>T</w:t>
            </w:r>
            <w:r w:rsidRPr="008126D6">
              <w:rPr>
                <w:rFonts w:ascii="Arial" w:hAnsi="Arial" w:cs="Arial"/>
                <w:color w:val="000000"/>
              </w:rPr>
              <w:t>ablet 1600 mcg</w:t>
            </w:r>
          </w:p>
          <w:p w:rsidR="001D3379" w:rsidRDefault="001D3379" w:rsidP="008126D6">
            <w:pPr>
              <w:rPr>
                <w:rFonts w:ascii="Arial" w:hAnsi="Arial" w:cs="Arial"/>
                <w:color w:val="000000"/>
              </w:rPr>
            </w:pPr>
          </w:p>
          <w:p w:rsidR="001D3379" w:rsidRDefault="001D3379" w:rsidP="008126D6">
            <w:pPr>
              <w:rPr>
                <w:rFonts w:ascii="Arial" w:hAnsi="Arial" w:cs="Arial"/>
                <w:color w:val="000000"/>
              </w:rPr>
            </w:pPr>
            <w:r>
              <w:rPr>
                <w:rFonts w:ascii="Arial" w:hAnsi="Arial" w:cs="Arial"/>
                <w:color w:val="000000"/>
              </w:rPr>
              <w:t>Uptravi®</w:t>
            </w:r>
          </w:p>
          <w:p w:rsidR="001D3379" w:rsidRDefault="001D3379" w:rsidP="008126D6">
            <w:pPr>
              <w:rPr>
                <w:rFonts w:ascii="Arial" w:hAnsi="Arial" w:cs="Arial"/>
                <w:color w:val="000000"/>
              </w:rPr>
            </w:pPr>
          </w:p>
          <w:p w:rsidR="001D3379" w:rsidRPr="00E82449" w:rsidRDefault="001D3379" w:rsidP="008126D6">
            <w:pPr>
              <w:rPr>
                <w:rFonts w:ascii="Arial" w:hAnsi="Arial" w:cs="Arial"/>
                <w:color w:val="000000"/>
              </w:rPr>
            </w:pPr>
            <w:r w:rsidRPr="002422EB">
              <w:rPr>
                <w:rFonts w:ascii="Arial" w:hAnsi="Arial" w:cs="Arial"/>
                <w:color w:val="000000"/>
              </w:rPr>
              <w:t>Actelion  Pharmaceuticals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E82449" w:rsidRDefault="001D3379" w:rsidP="002422EB">
            <w:pPr>
              <w:rPr>
                <w:rFonts w:ascii="Arial" w:hAnsi="Arial" w:cs="Arial"/>
                <w:color w:val="000000"/>
              </w:rPr>
            </w:pPr>
            <w:r w:rsidRPr="002422EB">
              <w:rPr>
                <w:rFonts w:ascii="Arial" w:hAnsi="Arial" w:cs="Arial"/>
                <w:color w:val="000000"/>
              </w:rPr>
              <w:t xml:space="preserve">Pulmonary </w:t>
            </w:r>
            <w:r>
              <w:rPr>
                <w:rFonts w:ascii="Arial" w:hAnsi="Arial" w:cs="Arial"/>
                <w:color w:val="000000"/>
              </w:rPr>
              <w:t>arterial h</w:t>
            </w:r>
            <w:r w:rsidRPr="002422EB">
              <w:rPr>
                <w:rFonts w:ascii="Arial" w:hAnsi="Arial" w:cs="Arial"/>
                <w:color w:val="000000"/>
              </w:rPr>
              <w:t>ypertension</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E82449" w:rsidRDefault="001D3379" w:rsidP="003E7F7B">
            <w:pPr>
              <w:rPr>
                <w:rFonts w:ascii="Arial" w:hAnsi="Arial" w:cs="Arial"/>
                <w:color w:val="000000"/>
              </w:rPr>
            </w:pPr>
            <w:r w:rsidRPr="002422EB">
              <w:rPr>
                <w:rFonts w:ascii="Arial" w:hAnsi="Arial" w:cs="Arial"/>
                <w:color w:val="000000"/>
              </w:rPr>
              <w:t>Resubmission to request a Section 100 (Highly Specialised Drugs Program) Authority Required listing as an add-on therapy for the treatment of pulmonary arterial hypertension.</w:t>
            </w:r>
          </w:p>
        </w:tc>
      </w:tr>
      <w:tr w:rsidR="001D3379" w:rsidRPr="00E82449" w:rsidTr="00BA2EBA">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3E7F7B">
            <w:pPr>
              <w:rPr>
                <w:rFonts w:ascii="Arial" w:hAnsi="Arial" w:cs="Arial"/>
                <w:color w:val="000000"/>
              </w:rPr>
            </w:pPr>
            <w:r>
              <w:rPr>
                <w:rFonts w:ascii="Arial" w:hAnsi="Arial" w:cs="Arial"/>
                <w:color w:val="000000"/>
              </w:rPr>
              <w:t>New listing</w:t>
            </w:r>
          </w:p>
          <w:p w:rsidR="001D3379" w:rsidRDefault="001D3379" w:rsidP="003E7F7B">
            <w:pPr>
              <w:rPr>
                <w:rFonts w:ascii="Arial" w:hAnsi="Arial" w:cs="Arial"/>
                <w:color w:val="000000"/>
              </w:rPr>
            </w:pPr>
          </w:p>
          <w:p w:rsidR="001D3379" w:rsidRPr="00E82449" w:rsidRDefault="001D3379" w:rsidP="003E7F7B">
            <w:pPr>
              <w:rPr>
                <w:rFonts w:ascii="Arial" w:hAnsi="Arial" w:cs="Arial"/>
                <w:color w:val="000000"/>
              </w:rPr>
            </w:pPr>
            <w:r w:rsidRPr="001B610C">
              <w:rPr>
                <w:rFonts w:ascii="Arial" w:hAnsi="Arial" w:cs="Arial"/>
                <w:color w:val="000000"/>
              </w:rP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3E7F7B">
            <w:pPr>
              <w:rPr>
                <w:rFonts w:ascii="Arial" w:hAnsi="Arial" w:cs="Arial"/>
                <w:color w:val="000000"/>
              </w:rPr>
            </w:pPr>
            <w:r w:rsidRPr="006805B2">
              <w:rPr>
                <w:rFonts w:ascii="Arial" w:hAnsi="Arial" w:cs="Arial"/>
                <w:color w:val="000000"/>
              </w:rPr>
              <w:t>TENOFOVIR ALAFENAMIDE</w:t>
            </w:r>
          </w:p>
          <w:p w:rsidR="001D3379" w:rsidRDefault="001D3379" w:rsidP="003E7F7B">
            <w:pPr>
              <w:rPr>
                <w:rFonts w:ascii="Arial" w:hAnsi="Arial" w:cs="Arial"/>
                <w:color w:val="000000"/>
              </w:rPr>
            </w:pPr>
          </w:p>
          <w:p w:rsidR="001D3379" w:rsidRDefault="001D3379" w:rsidP="003E7F7B">
            <w:pPr>
              <w:rPr>
                <w:rFonts w:ascii="Arial" w:hAnsi="Arial" w:cs="Arial"/>
                <w:color w:val="000000"/>
              </w:rPr>
            </w:pPr>
            <w:r>
              <w:rPr>
                <w:rFonts w:ascii="Arial" w:hAnsi="Arial" w:cs="Arial"/>
                <w:color w:val="000000"/>
              </w:rPr>
              <w:t>Tablet 25 mg</w:t>
            </w:r>
          </w:p>
          <w:p w:rsidR="001D3379" w:rsidRDefault="001D3379" w:rsidP="003E7F7B">
            <w:pPr>
              <w:rPr>
                <w:rFonts w:ascii="Arial" w:hAnsi="Arial" w:cs="Arial"/>
                <w:color w:val="000000"/>
              </w:rPr>
            </w:pPr>
          </w:p>
          <w:p w:rsidR="001D3379" w:rsidRDefault="001D3379" w:rsidP="006805B2">
            <w:pPr>
              <w:rPr>
                <w:rFonts w:ascii="Arial" w:hAnsi="Arial" w:cs="Arial"/>
              </w:rPr>
            </w:pPr>
            <w:r>
              <w:rPr>
                <w:rFonts w:ascii="Arial" w:hAnsi="Arial" w:cs="Arial"/>
              </w:rPr>
              <w:t>Vemlidy®</w:t>
            </w:r>
          </w:p>
          <w:p w:rsidR="001D3379" w:rsidRDefault="001D3379" w:rsidP="006805B2">
            <w:pPr>
              <w:rPr>
                <w:rFonts w:ascii="Arial" w:hAnsi="Arial" w:cs="Arial"/>
              </w:rPr>
            </w:pPr>
          </w:p>
          <w:p w:rsidR="001D3379" w:rsidRPr="00E82449" w:rsidRDefault="001D3379" w:rsidP="006805B2">
            <w:pPr>
              <w:rPr>
                <w:rFonts w:ascii="Arial" w:hAnsi="Arial" w:cs="Arial"/>
                <w:color w:val="000000"/>
              </w:rPr>
            </w:pPr>
            <w:r w:rsidRPr="006805B2">
              <w:rPr>
                <w:rFonts w:ascii="Arial" w:hAnsi="Arial" w:cs="Arial"/>
              </w:rPr>
              <w:t>Gilead Sciences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E82449" w:rsidRDefault="001D3379" w:rsidP="003E7F7B">
            <w:pPr>
              <w:rPr>
                <w:rFonts w:ascii="Arial" w:hAnsi="Arial" w:cs="Arial"/>
                <w:color w:val="000000"/>
              </w:rPr>
            </w:pPr>
            <w:r w:rsidRPr="00907951">
              <w:rPr>
                <w:rFonts w:ascii="Arial" w:hAnsi="Arial" w:cs="Arial"/>
                <w:color w:val="000000"/>
              </w:rPr>
              <w:t>Chronic hepatitis B</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E82449" w:rsidRDefault="001D3379" w:rsidP="003E7F7B">
            <w:pPr>
              <w:rPr>
                <w:rFonts w:ascii="Arial" w:hAnsi="Arial" w:cs="Arial"/>
                <w:color w:val="000000"/>
              </w:rPr>
            </w:pPr>
            <w:r w:rsidRPr="00907951">
              <w:rPr>
                <w:rFonts w:ascii="Arial" w:hAnsi="Arial" w:cs="Arial"/>
                <w:color w:val="000000"/>
              </w:rPr>
              <w:t>To request an Authority Required (STREAMLINED) listing for the treatment of chronic hepatitis B infection.</w:t>
            </w:r>
          </w:p>
        </w:tc>
      </w:tr>
      <w:tr w:rsidR="001D3379" w:rsidRPr="00E82449" w:rsidTr="008126D6">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3E7F7B">
            <w:pPr>
              <w:rPr>
                <w:rFonts w:ascii="Arial" w:hAnsi="Arial" w:cs="Arial"/>
                <w:color w:val="000000"/>
              </w:rPr>
            </w:pPr>
            <w:r>
              <w:rPr>
                <w:rFonts w:ascii="Arial" w:hAnsi="Arial" w:cs="Arial"/>
                <w:color w:val="000000"/>
              </w:rPr>
              <w:lastRenderedPageBreak/>
              <w:t>New listing</w:t>
            </w:r>
          </w:p>
          <w:p w:rsidR="001D3379" w:rsidRDefault="001D3379" w:rsidP="003E7F7B">
            <w:pPr>
              <w:rPr>
                <w:rFonts w:ascii="Arial" w:hAnsi="Arial" w:cs="Arial"/>
                <w:color w:val="000000"/>
              </w:rPr>
            </w:pPr>
          </w:p>
          <w:p w:rsidR="001D3379" w:rsidRPr="00E82449" w:rsidRDefault="001D3379" w:rsidP="003E7F7B">
            <w:pPr>
              <w:rPr>
                <w:rFonts w:ascii="Arial" w:hAnsi="Arial" w:cs="Arial"/>
                <w:color w:val="000000"/>
              </w:rPr>
            </w:pPr>
            <w:r w:rsidRPr="001B610C">
              <w:rPr>
                <w:rFonts w:ascii="Arial" w:hAnsi="Arial" w:cs="Arial"/>
                <w:color w:val="000000"/>
              </w:rP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3E7F7B">
            <w:pPr>
              <w:rPr>
                <w:rFonts w:ascii="Arial" w:hAnsi="Arial" w:cs="Arial"/>
                <w:color w:val="000000"/>
              </w:rPr>
            </w:pPr>
            <w:r w:rsidRPr="00293996">
              <w:rPr>
                <w:rFonts w:ascii="Arial" w:hAnsi="Arial" w:cs="Arial"/>
                <w:color w:val="000000"/>
              </w:rPr>
              <w:t>TOLVAPTAN</w:t>
            </w:r>
          </w:p>
          <w:p w:rsidR="001D3379" w:rsidRDefault="001D3379" w:rsidP="003E7F7B">
            <w:pPr>
              <w:rPr>
                <w:rFonts w:ascii="Arial" w:hAnsi="Arial" w:cs="Arial"/>
                <w:color w:val="000000"/>
              </w:rPr>
            </w:pPr>
          </w:p>
          <w:p w:rsidR="001D3379" w:rsidRPr="00E96AE9" w:rsidRDefault="001D3379" w:rsidP="00293996">
            <w:pPr>
              <w:rPr>
                <w:rFonts w:ascii="Arial" w:hAnsi="Arial" w:cs="Arial"/>
                <w:color w:val="000000"/>
              </w:rPr>
            </w:pPr>
            <w:r w:rsidRPr="00E96AE9">
              <w:rPr>
                <w:rFonts w:ascii="Arial" w:hAnsi="Arial" w:cs="Arial"/>
                <w:color w:val="000000"/>
              </w:rPr>
              <w:t>Tablet 15 mg</w:t>
            </w:r>
          </w:p>
          <w:p w:rsidR="001D3379" w:rsidRPr="00E96AE9" w:rsidRDefault="001D3379" w:rsidP="00293996">
            <w:pPr>
              <w:rPr>
                <w:rFonts w:ascii="Arial" w:hAnsi="Arial" w:cs="Arial"/>
                <w:color w:val="000000"/>
              </w:rPr>
            </w:pPr>
            <w:r w:rsidRPr="00E96AE9">
              <w:rPr>
                <w:rFonts w:ascii="Arial" w:hAnsi="Arial" w:cs="Arial"/>
                <w:color w:val="000000"/>
              </w:rPr>
              <w:t>Tablet 30 mg</w:t>
            </w:r>
          </w:p>
          <w:p w:rsidR="001D3379" w:rsidRPr="00E96AE9" w:rsidRDefault="001D3379" w:rsidP="00293996">
            <w:pPr>
              <w:rPr>
                <w:rFonts w:ascii="Arial" w:hAnsi="Arial" w:cs="Arial"/>
                <w:color w:val="000000"/>
              </w:rPr>
            </w:pPr>
            <w:r w:rsidRPr="00E96AE9">
              <w:rPr>
                <w:rFonts w:ascii="Arial" w:hAnsi="Arial" w:cs="Arial"/>
                <w:color w:val="000000"/>
              </w:rPr>
              <w:t>Pack containing 28 tablets 15 mg and 28 tablets 45 mg</w:t>
            </w:r>
          </w:p>
          <w:p w:rsidR="001D3379" w:rsidRPr="00E96AE9" w:rsidRDefault="001D3379" w:rsidP="00293996">
            <w:pPr>
              <w:rPr>
                <w:rFonts w:ascii="Arial" w:hAnsi="Arial" w:cs="Arial"/>
                <w:color w:val="000000"/>
              </w:rPr>
            </w:pPr>
            <w:r w:rsidRPr="00E96AE9">
              <w:rPr>
                <w:rFonts w:ascii="Arial" w:hAnsi="Arial" w:cs="Arial"/>
                <w:color w:val="000000"/>
              </w:rPr>
              <w:t>Pack containing 28 tablets 30 mg and 28 tablets 60 mg</w:t>
            </w:r>
          </w:p>
          <w:p w:rsidR="001D3379" w:rsidRDefault="001D3379" w:rsidP="00293996">
            <w:pPr>
              <w:rPr>
                <w:rFonts w:ascii="Arial" w:hAnsi="Arial" w:cs="Arial"/>
                <w:color w:val="000000"/>
              </w:rPr>
            </w:pPr>
            <w:r w:rsidRPr="00E96AE9">
              <w:rPr>
                <w:rFonts w:ascii="Arial" w:hAnsi="Arial" w:cs="Arial"/>
                <w:color w:val="000000"/>
              </w:rPr>
              <w:t>Pack containing 28 tablets 30 mg and 28 tablets 90 mg</w:t>
            </w:r>
          </w:p>
          <w:p w:rsidR="001D3379" w:rsidRDefault="001D3379" w:rsidP="00293996">
            <w:pPr>
              <w:rPr>
                <w:rFonts w:ascii="Arial" w:hAnsi="Arial" w:cs="Arial"/>
                <w:color w:val="000000"/>
              </w:rPr>
            </w:pPr>
          </w:p>
          <w:p w:rsidR="001D3379" w:rsidRPr="00E82449" w:rsidRDefault="001D3379" w:rsidP="00293996">
            <w:pPr>
              <w:rPr>
                <w:rFonts w:ascii="Arial" w:hAnsi="Arial" w:cs="Arial"/>
                <w:color w:val="000000"/>
              </w:rPr>
            </w:pPr>
            <w:r>
              <w:rPr>
                <w:rFonts w:ascii="Arial" w:hAnsi="Arial" w:cs="Arial"/>
                <w:color w:val="000000"/>
              </w:rPr>
              <w:t>Jinarc®</w:t>
            </w:r>
            <w:r>
              <w:rPr>
                <w:rFonts w:ascii="Arial" w:hAnsi="Arial" w:cs="Arial"/>
                <w:color w:val="000000"/>
              </w:rPr>
              <w:br/>
            </w:r>
            <w:r>
              <w:rPr>
                <w:rFonts w:ascii="Arial" w:hAnsi="Arial" w:cs="Arial"/>
                <w:color w:val="000000"/>
              </w:rPr>
              <w:br/>
              <w:t>Otsuka Australia Pharmaceutical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E82449" w:rsidRDefault="001D3379" w:rsidP="00655DBE">
            <w:pPr>
              <w:rPr>
                <w:rFonts w:ascii="Arial" w:hAnsi="Arial" w:cs="Arial"/>
                <w:color w:val="000000"/>
              </w:rPr>
            </w:pPr>
            <w:r>
              <w:rPr>
                <w:rFonts w:ascii="Arial" w:hAnsi="Arial" w:cs="Arial"/>
                <w:color w:val="000000"/>
              </w:rPr>
              <w:t xml:space="preserve">Autosomal dominant polycystic kidney disease </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E82449" w:rsidRDefault="001D3379" w:rsidP="00655DBE">
            <w:pPr>
              <w:rPr>
                <w:rFonts w:ascii="Arial" w:hAnsi="Arial" w:cs="Arial"/>
                <w:color w:val="000000"/>
              </w:rPr>
            </w:pPr>
            <w:r w:rsidRPr="00E96AE9">
              <w:rPr>
                <w:rFonts w:ascii="Arial" w:hAnsi="Arial" w:cs="Arial"/>
                <w:color w:val="000000"/>
              </w:rPr>
              <w:t xml:space="preserve">To request an Authority Required listing for the treatment of </w:t>
            </w:r>
            <w:r>
              <w:rPr>
                <w:rFonts w:ascii="Arial" w:hAnsi="Arial" w:cs="Arial"/>
                <w:color w:val="000000"/>
              </w:rPr>
              <w:t>autosomal dominant polycystic kidney disease</w:t>
            </w:r>
            <w:r w:rsidRPr="00E96AE9">
              <w:rPr>
                <w:rFonts w:ascii="Arial" w:hAnsi="Arial" w:cs="Arial"/>
                <w:color w:val="000000"/>
              </w:rPr>
              <w:t xml:space="preserve">. </w:t>
            </w:r>
          </w:p>
        </w:tc>
      </w:tr>
      <w:tr w:rsidR="00CE08AC" w:rsidRPr="00E82449" w:rsidTr="008126D6">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CE08AC" w:rsidRPr="00A377DA" w:rsidRDefault="00CE08AC">
            <w:pPr>
              <w:rPr>
                <w:rFonts w:ascii="Arial" w:hAnsi="Arial" w:cs="Arial"/>
                <w:color w:val="000000"/>
              </w:rPr>
            </w:pPr>
            <w:r w:rsidRPr="00A377DA">
              <w:rPr>
                <w:rFonts w:ascii="Arial" w:hAnsi="Arial" w:cs="Arial"/>
                <w:color w:val="000000"/>
              </w:rPr>
              <w:t>New listing</w:t>
            </w:r>
            <w:r w:rsidRPr="00A377DA">
              <w:rPr>
                <w:rFonts w:ascii="Arial" w:hAnsi="Arial" w:cs="Arial"/>
                <w:color w:val="000000"/>
              </w:rPr>
              <w:br/>
            </w:r>
            <w:r w:rsidRPr="00A377DA">
              <w:rPr>
                <w:rFonts w:ascii="Arial" w:hAnsi="Arial" w:cs="Arial"/>
                <w:color w:val="000000"/>
              </w:rPr>
              <w:b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CE08AC" w:rsidRPr="00A377DA" w:rsidRDefault="00CE08AC">
            <w:pPr>
              <w:rPr>
                <w:rFonts w:ascii="Arial" w:hAnsi="Arial" w:cs="Arial"/>
                <w:color w:val="000000"/>
              </w:rPr>
            </w:pPr>
            <w:r w:rsidRPr="00A377DA">
              <w:rPr>
                <w:rFonts w:ascii="Arial" w:hAnsi="Arial" w:cs="Arial"/>
                <w:color w:val="000000"/>
              </w:rPr>
              <w:t>TRIFLURIDINE WITH TIPIRACIL</w:t>
            </w:r>
            <w:r w:rsidRPr="00A377DA">
              <w:rPr>
                <w:rFonts w:ascii="Arial" w:hAnsi="Arial" w:cs="Arial"/>
                <w:color w:val="000000"/>
              </w:rPr>
              <w:br/>
            </w:r>
            <w:r w:rsidRPr="00A377DA">
              <w:rPr>
                <w:rFonts w:ascii="Arial" w:hAnsi="Arial" w:cs="Arial"/>
                <w:color w:val="000000"/>
              </w:rPr>
              <w:br/>
              <w:t>Tablet containing 15 mg trifluridine with 6.14 mg tipiracil (as hydrochloride)</w:t>
            </w:r>
            <w:r w:rsidRPr="00A377DA">
              <w:rPr>
                <w:rFonts w:ascii="Arial" w:hAnsi="Arial" w:cs="Arial"/>
                <w:color w:val="000000"/>
              </w:rPr>
              <w:br/>
              <w:t>Tablet containing 20 mg trifluridine with 8.19 mg tipiracil (as hydrochloride)</w:t>
            </w:r>
            <w:r w:rsidRPr="00A377DA">
              <w:rPr>
                <w:rFonts w:ascii="Arial" w:hAnsi="Arial" w:cs="Arial"/>
                <w:color w:val="000000"/>
              </w:rPr>
              <w:br/>
            </w:r>
            <w:r w:rsidRPr="00A377DA">
              <w:rPr>
                <w:rFonts w:ascii="Arial" w:hAnsi="Arial" w:cs="Arial"/>
                <w:color w:val="000000"/>
              </w:rPr>
              <w:br/>
              <w:t>Lonsurf®</w:t>
            </w:r>
            <w:r w:rsidRPr="00A377DA">
              <w:rPr>
                <w:rFonts w:ascii="Arial" w:hAnsi="Arial" w:cs="Arial"/>
                <w:color w:val="000000"/>
              </w:rPr>
              <w:br/>
            </w:r>
            <w:r w:rsidRPr="00A377DA">
              <w:rPr>
                <w:rFonts w:ascii="Arial" w:hAnsi="Arial" w:cs="Arial"/>
                <w:color w:val="000000"/>
              </w:rPr>
              <w:br/>
              <w:t>Servier Laboratories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CE08AC" w:rsidRPr="00A377DA" w:rsidRDefault="00CE08AC">
            <w:pPr>
              <w:rPr>
                <w:rFonts w:ascii="Arial" w:hAnsi="Arial" w:cs="Arial"/>
                <w:color w:val="000000"/>
              </w:rPr>
            </w:pPr>
            <w:r w:rsidRPr="00A377DA">
              <w:rPr>
                <w:rFonts w:ascii="Arial" w:hAnsi="Arial" w:cs="Arial"/>
                <w:color w:val="000000"/>
              </w:rPr>
              <w:t>Metastatic colorectal cancer</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CE08AC" w:rsidRPr="00A377DA" w:rsidRDefault="00CE08AC">
            <w:pPr>
              <w:rPr>
                <w:rFonts w:ascii="Arial" w:hAnsi="Arial" w:cs="Arial"/>
                <w:color w:val="000000"/>
              </w:rPr>
            </w:pPr>
            <w:r w:rsidRPr="00A377DA">
              <w:rPr>
                <w:rFonts w:ascii="Arial" w:hAnsi="Arial" w:cs="Arial"/>
                <w:color w:val="000000"/>
              </w:rPr>
              <w:t>A resubmission to request an Authority Required (STREAMLINED) listing for the treatment of metastatic colorectal cancer.</w:t>
            </w:r>
          </w:p>
        </w:tc>
      </w:tr>
      <w:tr w:rsidR="00E605A6" w:rsidRPr="00E82449" w:rsidTr="008126D6">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E605A6" w:rsidRPr="00305A20" w:rsidRDefault="00E605A6" w:rsidP="001C6005">
            <w:pPr>
              <w:rPr>
                <w:rFonts w:ascii="Arial" w:hAnsi="Arial" w:cs="Arial"/>
                <w:bCs/>
                <w:color w:val="000000"/>
              </w:rPr>
            </w:pPr>
            <w:r w:rsidRPr="00305A20">
              <w:rPr>
                <w:rFonts w:ascii="Arial" w:hAnsi="Arial" w:cs="Arial"/>
                <w:bCs/>
                <w:color w:val="000000"/>
              </w:rPr>
              <w:lastRenderedPageBreak/>
              <w:t>Change to listing</w:t>
            </w:r>
          </w:p>
          <w:p w:rsidR="00E605A6" w:rsidRPr="00305A20" w:rsidRDefault="00E605A6" w:rsidP="001C6005">
            <w:pPr>
              <w:rPr>
                <w:rFonts w:ascii="Arial" w:hAnsi="Arial" w:cs="Arial"/>
                <w:bCs/>
                <w:color w:val="000000"/>
              </w:rPr>
            </w:pPr>
          </w:p>
          <w:p w:rsidR="00E605A6" w:rsidRPr="00305A20" w:rsidRDefault="00E605A6" w:rsidP="001C6005">
            <w:pPr>
              <w:rPr>
                <w:rFonts w:ascii="Arial" w:hAnsi="Arial" w:cs="Arial"/>
                <w:bCs/>
                <w:color w:val="000000"/>
              </w:rPr>
            </w:pPr>
            <w:r w:rsidRPr="00305A20">
              <w:rPr>
                <w:rFonts w:ascii="Arial" w:hAnsi="Arial" w:cs="Arial"/>
                <w:bCs/>
                <w:color w:val="000000"/>
              </w:rP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E605A6" w:rsidRPr="00305A20" w:rsidRDefault="00E605A6" w:rsidP="001C6005">
            <w:pPr>
              <w:rPr>
                <w:rFonts w:ascii="Arial" w:hAnsi="Arial" w:cs="Arial"/>
                <w:bCs/>
                <w:color w:val="000000"/>
              </w:rPr>
            </w:pPr>
            <w:r w:rsidRPr="00305A20">
              <w:rPr>
                <w:rFonts w:ascii="Arial" w:hAnsi="Arial" w:cs="Arial"/>
                <w:bCs/>
                <w:color w:val="000000"/>
              </w:rPr>
              <w:t>1. TRIGLYCERIDES LONG CHAIN</w:t>
            </w:r>
          </w:p>
          <w:p w:rsidR="00E605A6" w:rsidRPr="00305A20" w:rsidRDefault="00E605A6" w:rsidP="001C6005">
            <w:pPr>
              <w:rPr>
                <w:rFonts w:ascii="Arial" w:hAnsi="Arial" w:cs="Arial"/>
                <w:bCs/>
                <w:color w:val="000000"/>
              </w:rPr>
            </w:pPr>
            <w:r w:rsidRPr="00305A20">
              <w:rPr>
                <w:rFonts w:ascii="Arial" w:hAnsi="Arial" w:cs="Arial"/>
                <w:bCs/>
                <w:color w:val="000000"/>
              </w:rPr>
              <w:t>2. MEDIUM CHAIN  TRIGLYCERIDES</w:t>
            </w:r>
          </w:p>
          <w:p w:rsidR="00E605A6" w:rsidRPr="00305A20" w:rsidRDefault="00E605A6" w:rsidP="001C6005">
            <w:pPr>
              <w:rPr>
                <w:rFonts w:ascii="Arial" w:hAnsi="Arial" w:cs="Arial"/>
                <w:bCs/>
                <w:color w:val="000000"/>
              </w:rPr>
            </w:pPr>
          </w:p>
          <w:p w:rsidR="00E605A6" w:rsidRPr="00305A20" w:rsidRDefault="00E605A6" w:rsidP="001C6005">
            <w:pPr>
              <w:rPr>
                <w:rFonts w:ascii="Arial" w:hAnsi="Arial" w:cs="Arial"/>
              </w:rPr>
            </w:pPr>
            <w:r w:rsidRPr="00305A20">
              <w:rPr>
                <w:rFonts w:ascii="Arial" w:hAnsi="Arial" w:cs="Arial"/>
              </w:rPr>
              <w:t>1. Oral liquid 250 mL, 18 (Carbzero)</w:t>
            </w:r>
            <w:r w:rsidRPr="00305A20">
              <w:rPr>
                <w:rFonts w:ascii="Arial" w:hAnsi="Arial" w:cs="Arial"/>
              </w:rPr>
              <w:br/>
              <w:t>2. Oral liquid 250 mL, 18 (Betaquik)</w:t>
            </w:r>
          </w:p>
          <w:p w:rsidR="00E605A6" w:rsidRPr="00305A20" w:rsidRDefault="00E605A6" w:rsidP="001C6005">
            <w:pPr>
              <w:rPr>
                <w:rFonts w:ascii="Arial" w:hAnsi="Arial" w:cs="Arial"/>
                <w:bCs/>
                <w:color w:val="000000"/>
              </w:rPr>
            </w:pPr>
          </w:p>
          <w:p w:rsidR="00E605A6" w:rsidRPr="00305A20" w:rsidRDefault="00E605A6" w:rsidP="001C6005">
            <w:pPr>
              <w:rPr>
                <w:rFonts w:ascii="Arial" w:hAnsi="Arial" w:cs="Arial"/>
                <w:color w:val="000000"/>
              </w:rPr>
            </w:pPr>
            <w:r w:rsidRPr="00305A20">
              <w:rPr>
                <w:rFonts w:ascii="Arial" w:hAnsi="Arial" w:cs="Arial"/>
                <w:color w:val="000000"/>
              </w:rPr>
              <w:t>1. CarbZero®</w:t>
            </w:r>
            <w:r w:rsidRPr="00305A20">
              <w:rPr>
                <w:rFonts w:ascii="Arial" w:hAnsi="Arial" w:cs="Arial"/>
                <w:color w:val="000000"/>
              </w:rPr>
              <w:br/>
              <w:t>2. Betaquik®</w:t>
            </w:r>
          </w:p>
          <w:p w:rsidR="00E605A6" w:rsidRPr="00305A20" w:rsidRDefault="00E605A6" w:rsidP="001C6005">
            <w:pPr>
              <w:rPr>
                <w:rFonts w:ascii="Arial" w:hAnsi="Arial" w:cs="Arial"/>
                <w:bCs/>
                <w:color w:val="000000"/>
              </w:rPr>
            </w:pPr>
          </w:p>
          <w:p w:rsidR="00E605A6" w:rsidRPr="00305A20" w:rsidRDefault="00E605A6" w:rsidP="001C6005">
            <w:pPr>
              <w:rPr>
                <w:rFonts w:ascii="Arial" w:hAnsi="Arial" w:cs="Arial"/>
                <w:color w:val="000000"/>
              </w:rPr>
            </w:pPr>
            <w:r w:rsidRPr="00305A20">
              <w:rPr>
                <w:rFonts w:ascii="Arial" w:hAnsi="Arial" w:cs="Arial"/>
                <w:color w:val="000000"/>
              </w:rPr>
              <w:t>Vitaflo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E605A6" w:rsidRPr="00305A20" w:rsidRDefault="00E605A6" w:rsidP="00A8669B">
            <w:pPr>
              <w:rPr>
                <w:rFonts w:ascii="Arial" w:hAnsi="Arial" w:cs="Arial"/>
                <w:bCs/>
                <w:color w:val="000000"/>
              </w:rPr>
            </w:pPr>
            <w:r w:rsidRPr="00305A20">
              <w:rPr>
                <w:rFonts w:ascii="Arial" w:hAnsi="Arial" w:cs="Arial"/>
                <w:color w:val="000000"/>
              </w:rPr>
              <w:t>1. Ketogenic diet</w:t>
            </w:r>
            <w:r w:rsidRPr="00305A20">
              <w:rPr>
                <w:rFonts w:ascii="Arial" w:hAnsi="Arial" w:cs="Arial"/>
                <w:color w:val="000000"/>
              </w:rPr>
              <w:br/>
              <w:t>2. Ketogenic diet; dietary management of conditions requiring a source of medium chain triglycerides</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E605A6" w:rsidRPr="00A8669B" w:rsidRDefault="00E605A6" w:rsidP="00A8669B">
            <w:pPr>
              <w:rPr>
                <w:rFonts w:ascii="Arial" w:hAnsi="Arial" w:cs="Arial"/>
                <w:color w:val="000000"/>
              </w:rPr>
            </w:pPr>
            <w:r w:rsidRPr="00305A20">
              <w:rPr>
                <w:rFonts w:ascii="Arial" w:hAnsi="Arial" w:cs="Arial"/>
                <w:color w:val="000000"/>
              </w:rPr>
              <w:t>To request a change in nutritional profile and packaging for CarbZero® and Betaquik®.</w:t>
            </w:r>
          </w:p>
        </w:tc>
      </w:tr>
      <w:tr w:rsidR="001D3379" w:rsidRPr="00E82449" w:rsidTr="008126D6">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1D3379" w:rsidRPr="00363865" w:rsidRDefault="001D3379" w:rsidP="003E7F7B">
            <w:pPr>
              <w:rPr>
                <w:rFonts w:ascii="Arial" w:hAnsi="Arial" w:cs="Arial"/>
                <w:bCs/>
                <w:color w:val="000000"/>
              </w:rPr>
            </w:pPr>
            <w:r w:rsidRPr="00363865">
              <w:rPr>
                <w:rFonts w:ascii="Arial" w:hAnsi="Arial" w:cs="Arial"/>
                <w:bCs/>
                <w:color w:val="000000"/>
              </w:rPr>
              <w:t>New listing</w:t>
            </w:r>
            <w:r w:rsidRPr="00363865">
              <w:rPr>
                <w:rFonts w:ascii="Arial" w:hAnsi="Arial" w:cs="Arial"/>
                <w:bCs/>
                <w:color w:val="000000"/>
              </w:rPr>
              <w:br/>
            </w:r>
            <w:r w:rsidRPr="00363865">
              <w:rPr>
                <w:rFonts w:ascii="Arial" w:hAnsi="Arial" w:cs="Arial"/>
                <w:bCs/>
                <w:color w:val="000000"/>
              </w:rPr>
              <w:b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1D3379" w:rsidRPr="00363865" w:rsidRDefault="001D3379" w:rsidP="008424DF">
            <w:pPr>
              <w:rPr>
                <w:rFonts w:ascii="Arial" w:hAnsi="Arial" w:cs="Arial"/>
                <w:bCs/>
                <w:color w:val="000000"/>
              </w:rPr>
            </w:pPr>
            <w:r w:rsidRPr="00363865">
              <w:rPr>
                <w:rFonts w:ascii="Arial" w:hAnsi="Arial" w:cs="Arial"/>
                <w:bCs/>
                <w:color w:val="000000"/>
              </w:rPr>
              <w:t>ULIPRISTAL</w:t>
            </w:r>
            <w:r w:rsidRPr="00363865">
              <w:rPr>
                <w:rFonts w:ascii="Arial" w:hAnsi="Arial" w:cs="Arial"/>
                <w:bCs/>
                <w:color w:val="000000"/>
              </w:rPr>
              <w:br/>
            </w:r>
            <w:r w:rsidRPr="00363865">
              <w:rPr>
                <w:rFonts w:ascii="Arial" w:hAnsi="Arial" w:cs="Arial"/>
                <w:bCs/>
                <w:color w:val="000000"/>
              </w:rPr>
              <w:br/>
            </w:r>
            <w:r>
              <w:rPr>
                <w:rFonts w:ascii="Arial" w:hAnsi="Arial" w:cs="Arial"/>
                <w:bCs/>
                <w:color w:val="000000"/>
              </w:rPr>
              <w:t xml:space="preserve">Tablet </w:t>
            </w:r>
            <w:r w:rsidRPr="00363865">
              <w:rPr>
                <w:rFonts w:ascii="Arial" w:hAnsi="Arial" w:cs="Arial"/>
                <w:bCs/>
                <w:color w:val="000000"/>
              </w:rPr>
              <w:t>5 mg</w:t>
            </w:r>
            <w:r w:rsidRPr="00363865">
              <w:rPr>
                <w:rFonts w:ascii="Arial" w:hAnsi="Arial" w:cs="Arial"/>
                <w:bCs/>
                <w:color w:val="000000"/>
              </w:rPr>
              <w:br/>
            </w:r>
            <w:r w:rsidRPr="00363865">
              <w:rPr>
                <w:rFonts w:ascii="Arial" w:hAnsi="Arial" w:cs="Arial"/>
                <w:bCs/>
                <w:color w:val="000000"/>
              </w:rPr>
              <w:br/>
              <w:t>Esmya®</w:t>
            </w:r>
            <w:r w:rsidRPr="00363865">
              <w:rPr>
                <w:rFonts w:ascii="Arial" w:hAnsi="Arial" w:cs="Arial"/>
                <w:bCs/>
                <w:color w:val="000000"/>
              </w:rPr>
              <w:br/>
            </w:r>
            <w:r w:rsidRPr="00363865">
              <w:rPr>
                <w:rFonts w:ascii="Arial" w:hAnsi="Arial" w:cs="Arial"/>
                <w:bCs/>
                <w:color w:val="000000"/>
              </w:rPr>
              <w:br/>
              <w:t>Vifor Pharma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363865" w:rsidRDefault="001D3379" w:rsidP="003E7F7B">
            <w:pPr>
              <w:rPr>
                <w:rFonts w:ascii="Arial" w:hAnsi="Arial" w:cs="Arial"/>
                <w:bCs/>
                <w:color w:val="000000"/>
              </w:rPr>
            </w:pPr>
            <w:r w:rsidRPr="00363865">
              <w:rPr>
                <w:rFonts w:ascii="Arial" w:hAnsi="Arial" w:cs="Arial"/>
                <w:bCs/>
                <w:color w:val="000000"/>
              </w:rPr>
              <w:t>Moderate to severe symptoms of uterine fibroids</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363865" w:rsidRDefault="001D3379" w:rsidP="00A8669B">
            <w:pPr>
              <w:rPr>
                <w:rFonts w:ascii="Arial" w:hAnsi="Arial" w:cs="Arial"/>
                <w:bCs/>
                <w:color w:val="000000"/>
              </w:rPr>
            </w:pPr>
            <w:r>
              <w:rPr>
                <w:rFonts w:ascii="Arial" w:hAnsi="Arial" w:cs="Arial"/>
                <w:bCs/>
                <w:color w:val="000000"/>
              </w:rPr>
              <w:t>Resubmission t</w:t>
            </w:r>
            <w:r w:rsidRPr="008424DF">
              <w:rPr>
                <w:rFonts w:ascii="Arial" w:hAnsi="Arial" w:cs="Arial"/>
                <w:bCs/>
                <w:color w:val="000000"/>
              </w:rPr>
              <w:t>o request an Authority Required (STREAMLINED) listing for the treatment of moderate to severe symptoms of uterine fibroids</w:t>
            </w:r>
            <w:r w:rsidRPr="00F034DD">
              <w:rPr>
                <w:rFonts w:ascii="Arial" w:hAnsi="Arial" w:cs="Arial"/>
                <w:bCs/>
                <w:color w:val="000000"/>
              </w:rPr>
              <w:t xml:space="preserve"> in women of reproductive age.</w:t>
            </w:r>
          </w:p>
        </w:tc>
      </w:tr>
      <w:tr w:rsidR="001D3379" w:rsidRPr="00E82449" w:rsidTr="008126D6">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553B42">
            <w:pPr>
              <w:rPr>
                <w:rFonts w:ascii="Arial" w:hAnsi="Arial" w:cs="Arial"/>
                <w:color w:val="000000"/>
              </w:rPr>
            </w:pPr>
            <w:r>
              <w:rPr>
                <w:rFonts w:ascii="Arial" w:hAnsi="Arial" w:cs="Arial"/>
                <w:color w:val="000000"/>
              </w:rPr>
              <w:t>New listing</w:t>
            </w:r>
          </w:p>
          <w:p w:rsidR="001D3379" w:rsidRDefault="001D3379" w:rsidP="00553B42">
            <w:pPr>
              <w:rPr>
                <w:rFonts w:ascii="Arial" w:hAnsi="Arial" w:cs="Arial"/>
                <w:color w:val="000000"/>
              </w:rPr>
            </w:pPr>
          </w:p>
          <w:p w:rsidR="001D3379" w:rsidRPr="00E82449" w:rsidRDefault="001D3379" w:rsidP="00553B42">
            <w:pPr>
              <w:rPr>
                <w:rFonts w:ascii="Arial" w:hAnsi="Arial" w:cs="Arial"/>
                <w:color w:val="000000"/>
              </w:rPr>
            </w:pPr>
            <w:r w:rsidRPr="001B610C">
              <w:rPr>
                <w:rFonts w:ascii="Arial" w:hAnsi="Arial" w:cs="Arial"/>
                <w:color w:val="000000"/>
              </w:rPr>
              <w:t>(M</w:t>
            </w:r>
            <w:r>
              <w:rPr>
                <w:rFonts w:ascii="Arial" w:hAnsi="Arial" w:cs="Arial"/>
                <w:color w:val="000000"/>
              </w:rPr>
              <w:t>inor</w:t>
            </w:r>
            <w:r w:rsidRPr="001B610C">
              <w:rPr>
                <w:rFonts w:ascii="Arial" w:hAnsi="Arial" w:cs="Arial"/>
                <w:color w:val="000000"/>
              </w:rPr>
              <w:t xml:space="preserve">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553B42">
            <w:pPr>
              <w:rPr>
                <w:rFonts w:ascii="Arial" w:hAnsi="Arial" w:cs="Arial"/>
                <w:color w:val="000000"/>
              </w:rPr>
            </w:pPr>
            <w:r w:rsidRPr="00153353">
              <w:rPr>
                <w:rFonts w:ascii="Arial" w:hAnsi="Arial" w:cs="Arial"/>
                <w:color w:val="000000"/>
              </w:rPr>
              <w:t>URSODEOXYCHOLIC ACID</w:t>
            </w:r>
          </w:p>
          <w:p w:rsidR="001D3379" w:rsidRDefault="001D3379" w:rsidP="00553B42">
            <w:pPr>
              <w:rPr>
                <w:rFonts w:ascii="Arial" w:hAnsi="Arial" w:cs="Arial"/>
                <w:color w:val="000000"/>
              </w:rPr>
            </w:pPr>
          </w:p>
          <w:p w:rsidR="001D3379" w:rsidRDefault="001D3379" w:rsidP="00553B42">
            <w:pPr>
              <w:rPr>
                <w:rFonts w:ascii="Arial" w:hAnsi="Arial" w:cs="Arial"/>
                <w:color w:val="000000"/>
              </w:rPr>
            </w:pPr>
            <w:r>
              <w:rPr>
                <w:rFonts w:ascii="Arial" w:hAnsi="Arial" w:cs="Arial"/>
                <w:color w:val="000000"/>
              </w:rPr>
              <w:t>Tablet 500 mg</w:t>
            </w:r>
          </w:p>
          <w:p w:rsidR="001D3379" w:rsidRDefault="001D3379" w:rsidP="00553B42">
            <w:pPr>
              <w:rPr>
                <w:rFonts w:ascii="Arial" w:hAnsi="Arial" w:cs="Arial"/>
                <w:color w:val="000000"/>
              </w:rPr>
            </w:pPr>
          </w:p>
          <w:p w:rsidR="001D3379" w:rsidRDefault="001D3379" w:rsidP="00553B42">
            <w:pPr>
              <w:rPr>
                <w:rFonts w:ascii="Arial" w:hAnsi="Arial" w:cs="Arial"/>
                <w:color w:val="000000"/>
              </w:rPr>
            </w:pPr>
            <w:r>
              <w:rPr>
                <w:rFonts w:ascii="Arial" w:hAnsi="Arial" w:cs="Arial"/>
                <w:color w:val="000000"/>
              </w:rPr>
              <w:t>Ursofalk®</w:t>
            </w:r>
          </w:p>
          <w:p w:rsidR="001D3379" w:rsidRDefault="001D3379" w:rsidP="00553B42">
            <w:pPr>
              <w:rPr>
                <w:rFonts w:ascii="Arial" w:hAnsi="Arial" w:cs="Arial"/>
                <w:color w:val="000000"/>
              </w:rPr>
            </w:pPr>
          </w:p>
          <w:p w:rsidR="001D3379" w:rsidRPr="00E82449" w:rsidRDefault="001D3379" w:rsidP="00553B42">
            <w:pPr>
              <w:rPr>
                <w:rFonts w:ascii="Arial" w:hAnsi="Arial" w:cs="Arial"/>
                <w:color w:val="000000"/>
              </w:rPr>
            </w:pPr>
            <w:r w:rsidRPr="00153353">
              <w:rPr>
                <w:rFonts w:ascii="Arial" w:hAnsi="Arial" w:cs="Arial"/>
                <w:color w:val="000000"/>
              </w:rPr>
              <w:t>Orphan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E82449" w:rsidRDefault="001D3379" w:rsidP="00553B42">
            <w:pPr>
              <w:rPr>
                <w:rFonts w:ascii="Arial" w:hAnsi="Arial" w:cs="Arial"/>
                <w:color w:val="000000"/>
              </w:rPr>
            </w:pPr>
            <w:r w:rsidRPr="00081919">
              <w:rPr>
                <w:rFonts w:ascii="Arial" w:hAnsi="Arial" w:cs="Arial"/>
                <w:color w:val="000000"/>
              </w:rPr>
              <w:t>Primary biliary cirrhosis</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E82449" w:rsidRDefault="001D3379" w:rsidP="00553B42">
            <w:pPr>
              <w:rPr>
                <w:rFonts w:ascii="Arial" w:hAnsi="Arial" w:cs="Arial"/>
                <w:color w:val="000000"/>
              </w:rPr>
            </w:pPr>
            <w:r w:rsidRPr="008D648A">
              <w:rPr>
                <w:rFonts w:ascii="Arial" w:hAnsi="Arial" w:cs="Arial"/>
                <w:color w:val="000000"/>
              </w:rPr>
              <w:t xml:space="preserve">To request </w:t>
            </w:r>
            <w:r w:rsidR="00A8669B">
              <w:rPr>
                <w:rFonts w:ascii="Arial" w:hAnsi="Arial" w:cs="Arial"/>
                <w:color w:val="000000"/>
              </w:rPr>
              <w:t xml:space="preserve">an </w:t>
            </w:r>
            <w:r w:rsidRPr="008D648A">
              <w:rPr>
                <w:rFonts w:ascii="Arial" w:hAnsi="Arial" w:cs="Arial"/>
                <w:color w:val="000000"/>
              </w:rPr>
              <w:t xml:space="preserve">Authority Required (STREAMLINED) listing of a new strength for the treatment of </w:t>
            </w:r>
            <w:r w:rsidR="00A377DA">
              <w:rPr>
                <w:rFonts w:ascii="Arial" w:hAnsi="Arial" w:cs="Arial"/>
                <w:color w:val="000000"/>
              </w:rPr>
              <w:t>p</w:t>
            </w:r>
            <w:r w:rsidR="00A377DA" w:rsidRPr="00A377DA">
              <w:rPr>
                <w:rFonts w:ascii="Arial" w:hAnsi="Arial" w:cs="Arial"/>
                <w:color w:val="000000"/>
              </w:rPr>
              <w:t>rimary biliary cirrhosis</w:t>
            </w:r>
          </w:p>
        </w:tc>
      </w:tr>
      <w:tr w:rsidR="001D3379" w:rsidRPr="00E82449" w:rsidTr="008126D6">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3E7F7B">
            <w:pPr>
              <w:rPr>
                <w:rFonts w:ascii="Arial" w:hAnsi="Arial" w:cs="Arial"/>
                <w:color w:val="000000"/>
              </w:rPr>
            </w:pPr>
            <w:r>
              <w:rPr>
                <w:rFonts w:ascii="Arial" w:hAnsi="Arial" w:cs="Arial"/>
                <w:color w:val="000000"/>
              </w:rPr>
              <w:lastRenderedPageBreak/>
              <w:t>Change to listing</w:t>
            </w:r>
          </w:p>
          <w:p w:rsidR="001D3379" w:rsidRDefault="001D3379" w:rsidP="003E7F7B">
            <w:pPr>
              <w:rPr>
                <w:rFonts w:ascii="Arial" w:hAnsi="Arial" w:cs="Arial"/>
                <w:color w:val="000000"/>
              </w:rPr>
            </w:pPr>
          </w:p>
          <w:p w:rsidR="001D3379" w:rsidRPr="00E82449" w:rsidRDefault="001D3379" w:rsidP="003E7F7B">
            <w:pPr>
              <w:rPr>
                <w:rFonts w:ascii="Arial" w:hAnsi="Arial" w:cs="Arial"/>
                <w:color w:val="000000"/>
              </w:rPr>
            </w:pPr>
            <w:r w:rsidRPr="001B610C">
              <w:rPr>
                <w:rFonts w:ascii="Arial" w:hAnsi="Arial" w:cs="Arial"/>
                <w:color w:val="000000"/>
              </w:rP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3E7F7B">
            <w:pPr>
              <w:rPr>
                <w:rFonts w:ascii="Arial" w:hAnsi="Arial" w:cs="Arial"/>
                <w:color w:val="000000"/>
              </w:rPr>
            </w:pPr>
            <w:r w:rsidRPr="00412590">
              <w:rPr>
                <w:rFonts w:ascii="Arial" w:hAnsi="Arial" w:cs="Arial"/>
                <w:color w:val="000000"/>
              </w:rPr>
              <w:t>USTEKINUMAB</w:t>
            </w:r>
          </w:p>
          <w:p w:rsidR="001D3379" w:rsidRDefault="001D3379" w:rsidP="008F5745">
            <w:pPr>
              <w:rPr>
                <w:rFonts w:ascii="Arial" w:hAnsi="Arial" w:cs="Arial"/>
                <w:color w:val="000000"/>
              </w:rPr>
            </w:pPr>
          </w:p>
          <w:p w:rsidR="001D3379" w:rsidRPr="008F5745" w:rsidRDefault="001D3379" w:rsidP="00412590">
            <w:pPr>
              <w:rPr>
                <w:rFonts w:ascii="Arial" w:hAnsi="Arial" w:cs="Arial"/>
                <w:color w:val="000000"/>
              </w:rPr>
            </w:pPr>
            <w:r>
              <w:rPr>
                <w:rFonts w:ascii="Arial" w:hAnsi="Arial" w:cs="Arial"/>
                <w:color w:val="000000"/>
              </w:rPr>
              <w:t>Injection concentrate for I.V. infusion 130 mg in 26 mL</w:t>
            </w:r>
          </w:p>
          <w:p w:rsidR="001D3379" w:rsidRDefault="001D3379" w:rsidP="00BD2E64">
            <w:pPr>
              <w:rPr>
                <w:rFonts w:ascii="Arial" w:hAnsi="Arial" w:cs="Arial"/>
                <w:color w:val="000000"/>
              </w:rPr>
            </w:pPr>
            <w:r w:rsidRPr="008F5745">
              <w:rPr>
                <w:rFonts w:ascii="Arial" w:hAnsi="Arial" w:cs="Arial"/>
                <w:color w:val="000000"/>
              </w:rPr>
              <w:t>Injection 45 mg in 0.5 mL</w:t>
            </w:r>
          </w:p>
          <w:p w:rsidR="001D3379" w:rsidRDefault="001D3379" w:rsidP="00412590">
            <w:pPr>
              <w:rPr>
                <w:rFonts w:ascii="Arial" w:hAnsi="Arial" w:cs="Arial"/>
                <w:color w:val="000000"/>
              </w:rPr>
            </w:pPr>
          </w:p>
          <w:p w:rsidR="001D3379" w:rsidRDefault="001D3379" w:rsidP="00412590">
            <w:pPr>
              <w:rPr>
                <w:rFonts w:ascii="Arial" w:hAnsi="Arial" w:cs="Arial"/>
                <w:color w:val="000000"/>
              </w:rPr>
            </w:pPr>
            <w:r>
              <w:rPr>
                <w:rFonts w:ascii="Arial" w:hAnsi="Arial" w:cs="Arial"/>
                <w:color w:val="000000"/>
              </w:rPr>
              <w:t>Stelara®</w:t>
            </w:r>
          </w:p>
          <w:p w:rsidR="001D3379" w:rsidRDefault="001D3379" w:rsidP="00412590">
            <w:pPr>
              <w:rPr>
                <w:rFonts w:ascii="Arial" w:hAnsi="Arial" w:cs="Arial"/>
                <w:color w:val="000000"/>
              </w:rPr>
            </w:pPr>
          </w:p>
          <w:p w:rsidR="001D3379" w:rsidRPr="00E82449" w:rsidRDefault="001D3379" w:rsidP="00412590">
            <w:pPr>
              <w:rPr>
                <w:rFonts w:ascii="Arial" w:hAnsi="Arial" w:cs="Arial"/>
                <w:color w:val="000000"/>
              </w:rPr>
            </w:pPr>
            <w:r>
              <w:rPr>
                <w:rFonts w:ascii="Arial" w:hAnsi="Arial" w:cs="Arial"/>
                <w:color w:val="000000"/>
              </w:rPr>
              <w:t>Janssen-Cilag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305A20" w:rsidRDefault="001D3379" w:rsidP="00305A20">
            <w:pPr>
              <w:rPr>
                <w:rFonts w:ascii="Arial" w:hAnsi="Arial" w:cs="Arial"/>
                <w:color w:val="000000"/>
              </w:rPr>
            </w:pPr>
            <w:r>
              <w:rPr>
                <w:rFonts w:ascii="Arial" w:hAnsi="Arial" w:cs="Arial"/>
                <w:color w:val="000000"/>
              </w:rPr>
              <w:t>Crohn disease</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8F5745" w:rsidRDefault="001D3379" w:rsidP="00E91558">
            <w:pPr>
              <w:rPr>
                <w:rFonts w:ascii="Arial" w:hAnsi="Arial" w:cs="Arial"/>
                <w:color w:val="000000"/>
              </w:rPr>
            </w:pPr>
            <w:r>
              <w:rPr>
                <w:rFonts w:ascii="Arial" w:hAnsi="Arial" w:cs="Arial"/>
                <w:color w:val="000000"/>
              </w:rPr>
              <w:t xml:space="preserve">To request a </w:t>
            </w:r>
            <w:r w:rsidRPr="007F5341">
              <w:rPr>
                <w:rFonts w:ascii="Arial" w:hAnsi="Arial" w:cs="Arial"/>
                <w:color w:val="000000"/>
              </w:rPr>
              <w:t xml:space="preserve">Section 100 (Highly Specialised Drugs Program) Authority Required listing </w:t>
            </w:r>
            <w:r>
              <w:rPr>
                <w:rFonts w:ascii="Arial" w:hAnsi="Arial" w:cs="Arial"/>
                <w:color w:val="000000"/>
              </w:rPr>
              <w:t>for the single intravenous induction dose and a Section 85 Authority Required listing for all subcutaneous doses thereafter for the treatment of severe Crohn disease and complex refractory fistulating Crohn disease.</w:t>
            </w:r>
          </w:p>
        </w:tc>
      </w:tr>
      <w:tr w:rsidR="001D3379" w:rsidRPr="00E82449" w:rsidTr="008126D6">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3E7F7B">
            <w:pPr>
              <w:rPr>
                <w:rFonts w:ascii="Arial" w:hAnsi="Arial" w:cs="Arial"/>
                <w:color w:val="000000"/>
              </w:rPr>
            </w:pPr>
            <w:r>
              <w:rPr>
                <w:rFonts w:ascii="Arial" w:hAnsi="Arial" w:cs="Arial"/>
                <w:color w:val="000000"/>
              </w:rPr>
              <w:t>New listing</w:t>
            </w:r>
          </w:p>
          <w:p w:rsidR="001D3379" w:rsidRDefault="001D3379" w:rsidP="003E7F7B">
            <w:pPr>
              <w:rPr>
                <w:rFonts w:ascii="Arial" w:hAnsi="Arial" w:cs="Arial"/>
                <w:color w:val="000000"/>
              </w:rPr>
            </w:pPr>
          </w:p>
          <w:p w:rsidR="001D3379" w:rsidRPr="00E82449" w:rsidRDefault="001D3379" w:rsidP="003E7F7B">
            <w:pPr>
              <w:rPr>
                <w:rFonts w:ascii="Arial" w:hAnsi="Arial" w:cs="Arial"/>
                <w:color w:val="000000"/>
              </w:rPr>
            </w:pPr>
            <w:r w:rsidRPr="001B610C">
              <w:rPr>
                <w:rFonts w:ascii="Arial" w:hAnsi="Arial" w:cs="Arial"/>
                <w:color w:val="000000"/>
              </w:rP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3E7F7B">
            <w:pPr>
              <w:rPr>
                <w:rFonts w:ascii="Arial" w:hAnsi="Arial" w:cs="Arial"/>
                <w:color w:val="000000"/>
              </w:rPr>
            </w:pPr>
            <w:r w:rsidRPr="009276B7">
              <w:rPr>
                <w:rFonts w:ascii="Arial" w:hAnsi="Arial" w:cs="Arial"/>
                <w:color w:val="000000"/>
              </w:rPr>
              <w:t>VENETOCLAX</w:t>
            </w:r>
          </w:p>
          <w:p w:rsidR="001D3379" w:rsidRDefault="001D3379" w:rsidP="003E7F7B">
            <w:pPr>
              <w:rPr>
                <w:rFonts w:ascii="Arial" w:hAnsi="Arial" w:cs="Arial"/>
                <w:color w:val="000000"/>
              </w:rPr>
            </w:pPr>
          </w:p>
          <w:p w:rsidR="001D3379" w:rsidRPr="009276B7" w:rsidRDefault="001D3379" w:rsidP="009276B7">
            <w:pPr>
              <w:rPr>
                <w:rFonts w:ascii="Arial" w:hAnsi="Arial" w:cs="Arial"/>
                <w:color w:val="000000"/>
              </w:rPr>
            </w:pPr>
            <w:r>
              <w:rPr>
                <w:rFonts w:ascii="Arial" w:hAnsi="Arial" w:cs="Arial"/>
                <w:color w:val="000000"/>
              </w:rPr>
              <w:t xml:space="preserve">Tablet </w:t>
            </w:r>
            <w:r w:rsidRPr="009276B7">
              <w:rPr>
                <w:rFonts w:ascii="Arial" w:hAnsi="Arial" w:cs="Arial"/>
                <w:color w:val="000000"/>
              </w:rPr>
              <w:t>10 mg</w:t>
            </w:r>
          </w:p>
          <w:p w:rsidR="001D3379" w:rsidRPr="009276B7" w:rsidRDefault="001D3379" w:rsidP="009276B7">
            <w:pPr>
              <w:rPr>
                <w:rFonts w:ascii="Arial" w:hAnsi="Arial" w:cs="Arial"/>
                <w:color w:val="000000"/>
              </w:rPr>
            </w:pPr>
            <w:r>
              <w:rPr>
                <w:rFonts w:ascii="Arial" w:hAnsi="Arial" w:cs="Arial"/>
                <w:color w:val="000000"/>
              </w:rPr>
              <w:t>Tablet 50 mg</w:t>
            </w:r>
          </w:p>
          <w:p w:rsidR="001D3379" w:rsidRPr="009276B7" w:rsidRDefault="001D3379" w:rsidP="009276B7">
            <w:pPr>
              <w:rPr>
                <w:rFonts w:ascii="Arial" w:hAnsi="Arial" w:cs="Arial"/>
                <w:color w:val="000000"/>
              </w:rPr>
            </w:pPr>
            <w:r>
              <w:rPr>
                <w:rFonts w:ascii="Arial" w:hAnsi="Arial" w:cs="Arial"/>
                <w:color w:val="000000"/>
              </w:rPr>
              <w:t>Tablet 100 mg</w:t>
            </w:r>
          </w:p>
          <w:p w:rsidR="001D3379" w:rsidRDefault="001D3379" w:rsidP="009276B7">
            <w:pPr>
              <w:rPr>
                <w:rFonts w:ascii="Arial" w:hAnsi="Arial" w:cs="Arial"/>
                <w:color w:val="000000"/>
              </w:rPr>
            </w:pPr>
          </w:p>
          <w:p w:rsidR="001D3379" w:rsidRDefault="001D3379" w:rsidP="009276B7">
            <w:pPr>
              <w:rPr>
                <w:rFonts w:ascii="Arial" w:hAnsi="Arial" w:cs="Arial"/>
                <w:color w:val="000000"/>
              </w:rPr>
            </w:pPr>
            <w:r w:rsidRPr="002B04B5">
              <w:rPr>
                <w:rFonts w:ascii="Arial" w:hAnsi="Arial" w:cs="Arial"/>
                <w:color w:val="000000"/>
              </w:rPr>
              <w:t>Venclexta</w:t>
            </w:r>
            <w:r>
              <w:rPr>
                <w:rFonts w:ascii="Arial" w:hAnsi="Arial" w:cs="Arial"/>
                <w:color w:val="000000"/>
              </w:rPr>
              <w:t>®</w:t>
            </w:r>
          </w:p>
          <w:p w:rsidR="001D3379" w:rsidRDefault="001D3379" w:rsidP="009276B7">
            <w:pPr>
              <w:rPr>
                <w:rFonts w:ascii="Arial" w:hAnsi="Arial" w:cs="Arial"/>
                <w:color w:val="000000"/>
              </w:rPr>
            </w:pPr>
          </w:p>
          <w:p w:rsidR="001D3379" w:rsidRPr="00E82449" w:rsidRDefault="001D3379" w:rsidP="009276B7">
            <w:pPr>
              <w:rPr>
                <w:rFonts w:ascii="Arial" w:hAnsi="Arial" w:cs="Arial"/>
                <w:color w:val="000000"/>
              </w:rPr>
            </w:pPr>
            <w:r w:rsidRPr="002B04B5">
              <w:rPr>
                <w:rFonts w:ascii="Arial" w:hAnsi="Arial" w:cs="Arial"/>
                <w:color w:val="000000"/>
              </w:rPr>
              <w:t>AbbVie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E82449" w:rsidRDefault="001D3379" w:rsidP="003E7F7B">
            <w:pPr>
              <w:rPr>
                <w:rFonts w:ascii="Arial" w:hAnsi="Arial" w:cs="Arial"/>
                <w:color w:val="000000"/>
              </w:rPr>
            </w:pPr>
            <w:r w:rsidRPr="002B04B5">
              <w:rPr>
                <w:rFonts w:ascii="Arial" w:hAnsi="Arial" w:cs="Arial"/>
                <w:color w:val="000000"/>
              </w:rPr>
              <w:t>Relapsed/refractory chronic lymphoid leukaemia (CLL)</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E82449" w:rsidRDefault="001D3379" w:rsidP="007E0933">
            <w:pPr>
              <w:rPr>
                <w:rFonts w:ascii="Arial" w:hAnsi="Arial" w:cs="Arial"/>
                <w:color w:val="000000"/>
              </w:rPr>
            </w:pPr>
            <w:r w:rsidRPr="002B04B5">
              <w:rPr>
                <w:rFonts w:ascii="Arial" w:hAnsi="Arial" w:cs="Arial"/>
                <w:color w:val="000000"/>
              </w:rPr>
              <w:t xml:space="preserve">To request an Authority Required listing for the treatment of relapsed/refractory </w:t>
            </w:r>
            <w:r>
              <w:rPr>
                <w:rFonts w:ascii="Arial" w:hAnsi="Arial" w:cs="Arial"/>
                <w:color w:val="000000"/>
              </w:rPr>
              <w:t>CLL</w:t>
            </w:r>
            <w:r w:rsidRPr="002B04B5">
              <w:rPr>
                <w:rFonts w:ascii="Arial" w:hAnsi="Arial" w:cs="Arial"/>
                <w:color w:val="000000"/>
              </w:rPr>
              <w:t>.</w:t>
            </w:r>
          </w:p>
        </w:tc>
      </w:tr>
      <w:tr w:rsidR="001D3379" w:rsidTr="001C49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1D3379" w:rsidRPr="00D30EEE" w:rsidRDefault="001D3379" w:rsidP="0018097A">
            <w:pPr>
              <w:rPr>
                <w:rFonts w:ascii="Arial" w:hAnsi="Arial" w:cs="Arial"/>
                <w:color w:val="000000"/>
              </w:rPr>
            </w:pPr>
            <w:r w:rsidRPr="00D30EEE">
              <w:rPr>
                <w:rFonts w:ascii="Arial" w:hAnsi="Arial" w:cs="Arial"/>
                <w:color w:val="000000"/>
              </w:rPr>
              <w:t xml:space="preserve">Sub-committee report </w:t>
            </w:r>
          </w:p>
          <w:p w:rsidR="001D3379" w:rsidRPr="00D30EEE" w:rsidRDefault="001D3379" w:rsidP="0018097A">
            <w:pPr>
              <w:rPr>
                <w:rFonts w:ascii="Arial" w:hAnsi="Arial" w:cs="Arial"/>
                <w:color w:val="000000"/>
              </w:rPr>
            </w:pPr>
          </w:p>
          <w:p w:rsidR="001D3379" w:rsidRPr="00D30EEE" w:rsidRDefault="001D3379" w:rsidP="0018097A">
            <w:pPr>
              <w:rPr>
                <w:rFonts w:ascii="Arial" w:hAnsi="Arial" w:cs="Arial"/>
                <w:color w:val="000000"/>
              </w:rPr>
            </w:pPr>
            <w:r w:rsidRPr="00D30EEE">
              <w:rPr>
                <w:rFonts w:ascii="Arial" w:hAnsi="Arial" w:cs="Arial"/>
                <w:color w:val="000000"/>
              </w:rPr>
              <w:t>(DUSC analysis)</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18097A">
            <w:pPr>
              <w:rPr>
                <w:rFonts w:ascii="Arial" w:hAnsi="Arial" w:cs="Arial"/>
                <w:color w:val="000000"/>
              </w:rPr>
            </w:pPr>
            <w:r>
              <w:rPr>
                <w:rFonts w:ascii="Arial" w:hAnsi="Arial" w:cs="Arial"/>
                <w:color w:val="000000"/>
              </w:rPr>
              <w:t>Imatinib</w:t>
            </w:r>
          </w:p>
          <w:p w:rsidR="001D3379" w:rsidRDefault="001D3379" w:rsidP="0018097A">
            <w:pPr>
              <w:rPr>
                <w:rFonts w:ascii="Arial" w:hAnsi="Arial" w:cs="Arial"/>
                <w:color w:val="000000"/>
              </w:rPr>
            </w:pPr>
          </w:p>
          <w:p w:rsidR="001D3379" w:rsidRDefault="001D3379" w:rsidP="0018097A">
            <w:pPr>
              <w:rPr>
                <w:rFonts w:ascii="Arial" w:hAnsi="Arial" w:cs="Arial"/>
                <w:color w:val="000000"/>
              </w:rPr>
            </w:pPr>
            <w:r>
              <w:rPr>
                <w:rFonts w:ascii="Arial" w:hAnsi="Arial" w:cs="Arial"/>
                <w:color w:val="000000"/>
              </w:rPr>
              <w:t>Glivec®</w:t>
            </w:r>
          </w:p>
          <w:p w:rsidR="001D3379" w:rsidRDefault="001D3379" w:rsidP="0018097A">
            <w:pPr>
              <w:rPr>
                <w:rFonts w:ascii="Arial" w:hAnsi="Arial" w:cs="Arial"/>
                <w:color w:val="000000"/>
              </w:rPr>
            </w:pPr>
          </w:p>
          <w:p w:rsidR="001D3379" w:rsidRPr="00D30EEE" w:rsidRDefault="001D3379" w:rsidP="0018097A">
            <w:pPr>
              <w:rPr>
                <w:rFonts w:ascii="Arial" w:hAnsi="Arial" w:cs="Arial"/>
                <w:color w:val="000000"/>
              </w:rPr>
            </w:pPr>
            <w:r w:rsidRPr="00D30EEE">
              <w:rPr>
                <w:rFonts w:ascii="Arial" w:hAnsi="Arial" w:cs="Arial"/>
                <w:color w:val="000000"/>
              </w:rPr>
              <w:t>Alphapharm</w:t>
            </w:r>
            <w:r>
              <w:rPr>
                <w:rFonts w:ascii="Arial" w:hAnsi="Arial" w:cs="Arial"/>
                <w:color w:val="000000"/>
              </w:rPr>
              <w:t xml:space="preserve">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D30EEE" w:rsidRDefault="001D3379" w:rsidP="0018097A">
            <w:pPr>
              <w:rPr>
                <w:rFonts w:ascii="Arial" w:hAnsi="Arial" w:cs="Arial"/>
                <w:color w:val="000000"/>
              </w:rPr>
            </w:pPr>
            <w:r w:rsidRPr="00D30EEE">
              <w:rPr>
                <w:rFonts w:ascii="Arial" w:hAnsi="Arial" w:cs="Arial"/>
                <w:color w:val="000000"/>
              </w:rPr>
              <w:t>Gastrointestinal stromal tumour (GIST)</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D30EEE" w:rsidRDefault="001D3379" w:rsidP="0018097A">
            <w:pPr>
              <w:rPr>
                <w:rFonts w:ascii="Arial" w:hAnsi="Arial" w:cs="Arial"/>
                <w:color w:val="000000"/>
              </w:rPr>
            </w:pPr>
            <w:r w:rsidRPr="00D30EEE">
              <w:rPr>
                <w:rFonts w:ascii="Arial" w:hAnsi="Arial" w:cs="Arial"/>
                <w:color w:val="000000"/>
              </w:rPr>
              <w:t>To compare the predicted versus actual use of imatinib for GIST 24 months after the listing was extended to allow an increase in its total treatment duration from 12 months to 36 months.</w:t>
            </w:r>
          </w:p>
        </w:tc>
      </w:tr>
      <w:tr w:rsidR="001D3379" w:rsidTr="001C49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4"/>
        </w:trPr>
        <w:tc>
          <w:tcPr>
            <w:tcW w:w="2943" w:type="dxa"/>
            <w:tcBorders>
              <w:top w:val="single" w:sz="4" w:space="0" w:color="auto"/>
              <w:left w:val="single" w:sz="4" w:space="0" w:color="auto"/>
              <w:bottom w:val="single" w:sz="4" w:space="0" w:color="auto"/>
              <w:right w:val="single" w:sz="4" w:space="0" w:color="auto"/>
            </w:tcBorders>
            <w:shd w:val="clear" w:color="auto" w:fill="auto"/>
          </w:tcPr>
          <w:p w:rsidR="001D3379" w:rsidRPr="00D30EEE" w:rsidRDefault="001D3379" w:rsidP="0018097A">
            <w:pPr>
              <w:rPr>
                <w:rFonts w:ascii="Arial" w:hAnsi="Arial" w:cs="Arial"/>
                <w:color w:val="000000"/>
              </w:rPr>
            </w:pPr>
            <w:r w:rsidRPr="00D30EEE">
              <w:rPr>
                <w:rFonts w:ascii="Arial" w:hAnsi="Arial" w:cs="Arial"/>
                <w:color w:val="000000"/>
              </w:rPr>
              <w:t xml:space="preserve">Sub-committee report </w:t>
            </w:r>
          </w:p>
          <w:p w:rsidR="001D3379" w:rsidRPr="00D30EEE" w:rsidRDefault="001D3379" w:rsidP="0018097A">
            <w:pPr>
              <w:rPr>
                <w:rFonts w:ascii="Arial" w:hAnsi="Arial" w:cs="Arial"/>
                <w:color w:val="000000"/>
              </w:rPr>
            </w:pPr>
          </w:p>
          <w:p w:rsidR="001D3379" w:rsidRPr="00D30EEE" w:rsidRDefault="001D3379" w:rsidP="0018097A">
            <w:pPr>
              <w:rPr>
                <w:rFonts w:ascii="Arial" w:hAnsi="Arial" w:cs="Arial"/>
                <w:color w:val="000000"/>
              </w:rPr>
            </w:pPr>
            <w:r w:rsidRPr="00D30EEE">
              <w:rPr>
                <w:rFonts w:ascii="Arial" w:hAnsi="Arial" w:cs="Arial"/>
                <w:color w:val="000000"/>
              </w:rPr>
              <w:t>(DUSC analysis)</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18097A">
            <w:pPr>
              <w:rPr>
                <w:rFonts w:ascii="Arial" w:hAnsi="Arial" w:cs="Arial"/>
                <w:color w:val="000000"/>
              </w:rPr>
            </w:pPr>
            <w:r>
              <w:rPr>
                <w:rFonts w:ascii="Arial" w:hAnsi="Arial" w:cs="Arial"/>
                <w:color w:val="000000"/>
              </w:rPr>
              <w:t>Everolimus</w:t>
            </w:r>
          </w:p>
          <w:p w:rsidR="001D3379" w:rsidRDefault="001D3379" w:rsidP="0018097A">
            <w:pPr>
              <w:rPr>
                <w:rFonts w:ascii="Arial" w:hAnsi="Arial" w:cs="Arial"/>
                <w:color w:val="000000"/>
              </w:rPr>
            </w:pPr>
          </w:p>
          <w:p w:rsidR="001D3379" w:rsidRDefault="001D3379" w:rsidP="00D614C0">
            <w:pPr>
              <w:rPr>
                <w:rFonts w:ascii="Arial" w:hAnsi="Arial" w:cs="Arial"/>
                <w:color w:val="000000"/>
              </w:rPr>
            </w:pPr>
            <w:r w:rsidRPr="00D30EEE">
              <w:rPr>
                <w:rFonts w:ascii="Arial" w:hAnsi="Arial" w:cs="Arial"/>
                <w:color w:val="000000"/>
              </w:rPr>
              <w:t>Afinitor®</w:t>
            </w:r>
          </w:p>
          <w:p w:rsidR="001D3379" w:rsidRDefault="001D3379" w:rsidP="00D614C0">
            <w:pPr>
              <w:rPr>
                <w:rFonts w:ascii="Arial" w:hAnsi="Arial" w:cs="Arial"/>
                <w:color w:val="000000"/>
              </w:rPr>
            </w:pPr>
          </w:p>
          <w:p w:rsidR="001D3379" w:rsidRPr="00D30EEE" w:rsidRDefault="001D3379" w:rsidP="00D614C0">
            <w:pPr>
              <w:rPr>
                <w:rFonts w:ascii="Arial" w:hAnsi="Arial" w:cs="Arial"/>
                <w:color w:val="000000"/>
              </w:rPr>
            </w:pPr>
            <w:r w:rsidRPr="00D30EEE">
              <w:rPr>
                <w:rFonts w:ascii="Arial" w:hAnsi="Arial" w:cs="Arial"/>
                <w:color w:val="000000"/>
              </w:rPr>
              <w:t>Novartis Pharmaceuticals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D30EEE" w:rsidRDefault="001D3379" w:rsidP="0018097A">
            <w:pPr>
              <w:rPr>
                <w:rFonts w:ascii="Arial" w:hAnsi="Arial" w:cs="Arial"/>
                <w:color w:val="000000"/>
              </w:rPr>
            </w:pPr>
            <w:r w:rsidRPr="00D30EEE">
              <w:rPr>
                <w:rFonts w:ascii="Arial" w:hAnsi="Arial" w:cs="Arial"/>
                <w:color w:val="000000"/>
              </w:rPr>
              <w:t>Metastatic breast cancer</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D30EEE" w:rsidRDefault="001D3379" w:rsidP="0018097A">
            <w:pPr>
              <w:rPr>
                <w:rFonts w:ascii="Arial" w:hAnsi="Arial" w:cs="Arial"/>
                <w:color w:val="000000"/>
              </w:rPr>
            </w:pPr>
            <w:r w:rsidRPr="00D30EEE">
              <w:rPr>
                <w:rFonts w:ascii="Arial" w:hAnsi="Arial" w:cs="Arial"/>
                <w:color w:val="000000"/>
              </w:rPr>
              <w:t>To compare the predicted versus actual use of everolimus for metastatic breast cancer.</w:t>
            </w:r>
          </w:p>
        </w:tc>
      </w:tr>
      <w:tr w:rsidR="001D3379" w:rsidTr="001C49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7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1D3379" w:rsidRPr="00D30EEE" w:rsidRDefault="001D3379" w:rsidP="0018097A">
            <w:pPr>
              <w:rPr>
                <w:rFonts w:ascii="Arial" w:hAnsi="Arial" w:cs="Arial"/>
                <w:color w:val="000000"/>
              </w:rPr>
            </w:pPr>
            <w:r w:rsidRPr="00D30EEE">
              <w:rPr>
                <w:rFonts w:ascii="Arial" w:hAnsi="Arial" w:cs="Arial"/>
                <w:color w:val="000000"/>
              </w:rPr>
              <w:lastRenderedPageBreak/>
              <w:t xml:space="preserve">Sub-committee report </w:t>
            </w:r>
          </w:p>
          <w:p w:rsidR="001D3379" w:rsidRPr="00D30EEE" w:rsidRDefault="001D3379" w:rsidP="0018097A">
            <w:pPr>
              <w:rPr>
                <w:rFonts w:ascii="Arial" w:hAnsi="Arial" w:cs="Arial"/>
                <w:color w:val="000000"/>
              </w:rPr>
            </w:pPr>
          </w:p>
          <w:p w:rsidR="001D3379" w:rsidRPr="00D30EEE" w:rsidRDefault="001D3379" w:rsidP="0018097A">
            <w:pPr>
              <w:rPr>
                <w:rFonts w:ascii="Arial" w:hAnsi="Arial" w:cs="Arial"/>
                <w:color w:val="000000"/>
              </w:rPr>
            </w:pPr>
            <w:r w:rsidRPr="00D30EEE">
              <w:rPr>
                <w:rFonts w:ascii="Arial" w:hAnsi="Arial" w:cs="Arial"/>
                <w:color w:val="000000"/>
              </w:rPr>
              <w:t>(DUSC analysis)</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18097A">
            <w:pPr>
              <w:rPr>
                <w:rFonts w:ascii="Arial" w:hAnsi="Arial" w:cs="Arial"/>
                <w:color w:val="000000"/>
              </w:rPr>
            </w:pPr>
            <w:r>
              <w:rPr>
                <w:rFonts w:ascii="Arial" w:hAnsi="Arial" w:cs="Arial"/>
                <w:color w:val="000000"/>
              </w:rPr>
              <w:t>Everolimus</w:t>
            </w:r>
          </w:p>
          <w:p w:rsidR="001D3379" w:rsidRDefault="001D3379" w:rsidP="0018097A">
            <w:pPr>
              <w:rPr>
                <w:rFonts w:ascii="Arial" w:hAnsi="Arial" w:cs="Arial"/>
                <w:color w:val="000000"/>
              </w:rPr>
            </w:pPr>
          </w:p>
          <w:p w:rsidR="001D3379" w:rsidRDefault="001D3379" w:rsidP="00D614C0">
            <w:pPr>
              <w:rPr>
                <w:rFonts w:ascii="Arial" w:hAnsi="Arial" w:cs="Arial"/>
                <w:color w:val="000000"/>
              </w:rPr>
            </w:pPr>
            <w:r w:rsidRPr="00D30EEE">
              <w:rPr>
                <w:rFonts w:ascii="Arial" w:hAnsi="Arial" w:cs="Arial"/>
                <w:color w:val="000000"/>
              </w:rPr>
              <w:t>Afinitor®</w:t>
            </w:r>
          </w:p>
          <w:p w:rsidR="001D3379" w:rsidRDefault="001D3379" w:rsidP="00D614C0">
            <w:pPr>
              <w:rPr>
                <w:rFonts w:ascii="Arial" w:hAnsi="Arial" w:cs="Arial"/>
                <w:color w:val="000000"/>
              </w:rPr>
            </w:pPr>
          </w:p>
          <w:p w:rsidR="001D3379" w:rsidRPr="00D30EEE" w:rsidRDefault="001D3379" w:rsidP="00D614C0">
            <w:pPr>
              <w:rPr>
                <w:rFonts w:ascii="Arial" w:hAnsi="Arial" w:cs="Arial"/>
                <w:color w:val="000000"/>
              </w:rPr>
            </w:pPr>
            <w:r w:rsidRPr="00D30EEE">
              <w:rPr>
                <w:rFonts w:ascii="Arial" w:hAnsi="Arial" w:cs="Arial"/>
                <w:color w:val="000000"/>
              </w:rPr>
              <w:t>Novartis Pharmaceuticals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D30EEE" w:rsidRDefault="001D3379" w:rsidP="0018097A">
            <w:pPr>
              <w:rPr>
                <w:rFonts w:ascii="Arial" w:hAnsi="Arial" w:cs="Arial"/>
                <w:color w:val="000000"/>
              </w:rPr>
            </w:pPr>
            <w:r w:rsidRPr="00D30EEE">
              <w:rPr>
                <w:rFonts w:ascii="Arial" w:hAnsi="Arial" w:cs="Arial"/>
                <w:color w:val="000000"/>
              </w:rPr>
              <w:t>Tuberous sclerosis complex</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D30EEE" w:rsidRDefault="001D3379" w:rsidP="0018097A">
            <w:pPr>
              <w:rPr>
                <w:rFonts w:ascii="Arial" w:hAnsi="Arial" w:cs="Arial"/>
                <w:color w:val="000000"/>
              </w:rPr>
            </w:pPr>
            <w:r w:rsidRPr="00D30EEE">
              <w:rPr>
                <w:rFonts w:ascii="Arial" w:hAnsi="Arial" w:cs="Arial"/>
                <w:color w:val="000000"/>
              </w:rPr>
              <w:t>To compare the predicted versus actual use of everolimus for tuberous sclerosis complex (TSC).</w:t>
            </w:r>
          </w:p>
        </w:tc>
      </w:tr>
      <w:tr w:rsidR="001D3379" w:rsidTr="001C49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1D3379" w:rsidRPr="00D30EEE" w:rsidRDefault="001D3379" w:rsidP="0018097A">
            <w:pPr>
              <w:rPr>
                <w:rFonts w:ascii="Arial" w:hAnsi="Arial" w:cs="Arial"/>
                <w:color w:val="000000"/>
              </w:rPr>
            </w:pPr>
            <w:r w:rsidRPr="00D30EEE">
              <w:rPr>
                <w:rFonts w:ascii="Arial" w:hAnsi="Arial" w:cs="Arial"/>
                <w:color w:val="000000"/>
              </w:rPr>
              <w:t xml:space="preserve">Sub-committee report </w:t>
            </w:r>
          </w:p>
          <w:p w:rsidR="001D3379" w:rsidRPr="00D30EEE" w:rsidRDefault="001D3379" w:rsidP="0018097A">
            <w:pPr>
              <w:rPr>
                <w:rFonts w:ascii="Arial" w:hAnsi="Arial" w:cs="Arial"/>
                <w:color w:val="000000"/>
              </w:rPr>
            </w:pPr>
          </w:p>
          <w:p w:rsidR="001D3379" w:rsidRPr="00D30EEE" w:rsidRDefault="001D3379" w:rsidP="0018097A">
            <w:pPr>
              <w:rPr>
                <w:rFonts w:ascii="Arial" w:hAnsi="Arial" w:cs="Arial"/>
                <w:color w:val="000000"/>
              </w:rPr>
            </w:pPr>
            <w:r w:rsidRPr="00D30EEE">
              <w:rPr>
                <w:rFonts w:ascii="Arial" w:hAnsi="Arial" w:cs="Arial"/>
                <w:color w:val="000000"/>
              </w:rPr>
              <w:t>(DUSC analysis)</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1D3379" w:rsidRDefault="001D3379" w:rsidP="0018097A">
            <w:pPr>
              <w:rPr>
                <w:rFonts w:ascii="Arial" w:hAnsi="Arial" w:cs="Arial"/>
                <w:color w:val="000000"/>
              </w:rPr>
            </w:pPr>
            <w:r w:rsidRPr="00D30EEE">
              <w:rPr>
                <w:rFonts w:ascii="Arial" w:hAnsi="Arial" w:cs="Arial"/>
                <w:color w:val="000000"/>
              </w:rPr>
              <w:t>Ferric carboxymaltose</w:t>
            </w:r>
          </w:p>
          <w:p w:rsidR="001D3379" w:rsidRDefault="001D3379" w:rsidP="0018097A">
            <w:pPr>
              <w:rPr>
                <w:rFonts w:ascii="Arial" w:hAnsi="Arial" w:cs="Arial"/>
                <w:color w:val="000000"/>
              </w:rPr>
            </w:pPr>
          </w:p>
          <w:p w:rsidR="001D3379" w:rsidRDefault="001D3379" w:rsidP="0018097A">
            <w:pPr>
              <w:rPr>
                <w:rFonts w:ascii="Arial" w:hAnsi="Arial" w:cs="Arial"/>
                <w:color w:val="000000"/>
              </w:rPr>
            </w:pPr>
            <w:r w:rsidRPr="00D30EEE">
              <w:rPr>
                <w:rFonts w:ascii="Arial" w:hAnsi="Arial" w:cs="Arial"/>
                <w:color w:val="000000"/>
              </w:rPr>
              <w:t>F</w:t>
            </w:r>
            <w:r>
              <w:rPr>
                <w:rFonts w:ascii="Arial" w:hAnsi="Arial" w:cs="Arial"/>
                <w:color w:val="000000"/>
              </w:rPr>
              <w:t>erinject®</w:t>
            </w:r>
          </w:p>
          <w:p w:rsidR="001D3379" w:rsidRDefault="001D3379" w:rsidP="0018097A">
            <w:pPr>
              <w:rPr>
                <w:rFonts w:ascii="Arial" w:hAnsi="Arial" w:cs="Arial"/>
                <w:color w:val="000000"/>
              </w:rPr>
            </w:pPr>
          </w:p>
          <w:p w:rsidR="001D3379" w:rsidRPr="00D30EEE" w:rsidRDefault="001D3379" w:rsidP="0018097A">
            <w:pPr>
              <w:rPr>
                <w:rFonts w:ascii="Arial" w:hAnsi="Arial" w:cs="Arial"/>
                <w:color w:val="000000"/>
              </w:rPr>
            </w:pPr>
            <w:r w:rsidRPr="00D30EEE">
              <w:rPr>
                <w:rFonts w:ascii="Arial" w:hAnsi="Arial" w:cs="Arial"/>
                <w:color w:val="000000"/>
              </w:rPr>
              <w:t>Vifor Pharma Pty Ltd</w:t>
            </w:r>
          </w:p>
          <w:p w:rsidR="001D3379" w:rsidRPr="00D30EEE" w:rsidRDefault="001D3379" w:rsidP="0018097A">
            <w:pPr>
              <w:rPr>
                <w:rFonts w:ascii="Arial" w:hAnsi="Arial" w:cs="Arial"/>
                <w:color w:val="000000"/>
              </w:rPr>
            </w:pP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D30EEE" w:rsidRDefault="001D3379" w:rsidP="0018097A">
            <w:pPr>
              <w:rPr>
                <w:rFonts w:ascii="Arial" w:hAnsi="Arial" w:cs="Arial"/>
                <w:color w:val="000000"/>
              </w:rPr>
            </w:pPr>
            <w:r w:rsidRPr="00D30EEE">
              <w:rPr>
                <w:rFonts w:ascii="Arial" w:hAnsi="Arial" w:cs="Arial"/>
                <w:color w:val="000000"/>
              </w:rPr>
              <w:t>Iron deficiency anaemia</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D30EEE" w:rsidRDefault="001D3379" w:rsidP="001C49EC">
            <w:pPr>
              <w:rPr>
                <w:rFonts w:ascii="Arial" w:hAnsi="Arial" w:cs="Arial"/>
                <w:color w:val="000000"/>
              </w:rPr>
            </w:pPr>
            <w:r w:rsidRPr="00D30EEE">
              <w:rPr>
                <w:rFonts w:ascii="Arial" w:hAnsi="Arial" w:cs="Arial"/>
                <w:color w:val="000000"/>
              </w:rPr>
              <w:t>To compare the predicted versus actual use of ferric carboxymaltose 24 months after its PBS listing</w:t>
            </w:r>
          </w:p>
        </w:tc>
      </w:tr>
      <w:tr w:rsidR="001D3379" w:rsidTr="001C49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9"/>
        </w:trPr>
        <w:tc>
          <w:tcPr>
            <w:tcW w:w="2943" w:type="dxa"/>
            <w:tcBorders>
              <w:top w:val="single" w:sz="4" w:space="0" w:color="auto"/>
              <w:left w:val="single" w:sz="4" w:space="0" w:color="auto"/>
              <w:bottom w:val="single" w:sz="4" w:space="0" w:color="auto"/>
              <w:right w:val="single" w:sz="4" w:space="0" w:color="auto"/>
            </w:tcBorders>
            <w:shd w:val="clear" w:color="auto" w:fill="auto"/>
          </w:tcPr>
          <w:p w:rsidR="001D3379" w:rsidRPr="00D30EEE" w:rsidRDefault="001D3379" w:rsidP="0018097A">
            <w:pPr>
              <w:rPr>
                <w:rFonts w:ascii="Arial" w:hAnsi="Arial" w:cs="Arial"/>
                <w:color w:val="000000"/>
              </w:rPr>
            </w:pPr>
            <w:r w:rsidRPr="00D30EEE">
              <w:rPr>
                <w:rFonts w:ascii="Arial" w:hAnsi="Arial" w:cs="Arial"/>
                <w:color w:val="000000"/>
              </w:rPr>
              <w:t xml:space="preserve">Sub-committee report </w:t>
            </w:r>
          </w:p>
          <w:p w:rsidR="001D3379" w:rsidRPr="00D30EEE" w:rsidRDefault="001D3379" w:rsidP="0018097A">
            <w:pPr>
              <w:rPr>
                <w:rFonts w:ascii="Arial" w:hAnsi="Arial" w:cs="Arial"/>
                <w:color w:val="000000"/>
              </w:rPr>
            </w:pPr>
          </w:p>
          <w:p w:rsidR="001D3379" w:rsidRPr="00D30EEE" w:rsidRDefault="001D3379" w:rsidP="0018097A">
            <w:pPr>
              <w:rPr>
                <w:rFonts w:ascii="Arial" w:hAnsi="Arial" w:cs="Arial"/>
                <w:color w:val="000000"/>
              </w:rPr>
            </w:pPr>
            <w:r w:rsidRPr="00D30EEE">
              <w:rPr>
                <w:rFonts w:ascii="Arial" w:hAnsi="Arial" w:cs="Arial"/>
                <w:color w:val="000000"/>
              </w:rPr>
              <w:t>(DUSC analysis)</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1D3379" w:rsidRPr="00D30EEE" w:rsidRDefault="001D3379" w:rsidP="0018097A">
            <w:pPr>
              <w:rPr>
                <w:rFonts w:ascii="Arial" w:hAnsi="Arial" w:cs="Arial"/>
                <w:color w:val="000000"/>
              </w:rPr>
            </w:pPr>
            <w:r w:rsidRPr="00D30EEE">
              <w:rPr>
                <w:rFonts w:ascii="Arial" w:hAnsi="Arial" w:cs="Arial"/>
                <w:color w:val="000000"/>
              </w:rPr>
              <w:t>Erlotinib, Tarceva®, Roche Products Pty Ltd</w:t>
            </w:r>
          </w:p>
          <w:p w:rsidR="001D3379" w:rsidRDefault="001D3379" w:rsidP="0018097A">
            <w:pPr>
              <w:rPr>
                <w:rFonts w:ascii="Arial" w:hAnsi="Arial" w:cs="Arial"/>
                <w:color w:val="000000"/>
              </w:rPr>
            </w:pPr>
          </w:p>
          <w:p w:rsidR="001D3379" w:rsidRPr="00D30EEE" w:rsidRDefault="001D3379" w:rsidP="0018097A">
            <w:pPr>
              <w:rPr>
                <w:rFonts w:ascii="Arial" w:hAnsi="Arial" w:cs="Arial"/>
                <w:color w:val="000000"/>
              </w:rPr>
            </w:pPr>
            <w:r w:rsidRPr="00D30EEE">
              <w:rPr>
                <w:rFonts w:ascii="Arial" w:hAnsi="Arial" w:cs="Arial"/>
                <w:color w:val="000000"/>
              </w:rPr>
              <w:t>Gefitinib, Iressa®, AstraZeneca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D30EEE" w:rsidRDefault="001D3379" w:rsidP="00050B24">
            <w:pPr>
              <w:rPr>
                <w:rFonts w:ascii="Arial" w:hAnsi="Arial" w:cs="Arial"/>
                <w:color w:val="000000"/>
              </w:rPr>
            </w:pPr>
            <w:r w:rsidRPr="00D30EEE">
              <w:rPr>
                <w:rFonts w:ascii="Arial" w:hAnsi="Arial" w:cs="Arial"/>
                <w:color w:val="000000"/>
              </w:rPr>
              <w:t>Stage IIIB (locally advanced) or Stage IV (metastatic) non</w:t>
            </w:r>
            <w:r>
              <w:rPr>
                <w:rFonts w:ascii="Arial" w:hAnsi="Arial" w:cs="Arial"/>
                <w:color w:val="000000"/>
              </w:rPr>
              <w:t>-</w:t>
            </w:r>
            <w:r w:rsidRPr="00D30EEE">
              <w:rPr>
                <w:rFonts w:ascii="Arial" w:hAnsi="Arial" w:cs="Arial"/>
                <w:color w:val="000000"/>
              </w:rPr>
              <w:t>small cell lung cancer</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D30EEE" w:rsidRDefault="001D3379" w:rsidP="0018097A">
            <w:pPr>
              <w:rPr>
                <w:rFonts w:ascii="Arial" w:hAnsi="Arial" w:cs="Arial"/>
                <w:color w:val="000000"/>
              </w:rPr>
            </w:pPr>
            <w:r w:rsidRPr="00D30EEE">
              <w:rPr>
                <w:rFonts w:ascii="Arial" w:hAnsi="Arial" w:cs="Arial"/>
                <w:color w:val="000000"/>
              </w:rPr>
              <w:t>To compare the predicted versus actual use of the tyrosine kinase inhibitors, erlotinib and gefitinib.</w:t>
            </w:r>
          </w:p>
        </w:tc>
      </w:tr>
      <w:tr w:rsidR="001D3379" w:rsidTr="00D30E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1D3379" w:rsidRPr="00D30EEE" w:rsidRDefault="001D3379" w:rsidP="0018097A">
            <w:pPr>
              <w:rPr>
                <w:rFonts w:ascii="Arial" w:hAnsi="Arial" w:cs="Arial"/>
                <w:color w:val="000000"/>
              </w:rPr>
            </w:pPr>
            <w:r w:rsidRPr="00D30EEE">
              <w:rPr>
                <w:rFonts w:ascii="Arial" w:hAnsi="Arial" w:cs="Arial"/>
                <w:color w:val="000000"/>
              </w:rPr>
              <w:t xml:space="preserve">Sub-committee report </w:t>
            </w:r>
          </w:p>
          <w:p w:rsidR="001D3379" w:rsidRPr="00D30EEE" w:rsidRDefault="001D3379" w:rsidP="0018097A">
            <w:pPr>
              <w:rPr>
                <w:rFonts w:ascii="Arial" w:hAnsi="Arial" w:cs="Arial"/>
                <w:color w:val="000000"/>
              </w:rPr>
            </w:pPr>
          </w:p>
          <w:p w:rsidR="001D3379" w:rsidRPr="00D30EEE" w:rsidRDefault="001D3379" w:rsidP="0018097A">
            <w:pPr>
              <w:rPr>
                <w:rFonts w:ascii="Arial" w:hAnsi="Arial" w:cs="Arial"/>
                <w:color w:val="000000"/>
              </w:rPr>
            </w:pPr>
            <w:r w:rsidRPr="00D30EEE">
              <w:rPr>
                <w:rFonts w:ascii="Arial" w:hAnsi="Arial" w:cs="Arial"/>
                <w:color w:val="000000"/>
              </w:rPr>
              <w:t>(DUSC analysis)</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1D3379" w:rsidRPr="00D30EEE" w:rsidRDefault="001D3379" w:rsidP="0018097A">
            <w:pPr>
              <w:rPr>
                <w:rFonts w:ascii="Arial" w:hAnsi="Arial" w:cs="Arial"/>
                <w:color w:val="000000"/>
              </w:rPr>
            </w:pPr>
            <w:r w:rsidRPr="00D30EEE">
              <w:rPr>
                <w:rFonts w:ascii="Arial" w:hAnsi="Arial" w:cs="Arial"/>
                <w:color w:val="000000"/>
              </w:rPr>
              <w:t>Metformin</w:t>
            </w:r>
          </w:p>
          <w:p w:rsidR="001D3379" w:rsidRPr="00D30EEE" w:rsidRDefault="001D3379" w:rsidP="0018097A">
            <w:pPr>
              <w:rPr>
                <w:rFonts w:ascii="Arial" w:hAnsi="Arial" w:cs="Arial"/>
                <w:color w:val="000000"/>
              </w:rPr>
            </w:pPr>
            <w:r w:rsidRPr="00D30EEE">
              <w:rPr>
                <w:rFonts w:ascii="Arial" w:hAnsi="Arial" w:cs="Arial"/>
                <w:color w:val="000000"/>
              </w:rPr>
              <w:t>Metformin+glibenclamide</w:t>
            </w:r>
          </w:p>
          <w:p w:rsidR="001D3379" w:rsidRPr="00D30EEE" w:rsidRDefault="001D3379" w:rsidP="0018097A">
            <w:pPr>
              <w:rPr>
                <w:rFonts w:ascii="Arial" w:hAnsi="Arial" w:cs="Arial"/>
                <w:color w:val="000000"/>
              </w:rPr>
            </w:pPr>
            <w:r w:rsidRPr="00D30EEE">
              <w:rPr>
                <w:rFonts w:ascii="Arial" w:hAnsi="Arial" w:cs="Arial"/>
                <w:color w:val="000000"/>
              </w:rPr>
              <w:t>Glibenclamide</w:t>
            </w:r>
          </w:p>
          <w:p w:rsidR="001D3379" w:rsidRPr="00D30EEE" w:rsidRDefault="001D3379" w:rsidP="0018097A">
            <w:pPr>
              <w:rPr>
                <w:rFonts w:ascii="Arial" w:hAnsi="Arial" w:cs="Arial"/>
                <w:color w:val="000000"/>
              </w:rPr>
            </w:pPr>
            <w:r w:rsidRPr="00D30EEE">
              <w:rPr>
                <w:rFonts w:ascii="Arial" w:hAnsi="Arial" w:cs="Arial"/>
                <w:color w:val="000000"/>
              </w:rPr>
              <w:t>Gliclazide</w:t>
            </w:r>
          </w:p>
          <w:p w:rsidR="001D3379" w:rsidRPr="00D30EEE" w:rsidRDefault="001D3379" w:rsidP="0018097A">
            <w:pPr>
              <w:rPr>
                <w:rFonts w:ascii="Arial" w:hAnsi="Arial" w:cs="Arial"/>
                <w:color w:val="000000"/>
              </w:rPr>
            </w:pPr>
            <w:r w:rsidRPr="00D30EEE">
              <w:rPr>
                <w:rFonts w:ascii="Arial" w:hAnsi="Arial" w:cs="Arial"/>
                <w:color w:val="000000"/>
              </w:rPr>
              <w:t>Glimepiride</w:t>
            </w:r>
          </w:p>
          <w:p w:rsidR="001D3379" w:rsidRPr="00D30EEE" w:rsidRDefault="001D3379" w:rsidP="0018097A">
            <w:pPr>
              <w:rPr>
                <w:rFonts w:ascii="Arial" w:hAnsi="Arial" w:cs="Arial"/>
                <w:color w:val="000000"/>
              </w:rPr>
            </w:pPr>
            <w:r w:rsidRPr="00D30EEE">
              <w:rPr>
                <w:rFonts w:ascii="Arial" w:hAnsi="Arial" w:cs="Arial"/>
                <w:color w:val="000000"/>
              </w:rPr>
              <w:t>Glipizide</w:t>
            </w:r>
          </w:p>
          <w:p w:rsidR="001D3379" w:rsidRPr="00D30EEE" w:rsidRDefault="001D3379" w:rsidP="0018097A">
            <w:pPr>
              <w:rPr>
                <w:rFonts w:ascii="Arial" w:hAnsi="Arial" w:cs="Arial"/>
                <w:color w:val="000000"/>
              </w:rPr>
            </w:pPr>
            <w:r w:rsidRPr="00D30EEE">
              <w:rPr>
                <w:rFonts w:ascii="Arial" w:hAnsi="Arial" w:cs="Arial"/>
                <w:color w:val="000000"/>
              </w:rPr>
              <w:t>Pioglitazone</w:t>
            </w:r>
          </w:p>
          <w:p w:rsidR="001D3379" w:rsidRPr="00D30EEE" w:rsidRDefault="001D3379" w:rsidP="0018097A">
            <w:pPr>
              <w:rPr>
                <w:rFonts w:ascii="Arial" w:hAnsi="Arial" w:cs="Arial"/>
                <w:color w:val="000000"/>
              </w:rPr>
            </w:pPr>
            <w:r w:rsidRPr="00D30EEE">
              <w:rPr>
                <w:rFonts w:ascii="Arial" w:hAnsi="Arial" w:cs="Arial"/>
                <w:color w:val="000000"/>
              </w:rPr>
              <w:t>Rosiglitazone</w:t>
            </w:r>
          </w:p>
          <w:p w:rsidR="001D3379" w:rsidRPr="00D30EEE" w:rsidRDefault="001D3379" w:rsidP="0018097A">
            <w:pPr>
              <w:rPr>
                <w:rFonts w:ascii="Arial" w:hAnsi="Arial" w:cs="Arial"/>
                <w:color w:val="000000"/>
              </w:rPr>
            </w:pPr>
            <w:r w:rsidRPr="00D30EEE">
              <w:rPr>
                <w:rFonts w:ascii="Arial" w:hAnsi="Arial" w:cs="Arial"/>
                <w:color w:val="000000"/>
              </w:rPr>
              <w:t>Rosiglitazone+metformin</w:t>
            </w:r>
          </w:p>
          <w:p w:rsidR="001D3379" w:rsidRPr="00D30EEE" w:rsidRDefault="001D3379" w:rsidP="0018097A">
            <w:pPr>
              <w:rPr>
                <w:rFonts w:ascii="Arial" w:hAnsi="Arial" w:cs="Arial"/>
                <w:color w:val="000000"/>
              </w:rPr>
            </w:pPr>
            <w:r w:rsidRPr="00D30EEE">
              <w:rPr>
                <w:rFonts w:ascii="Arial" w:hAnsi="Arial" w:cs="Arial"/>
                <w:color w:val="000000"/>
              </w:rPr>
              <w:t>Alogliptin</w:t>
            </w:r>
          </w:p>
          <w:p w:rsidR="001D3379" w:rsidRPr="00D30EEE" w:rsidRDefault="001D3379" w:rsidP="0018097A">
            <w:pPr>
              <w:rPr>
                <w:rFonts w:ascii="Arial" w:hAnsi="Arial" w:cs="Arial"/>
                <w:color w:val="000000"/>
              </w:rPr>
            </w:pPr>
            <w:r w:rsidRPr="00D30EEE">
              <w:rPr>
                <w:rFonts w:ascii="Arial" w:hAnsi="Arial" w:cs="Arial"/>
                <w:color w:val="000000"/>
              </w:rPr>
              <w:t>Alogliptin+metformin</w:t>
            </w:r>
          </w:p>
          <w:p w:rsidR="001D3379" w:rsidRPr="00D30EEE" w:rsidRDefault="001D3379" w:rsidP="0018097A">
            <w:pPr>
              <w:rPr>
                <w:rFonts w:ascii="Arial" w:hAnsi="Arial" w:cs="Arial"/>
                <w:color w:val="000000"/>
              </w:rPr>
            </w:pPr>
            <w:r w:rsidRPr="00D30EEE">
              <w:rPr>
                <w:rFonts w:ascii="Arial" w:hAnsi="Arial" w:cs="Arial"/>
                <w:color w:val="000000"/>
              </w:rPr>
              <w:t>Linagliptin</w:t>
            </w:r>
          </w:p>
          <w:p w:rsidR="001D3379" w:rsidRPr="00D30EEE" w:rsidRDefault="001D3379" w:rsidP="0018097A">
            <w:pPr>
              <w:rPr>
                <w:rFonts w:ascii="Arial" w:hAnsi="Arial" w:cs="Arial"/>
                <w:color w:val="000000"/>
              </w:rPr>
            </w:pPr>
            <w:r w:rsidRPr="00D30EEE">
              <w:rPr>
                <w:rFonts w:ascii="Arial" w:hAnsi="Arial" w:cs="Arial"/>
                <w:color w:val="000000"/>
              </w:rPr>
              <w:t>Linagliptin+metformin</w:t>
            </w:r>
          </w:p>
          <w:p w:rsidR="001D3379" w:rsidRPr="00D30EEE" w:rsidRDefault="001D3379" w:rsidP="0018097A">
            <w:pPr>
              <w:rPr>
                <w:rFonts w:ascii="Arial" w:hAnsi="Arial" w:cs="Arial"/>
                <w:color w:val="000000"/>
              </w:rPr>
            </w:pPr>
            <w:r w:rsidRPr="00D30EEE">
              <w:rPr>
                <w:rFonts w:ascii="Arial" w:hAnsi="Arial" w:cs="Arial"/>
                <w:color w:val="000000"/>
              </w:rPr>
              <w:t>Saxagliptin</w:t>
            </w:r>
          </w:p>
          <w:p w:rsidR="001D3379" w:rsidRPr="00D30EEE" w:rsidRDefault="001D3379" w:rsidP="0018097A">
            <w:pPr>
              <w:rPr>
                <w:rFonts w:ascii="Arial" w:hAnsi="Arial" w:cs="Arial"/>
                <w:color w:val="000000"/>
              </w:rPr>
            </w:pPr>
            <w:r w:rsidRPr="00D30EEE">
              <w:rPr>
                <w:rFonts w:ascii="Arial" w:hAnsi="Arial" w:cs="Arial"/>
                <w:color w:val="000000"/>
              </w:rPr>
              <w:t>Saxagliptin+metformin</w:t>
            </w:r>
          </w:p>
          <w:p w:rsidR="001D3379" w:rsidRPr="00D30EEE" w:rsidRDefault="001D3379" w:rsidP="0018097A">
            <w:pPr>
              <w:rPr>
                <w:rFonts w:ascii="Arial" w:hAnsi="Arial" w:cs="Arial"/>
                <w:color w:val="000000"/>
              </w:rPr>
            </w:pPr>
            <w:r w:rsidRPr="00D30EEE">
              <w:rPr>
                <w:rFonts w:ascii="Arial" w:hAnsi="Arial" w:cs="Arial"/>
                <w:color w:val="000000"/>
              </w:rPr>
              <w:t>Sitagliptin</w:t>
            </w:r>
          </w:p>
          <w:p w:rsidR="001D3379" w:rsidRPr="00D30EEE" w:rsidRDefault="001D3379" w:rsidP="0018097A">
            <w:pPr>
              <w:rPr>
                <w:rFonts w:ascii="Arial" w:hAnsi="Arial" w:cs="Arial"/>
                <w:color w:val="000000"/>
              </w:rPr>
            </w:pPr>
            <w:r w:rsidRPr="00D30EEE">
              <w:rPr>
                <w:rFonts w:ascii="Arial" w:hAnsi="Arial" w:cs="Arial"/>
                <w:color w:val="000000"/>
              </w:rPr>
              <w:t>Sitagliptin+metformin</w:t>
            </w:r>
          </w:p>
          <w:p w:rsidR="001D3379" w:rsidRPr="00D30EEE" w:rsidRDefault="001D3379" w:rsidP="0018097A">
            <w:pPr>
              <w:rPr>
                <w:rFonts w:ascii="Arial" w:hAnsi="Arial" w:cs="Arial"/>
                <w:color w:val="000000"/>
              </w:rPr>
            </w:pPr>
            <w:r w:rsidRPr="00D30EEE">
              <w:rPr>
                <w:rFonts w:ascii="Arial" w:hAnsi="Arial" w:cs="Arial"/>
                <w:color w:val="000000"/>
              </w:rPr>
              <w:lastRenderedPageBreak/>
              <w:t>Vildagliptin</w:t>
            </w:r>
          </w:p>
          <w:p w:rsidR="001D3379" w:rsidRPr="00D30EEE" w:rsidRDefault="001D3379" w:rsidP="0018097A">
            <w:pPr>
              <w:rPr>
                <w:rFonts w:ascii="Arial" w:hAnsi="Arial" w:cs="Arial"/>
                <w:color w:val="000000"/>
              </w:rPr>
            </w:pPr>
            <w:r w:rsidRPr="00D30EEE">
              <w:rPr>
                <w:rFonts w:ascii="Arial" w:hAnsi="Arial" w:cs="Arial"/>
                <w:color w:val="000000"/>
              </w:rPr>
              <w:t>Vildagliptin+metformin</w:t>
            </w:r>
          </w:p>
          <w:p w:rsidR="001D3379" w:rsidRPr="00D30EEE" w:rsidRDefault="001D3379" w:rsidP="0018097A">
            <w:pPr>
              <w:rPr>
                <w:rFonts w:ascii="Arial" w:hAnsi="Arial" w:cs="Arial"/>
                <w:color w:val="000000"/>
              </w:rPr>
            </w:pPr>
            <w:r w:rsidRPr="00D30EEE">
              <w:rPr>
                <w:rFonts w:ascii="Arial" w:hAnsi="Arial" w:cs="Arial"/>
                <w:color w:val="000000"/>
              </w:rPr>
              <w:t>Exenatide</w:t>
            </w:r>
          </w:p>
          <w:p w:rsidR="001D3379" w:rsidRPr="00D30EEE" w:rsidRDefault="001D3379" w:rsidP="0018097A">
            <w:pPr>
              <w:rPr>
                <w:rFonts w:ascii="Arial" w:hAnsi="Arial" w:cs="Arial"/>
                <w:color w:val="000000"/>
              </w:rPr>
            </w:pPr>
            <w:r w:rsidRPr="00D30EEE">
              <w:rPr>
                <w:rFonts w:ascii="Arial" w:hAnsi="Arial" w:cs="Arial"/>
                <w:color w:val="000000"/>
              </w:rPr>
              <w:t>Dapagliflozin</w:t>
            </w:r>
          </w:p>
          <w:p w:rsidR="001D3379" w:rsidRPr="00D30EEE" w:rsidRDefault="001D3379" w:rsidP="0018097A">
            <w:pPr>
              <w:rPr>
                <w:rFonts w:ascii="Arial" w:hAnsi="Arial" w:cs="Arial"/>
                <w:color w:val="000000"/>
              </w:rPr>
            </w:pPr>
            <w:r w:rsidRPr="00D30EEE">
              <w:rPr>
                <w:rFonts w:ascii="Arial" w:hAnsi="Arial" w:cs="Arial"/>
                <w:color w:val="000000"/>
              </w:rPr>
              <w:t>Dapagliflozine+metformin</w:t>
            </w:r>
          </w:p>
          <w:p w:rsidR="001D3379" w:rsidRPr="00D30EEE" w:rsidRDefault="001D3379" w:rsidP="0018097A">
            <w:pPr>
              <w:rPr>
                <w:rFonts w:ascii="Arial" w:hAnsi="Arial" w:cs="Arial"/>
                <w:color w:val="000000"/>
              </w:rPr>
            </w:pPr>
            <w:r w:rsidRPr="00D30EEE">
              <w:rPr>
                <w:rFonts w:ascii="Arial" w:hAnsi="Arial" w:cs="Arial"/>
                <w:color w:val="000000"/>
              </w:rPr>
              <w:t>Empagliflozin+metformin</w:t>
            </w:r>
          </w:p>
          <w:p w:rsidR="001D3379" w:rsidRPr="00D30EEE" w:rsidRDefault="001D3379" w:rsidP="0018097A">
            <w:pPr>
              <w:rPr>
                <w:rFonts w:ascii="Arial" w:hAnsi="Arial" w:cs="Arial"/>
                <w:color w:val="000000"/>
              </w:rPr>
            </w:pPr>
            <w:r w:rsidRPr="00D30EEE">
              <w:rPr>
                <w:rFonts w:ascii="Arial" w:hAnsi="Arial" w:cs="Arial"/>
                <w:color w:val="000000"/>
              </w:rPr>
              <w:t>EmpagliflozinAcarbose</w:t>
            </w:r>
          </w:p>
          <w:p w:rsidR="001D3379" w:rsidRPr="00D30EEE" w:rsidRDefault="001D3379" w:rsidP="0018097A">
            <w:pPr>
              <w:rPr>
                <w:rFonts w:ascii="Arial" w:hAnsi="Arial" w:cs="Arial"/>
                <w:color w:val="000000"/>
              </w:rPr>
            </w:pPr>
            <w:r w:rsidRPr="00D30EEE">
              <w:rPr>
                <w:rFonts w:ascii="Arial" w:hAnsi="Arial" w:cs="Arial"/>
                <w:color w:val="000000"/>
              </w:rPr>
              <w:t>Insulin and analogues</w:t>
            </w:r>
          </w:p>
          <w:p w:rsidR="001D3379" w:rsidRDefault="001D3379" w:rsidP="0018097A">
            <w:pPr>
              <w:rPr>
                <w:rFonts w:ascii="Arial" w:hAnsi="Arial" w:cs="Arial"/>
                <w:color w:val="000000"/>
              </w:rPr>
            </w:pPr>
          </w:p>
          <w:p w:rsidR="001D3379" w:rsidRPr="00D30EEE" w:rsidRDefault="001D3379" w:rsidP="0018097A">
            <w:pPr>
              <w:rPr>
                <w:rFonts w:ascii="Arial" w:hAnsi="Arial" w:cs="Arial"/>
                <w:color w:val="000000"/>
              </w:rPr>
            </w:pPr>
            <w:r w:rsidRPr="00D30EEE">
              <w:rPr>
                <w:rFonts w:ascii="Arial" w:hAnsi="Arial" w:cs="Arial"/>
                <w:color w:val="000000"/>
              </w:rPr>
              <w:t>(all current and previously listed brands including generic versions)</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D30EEE" w:rsidRDefault="001D3379" w:rsidP="0018097A">
            <w:pPr>
              <w:rPr>
                <w:rFonts w:ascii="Arial" w:hAnsi="Arial" w:cs="Arial"/>
                <w:color w:val="000000"/>
              </w:rPr>
            </w:pPr>
            <w:r w:rsidRPr="00D30EEE">
              <w:rPr>
                <w:rFonts w:ascii="Arial" w:hAnsi="Arial" w:cs="Arial"/>
                <w:color w:val="000000"/>
              </w:rPr>
              <w:lastRenderedPageBreak/>
              <w:t>Diabetes</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1D3379" w:rsidRPr="00D30EEE" w:rsidRDefault="001D3379" w:rsidP="0018097A">
            <w:pPr>
              <w:rPr>
                <w:rFonts w:ascii="Arial" w:hAnsi="Arial" w:cs="Arial"/>
                <w:color w:val="000000"/>
              </w:rPr>
            </w:pPr>
            <w:r w:rsidRPr="00D30EEE">
              <w:rPr>
                <w:rFonts w:ascii="Arial" w:hAnsi="Arial" w:cs="Arial"/>
                <w:color w:val="000000"/>
              </w:rPr>
              <w:t>To review the utilisation of medicines used to treat diabetes.</w:t>
            </w:r>
          </w:p>
        </w:tc>
      </w:tr>
    </w:tbl>
    <w:p w:rsidR="00657F52" w:rsidRDefault="00657F52"/>
    <w:sectPr w:rsidR="00657F52" w:rsidSect="007D408D">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021" w:bottom="1134" w:left="102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ABC" w:rsidRDefault="006A7ABC">
      <w:r>
        <w:separator/>
      </w:r>
    </w:p>
  </w:endnote>
  <w:endnote w:type="continuationSeparator" w:id="0">
    <w:p w:rsidR="006A7ABC" w:rsidRDefault="006A7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CA2" w:rsidRDefault="00555CA2"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555CA2" w:rsidRDefault="00555CA2"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CA2" w:rsidRPr="003517E4" w:rsidRDefault="00555CA2"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D34844">
      <w:rPr>
        <w:rStyle w:val="PageNumber"/>
        <w:rFonts w:ascii="Arial" w:hAnsi="Arial" w:cs="Arial"/>
        <w:noProof/>
      </w:rPr>
      <w:t>1</w:t>
    </w:r>
    <w:r w:rsidRPr="003517E4">
      <w:rPr>
        <w:rStyle w:val="PageNumber"/>
        <w:rFonts w:ascii="Arial" w:hAnsi="Arial" w:cs="Arial"/>
      </w:rPr>
      <w:fldChar w:fldCharType="end"/>
    </w:r>
  </w:p>
  <w:p w:rsidR="00555CA2" w:rsidRDefault="00555CA2" w:rsidP="00FE2A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43F" w:rsidRDefault="005B44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ABC" w:rsidRDefault="006A7ABC">
      <w:r>
        <w:separator/>
      </w:r>
    </w:p>
  </w:footnote>
  <w:footnote w:type="continuationSeparator" w:id="0">
    <w:p w:rsidR="006A7ABC" w:rsidRDefault="006A7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43F" w:rsidRDefault="005B44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CA2" w:rsidRDefault="00555CA2" w:rsidP="007D408D">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rsidR="00555CA2" w:rsidRDefault="006239C9" w:rsidP="007D408D">
    <w:pPr>
      <w:pStyle w:val="Header"/>
      <w:jc w:val="center"/>
      <w:rPr>
        <w:rFonts w:ascii="Arial" w:hAnsi="Arial" w:cs="Arial"/>
        <w:b/>
        <w:snapToGrid w:val="0"/>
        <w:lang w:eastAsia="en-US"/>
      </w:rPr>
    </w:pPr>
    <w:r>
      <w:rPr>
        <w:rFonts w:ascii="Arial" w:hAnsi="Arial" w:cs="Arial"/>
        <w:b/>
        <w:snapToGrid w:val="0"/>
        <w:lang w:eastAsia="en-US"/>
      </w:rPr>
      <w:t>MARCH</w:t>
    </w:r>
    <w:r w:rsidR="00AF725E">
      <w:rPr>
        <w:rFonts w:ascii="Arial" w:hAnsi="Arial" w:cs="Arial"/>
        <w:b/>
        <w:snapToGrid w:val="0"/>
        <w:lang w:eastAsia="en-US"/>
      </w:rPr>
      <w:t xml:space="preserve"> 201</w:t>
    </w:r>
    <w:r>
      <w:rPr>
        <w:rFonts w:ascii="Arial" w:hAnsi="Arial" w:cs="Arial"/>
        <w:b/>
        <w:snapToGrid w:val="0"/>
        <w:lang w:eastAsia="en-US"/>
      </w:rPr>
      <w:t>7</w:t>
    </w:r>
    <w:r w:rsidR="00555CA2">
      <w:rPr>
        <w:rFonts w:ascii="Arial" w:hAnsi="Arial" w:cs="Arial"/>
        <w:b/>
        <w:snapToGrid w:val="0"/>
        <w:lang w:eastAsia="en-US"/>
      </w:rPr>
      <w:t xml:space="preserve"> PBAC MEETING </w:t>
    </w:r>
  </w:p>
  <w:p w:rsidR="00555CA2" w:rsidRDefault="00555CA2" w:rsidP="007D408D">
    <w:pPr>
      <w:pStyle w:val="Header"/>
      <w:jc w:val="center"/>
      <w:rPr>
        <w:rFonts w:ascii="Arial" w:hAnsi="Arial" w:cs="Arial"/>
        <w:b/>
        <w:snapToGrid w:val="0"/>
        <w:lang w:eastAsia="en-US"/>
      </w:rPr>
    </w:pPr>
  </w:p>
  <w:p w:rsidR="00555CA2" w:rsidRDefault="00555CA2" w:rsidP="007D408D">
    <w:pPr>
      <w:pStyle w:val="Header"/>
      <w:jc w:val="center"/>
      <w:rPr>
        <w:rFonts w:ascii="Arial" w:hAnsi="Arial" w:cs="Arial"/>
        <w:b/>
        <w:snapToGrid w:val="0"/>
        <w:lang w:eastAsia="en-US"/>
      </w:rPr>
    </w:pPr>
    <w:r>
      <w:rPr>
        <w:rFonts w:ascii="Arial" w:hAnsi="Arial" w:cs="Arial"/>
        <w:b/>
        <w:snapToGrid w:val="0"/>
        <w:lang w:eastAsia="en-US"/>
      </w:rPr>
      <w:t>Closing date for consumer comments</w:t>
    </w:r>
    <w:r w:rsidR="00E23E43">
      <w:rPr>
        <w:rFonts w:ascii="Arial" w:hAnsi="Arial" w:cs="Arial"/>
        <w:b/>
        <w:snapToGrid w:val="0"/>
        <w:lang w:eastAsia="en-US"/>
      </w:rPr>
      <w:t xml:space="preserve"> </w:t>
    </w:r>
    <w:r w:rsidR="006239C9">
      <w:rPr>
        <w:rFonts w:ascii="Arial" w:hAnsi="Arial" w:cs="Arial"/>
        <w:b/>
        <w:snapToGrid w:val="0"/>
        <w:lang w:eastAsia="en-US"/>
      </w:rPr>
      <w:t>8 February 2017</w:t>
    </w:r>
  </w:p>
  <w:p w:rsidR="00555CA2" w:rsidRDefault="00555CA2" w:rsidP="007D408D">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43F" w:rsidRDefault="005B44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EF3822"/>
    <w:multiLevelType w:val="multilevel"/>
    <w:tmpl w:val="4600DE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6"/>
  </w:num>
  <w:num w:numId="4">
    <w:abstractNumId w:val="5"/>
  </w:num>
  <w:num w:numId="5">
    <w:abstractNumId w:val="3"/>
  </w:num>
  <w:num w:numId="6">
    <w:abstractNumId w:val="1"/>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isplayHorizontalDrawingGridEvery w:val="0"/>
  <w:displayVerticalDrawingGridEvery w:val="0"/>
  <w:doNotUseMarginsForDrawingGridOrigin/>
  <w:noPunctuationKerning/>
  <w:characterSpacingControl w:val="doNotCompress"/>
  <w:hdrShapeDefaults>
    <o:shapedefaults v:ext="edit" spidmax="3074">
      <o:colormru v:ext="edit" colors="#f99,#f9c,#fcf"/>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2C8A"/>
    <w:rsid w:val="0000091B"/>
    <w:rsid w:val="0000099E"/>
    <w:rsid w:val="00000C2B"/>
    <w:rsid w:val="0000162D"/>
    <w:rsid w:val="00002E16"/>
    <w:rsid w:val="00003393"/>
    <w:rsid w:val="000034C3"/>
    <w:rsid w:val="00003584"/>
    <w:rsid w:val="00004628"/>
    <w:rsid w:val="0000462B"/>
    <w:rsid w:val="00004D33"/>
    <w:rsid w:val="00004D75"/>
    <w:rsid w:val="00004F9D"/>
    <w:rsid w:val="00005F17"/>
    <w:rsid w:val="00005FA7"/>
    <w:rsid w:val="000063DB"/>
    <w:rsid w:val="0000733C"/>
    <w:rsid w:val="000074BD"/>
    <w:rsid w:val="00007D69"/>
    <w:rsid w:val="00010886"/>
    <w:rsid w:val="00010920"/>
    <w:rsid w:val="0001152D"/>
    <w:rsid w:val="000118E3"/>
    <w:rsid w:val="00011EA7"/>
    <w:rsid w:val="000120D3"/>
    <w:rsid w:val="000129ED"/>
    <w:rsid w:val="00013284"/>
    <w:rsid w:val="0001362E"/>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147C"/>
    <w:rsid w:val="0002204E"/>
    <w:rsid w:val="00022361"/>
    <w:rsid w:val="000223D3"/>
    <w:rsid w:val="00022435"/>
    <w:rsid w:val="00022686"/>
    <w:rsid w:val="000228B1"/>
    <w:rsid w:val="0002300F"/>
    <w:rsid w:val="0002305C"/>
    <w:rsid w:val="00023228"/>
    <w:rsid w:val="00023817"/>
    <w:rsid w:val="0002401C"/>
    <w:rsid w:val="00024248"/>
    <w:rsid w:val="000245BC"/>
    <w:rsid w:val="0002470A"/>
    <w:rsid w:val="0002564D"/>
    <w:rsid w:val="00025967"/>
    <w:rsid w:val="00025E57"/>
    <w:rsid w:val="00025F56"/>
    <w:rsid w:val="0002716D"/>
    <w:rsid w:val="00027346"/>
    <w:rsid w:val="00030320"/>
    <w:rsid w:val="00030FF3"/>
    <w:rsid w:val="000317CE"/>
    <w:rsid w:val="00031946"/>
    <w:rsid w:val="000322EC"/>
    <w:rsid w:val="00032AB9"/>
    <w:rsid w:val="00033D0B"/>
    <w:rsid w:val="00034086"/>
    <w:rsid w:val="00034121"/>
    <w:rsid w:val="00034433"/>
    <w:rsid w:val="000350A9"/>
    <w:rsid w:val="00035169"/>
    <w:rsid w:val="00035472"/>
    <w:rsid w:val="000365B0"/>
    <w:rsid w:val="00036CF7"/>
    <w:rsid w:val="00037F52"/>
    <w:rsid w:val="0004019D"/>
    <w:rsid w:val="000407E0"/>
    <w:rsid w:val="00041467"/>
    <w:rsid w:val="0004160D"/>
    <w:rsid w:val="00041F3D"/>
    <w:rsid w:val="00042593"/>
    <w:rsid w:val="00043C1D"/>
    <w:rsid w:val="00044146"/>
    <w:rsid w:val="00044BB4"/>
    <w:rsid w:val="00045455"/>
    <w:rsid w:val="00046725"/>
    <w:rsid w:val="000468C0"/>
    <w:rsid w:val="00046DA2"/>
    <w:rsid w:val="00050762"/>
    <w:rsid w:val="000507B9"/>
    <w:rsid w:val="00050852"/>
    <w:rsid w:val="00050A66"/>
    <w:rsid w:val="00050B24"/>
    <w:rsid w:val="00050F40"/>
    <w:rsid w:val="00051AF5"/>
    <w:rsid w:val="00052C27"/>
    <w:rsid w:val="0005661F"/>
    <w:rsid w:val="00057006"/>
    <w:rsid w:val="000575B4"/>
    <w:rsid w:val="000601EA"/>
    <w:rsid w:val="000603CB"/>
    <w:rsid w:val="0006084C"/>
    <w:rsid w:val="000608FE"/>
    <w:rsid w:val="000615B0"/>
    <w:rsid w:val="00061E01"/>
    <w:rsid w:val="00062130"/>
    <w:rsid w:val="0006239E"/>
    <w:rsid w:val="0006295A"/>
    <w:rsid w:val="000643D0"/>
    <w:rsid w:val="00065195"/>
    <w:rsid w:val="00065D04"/>
    <w:rsid w:val="000672D3"/>
    <w:rsid w:val="0006744F"/>
    <w:rsid w:val="000679BA"/>
    <w:rsid w:val="00067A06"/>
    <w:rsid w:val="00067E91"/>
    <w:rsid w:val="00067EF4"/>
    <w:rsid w:val="00070612"/>
    <w:rsid w:val="000714CE"/>
    <w:rsid w:val="00071C33"/>
    <w:rsid w:val="00071D67"/>
    <w:rsid w:val="00072584"/>
    <w:rsid w:val="00072F02"/>
    <w:rsid w:val="00074126"/>
    <w:rsid w:val="0007567B"/>
    <w:rsid w:val="000759EA"/>
    <w:rsid w:val="00075B7E"/>
    <w:rsid w:val="00075DF2"/>
    <w:rsid w:val="00076287"/>
    <w:rsid w:val="00076297"/>
    <w:rsid w:val="00077F45"/>
    <w:rsid w:val="00080510"/>
    <w:rsid w:val="00081153"/>
    <w:rsid w:val="00081919"/>
    <w:rsid w:val="00081B80"/>
    <w:rsid w:val="00081DCD"/>
    <w:rsid w:val="00082053"/>
    <w:rsid w:val="00082507"/>
    <w:rsid w:val="000834C8"/>
    <w:rsid w:val="00083789"/>
    <w:rsid w:val="00083792"/>
    <w:rsid w:val="000839D5"/>
    <w:rsid w:val="00083A63"/>
    <w:rsid w:val="00083BE8"/>
    <w:rsid w:val="00083D75"/>
    <w:rsid w:val="00083E6A"/>
    <w:rsid w:val="00084012"/>
    <w:rsid w:val="00084264"/>
    <w:rsid w:val="000842BB"/>
    <w:rsid w:val="00084CED"/>
    <w:rsid w:val="000855C9"/>
    <w:rsid w:val="00085F9C"/>
    <w:rsid w:val="00086013"/>
    <w:rsid w:val="0008687E"/>
    <w:rsid w:val="000868A3"/>
    <w:rsid w:val="00086D66"/>
    <w:rsid w:val="000872FA"/>
    <w:rsid w:val="0008737B"/>
    <w:rsid w:val="00087D7F"/>
    <w:rsid w:val="00090385"/>
    <w:rsid w:val="000906BF"/>
    <w:rsid w:val="00090D21"/>
    <w:rsid w:val="00090F42"/>
    <w:rsid w:val="00091262"/>
    <w:rsid w:val="00092523"/>
    <w:rsid w:val="00093960"/>
    <w:rsid w:val="0009470A"/>
    <w:rsid w:val="00095C30"/>
    <w:rsid w:val="00096B9F"/>
    <w:rsid w:val="00096E39"/>
    <w:rsid w:val="000972AC"/>
    <w:rsid w:val="00097C06"/>
    <w:rsid w:val="00097C0E"/>
    <w:rsid w:val="00097ED4"/>
    <w:rsid w:val="000A0E8C"/>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811"/>
    <w:rsid w:val="000B1A6E"/>
    <w:rsid w:val="000B21DD"/>
    <w:rsid w:val="000B2F97"/>
    <w:rsid w:val="000B3043"/>
    <w:rsid w:val="000B34FA"/>
    <w:rsid w:val="000B36FE"/>
    <w:rsid w:val="000B372D"/>
    <w:rsid w:val="000B38D3"/>
    <w:rsid w:val="000B45C3"/>
    <w:rsid w:val="000B5120"/>
    <w:rsid w:val="000B5B24"/>
    <w:rsid w:val="000B6424"/>
    <w:rsid w:val="000B6487"/>
    <w:rsid w:val="000B7A91"/>
    <w:rsid w:val="000B7F45"/>
    <w:rsid w:val="000C040A"/>
    <w:rsid w:val="000C0497"/>
    <w:rsid w:val="000C0E21"/>
    <w:rsid w:val="000C1BA1"/>
    <w:rsid w:val="000C22B0"/>
    <w:rsid w:val="000C2526"/>
    <w:rsid w:val="000C2786"/>
    <w:rsid w:val="000C3369"/>
    <w:rsid w:val="000C3CAA"/>
    <w:rsid w:val="000C45E3"/>
    <w:rsid w:val="000C56B4"/>
    <w:rsid w:val="000C586F"/>
    <w:rsid w:val="000C5B48"/>
    <w:rsid w:val="000C661A"/>
    <w:rsid w:val="000C7345"/>
    <w:rsid w:val="000C74F8"/>
    <w:rsid w:val="000C77A9"/>
    <w:rsid w:val="000D03B5"/>
    <w:rsid w:val="000D05DF"/>
    <w:rsid w:val="000D0D8B"/>
    <w:rsid w:val="000D14F1"/>
    <w:rsid w:val="000D1C61"/>
    <w:rsid w:val="000D2AFE"/>
    <w:rsid w:val="000D2D84"/>
    <w:rsid w:val="000D3190"/>
    <w:rsid w:val="000D3ECA"/>
    <w:rsid w:val="000D418F"/>
    <w:rsid w:val="000D4551"/>
    <w:rsid w:val="000D4921"/>
    <w:rsid w:val="000D5D44"/>
    <w:rsid w:val="000D5D71"/>
    <w:rsid w:val="000D5EFB"/>
    <w:rsid w:val="000D6416"/>
    <w:rsid w:val="000D66E4"/>
    <w:rsid w:val="000D7E0E"/>
    <w:rsid w:val="000D7F3B"/>
    <w:rsid w:val="000E055E"/>
    <w:rsid w:val="000E0C55"/>
    <w:rsid w:val="000E1259"/>
    <w:rsid w:val="000E12D5"/>
    <w:rsid w:val="000E15F8"/>
    <w:rsid w:val="000E21D8"/>
    <w:rsid w:val="000E2C73"/>
    <w:rsid w:val="000E2C8F"/>
    <w:rsid w:val="000E2EA3"/>
    <w:rsid w:val="000E4129"/>
    <w:rsid w:val="000E470F"/>
    <w:rsid w:val="000E4B3E"/>
    <w:rsid w:val="000E539F"/>
    <w:rsid w:val="000E6CF9"/>
    <w:rsid w:val="000E73BD"/>
    <w:rsid w:val="000F069C"/>
    <w:rsid w:val="000F0B27"/>
    <w:rsid w:val="000F15A1"/>
    <w:rsid w:val="000F1D4F"/>
    <w:rsid w:val="000F1F82"/>
    <w:rsid w:val="000F2E82"/>
    <w:rsid w:val="000F3A4F"/>
    <w:rsid w:val="000F3D50"/>
    <w:rsid w:val="000F5D35"/>
    <w:rsid w:val="000F5DDE"/>
    <w:rsid w:val="000F6BC3"/>
    <w:rsid w:val="001000EA"/>
    <w:rsid w:val="00100B0B"/>
    <w:rsid w:val="001025E7"/>
    <w:rsid w:val="0010275F"/>
    <w:rsid w:val="0010316E"/>
    <w:rsid w:val="001038BB"/>
    <w:rsid w:val="00103F76"/>
    <w:rsid w:val="00105880"/>
    <w:rsid w:val="00106D53"/>
    <w:rsid w:val="00107038"/>
    <w:rsid w:val="00107219"/>
    <w:rsid w:val="001101E1"/>
    <w:rsid w:val="00110379"/>
    <w:rsid w:val="001103CF"/>
    <w:rsid w:val="00111F4C"/>
    <w:rsid w:val="001129E8"/>
    <w:rsid w:val="00112BA9"/>
    <w:rsid w:val="0011385A"/>
    <w:rsid w:val="00113C76"/>
    <w:rsid w:val="00114588"/>
    <w:rsid w:val="00114900"/>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5B27"/>
    <w:rsid w:val="001262C3"/>
    <w:rsid w:val="00126737"/>
    <w:rsid w:val="001267DB"/>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C8A"/>
    <w:rsid w:val="00134ECB"/>
    <w:rsid w:val="00134F08"/>
    <w:rsid w:val="001357A1"/>
    <w:rsid w:val="001362A6"/>
    <w:rsid w:val="00136B3F"/>
    <w:rsid w:val="00136DF8"/>
    <w:rsid w:val="0013745F"/>
    <w:rsid w:val="0013780E"/>
    <w:rsid w:val="00137894"/>
    <w:rsid w:val="00137CB8"/>
    <w:rsid w:val="00140035"/>
    <w:rsid w:val="00140465"/>
    <w:rsid w:val="00140934"/>
    <w:rsid w:val="00140AD4"/>
    <w:rsid w:val="00140E09"/>
    <w:rsid w:val="0014101A"/>
    <w:rsid w:val="0014142D"/>
    <w:rsid w:val="0014148A"/>
    <w:rsid w:val="00141FEB"/>
    <w:rsid w:val="001427BB"/>
    <w:rsid w:val="00142EED"/>
    <w:rsid w:val="00143743"/>
    <w:rsid w:val="001437D5"/>
    <w:rsid w:val="00143B71"/>
    <w:rsid w:val="00143E66"/>
    <w:rsid w:val="00145850"/>
    <w:rsid w:val="00145D66"/>
    <w:rsid w:val="00146F0E"/>
    <w:rsid w:val="0014776D"/>
    <w:rsid w:val="00147845"/>
    <w:rsid w:val="00147FC1"/>
    <w:rsid w:val="001500C8"/>
    <w:rsid w:val="0015080E"/>
    <w:rsid w:val="00150F0D"/>
    <w:rsid w:val="00151705"/>
    <w:rsid w:val="00151C88"/>
    <w:rsid w:val="00151D35"/>
    <w:rsid w:val="00152387"/>
    <w:rsid w:val="00152A0C"/>
    <w:rsid w:val="00153353"/>
    <w:rsid w:val="00153424"/>
    <w:rsid w:val="0015402E"/>
    <w:rsid w:val="001546E8"/>
    <w:rsid w:val="00154828"/>
    <w:rsid w:val="00155698"/>
    <w:rsid w:val="00155BC9"/>
    <w:rsid w:val="00155C11"/>
    <w:rsid w:val="0015674B"/>
    <w:rsid w:val="00157D22"/>
    <w:rsid w:val="00157F62"/>
    <w:rsid w:val="001600EB"/>
    <w:rsid w:val="00160423"/>
    <w:rsid w:val="00161CD7"/>
    <w:rsid w:val="0016312E"/>
    <w:rsid w:val="0016341E"/>
    <w:rsid w:val="00163F39"/>
    <w:rsid w:val="001654A9"/>
    <w:rsid w:val="00165A05"/>
    <w:rsid w:val="00165E5D"/>
    <w:rsid w:val="00166297"/>
    <w:rsid w:val="001663D5"/>
    <w:rsid w:val="0016649B"/>
    <w:rsid w:val="0016683E"/>
    <w:rsid w:val="00167277"/>
    <w:rsid w:val="00170573"/>
    <w:rsid w:val="001707C4"/>
    <w:rsid w:val="001712DE"/>
    <w:rsid w:val="00171570"/>
    <w:rsid w:val="00171DC1"/>
    <w:rsid w:val="00171E1D"/>
    <w:rsid w:val="00171EF7"/>
    <w:rsid w:val="00173D41"/>
    <w:rsid w:val="00174067"/>
    <w:rsid w:val="0017449B"/>
    <w:rsid w:val="00174944"/>
    <w:rsid w:val="00175139"/>
    <w:rsid w:val="00175BA1"/>
    <w:rsid w:val="00176067"/>
    <w:rsid w:val="0017612A"/>
    <w:rsid w:val="00176645"/>
    <w:rsid w:val="001766A8"/>
    <w:rsid w:val="0017687A"/>
    <w:rsid w:val="00176F55"/>
    <w:rsid w:val="001772D4"/>
    <w:rsid w:val="001773F3"/>
    <w:rsid w:val="0017743E"/>
    <w:rsid w:val="00177845"/>
    <w:rsid w:val="001806A2"/>
    <w:rsid w:val="0018097A"/>
    <w:rsid w:val="00180CFA"/>
    <w:rsid w:val="001810C8"/>
    <w:rsid w:val="001812AE"/>
    <w:rsid w:val="00181FC9"/>
    <w:rsid w:val="00182E45"/>
    <w:rsid w:val="00183DEE"/>
    <w:rsid w:val="0018420F"/>
    <w:rsid w:val="001842EF"/>
    <w:rsid w:val="00184745"/>
    <w:rsid w:val="00184E8A"/>
    <w:rsid w:val="0018519A"/>
    <w:rsid w:val="0018572A"/>
    <w:rsid w:val="00187FFC"/>
    <w:rsid w:val="00190B9C"/>
    <w:rsid w:val="00190D52"/>
    <w:rsid w:val="0019138B"/>
    <w:rsid w:val="001919D3"/>
    <w:rsid w:val="001925E9"/>
    <w:rsid w:val="0019280C"/>
    <w:rsid w:val="00192900"/>
    <w:rsid w:val="00193C35"/>
    <w:rsid w:val="001941EC"/>
    <w:rsid w:val="0019441C"/>
    <w:rsid w:val="001950D9"/>
    <w:rsid w:val="00195280"/>
    <w:rsid w:val="00195379"/>
    <w:rsid w:val="00196144"/>
    <w:rsid w:val="001971B1"/>
    <w:rsid w:val="001971EA"/>
    <w:rsid w:val="001974BA"/>
    <w:rsid w:val="00197975"/>
    <w:rsid w:val="00197DB8"/>
    <w:rsid w:val="001A0DC8"/>
    <w:rsid w:val="001A14F5"/>
    <w:rsid w:val="001A1777"/>
    <w:rsid w:val="001A1A8A"/>
    <w:rsid w:val="001A2649"/>
    <w:rsid w:val="001A307D"/>
    <w:rsid w:val="001A37EB"/>
    <w:rsid w:val="001A3986"/>
    <w:rsid w:val="001A3E19"/>
    <w:rsid w:val="001A4242"/>
    <w:rsid w:val="001A48FD"/>
    <w:rsid w:val="001A6DEF"/>
    <w:rsid w:val="001A6E26"/>
    <w:rsid w:val="001A7A6A"/>
    <w:rsid w:val="001B049D"/>
    <w:rsid w:val="001B04E4"/>
    <w:rsid w:val="001B0553"/>
    <w:rsid w:val="001B1577"/>
    <w:rsid w:val="001B16C3"/>
    <w:rsid w:val="001B1838"/>
    <w:rsid w:val="001B1C67"/>
    <w:rsid w:val="001B2234"/>
    <w:rsid w:val="001B31F7"/>
    <w:rsid w:val="001B37A2"/>
    <w:rsid w:val="001B3984"/>
    <w:rsid w:val="001B3FE9"/>
    <w:rsid w:val="001B44D5"/>
    <w:rsid w:val="001B46AE"/>
    <w:rsid w:val="001B54F0"/>
    <w:rsid w:val="001B5950"/>
    <w:rsid w:val="001B60FE"/>
    <w:rsid w:val="001B610C"/>
    <w:rsid w:val="001B6AAD"/>
    <w:rsid w:val="001B71B5"/>
    <w:rsid w:val="001B78E2"/>
    <w:rsid w:val="001B7BF2"/>
    <w:rsid w:val="001B7EED"/>
    <w:rsid w:val="001C0289"/>
    <w:rsid w:val="001C181C"/>
    <w:rsid w:val="001C27AF"/>
    <w:rsid w:val="001C3403"/>
    <w:rsid w:val="001C3AAA"/>
    <w:rsid w:val="001C43B3"/>
    <w:rsid w:val="001C4834"/>
    <w:rsid w:val="001C49EC"/>
    <w:rsid w:val="001C4C95"/>
    <w:rsid w:val="001C5BA6"/>
    <w:rsid w:val="001C6005"/>
    <w:rsid w:val="001D0229"/>
    <w:rsid w:val="001D028A"/>
    <w:rsid w:val="001D0868"/>
    <w:rsid w:val="001D0EDA"/>
    <w:rsid w:val="001D1636"/>
    <w:rsid w:val="001D181F"/>
    <w:rsid w:val="001D2755"/>
    <w:rsid w:val="001D2F4D"/>
    <w:rsid w:val="001D3379"/>
    <w:rsid w:val="001D349D"/>
    <w:rsid w:val="001D39E8"/>
    <w:rsid w:val="001D4075"/>
    <w:rsid w:val="001D600F"/>
    <w:rsid w:val="001D6843"/>
    <w:rsid w:val="001D79BC"/>
    <w:rsid w:val="001E092F"/>
    <w:rsid w:val="001E0947"/>
    <w:rsid w:val="001E152C"/>
    <w:rsid w:val="001E24EA"/>
    <w:rsid w:val="001E25FF"/>
    <w:rsid w:val="001E409E"/>
    <w:rsid w:val="001E411C"/>
    <w:rsid w:val="001E5979"/>
    <w:rsid w:val="001E5C38"/>
    <w:rsid w:val="001E5C9C"/>
    <w:rsid w:val="001E776D"/>
    <w:rsid w:val="001E77D9"/>
    <w:rsid w:val="001F0D67"/>
    <w:rsid w:val="001F1A00"/>
    <w:rsid w:val="001F1B8A"/>
    <w:rsid w:val="001F2058"/>
    <w:rsid w:val="001F2158"/>
    <w:rsid w:val="001F23BC"/>
    <w:rsid w:val="001F29C8"/>
    <w:rsid w:val="001F3474"/>
    <w:rsid w:val="001F391D"/>
    <w:rsid w:val="001F49C4"/>
    <w:rsid w:val="001F5171"/>
    <w:rsid w:val="001F54AB"/>
    <w:rsid w:val="001F5561"/>
    <w:rsid w:val="001F5939"/>
    <w:rsid w:val="001F5B96"/>
    <w:rsid w:val="001F66F1"/>
    <w:rsid w:val="001F67F2"/>
    <w:rsid w:val="001F6895"/>
    <w:rsid w:val="001F6A3C"/>
    <w:rsid w:val="001F6DCB"/>
    <w:rsid w:val="001F7055"/>
    <w:rsid w:val="001F716B"/>
    <w:rsid w:val="001F7B95"/>
    <w:rsid w:val="001F7E44"/>
    <w:rsid w:val="001F7FE1"/>
    <w:rsid w:val="002010D3"/>
    <w:rsid w:val="00201885"/>
    <w:rsid w:val="00201E2E"/>
    <w:rsid w:val="0020322B"/>
    <w:rsid w:val="002032C8"/>
    <w:rsid w:val="00203A75"/>
    <w:rsid w:val="0020409B"/>
    <w:rsid w:val="002060A5"/>
    <w:rsid w:val="002070E4"/>
    <w:rsid w:val="0020721C"/>
    <w:rsid w:val="002072C3"/>
    <w:rsid w:val="0020790A"/>
    <w:rsid w:val="00207E86"/>
    <w:rsid w:val="00210594"/>
    <w:rsid w:val="00210F65"/>
    <w:rsid w:val="00211D1E"/>
    <w:rsid w:val="002127A4"/>
    <w:rsid w:val="00212939"/>
    <w:rsid w:val="00212B8B"/>
    <w:rsid w:val="0021371C"/>
    <w:rsid w:val="002139E7"/>
    <w:rsid w:val="002144A1"/>
    <w:rsid w:val="002147A6"/>
    <w:rsid w:val="00214D4B"/>
    <w:rsid w:val="00215739"/>
    <w:rsid w:val="002157B5"/>
    <w:rsid w:val="002160EF"/>
    <w:rsid w:val="00216869"/>
    <w:rsid w:val="0021720D"/>
    <w:rsid w:val="0022016A"/>
    <w:rsid w:val="00221057"/>
    <w:rsid w:val="002212CB"/>
    <w:rsid w:val="00221B4C"/>
    <w:rsid w:val="002226A9"/>
    <w:rsid w:val="0022277E"/>
    <w:rsid w:val="00223034"/>
    <w:rsid w:val="00223614"/>
    <w:rsid w:val="002238E6"/>
    <w:rsid w:val="002239BF"/>
    <w:rsid w:val="00225CB8"/>
    <w:rsid w:val="00226E88"/>
    <w:rsid w:val="00226F8B"/>
    <w:rsid w:val="0022715D"/>
    <w:rsid w:val="00230AF7"/>
    <w:rsid w:val="00230B76"/>
    <w:rsid w:val="00231068"/>
    <w:rsid w:val="00231F8F"/>
    <w:rsid w:val="00234FCD"/>
    <w:rsid w:val="00234FD9"/>
    <w:rsid w:val="00236374"/>
    <w:rsid w:val="00237E07"/>
    <w:rsid w:val="00237F8D"/>
    <w:rsid w:val="002400A1"/>
    <w:rsid w:val="00240222"/>
    <w:rsid w:val="0024218B"/>
    <w:rsid w:val="002422EB"/>
    <w:rsid w:val="002425FE"/>
    <w:rsid w:val="00242CD9"/>
    <w:rsid w:val="0024349D"/>
    <w:rsid w:val="00243967"/>
    <w:rsid w:val="00243986"/>
    <w:rsid w:val="002440AC"/>
    <w:rsid w:val="002444C2"/>
    <w:rsid w:val="00244BE9"/>
    <w:rsid w:val="0024530D"/>
    <w:rsid w:val="00245A74"/>
    <w:rsid w:val="00246A8F"/>
    <w:rsid w:val="0024727D"/>
    <w:rsid w:val="00250912"/>
    <w:rsid w:val="00250AA4"/>
    <w:rsid w:val="00250DBA"/>
    <w:rsid w:val="00251087"/>
    <w:rsid w:val="002510CC"/>
    <w:rsid w:val="00251294"/>
    <w:rsid w:val="00251AD5"/>
    <w:rsid w:val="002523E5"/>
    <w:rsid w:val="00253058"/>
    <w:rsid w:val="00253764"/>
    <w:rsid w:val="002550D8"/>
    <w:rsid w:val="00256078"/>
    <w:rsid w:val="002564FB"/>
    <w:rsid w:val="0026049B"/>
    <w:rsid w:val="00260EFA"/>
    <w:rsid w:val="00261377"/>
    <w:rsid w:val="0026162B"/>
    <w:rsid w:val="00261EFF"/>
    <w:rsid w:val="00262160"/>
    <w:rsid w:val="00262814"/>
    <w:rsid w:val="002629E0"/>
    <w:rsid w:val="00262E2E"/>
    <w:rsid w:val="00263457"/>
    <w:rsid w:val="00263EF4"/>
    <w:rsid w:val="00264A64"/>
    <w:rsid w:val="00265FE9"/>
    <w:rsid w:val="00266861"/>
    <w:rsid w:val="00266F14"/>
    <w:rsid w:val="0026773E"/>
    <w:rsid w:val="002723FD"/>
    <w:rsid w:val="00272E01"/>
    <w:rsid w:val="00273015"/>
    <w:rsid w:val="00273953"/>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431D"/>
    <w:rsid w:val="00285478"/>
    <w:rsid w:val="002865EF"/>
    <w:rsid w:val="0028663C"/>
    <w:rsid w:val="002905B5"/>
    <w:rsid w:val="002909B1"/>
    <w:rsid w:val="00293203"/>
    <w:rsid w:val="0029329A"/>
    <w:rsid w:val="00293996"/>
    <w:rsid w:val="00293A15"/>
    <w:rsid w:val="00295693"/>
    <w:rsid w:val="002969C0"/>
    <w:rsid w:val="002972D4"/>
    <w:rsid w:val="00297AEF"/>
    <w:rsid w:val="00297F02"/>
    <w:rsid w:val="002A06E1"/>
    <w:rsid w:val="002A21E8"/>
    <w:rsid w:val="002A3220"/>
    <w:rsid w:val="002A3596"/>
    <w:rsid w:val="002A3AA9"/>
    <w:rsid w:val="002A480F"/>
    <w:rsid w:val="002A4FB2"/>
    <w:rsid w:val="002A5AA2"/>
    <w:rsid w:val="002A5C85"/>
    <w:rsid w:val="002A5C87"/>
    <w:rsid w:val="002A5D50"/>
    <w:rsid w:val="002A5DE5"/>
    <w:rsid w:val="002A6E72"/>
    <w:rsid w:val="002A7542"/>
    <w:rsid w:val="002A7BE8"/>
    <w:rsid w:val="002B04B5"/>
    <w:rsid w:val="002B09C6"/>
    <w:rsid w:val="002B0F52"/>
    <w:rsid w:val="002B1071"/>
    <w:rsid w:val="002B129B"/>
    <w:rsid w:val="002B29E2"/>
    <w:rsid w:val="002B3708"/>
    <w:rsid w:val="002B51B1"/>
    <w:rsid w:val="002B5625"/>
    <w:rsid w:val="002B5F9C"/>
    <w:rsid w:val="002B6147"/>
    <w:rsid w:val="002B68C5"/>
    <w:rsid w:val="002B697E"/>
    <w:rsid w:val="002B7ECF"/>
    <w:rsid w:val="002C0170"/>
    <w:rsid w:val="002C0E18"/>
    <w:rsid w:val="002C1F21"/>
    <w:rsid w:val="002C2427"/>
    <w:rsid w:val="002C2773"/>
    <w:rsid w:val="002C2A4F"/>
    <w:rsid w:val="002C3502"/>
    <w:rsid w:val="002C397B"/>
    <w:rsid w:val="002C3BA0"/>
    <w:rsid w:val="002C436C"/>
    <w:rsid w:val="002C47C4"/>
    <w:rsid w:val="002C6E41"/>
    <w:rsid w:val="002C748E"/>
    <w:rsid w:val="002D0DDF"/>
    <w:rsid w:val="002D17A5"/>
    <w:rsid w:val="002D1AC7"/>
    <w:rsid w:val="002D2921"/>
    <w:rsid w:val="002D347E"/>
    <w:rsid w:val="002D3D17"/>
    <w:rsid w:val="002D42A0"/>
    <w:rsid w:val="002D440D"/>
    <w:rsid w:val="002D4C8C"/>
    <w:rsid w:val="002D5042"/>
    <w:rsid w:val="002D53CE"/>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E7448"/>
    <w:rsid w:val="002E78F2"/>
    <w:rsid w:val="002F0875"/>
    <w:rsid w:val="002F0884"/>
    <w:rsid w:val="002F1A5B"/>
    <w:rsid w:val="002F1B87"/>
    <w:rsid w:val="002F4CA2"/>
    <w:rsid w:val="002F51B3"/>
    <w:rsid w:val="002F527B"/>
    <w:rsid w:val="002F5306"/>
    <w:rsid w:val="002F5570"/>
    <w:rsid w:val="002F5792"/>
    <w:rsid w:val="002F5C9A"/>
    <w:rsid w:val="002F6254"/>
    <w:rsid w:val="002F6432"/>
    <w:rsid w:val="002F69EB"/>
    <w:rsid w:val="002F6D11"/>
    <w:rsid w:val="002F6FC4"/>
    <w:rsid w:val="002F7255"/>
    <w:rsid w:val="002F7E08"/>
    <w:rsid w:val="00300450"/>
    <w:rsid w:val="003005AA"/>
    <w:rsid w:val="00300EA5"/>
    <w:rsid w:val="003022B8"/>
    <w:rsid w:val="003023C4"/>
    <w:rsid w:val="003026B9"/>
    <w:rsid w:val="00302C73"/>
    <w:rsid w:val="003034E6"/>
    <w:rsid w:val="003035B2"/>
    <w:rsid w:val="00303733"/>
    <w:rsid w:val="00303A2F"/>
    <w:rsid w:val="00303C94"/>
    <w:rsid w:val="00303CEF"/>
    <w:rsid w:val="00304BF7"/>
    <w:rsid w:val="00304FE8"/>
    <w:rsid w:val="003054A6"/>
    <w:rsid w:val="003056C6"/>
    <w:rsid w:val="00305A20"/>
    <w:rsid w:val="00305F57"/>
    <w:rsid w:val="00305FA4"/>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78E"/>
    <w:rsid w:val="00323C12"/>
    <w:rsid w:val="00323C23"/>
    <w:rsid w:val="00323D04"/>
    <w:rsid w:val="003243CB"/>
    <w:rsid w:val="003245FB"/>
    <w:rsid w:val="003250E2"/>
    <w:rsid w:val="0032569E"/>
    <w:rsid w:val="003262CF"/>
    <w:rsid w:val="00326522"/>
    <w:rsid w:val="00327007"/>
    <w:rsid w:val="003270BF"/>
    <w:rsid w:val="00327A0C"/>
    <w:rsid w:val="003301A3"/>
    <w:rsid w:val="0033063D"/>
    <w:rsid w:val="003318C3"/>
    <w:rsid w:val="00332129"/>
    <w:rsid w:val="0033322F"/>
    <w:rsid w:val="00334912"/>
    <w:rsid w:val="00334980"/>
    <w:rsid w:val="00336FF2"/>
    <w:rsid w:val="003376B5"/>
    <w:rsid w:val="003376DF"/>
    <w:rsid w:val="003402DF"/>
    <w:rsid w:val="00340D16"/>
    <w:rsid w:val="00340EB5"/>
    <w:rsid w:val="00341361"/>
    <w:rsid w:val="0034148A"/>
    <w:rsid w:val="00343D26"/>
    <w:rsid w:val="00343D77"/>
    <w:rsid w:val="00345308"/>
    <w:rsid w:val="003455FE"/>
    <w:rsid w:val="00345652"/>
    <w:rsid w:val="00345B4F"/>
    <w:rsid w:val="00346159"/>
    <w:rsid w:val="00346216"/>
    <w:rsid w:val="0034672E"/>
    <w:rsid w:val="0034782B"/>
    <w:rsid w:val="00347A73"/>
    <w:rsid w:val="00347C46"/>
    <w:rsid w:val="00350DDB"/>
    <w:rsid w:val="003517E4"/>
    <w:rsid w:val="00351A7F"/>
    <w:rsid w:val="003525C0"/>
    <w:rsid w:val="00352CFB"/>
    <w:rsid w:val="00352F20"/>
    <w:rsid w:val="003530B9"/>
    <w:rsid w:val="00353744"/>
    <w:rsid w:val="00353798"/>
    <w:rsid w:val="003541D1"/>
    <w:rsid w:val="003548D7"/>
    <w:rsid w:val="003548F0"/>
    <w:rsid w:val="00354D94"/>
    <w:rsid w:val="003550C7"/>
    <w:rsid w:val="003566E9"/>
    <w:rsid w:val="00357214"/>
    <w:rsid w:val="00357477"/>
    <w:rsid w:val="0035791D"/>
    <w:rsid w:val="00360B57"/>
    <w:rsid w:val="00360CBD"/>
    <w:rsid w:val="00361072"/>
    <w:rsid w:val="003618D9"/>
    <w:rsid w:val="00362461"/>
    <w:rsid w:val="003628AA"/>
    <w:rsid w:val="00362D37"/>
    <w:rsid w:val="003632D8"/>
    <w:rsid w:val="00363865"/>
    <w:rsid w:val="00363DA3"/>
    <w:rsid w:val="00364D63"/>
    <w:rsid w:val="00365105"/>
    <w:rsid w:val="0036579C"/>
    <w:rsid w:val="003657E7"/>
    <w:rsid w:val="00365BF4"/>
    <w:rsid w:val="00365E78"/>
    <w:rsid w:val="00366857"/>
    <w:rsid w:val="00370449"/>
    <w:rsid w:val="00370EE0"/>
    <w:rsid w:val="003713B0"/>
    <w:rsid w:val="00371B3D"/>
    <w:rsid w:val="00372F44"/>
    <w:rsid w:val="00374783"/>
    <w:rsid w:val="003750B5"/>
    <w:rsid w:val="00375135"/>
    <w:rsid w:val="00377224"/>
    <w:rsid w:val="003777B8"/>
    <w:rsid w:val="00377BAD"/>
    <w:rsid w:val="00377D0D"/>
    <w:rsid w:val="00380CD8"/>
    <w:rsid w:val="00381DCB"/>
    <w:rsid w:val="00381F87"/>
    <w:rsid w:val="00383FF3"/>
    <w:rsid w:val="00384485"/>
    <w:rsid w:val="00384833"/>
    <w:rsid w:val="00384B1C"/>
    <w:rsid w:val="00384BF1"/>
    <w:rsid w:val="00384EA5"/>
    <w:rsid w:val="0038505C"/>
    <w:rsid w:val="00385BBE"/>
    <w:rsid w:val="00385D5C"/>
    <w:rsid w:val="00386843"/>
    <w:rsid w:val="00386C4E"/>
    <w:rsid w:val="00386E5D"/>
    <w:rsid w:val="00387E97"/>
    <w:rsid w:val="00390113"/>
    <w:rsid w:val="003902C1"/>
    <w:rsid w:val="00390919"/>
    <w:rsid w:val="00390A7C"/>
    <w:rsid w:val="00390A91"/>
    <w:rsid w:val="00390AFB"/>
    <w:rsid w:val="0039142B"/>
    <w:rsid w:val="00391A35"/>
    <w:rsid w:val="00391E07"/>
    <w:rsid w:val="0039233C"/>
    <w:rsid w:val="00393110"/>
    <w:rsid w:val="00393DD4"/>
    <w:rsid w:val="003946AC"/>
    <w:rsid w:val="00395338"/>
    <w:rsid w:val="00395600"/>
    <w:rsid w:val="00397572"/>
    <w:rsid w:val="003A074E"/>
    <w:rsid w:val="003A1CFF"/>
    <w:rsid w:val="003A2BB7"/>
    <w:rsid w:val="003A312D"/>
    <w:rsid w:val="003A4AB4"/>
    <w:rsid w:val="003A4C61"/>
    <w:rsid w:val="003A546F"/>
    <w:rsid w:val="003A565B"/>
    <w:rsid w:val="003A5C29"/>
    <w:rsid w:val="003A5DEB"/>
    <w:rsid w:val="003A61D4"/>
    <w:rsid w:val="003A6240"/>
    <w:rsid w:val="003A648B"/>
    <w:rsid w:val="003A6A14"/>
    <w:rsid w:val="003A72E4"/>
    <w:rsid w:val="003A7535"/>
    <w:rsid w:val="003A7616"/>
    <w:rsid w:val="003A799B"/>
    <w:rsid w:val="003A7BF0"/>
    <w:rsid w:val="003A7D18"/>
    <w:rsid w:val="003B00C2"/>
    <w:rsid w:val="003B119C"/>
    <w:rsid w:val="003B1AF6"/>
    <w:rsid w:val="003B1B75"/>
    <w:rsid w:val="003B2FBC"/>
    <w:rsid w:val="003B32CC"/>
    <w:rsid w:val="003B35CB"/>
    <w:rsid w:val="003B4DA2"/>
    <w:rsid w:val="003B4DDF"/>
    <w:rsid w:val="003B545C"/>
    <w:rsid w:val="003B57B7"/>
    <w:rsid w:val="003B5E19"/>
    <w:rsid w:val="003B64D8"/>
    <w:rsid w:val="003B78AC"/>
    <w:rsid w:val="003C08BD"/>
    <w:rsid w:val="003C13CC"/>
    <w:rsid w:val="003C1A62"/>
    <w:rsid w:val="003C2E3D"/>
    <w:rsid w:val="003C2F43"/>
    <w:rsid w:val="003C32FC"/>
    <w:rsid w:val="003C45E6"/>
    <w:rsid w:val="003C4EBE"/>
    <w:rsid w:val="003C558C"/>
    <w:rsid w:val="003C66C3"/>
    <w:rsid w:val="003C6A72"/>
    <w:rsid w:val="003C6F87"/>
    <w:rsid w:val="003C75BD"/>
    <w:rsid w:val="003C7E0E"/>
    <w:rsid w:val="003D0802"/>
    <w:rsid w:val="003D098A"/>
    <w:rsid w:val="003D0B7A"/>
    <w:rsid w:val="003D17E4"/>
    <w:rsid w:val="003D1A6C"/>
    <w:rsid w:val="003D1AEC"/>
    <w:rsid w:val="003D1AF6"/>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6D"/>
    <w:rsid w:val="003E2E8C"/>
    <w:rsid w:val="003E3009"/>
    <w:rsid w:val="003E308A"/>
    <w:rsid w:val="003E367A"/>
    <w:rsid w:val="003E37A4"/>
    <w:rsid w:val="003E4136"/>
    <w:rsid w:val="003E50C3"/>
    <w:rsid w:val="003E604B"/>
    <w:rsid w:val="003E7AFC"/>
    <w:rsid w:val="003E7C04"/>
    <w:rsid w:val="003E7F7B"/>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179"/>
    <w:rsid w:val="003F53B6"/>
    <w:rsid w:val="003F6169"/>
    <w:rsid w:val="003F6645"/>
    <w:rsid w:val="003F72D7"/>
    <w:rsid w:val="003F77DA"/>
    <w:rsid w:val="003F7844"/>
    <w:rsid w:val="003F7B2D"/>
    <w:rsid w:val="003F7C7A"/>
    <w:rsid w:val="00400D40"/>
    <w:rsid w:val="004010E4"/>
    <w:rsid w:val="004014C9"/>
    <w:rsid w:val="00401BE6"/>
    <w:rsid w:val="00401DDB"/>
    <w:rsid w:val="00402B5F"/>
    <w:rsid w:val="00402C3D"/>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2590"/>
    <w:rsid w:val="004126EB"/>
    <w:rsid w:val="00413BE9"/>
    <w:rsid w:val="00413E03"/>
    <w:rsid w:val="00414E73"/>
    <w:rsid w:val="00414E78"/>
    <w:rsid w:val="00414FFF"/>
    <w:rsid w:val="0041514D"/>
    <w:rsid w:val="00415367"/>
    <w:rsid w:val="004161C2"/>
    <w:rsid w:val="00417013"/>
    <w:rsid w:val="004170A6"/>
    <w:rsid w:val="00417379"/>
    <w:rsid w:val="004176BC"/>
    <w:rsid w:val="00420584"/>
    <w:rsid w:val="00420873"/>
    <w:rsid w:val="00421048"/>
    <w:rsid w:val="00422A93"/>
    <w:rsid w:val="00422BB1"/>
    <w:rsid w:val="00422E6B"/>
    <w:rsid w:val="004249E2"/>
    <w:rsid w:val="00424D21"/>
    <w:rsid w:val="00424F3C"/>
    <w:rsid w:val="004252AB"/>
    <w:rsid w:val="00425C24"/>
    <w:rsid w:val="004273BF"/>
    <w:rsid w:val="0043044D"/>
    <w:rsid w:val="004311FF"/>
    <w:rsid w:val="004314B6"/>
    <w:rsid w:val="00432447"/>
    <w:rsid w:val="00432D97"/>
    <w:rsid w:val="00432F21"/>
    <w:rsid w:val="0043544F"/>
    <w:rsid w:val="004362C0"/>
    <w:rsid w:val="00436425"/>
    <w:rsid w:val="004364E6"/>
    <w:rsid w:val="00436B27"/>
    <w:rsid w:val="0043712E"/>
    <w:rsid w:val="004400BC"/>
    <w:rsid w:val="004412E8"/>
    <w:rsid w:val="00441312"/>
    <w:rsid w:val="00441947"/>
    <w:rsid w:val="00443331"/>
    <w:rsid w:val="00443561"/>
    <w:rsid w:val="00443591"/>
    <w:rsid w:val="0044501E"/>
    <w:rsid w:val="00445B35"/>
    <w:rsid w:val="00445DFA"/>
    <w:rsid w:val="0044608E"/>
    <w:rsid w:val="004462BD"/>
    <w:rsid w:val="004462FA"/>
    <w:rsid w:val="00446763"/>
    <w:rsid w:val="0044692E"/>
    <w:rsid w:val="00446D6B"/>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AE4"/>
    <w:rsid w:val="00457034"/>
    <w:rsid w:val="00457BAA"/>
    <w:rsid w:val="00457D19"/>
    <w:rsid w:val="00460981"/>
    <w:rsid w:val="004609DE"/>
    <w:rsid w:val="00461DC0"/>
    <w:rsid w:val="004628F0"/>
    <w:rsid w:val="00462D54"/>
    <w:rsid w:val="00462D63"/>
    <w:rsid w:val="00463886"/>
    <w:rsid w:val="00464F36"/>
    <w:rsid w:val="0046568B"/>
    <w:rsid w:val="00466121"/>
    <w:rsid w:val="00466912"/>
    <w:rsid w:val="00467686"/>
    <w:rsid w:val="00467792"/>
    <w:rsid w:val="004679AB"/>
    <w:rsid w:val="00471665"/>
    <w:rsid w:val="0047195F"/>
    <w:rsid w:val="00471A9E"/>
    <w:rsid w:val="00471B86"/>
    <w:rsid w:val="00472227"/>
    <w:rsid w:val="00472CF8"/>
    <w:rsid w:val="00472E9C"/>
    <w:rsid w:val="00473147"/>
    <w:rsid w:val="004732E6"/>
    <w:rsid w:val="00474361"/>
    <w:rsid w:val="00474651"/>
    <w:rsid w:val="00474927"/>
    <w:rsid w:val="00474FBE"/>
    <w:rsid w:val="0047540F"/>
    <w:rsid w:val="004772FF"/>
    <w:rsid w:val="0048048A"/>
    <w:rsid w:val="00480E65"/>
    <w:rsid w:val="00481705"/>
    <w:rsid w:val="00481966"/>
    <w:rsid w:val="00481C61"/>
    <w:rsid w:val="00482254"/>
    <w:rsid w:val="004823C6"/>
    <w:rsid w:val="00482F51"/>
    <w:rsid w:val="00483166"/>
    <w:rsid w:val="0048365C"/>
    <w:rsid w:val="004837B4"/>
    <w:rsid w:val="00484915"/>
    <w:rsid w:val="004853D8"/>
    <w:rsid w:val="0048589F"/>
    <w:rsid w:val="00485CEE"/>
    <w:rsid w:val="00486552"/>
    <w:rsid w:val="00486AEA"/>
    <w:rsid w:val="00486EEE"/>
    <w:rsid w:val="0048735B"/>
    <w:rsid w:val="004875E6"/>
    <w:rsid w:val="00487AD4"/>
    <w:rsid w:val="00490275"/>
    <w:rsid w:val="00490628"/>
    <w:rsid w:val="0049071D"/>
    <w:rsid w:val="0049103F"/>
    <w:rsid w:val="00491532"/>
    <w:rsid w:val="0049158E"/>
    <w:rsid w:val="00491937"/>
    <w:rsid w:val="0049239D"/>
    <w:rsid w:val="004925C9"/>
    <w:rsid w:val="00493577"/>
    <w:rsid w:val="00494307"/>
    <w:rsid w:val="00494B3B"/>
    <w:rsid w:val="00494DC8"/>
    <w:rsid w:val="00495665"/>
    <w:rsid w:val="004963FE"/>
    <w:rsid w:val="004A01F7"/>
    <w:rsid w:val="004A020A"/>
    <w:rsid w:val="004A036F"/>
    <w:rsid w:val="004A04FE"/>
    <w:rsid w:val="004A0859"/>
    <w:rsid w:val="004A0C71"/>
    <w:rsid w:val="004A0CF6"/>
    <w:rsid w:val="004A18E6"/>
    <w:rsid w:val="004A18FA"/>
    <w:rsid w:val="004A1B4E"/>
    <w:rsid w:val="004A20DA"/>
    <w:rsid w:val="004A2509"/>
    <w:rsid w:val="004A294E"/>
    <w:rsid w:val="004A30AE"/>
    <w:rsid w:val="004A3391"/>
    <w:rsid w:val="004A3C39"/>
    <w:rsid w:val="004A3D65"/>
    <w:rsid w:val="004A3FAE"/>
    <w:rsid w:val="004A4291"/>
    <w:rsid w:val="004A4D02"/>
    <w:rsid w:val="004A4F2D"/>
    <w:rsid w:val="004A5AFA"/>
    <w:rsid w:val="004A6533"/>
    <w:rsid w:val="004B17CE"/>
    <w:rsid w:val="004B1903"/>
    <w:rsid w:val="004B1A9C"/>
    <w:rsid w:val="004B1B15"/>
    <w:rsid w:val="004B1CB3"/>
    <w:rsid w:val="004B2241"/>
    <w:rsid w:val="004B27D6"/>
    <w:rsid w:val="004B2E67"/>
    <w:rsid w:val="004B2EBB"/>
    <w:rsid w:val="004B36DF"/>
    <w:rsid w:val="004B3C81"/>
    <w:rsid w:val="004B460E"/>
    <w:rsid w:val="004B47F4"/>
    <w:rsid w:val="004B4EC1"/>
    <w:rsid w:val="004B50CC"/>
    <w:rsid w:val="004B5825"/>
    <w:rsid w:val="004B6415"/>
    <w:rsid w:val="004B64FA"/>
    <w:rsid w:val="004B7F9F"/>
    <w:rsid w:val="004C06CE"/>
    <w:rsid w:val="004C099B"/>
    <w:rsid w:val="004C0DB4"/>
    <w:rsid w:val="004C226D"/>
    <w:rsid w:val="004C33E8"/>
    <w:rsid w:val="004C3B84"/>
    <w:rsid w:val="004C403B"/>
    <w:rsid w:val="004C4A96"/>
    <w:rsid w:val="004C4E5F"/>
    <w:rsid w:val="004C5317"/>
    <w:rsid w:val="004C5875"/>
    <w:rsid w:val="004C5F28"/>
    <w:rsid w:val="004C6997"/>
    <w:rsid w:val="004C6CDB"/>
    <w:rsid w:val="004C7C36"/>
    <w:rsid w:val="004C7D16"/>
    <w:rsid w:val="004D0132"/>
    <w:rsid w:val="004D080F"/>
    <w:rsid w:val="004D185E"/>
    <w:rsid w:val="004D4B61"/>
    <w:rsid w:val="004D606D"/>
    <w:rsid w:val="004D6B20"/>
    <w:rsid w:val="004D6C2F"/>
    <w:rsid w:val="004D71FE"/>
    <w:rsid w:val="004D7A80"/>
    <w:rsid w:val="004D7CA3"/>
    <w:rsid w:val="004E0388"/>
    <w:rsid w:val="004E0894"/>
    <w:rsid w:val="004E135A"/>
    <w:rsid w:val="004E1C50"/>
    <w:rsid w:val="004E20EE"/>
    <w:rsid w:val="004E251F"/>
    <w:rsid w:val="004E2B23"/>
    <w:rsid w:val="004E3357"/>
    <w:rsid w:val="004E3390"/>
    <w:rsid w:val="004E416F"/>
    <w:rsid w:val="004E424D"/>
    <w:rsid w:val="004E4BF4"/>
    <w:rsid w:val="004E5F45"/>
    <w:rsid w:val="004E64DC"/>
    <w:rsid w:val="004E6F86"/>
    <w:rsid w:val="004E706A"/>
    <w:rsid w:val="004F0671"/>
    <w:rsid w:val="004F0C01"/>
    <w:rsid w:val="004F0FCC"/>
    <w:rsid w:val="004F126D"/>
    <w:rsid w:val="004F24B5"/>
    <w:rsid w:val="004F2B02"/>
    <w:rsid w:val="004F2D1B"/>
    <w:rsid w:val="004F2E11"/>
    <w:rsid w:val="004F31BD"/>
    <w:rsid w:val="004F3B34"/>
    <w:rsid w:val="004F3C6A"/>
    <w:rsid w:val="004F3E23"/>
    <w:rsid w:val="004F4767"/>
    <w:rsid w:val="004F498A"/>
    <w:rsid w:val="004F51B2"/>
    <w:rsid w:val="004F59C4"/>
    <w:rsid w:val="004F5D65"/>
    <w:rsid w:val="004F6850"/>
    <w:rsid w:val="004F70F8"/>
    <w:rsid w:val="004F7230"/>
    <w:rsid w:val="004F7D7B"/>
    <w:rsid w:val="00501659"/>
    <w:rsid w:val="005016E7"/>
    <w:rsid w:val="00501733"/>
    <w:rsid w:val="00501B75"/>
    <w:rsid w:val="00501C39"/>
    <w:rsid w:val="00502203"/>
    <w:rsid w:val="005027B8"/>
    <w:rsid w:val="00503F42"/>
    <w:rsid w:val="00505A66"/>
    <w:rsid w:val="00506576"/>
    <w:rsid w:val="00506710"/>
    <w:rsid w:val="00506E86"/>
    <w:rsid w:val="0050702C"/>
    <w:rsid w:val="0050723E"/>
    <w:rsid w:val="00507403"/>
    <w:rsid w:val="00507430"/>
    <w:rsid w:val="005101E5"/>
    <w:rsid w:val="00511D75"/>
    <w:rsid w:val="00511F49"/>
    <w:rsid w:val="00512232"/>
    <w:rsid w:val="00513070"/>
    <w:rsid w:val="00513B7E"/>
    <w:rsid w:val="00514597"/>
    <w:rsid w:val="005150AB"/>
    <w:rsid w:val="0051769B"/>
    <w:rsid w:val="0052052F"/>
    <w:rsid w:val="00520571"/>
    <w:rsid w:val="005210E1"/>
    <w:rsid w:val="00522C8A"/>
    <w:rsid w:val="00523AF8"/>
    <w:rsid w:val="00523F57"/>
    <w:rsid w:val="00523F8F"/>
    <w:rsid w:val="005248F8"/>
    <w:rsid w:val="00524E1E"/>
    <w:rsid w:val="0052565F"/>
    <w:rsid w:val="00526E9C"/>
    <w:rsid w:val="005278F8"/>
    <w:rsid w:val="005300ED"/>
    <w:rsid w:val="00530F36"/>
    <w:rsid w:val="005310F8"/>
    <w:rsid w:val="0053132D"/>
    <w:rsid w:val="0053168A"/>
    <w:rsid w:val="00531706"/>
    <w:rsid w:val="00532121"/>
    <w:rsid w:val="00532429"/>
    <w:rsid w:val="00532850"/>
    <w:rsid w:val="005328A9"/>
    <w:rsid w:val="00532C7A"/>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50292"/>
    <w:rsid w:val="005503A5"/>
    <w:rsid w:val="00551309"/>
    <w:rsid w:val="00552426"/>
    <w:rsid w:val="00552851"/>
    <w:rsid w:val="00552F1A"/>
    <w:rsid w:val="0055363B"/>
    <w:rsid w:val="00553693"/>
    <w:rsid w:val="00553934"/>
    <w:rsid w:val="00553B42"/>
    <w:rsid w:val="00553B71"/>
    <w:rsid w:val="005546E2"/>
    <w:rsid w:val="00554C4D"/>
    <w:rsid w:val="00555CA2"/>
    <w:rsid w:val="00556A43"/>
    <w:rsid w:val="0056087F"/>
    <w:rsid w:val="0056121A"/>
    <w:rsid w:val="00562195"/>
    <w:rsid w:val="005624EE"/>
    <w:rsid w:val="0056261D"/>
    <w:rsid w:val="00562918"/>
    <w:rsid w:val="00563269"/>
    <w:rsid w:val="00564643"/>
    <w:rsid w:val="00564772"/>
    <w:rsid w:val="00565566"/>
    <w:rsid w:val="00566518"/>
    <w:rsid w:val="005669DA"/>
    <w:rsid w:val="0056726F"/>
    <w:rsid w:val="00567613"/>
    <w:rsid w:val="00571640"/>
    <w:rsid w:val="00571902"/>
    <w:rsid w:val="0057194C"/>
    <w:rsid w:val="005720AF"/>
    <w:rsid w:val="00572283"/>
    <w:rsid w:val="00572F6B"/>
    <w:rsid w:val="00573604"/>
    <w:rsid w:val="00573DE2"/>
    <w:rsid w:val="00574949"/>
    <w:rsid w:val="00574AD1"/>
    <w:rsid w:val="00574B5F"/>
    <w:rsid w:val="0057550C"/>
    <w:rsid w:val="005767F1"/>
    <w:rsid w:val="00576A92"/>
    <w:rsid w:val="00577417"/>
    <w:rsid w:val="005776BF"/>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60BC"/>
    <w:rsid w:val="00587129"/>
    <w:rsid w:val="005879CE"/>
    <w:rsid w:val="00587E9F"/>
    <w:rsid w:val="00590B24"/>
    <w:rsid w:val="00590B6C"/>
    <w:rsid w:val="00590E74"/>
    <w:rsid w:val="00591392"/>
    <w:rsid w:val="005913EC"/>
    <w:rsid w:val="00591429"/>
    <w:rsid w:val="005915E6"/>
    <w:rsid w:val="00591BEC"/>
    <w:rsid w:val="00591C20"/>
    <w:rsid w:val="005921E8"/>
    <w:rsid w:val="005924E3"/>
    <w:rsid w:val="00592DE3"/>
    <w:rsid w:val="00594948"/>
    <w:rsid w:val="00594AEC"/>
    <w:rsid w:val="005950B2"/>
    <w:rsid w:val="00595154"/>
    <w:rsid w:val="00595296"/>
    <w:rsid w:val="00595917"/>
    <w:rsid w:val="005969F6"/>
    <w:rsid w:val="00596FEB"/>
    <w:rsid w:val="00597A00"/>
    <w:rsid w:val="00597AB3"/>
    <w:rsid w:val="00597DBB"/>
    <w:rsid w:val="005A118A"/>
    <w:rsid w:val="005A1897"/>
    <w:rsid w:val="005A3B97"/>
    <w:rsid w:val="005A4505"/>
    <w:rsid w:val="005A45EC"/>
    <w:rsid w:val="005A4A89"/>
    <w:rsid w:val="005A55F6"/>
    <w:rsid w:val="005A57D4"/>
    <w:rsid w:val="005A5C31"/>
    <w:rsid w:val="005A5DB4"/>
    <w:rsid w:val="005A600A"/>
    <w:rsid w:val="005A74D9"/>
    <w:rsid w:val="005A7E88"/>
    <w:rsid w:val="005B01F4"/>
    <w:rsid w:val="005B05BE"/>
    <w:rsid w:val="005B07C7"/>
    <w:rsid w:val="005B1B4F"/>
    <w:rsid w:val="005B2564"/>
    <w:rsid w:val="005B2E53"/>
    <w:rsid w:val="005B2F26"/>
    <w:rsid w:val="005B389B"/>
    <w:rsid w:val="005B3C6E"/>
    <w:rsid w:val="005B443F"/>
    <w:rsid w:val="005B48CB"/>
    <w:rsid w:val="005B4B88"/>
    <w:rsid w:val="005B4C25"/>
    <w:rsid w:val="005B52D8"/>
    <w:rsid w:val="005B57E9"/>
    <w:rsid w:val="005B5DAD"/>
    <w:rsid w:val="005B659A"/>
    <w:rsid w:val="005B65CA"/>
    <w:rsid w:val="005B79C6"/>
    <w:rsid w:val="005C04C0"/>
    <w:rsid w:val="005C0912"/>
    <w:rsid w:val="005C1B46"/>
    <w:rsid w:val="005C1F7E"/>
    <w:rsid w:val="005C2057"/>
    <w:rsid w:val="005C20A0"/>
    <w:rsid w:val="005C2EF2"/>
    <w:rsid w:val="005C3AE2"/>
    <w:rsid w:val="005C49F3"/>
    <w:rsid w:val="005C5258"/>
    <w:rsid w:val="005C57F7"/>
    <w:rsid w:val="005C76FD"/>
    <w:rsid w:val="005C7A6D"/>
    <w:rsid w:val="005C7DC3"/>
    <w:rsid w:val="005D0DAF"/>
    <w:rsid w:val="005D0E2B"/>
    <w:rsid w:val="005D123A"/>
    <w:rsid w:val="005D14A4"/>
    <w:rsid w:val="005D1C1E"/>
    <w:rsid w:val="005D1D83"/>
    <w:rsid w:val="005D2E2B"/>
    <w:rsid w:val="005D3D10"/>
    <w:rsid w:val="005D6E2B"/>
    <w:rsid w:val="005D71BB"/>
    <w:rsid w:val="005D72F3"/>
    <w:rsid w:val="005E07F3"/>
    <w:rsid w:val="005E0823"/>
    <w:rsid w:val="005E1008"/>
    <w:rsid w:val="005E115D"/>
    <w:rsid w:val="005E11E2"/>
    <w:rsid w:val="005E151D"/>
    <w:rsid w:val="005E170E"/>
    <w:rsid w:val="005E1DDB"/>
    <w:rsid w:val="005E1F3F"/>
    <w:rsid w:val="005E250E"/>
    <w:rsid w:val="005E3769"/>
    <w:rsid w:val="005E3B68"/>
    <w:rsid w:val="005E3E84"/>
    <w:rsid w:val="005E4148"/>
    <w:rsid w:val="005E4455"/>
    <w:rsid w:val="005E4674"/>
    <w:rsid w:val="005E4AF5"/>
    <w:rsid w:val="005E4F30"/>
    <w:rsid w:val="005E511D"/>
    <w:rsid w:val="005E56C4"/>
    <w:rsid w:val="005E606E"/>
    <w:rsid w:val="005E6369"/>
    <w:rsid w:val="005E652A"/>
    <w:rsid w:val="005E68B2"/>
    <w:rsid w:val="005E6C14"/>
    <w:rsid w:val="005E6F87"/>
    <w:rsid w:val="005F034A"/>
    <w:rsid w:val="005F043C"/>
    <w:rsid w:val="005F0593"/>
    <w:rsid w:val="005F1BE8"/>
    <w:rsid w:val="005F1C1F"/>
    <w:rsid w:val="005F2ABB"/>
    <w:rsid w:val="005F3375"/>
    <w:rsid w:val="005F354A"/>
    <w:rsid w:val="005F59D5"/>
    <w:rsid w:val="005F61F5"/>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5925"/>
    <w:rsid w:val="00607397"/>
    <w:rsid w:val="00607C2D"/>
    <w:rsid w:val="00607D59"/>
    <w:rsid w:val="006103A4"/>
    <w:rsid w:val="00610922"/>
    <w:rsid w:val="00611125"/>
    <w:rsid w:val="00611D8D"/>
    <w:rsid w:val="006122E2"/>
    <w:rsid w:val="006125AA"/>
    <w:rsid w:val="00613DC7"/>
    <w:rsid w:val="00613E9D"/>
    <w:rsid w:val="0061423C"/>
    <w:rsid w:val="0061427C"/>
    <w:rsid w:val="00615FAB"/>
    <w:rsid w:val="006169BB"/>
    <w:rsid w:val="00616D7E"/>
    <w:rsid w:val="00616F11"/>
    <w:rsid w:val="006177F0"/>
    <w:rsid w:val="0062005F"/>
    <w:rsid w:val="00620165"/>
    <w:rsid w:val="006201DC"/>
    <w:rsid w:val="00620985"/>
    <w:rsid w:val="00620BD5"/>
    <w:rsid w:val="00622287"/>
    <w:rsid w:val="00622289"/>
    <w:rsid w:val="00622543"/>
    <w:rsid w:val="00622643"/>
    <w:rsid w:val="00623312"/>
    <w:rsid w:val="0062351E"/>
    <w:rsid w:val="006239C9"/>
    <w:rsid w:val="00623E92"/>
    <w:rsid w:val="00623E93"/>
    <w:rsid w:val="00624322"/>
    <w:rsid w:val="006248E3"/>
    <w:rsid w:val="006258E1"/>
    <w:rsid w:val="00625D3D"/>
    <w:rsid w:val="00625DB6"/>
    <w:rsid w:val="006262A3"/>
    <w:rsid w:val="0062647A"/>
    <w:rsid w:val="00626CAC"/>
    <w:rsid w:val="00626CCA"/>
    <w:rsid w:val="00627AD4"/>
    <w:rsid w:val="006302D9"/>
    <w:rsid w:val="00630F33"/>
    <w:rsid w:val="006312A4"/>
    <w:rsid w:val="006312F8"/>
    <w:rsid w:val="006313C9"/>
    <w:rsid w:val="006317D2"/>
    <w:rsid w:val="00631C0F"/>
    <w:rsid w:val="0063318E"/>
    <w:rsid w:val="006348ED"/>
    <w:rsid w:val="00636A18"/>
    <w:rsid w:val="00636C52"/>
    <w:rsid w:val="006375DB"/>
    <w:rsid w:val="0063771E"/>
    <w:rsid w:val="006406A6"/>
    <w:rsid w:val="00640A5A"/>
    <w:rsid w:val="00640E6C"/>
    <w:rsid w:val="00642351"/>
    <w:rsid w:val="006424F7"/>
    <w:rsid w:val="00642C32"/>
    <w:rsid w:val="006433D0"/>
    <w:rsid w:val="00643467"/>
    <w:rsid w:val="00643A31"/>
    <w:rsid w:val="00643AAE"/>
    <w:rsid w:val="00644A9F"/>
    <w:rsid w:val="00646BA0"/>
    <w:rsid w:val="00646F54"/>
    <w:rsid w:val="0065002D"/>
    <w:rsid w:val="00650254"/>
    <w:rsid w:val="006502BB"/>
    <w:rsid w:val="006515EF"/>
    <w:rsid w:val="006530E2"/>
    <w:rsid w:val="006535DE"/>
    <w:rsid w:val="0065453F"/>
    <w:rsid w:val="00654758"/>
    <w:rsid w:val="00655DBE"/>
    <w:rsid w:val="006563FC"/>
    <w:rsid w:val="00656EAE"/>
    <w:rsid w:val="00657344"/>
    <w:rsid w:val="00657F52"/>
    <w:rsid w:val="006602CF"/>
    <w:rsid w:val="00660CB7"/>
    <w:rsid w:val="00660FB0"/>
    <w:rsid w:val="00661356"/>
    <w:rsid w:val="00662399"/>
    <w:rsid w:val="006628D0"/>
    <w:rsid w:val="00663046"/>
    <w:rsid w:val="006644A8"/>
    <w:rsid w:val="00664B40"/>
    <w:rsid w:val="006652FD"/>
    <w:rsid w:val="00665679"/>
    <w:rsid w:val="0066568C"/>
    <w:rsid w:val="0066590A"/>
    <w:rsid w:val="00665DB7"/>
    <w:rsid w:val="00666370"/>
    <w:rsid w:val="0066646F"/>
    <w:rsid w:val="00666775"/>
    <w:rsid w:val="00666A5B"/>
    <w:rsid w:val="00666F6A"/>
    <w:rsid w:val="00670EFB"/>
    <w:rsid w:val="00671380"/>
    <w:rsid w:val="006713F9"/>
    <w:rsid w:val="00672CC9"/>
    <w:rsid w:val="00672F3E"/>
    <w:rsid w:val="00673BF2"/>
    <w:rsid w:val="00673C58"/>
    <w:rsid w:val="0067494B"/>
    <w:rsid w:val="00674DB0"/>
    <w:rsid w:val="00675296"/>
    <w:rsid w:val="006766B8"/>
    <w:rsid w:val="00677143"/>
    <w:rsid w:val="006805B2"/>
    <w:rsid w:val="006807E1"/>
    <w:rsid w:val="00680DE4"/>
    <w:rsid w:val="0068116A"/>
    <w:rsid w:val="00681F08"/>
    <w:rsid w:val="006823D9"/>
    <w:rsid w:val="0068275C"/>
    <w:rsid w:val="00683367"/>
    <w:rsid w:val="00683B8F"/>
    <w:rsid w:val="006841B1"/>
    <w:rsid w:val="00684247"/>
    <w:rsid w:val="0068436A"/>
    <w:rsid w:val="0068523F"/>
    <w:rsid w:val="006855A0"/>
    <w:rsid w:val="006861C4"/>
    <w:rsid w:val="00686C23"/>
    <w:rsid w:val="00687033"/>
    <w:rsid w:val="00687D28"/>
    <w:rsid w:val="00687EC6"/>
    <w:rsid w:val="00690AC8"/>
    <w:rsid w:val="00690CCF"/>
    <w:rsid w:val="00690E24"/>
    <w:rsid w:val="006912F2"/>
    <w:rsid w:val="00691626"/>
    <w:rsid w:val="00692928"/>
    <w:rsid w:val="006934BE"/>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3AEC"/>
    <w:rsid w:val="006A459B"/>
    <w:rsid w:val="006A4B75"/>
    <w:rsid w:val="006A4CDD"/>
    <w:rsid w:val="006A54EF"/>
    <w:rsid w:val="006A58A2"/>
    <w:rsid w:val="006A5A39"/>
    <w:rsid w:val="006A5C7F"/>
    <w:rsid w:val="006A6263"/>
    <w:rsid w:val="006A6484"/>
    <w:rsid w:val="006A652E"/>
    <w:rsid w:val="006A7403"/>
    <w:rsid w:val="006A7ABC"/>
    <w:rsid w:val="006A7EA3"/>
    <w:rsid w:val="006B022C"/>
    <w:rsid w:val="006B0325"/>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085"/>
    <w:rsid w:val="006C1170"/>
    <w:rsid w:val="006C12B7"/>
    <w:rsid w:val="006C2506"/>
    <w:rsid w:val="006C2952"/>
    <w:rsid w:val="006C348B"/>
    <w:rsid w:val="006C34C1"/>
    <w:rsid w:val="006C374C"/>
    <w:rsid w:val="006C4E73"/>
    <w:rsid w:val="006C4EB7"/>
    <w:rsid w:val="006C5014"/>
    <w:rsid w:val="006C565B"/>
    <w:rsid w:val="006C5D35"/>
    <w:rsid w:val="006C6B48"/>
    <w:rsid w:val="006C75FA"/>
    <w:rsid w:val="006C7FAC"/>
    <w:rsid w:val="006D0421"/>
    <w:rsid w:val="006D047B"/>
    <w:rsid w:val="006D14C7"/>
    <w:rsid w:val="006D1D18"/>
    <w:rsid w:val="006D206C"/>
    <w:rsid w:val="006D2594"/>
    <w:rsid w:val="006D2BD4"/>
    <w:rsid w:val="006D407D"/>
    <w:rsid w:val="006D477F"/>
    <w:rsid w:val="006D47BC"/>
    <w:rsid w:val="006D4ACA"/>
    <w:rsid w:val="006D4BDF"/>
    <w:rsid w:val="006D4EF1"/>
    <w:rsid w:val="006D5843"/>
    <w:rsid w:val="006D5F1E"/>
    <w:rsid w:val="006D6871"/>
    <w:rsid w:val="006D6CA2"/>
    <w:rsid w:val="006D71D3"/>
    <w:rsid w:val="006E1FB4"/>
    <w:rsid w:val="006E23CA"/>
    <w:rsid w:val="006E24D7"/>
    <w:rsid w:val="006E277E"/>
    <w:rsid w:val="006E3415"/>
    <w:rsid w:val="006E3962"/>
    <w:rsid w:val="006E3AD8"/>
    <w:rsid w:val="006E464C"/>
    <w:rsid w:val="006E4970"/>
    <w:rsid w:val="006E4A6B"/>
    <w:rsid w:val="006E4CCB"/>
    <w:rsid w:val="006E4CCC"/>
    <w:rsid w:val="006E516B"/>
    <w:rsid w:val="006E64FC"/>
    <w:rsid w:val="006E6536"/>
    <w:rsid w:val="006E78A4"/>
    <w:rsid w:val="006E7A04"/>
    <w:rsid w:val="006F065D"/>
    <w:rsid w:val="006F06E2"/>
    <w:rsid w:val="006F0C10"/>
    <w:rsid w:val="006F29B4"/>
    <w:rsid w:val="006F4C54"/>
    <w:rsid w:val="006F6DDA"/>
    <w:rsid w:val="006F7041"/>
    <w:rsid w:val="006F724C"/>
    <w:rsid w:val="0070068B"/>
    <w:rsid w:val="00700990"/>
    <w:rsid w:val="00700CF4"/>
    <w:rsid w:val="007011C3"/>
    <w:rsid w:val="007016BE"/>
    <w:rsid w:val="007025A3"/>
    <w:rsid w:val="007030B9"/>
    <w:rsid w:val="00703181"/>
    <w:rsid w:val="00703D3E"/>
    <w:rsid w:val="007042E7"/>
    <w:rsid w:val="007044EC"/>
    <w:rsid w:val="00704571"/>
    <w:rsid w:val="007048F0"/>
    <w:rsid w:val="00705362"/>
    <w:rsid w:val="0070604E"/>
    <w:rsid w:val="007066FE"/>
    <w:rsid w:val="007069DB"/>
    <w:rsid w:val="0070718C"/>
    <w:rsid w:val="00711526"/>
    <w:rsid w:val="0071165C"/>
    <w:rsid w:val="00711CAD"/>
    <w:rsid w:val="0071201B"/>
    <w:rsid w:val="007153F0"/>
    <w:rsid w:val="007154CF"/>
    <w:rsid w:val="007159A1"/>
    <w:rsid w:val="00716812"/>
    <w:rsid w:val="007171DB"/>
    <w:rsid w:val="00717651"/>
    <w:rsid w:val="0071796A"/>
    <w:rsid w:val="00717A8D"/>
    <w:rsid w:val="00717BF6"/>
    <w:rsid w:val="00717F9F"/>
    <w:rsid w:val="00720051"/>
    <w:rsid w:val="0072035C"/>
    <w:rsid w:val="00720493"/>
    <w:rsid w:val="00720AA4"/>
    <w:rsid w:val="00720B9E"/>
    <w:rsid w:val="00721887"/>
    <w:rsid w:val="00721CC5"/>
    <w:rsid w:val="007222D1"/>
    <w:rsid w:val="007224ED"/>
    <w:rsid w:val="007227E5"/>
    <w:rsid w:val="00722FD8"/>
    <w:rsid w:val="00724291"/>
    <w:rsid w:val="00724707"/>
    <w:rsid w:val="00724D0C"/>
    <w:rsid w:val="0072590A"/>
    <w:rsid w:val="00725996"/>
    <w:rsid w:val="00726886"/>
    <w:rsid w:val="0072724E"/>
    <w:rsid w:val="00727381"/>
    <w:rsid w:val="00727924"/>
    <w:rsid w:val="00730256"/>
    <w:rsid w:val="00730896"/>
    <w:rsid w:val="00730F6A"/>
    <w:rsid w:val="007314BA"/>
    <w:rsid w:val="00732A2D"/>
    <w:rsid w:val="00732D06"/>
    <w:rsid w:val="00733256"/>
    <w:rsid w:val="007332B3"/>
    <w:rsid w:val="00733E70"/>
    <w:rsid w:val="00733FFC"/>
    <w:rsid w:val="0073438B"/>
    <w:rsid w:val="007343F1"/>
    <w:rsid w:val="0073490E"/>
    <w:rsid w:val="0073536C"/>
    <w:rsid w:val="007359A2"/>
    <w:rsid w:val="007359BB"/>
    <w:rsid w:val="007360A9"/>
    <w:rsid w:val="0073699B"/>
    <w:rsid w:val="0073710F"/>
    <w:rsid w:val="00737362"/>
    <w:rsid w:val="00737753"/>
    <w:rsid w:val="007409AA"/>
    <w:rsid w:val="007411F4"/>
    <w:rsid w:val="007413BF"/>
    <w:rsid w:val="00741461"/>
    <w:rsid w:val="00741968"/>
    <w:rsid w:val="00741BDD"/>
    <w:rsid w:val="007423DC"/>
    <w:rsid w:val="0074391B"/>
    <w:rsid w:val="00743A58"/>
    <w:rsid w:val="00743D1C"/>
    <w:rsid w:val="00743D29"/>
    <w:rsid w:val="0074406C"/>
    <w:rsid w:val="00744146"/>
    <w:rsid w:val="00745153"/>
    <w:rsid w:val="0074552A"/>
    <w:rsid w:val="00745844"/>
    <w:rsid w:val="007460ED"/>
    <w:rsid w:val="0074661C"/>
    <w:rsid w:val="00746A2F"/>
    <w:rsid w:val="007472EF"/>
    <w:rsid w:val="00747669"/>
    <w:rsid w:val="0075069D"/>
    <w:rsid w:val="00750A68"/>
    <w:rsid w:val="00751097"/>
    <w:rsid w:val="007510AF"/>
    <w:rsid w:val="00751E1F"/>
    <w:rsid w:val="0075296E"/>
    <w:rsid w:val="00752F33"/>
    <w:rsid w:val="0075319C"/>
    <w:rsid w:val="007531A5"/>
    <w:rsid w:val="007535E3"/>
    <w:rsid w:val="00753FCB"/>
    <w:rsid w:val="007542B1"/>
    <w:rsid w:val="00754D42"/>
    <w:rsid w:val="007550FE"/>
    <w:rsid w:val="00755C1C"/>
    <w:rsid w:val="00755EE8"/>
    <w:rsid w:val="00756609"/>
    <w:rsid w:val="007566A7"/>
    <w:rsid w:val="00756E30"/>
    <w:rsid w:val="0075707E"/>
    <w:rsid w:val="00757941"/>
    <w:rsid w:val="0076132A"/>
    <w:rsid w:val="00761B39"/>
    <w:rsid w:val="007639A5"/>
    <w:rsid w:val="00763EE9"/>
    <w:rsid w:val="00764375"/>
    <w:rsid w:val="007653BF"/>
    <w:rsid w:val="00765630"/>
    <w:rsid w:val="00765919"/>
    <w:rsid w:val="007661BB"/>
    <w:rsid w:val="0076653E"/>
    <w:rsid w:val="00766647"/>
    <w:rsid w:val="007667C8"/>
    <w:rsid w:val="0076786D"/>
    <w:rsid w:val="00770898"/>
    <w:rsid w:val="00770E63"/>
    <w:rsid w:val="00774469"/>
    <w:rsid w:val="00774752"/>
    <w:rsid w:val="00775291"/>
    <w:rsid w:val="0077594E"/>
    <w:rsid w:val="00775FB9"/>
    <w:rsid w:val="00776268"/>
    <w:rsid w:val="00776D1F"/>
    <w:rsid w:val="00777495"/>
    <w:rsid w:val="0078016F"/>
    <w:rsid w:val="007805EC"/>
    <w:rsid w:val="007808A4"/>
    <w:rsid w:val="00780928"/>
    <w:rsid w:val="00781689"/>
    <w:rsid w:val="00782394"/>
    <w:rsid w:val="00782848"/>
    <w:rsid w:val="007829B1"/>
    <w:rsid w:val="00783873"/>
    <w:rsid w:val="007842AB"/>
    <w:rsid w:val="007847D1"/>
    <w:rsid w:val="00784924"/>
    <w:rsid w:val="0078493B"/>
    <w:rsid w:val="00784FB1"/>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562"/>
    <w:rsid w:val="00795A2A"/>
    <w:rsid w:val="007964B5"/>
    <w:rsid w:val="007972FB"/>
    <w:rsid w:val="007A02BC"/>
    <w:rsid w:val="007A099F"/>
    <w:rsid w:val="007A0ADA"/>
    <w:rsid w:val="007A0F0F"/>
    <w:rsid w:val="007A1598"/>
    <w:rsid w:val="007A16EB"/>
    <w:rsid w:val="007A26C4"/>
    <w:rsid w:val="007A2742"/>
    <w:rsid w:val="007A29AA"/>
    <w:rsid w:val="007A2F96"/>
    <w:rsid w:val="007A33C4"/>
    <w:rsid w:val="007A33FA"/>
    <w:rsid w:val="007A49D9"/>
    <w:rsid w:val="007A50F7"/>
    <w:rsid w:val="007A5620"/>
    <w:rsid w:val="007A6134"/>
    <w:rsid w:val="007B01E7"/>
    <w:rsid w:val="007B0810"/>
    <w:rsid w:val="007B104F"/>
    <w:rsid w:val="007B1418"/>
    <w:rsid w:val="007B1C29"/>
    <w:rsid w:val="007B2177"/>
    <w:rsid w:val="007B4E36"/>
    <w:rsid w:val="007B7BB1"/>
    <w:rsid w:val="007C0B47"/>
    <w:rsid w:val="007C11EA"/>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28F"/>
    <w:rsid w:val="007D23C4"/>
    <w:rsid w:val="007D2FC8"/>
    <w:rsid w:val="007D3EE0"/>
    <w:rsid w:val="007D408D"/>
    <w:rsid w:val="007D4CD5"/>
    <w:rsid w:val="007D52A7"/>
    <w:rsid w:val="007D619D"/>
    <w:rsid w:val="007D658F"/>
    <w:rsid w:val="007D67CA"/>
    <w:rsid w:val="007D6D6F"/>
    <w:rsid w:val="007D6E6D"/>
    <w:rsid w:val="007D6F5D"/>
    <w:rsid w:val="007D7604"/>
    <w:rsid w:val="007D7AA9"/>
    <w:rsid w:val="007E075D"/>
    <w:rsid w:val="007E0933"/>
    <w:rsid w:val="007E170B"/>
    <w:rsid w:val="007E18BA"/>
    <w:rsid w:val="007E18FA"/>
    <w:rsid w:val="007E1DF2"/>
    <w:rsid w:val="007E2888"/>
    <w:rsid w:val="007E32D4"/>
    <w:rsid w:val="007E3380"/>
    <w:rsid w:val="007E3514"/>
    <w:rsid w:val="007E3829"/>
    <w:rsid w:val="007E3AAD"/>
    <w:rsid w:val="007E402B"/>
    <w:rsid w:val="007E495E"/>
    <w:rsid w:val="007E5FF3"/>
    <w:rsid w:val="007E65FE"/>
    <w:rsid w:val="007E6782"/>
    <w:rsid w:val="007E6B64"/>
    <w:rsid w:val="007E7679"/>
    <w:rsid w:val="007E79F5"/>
    <w:rsid w:val="007E7AF0"/>
    <w:rsid w:val="007F02BF"/>
    <w:rsid w:val="007F0405"/>
    <w:rsid w:val="007F1BC2"/>
    <w:rsid w:val="007F1CCC"/>
    <w:rsid w:val="007F25B4"/>
    <w:rsid w:val="007F2C38"/>
    <w:rsid w:val="007F2EFF"/>
    <w:rsid w:val="007F3683"/>
    <w:rsid w:val="007F39D7"/>
    <w:rsid w:val="007F3A04"/>
    <w:rsid w:val="007F51FF"/>
    <w:rsid w:val="007F5341"/>
    <w:rsid w:val="007F5557"/>
    <w:rsid w:val="007F5CD4"/>
    <w:rsid w:val="007F5FBB"/>
    <w:rsid w:val="007F61E2"/>
    <w:rsid w:val="007F730F"/>
    <w:rsid w:val="007F7563"/>
    <w:rsid w:val="007F78CE"/>
    <w:rsid w:val="007F7994"/>
    <w:rsid w:val="007F7A54"/>
    <w:rsid w:val="007F7AB8"/>
    <w:rsid w:val="00800125"/>
    <w:rsid w:val="0080026A"/>
    <w:rsid w:val="00800FCD"/>
    <w:rsid w:val="00801057"/>
    <w:rsid w:val="00801387"/>
    <w:rsid w:val="00801BFF"/>
    <w:rsid w:val="0080250E"/>
    <w:rsid w:val="0080281E"/>
    <w:rsid w:val="0080288E"/>
    <w:rsid w:val="00803DDF"/>
    <w:rsid w:val="008041AC"/>
    <w:rsid w:val="00805261"/>
    <w:rsid w:val="0080563D"/>
    <w:rsid w:val="00805F75"/>
    <w:rsid w:val="00806071"/>
    <w:rsid w:val="00807C1B"/>
    <w:rsid w:val="00810489"/>
    <w:rsid w:val="00810B18"/>
    <w:rsid w:val="00811026"/>
    <w:rsid w:val="00811B7A"/>
    <w:rsid w:val="00811E77"/>
    <w:rsid w:val="00812638"/>
    <w:rsid w:val="008126D6"/>
    <w:rsid w:val="00812720"/>
    <w:rsid w:val="00812AE2"/>
    <w:rsid w:val="00812CD4"/>
    <w:rsid w:val="00813FED"/>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1F06"/>
    <w:rsid w:val="008322FB"/>
    <w:rsid w:val="0083272D"/>
    <w:rsid w:val="00832E6A"/>
    <w:rsid w:val="00833571"/>
    <w:rsid w:val="00833E4E"/>
    <w:rsid w:val="00834176"/>
    <w:rsid w:val="008343C7"/>
    <w:rsid w:val="0083473D"/>
    <w:rsid w:val="00834AF4"/>
    <w:rsid w:val="00834BEC"/>
    <w:rsid w:val="00834D47"/>
    <w:rsid w:val="00834DC9"/>
    <w:rsid w:val="00835389"/>
    <w:rsid w:val="00835459"/>
    <w:rsid w:val="008356A7"/>
    <w:rsid w:val="008356D1"/>
    <w:rsid w:val="008358DA"/>
    <w:rsid w:val="008373F3"/>
    <w:rsid w:val="00840350"/>
    <w:rsid w:val="00840409"/>
    <w:rsid w:val="0084055F"/>
    <w:rsid w:val="0084098C"/>
    <w:rsid w:val="00840F51"/>
    <w:rsid w:val="008411FD"/>
    <w:rsid w:val="0084138C"/>
    <w:rsid w:val="008424DF"/>
    <w:rsid w:val="008429DB"/>
    <w:rsid w:val="00842BA8"/>
    <w:rsid w:val="0084324E"/>
    <w:rsid w:val="00844B2A"/>
    <w:rsid w:val="00844ED2"/>
    <w:rsid w:val="0084562E"/>
    <w:rsid w:val="0084736D"/>
    <w:rsid w:val="008479BC"/>
    <w:rsid w:val="00847C79"/>
    <w:rsid w:val="00850A19"/>
    <w:rsid w:val="0085106C"/>
    <w:rsid w:val="00851411"/>
    <w:rsid w:val="008514EC"/>
    <w:rsid w:val="00851F31"/>
    <w:rsid w:val="0085233E"/>
    <w:rsid w:val="008524F7"/>
    <w:rsid w:val="00852A9A"/>
    <w:rsid w:val="008534FA"/>
    <w:rsid w:val="00853616"/>
    <w:rsid w:val="00853704"/>
    <w:rsid w:val="00853C23"/>
    <w:rsid w:val="0085413E"/>
    <w:rsid w:val="00854674"/>
    <w:rsid w:val="00854784"/>
    <w:rsid w:val="00854C8E"/>
    <w:rsid w:val="00855184"/>
    <w:rsid w:val="00855352"/>
    <w:rsid w:val="0085729A"/>
    <w:rsid w:val="008575ED"/>
    <w:rsid w:val="00857F3D"/>
    <w:rsid w:val="00860F08"/>
    <w:rsid w:val="008612F5"/>
    <w:rsid w:val="00861F9D"/>
    <w:rsid w:val="0086307F"/>
    <w:rsid w:val="00863357"/>
    <w:rsid w:val="008639AD"/>
    <w:rsid w:val="00863C1F"/>
    <w:rsid w:val="008644AF"/>
    <w:rsid w:val="00865350"/>
    <w:rsid w:val="008654DD"/>
    <w:rsid w:val="008658EC"/>
    <w:rsid w:val="008677DF"/>
    <w:rsid w:val="00870856"/>
    <w:rsid w:val="0087157B"/>
    <w:rsid w:val="00873845"/>
    <w:rsid w:val="00876522"/>
    <w:rsid w:val="0087661B"/>
    <w:rsid w:val="00876AE3"/>
    <w:rsid w:val="008775DB"/>
    <w:rsid w:val="00877B07"/>
    <w:rsid w:val="00877B7A"/>
    <w:rsid w:val="00880EFA"/>
    <w:rsid w:val="00881EBC"/>
    <w:rsid w:val="008828DF"/>
    <w:rsid w:val="00882E91"/>
    <w:rsid w:val="00882EA8"/>
    <w:rsid w:val="00882F9B"/>
    <w:rsid w:val="00883EE1"/>
    <w:rsid w:val="0088421A"/>
    <w:rsid w:val="00884ED2"/>
    <w:rsid w:val="00885317"/>
    <w:rsid w:val="0088567D"/>
    <w:rsid w:val="00885D0E"/>
    <w:rsid w:val="008863EC"/>
    <w:rsid w:val="00886AA0"/>
    <w:rsid w:val="00887227"/>
    <w:rsid w:val="00887717"/>
    <w:rsid w:val="008900AA"/>
    <w:rsid w:val="00890197"/>
    <w:rsid w:val="00890427"/>
    <w:rsid w:val="0089096B"/>
    <w:rsid w:val="00890FCC"/>
    <w:rsid w:val="008917A4"/>
    <w:rsid w:val="008919D4"/>
    <w:rsid w:val="00892157"/>
    <w:rsid w:val="0089225A"/>
    <w:rsid w:val="00892AC0"/>
    <w:rsid w:val="008934FE"/>
    <w:rsid w:val="00893B5D"/>
    <w:rsid w:val="00893E2F"/>
    <w:rsid w:val="00893F71"/>
    <w:rsid w:val="008944DB"/>
    <w:rsid w:val="0089594E"/>
    <w:rsid w:val="008968C4"/>
    <w:rsid w:val="00897463"/>
    <w:rsid w:val="0089753B"/>
    <w:rsid w:val="00897911"/>
    <w:rsid w:val="00897B11"/>
    <w:rsid w:val="008A03BE"/>
    <w:rsid w:val="008A09A4"/>
    <w:rsid w:val="008A19EA"/>
    <w:rsid w:val="008A1C8E"/>
    <w:rsid w:val="008A2377"/>
    <w:rsid w:val="008A2E17"/>
    <w:rsid w:val="008A344E"/>
    <w:rsid w:val="008A3721"/>
    <w:rsid w:val="008A382F"/>
    <w:rsid w:val="008A39A0"/>
    <w:rsid w:val="008A39AD"/>
    <w:rsid w:val="008A3DB6"/>
    <w:rsid w:val="008A569F"/>
    <w:rsid w:val="008A56ED"/>
    <w:rsid w:val="008A5BE4"/>
    <w:rsid w:val="008A6432"/>
    <w:rsid w:val="008A7E3B"/>
    <w:rsid w:val="008B0364"/>
    <w:rsid w:val="008B0379"/>
    <w:rsid w:val="008B0C28"/>
    <w:rsid w:val="008B0D70"/>
    <w:rsid w:val="008B0EA7"/>
    <w:rsid w:val="008B18C5"/>
    <w:rsid w:val="008B480A"/>
    <w:rsid w:val="008B4F76"/>
    <w:rsid w:val="008B58D9"/>
    <w:rsid w:val="008B64DC"/>
    <w:rsid w:val="008B6AFD"/>
    <w:rsid w:val="008B70D9"/>
    <w:rsid w:val="008C05B1"/>
    <w:rsid w:val="008C07A9"/>
    <w:rsid w:val="008C0A39"/>
    <w:rsid w:val="008C154D"/>
    <w:rsid w:val="008C1814"/>
    <w:rsid w:val="008C3CCC"/>
    <w:rsid w:val="008C4084"/>
    <w:rsid w:val="008C4116"/>
    <w:rsid w:val="008C4162"/>
    <w:rsid w:val="008C43A5"/>
    <w:rsid w:val="008C5C81"/>
    <w:rsid w:val="008C6580"/>
    <w:rsid w:val="008C7139"/>
    <w:rsid w:val="008C7375"/>
    <w:rsid w:val="008C79F3"/>
    <w:rsid w:val="008D0267"/>
    <w:rsid w:val="008D04D0"/>
    <w:rsid w:val="008D1097"/>
    <w:rsid w:val="008D1417"/>
    <w:rsid w:val="008D19EE"/>
    <w:rsid w:val="008D1F27"/>
    <w:rsid w:val="008D2F95"/>
    <w:rsid w:val="008D384C"/>
    <w:rsid w:val="008D3EF5"/>
    <w:rsid w:val="008D483E"/>
    <w:rsid w:val="008D4BD7"/>
    <w:rsid w:val="008D56F1"/>
    <w:rsid w:val="008D6375"/>
    <w:rsid w:val="008D648A"/>
    <w:rsid w:val="008D7F89"/>
    <w:rsid w:val="008E02E0"/>
    <w:rsid w:val="008E0670"/>
    <w:rsid w:val="008E114F"/>
    <w:rsid w:val="008E1153"/>
    <w:rsid w:val="008E1D76"/>
    <w:rsid w:val="008E2594"/>
    <w:rsid w:val="008E3455"/>
    <w:rsid w:val="008E3BFB"/>
    <w:rsid w:val="008E3C49"/>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745"/>
    <w:rsid w:val="008F6537"/>
    <w:rsid w:val="00900590"/>
    <w:rsid w:val="00901459"/>
    <w:rsid w:val="00901C47"/>
    <w:rsid w:val="0090328B"/>
    <w:rsid w:val="009032E9"/>
    <w:rsid w:val="0090356B"/>
    <w:rsid w:val="00903EFE"/>
    <w:rsid w:val="009040EB"/>
    <w:rsid w:val="0090437C"/>
    <w:rsid w:val="0090472D"/>
    <w:rsid w:val="0090518E"/>
    <w:rsid w:val="0090563D"/>
    <w:rsid w:val="0090586E"/>
    <w:rsid w:val="00906EF4"/>
    <w:rsid w:val="009074FF"/>
    <w:rsid w:val="00907590"/>
    <w:rsid w:val="00907951"/>
    <w:rsid w:val="009102FF"/>
    <w:rsid w:val="00910D29"/>
    <w:rsid w:val="00910D9D"/>
    <w:rsid w:val="00910F33"/>
    <w:rsid w:val="00911691"/>
    <w:rsid w:val="009118B0"/>
    <w:rsid w:val="009124E6"/>
    <w:rsid w:val="00913171"/>
    <w:rsid w:val="0091317B"/>
    <w:rsid w:val="00913944"/>
    <w:rsid w:val="00916272"/>
    <w:rsid w:val="00916440"/>
    <w:rsid w:val="009165DF"/>
    <w:rsid w:val="00916748"/>
    <w:rsid w:val="00917332"/>
    <w:rsid w:val="009177FA"/>
    <w:rsid w:val="009202C5"/>
    <w:rsid w:val="00920773"/>
    <w:rsid w:val="009209C5"/>
    <w:rsid w:val="00921817"/>
    <w:rsid w:val="00922327"/>
    <w:rsid w:val="0092265F"/>
    <w:rsid w:val="0092359E"/>
    <w:rsid w:val="00923EA0"/>
    <w:rsid w:val="009245B5"/>
    <w:rsid w:val="0092474D"/>
    <w:rsid w:val="0092598F"/>
    <w:rsid w:val="00925FF9"/>
    <w:rsid w:val="009274CE"/>
    <w:rsid w:val="009276B7"/>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4D55"/>
    <w:rsid w:val="00935CF6"/>
    <w:rsid w:val="0093661E"/>
    <w:rsid w:val="00936789"/>
    <w:rsid w:val="00936EF5"/>
    <w:rsid w:val="009372E1"/>
    <w:rsid w:val="00937D17"/>
    <w:rsid w:val="00937FBA"/>
    <w:rsid w:val="0094030E"/>
    <w:rsid w:val="0094325C"/>
    <w:rsid w:val="00945766"/>
    <w:rsid w:val="009457AC"/>
    <w:rsid w:val="00945B1E"/>
    <w:rsid w:val="0094609D"/>
    <w:rsid w:val="00946484"/>
    <w:rsid w:val="00946970"/>
    <w:rsid w:val="00946B28"/>
    <w:rsid w:val="00947447"/>
    <w:rsid w:val="00950F83"/>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03"/>
    <w:rsid w:val="009610B1"/>
    <w:rsid w:val="009618CD"/>
    <w:rsid w:val="00961F2F"/>
    <w:rsid w:val="009621E4"/>
    <w:rsid w:val="00962429"/>
    <w:rsid w:val="0096306C"/>
    <w:rsid w:val="00964583"/>
    <w:rsid w:val="00964775"/>
    <w:rsid w:val="00964ACE"/>
    <w:rsid w:val="009659F8"/>
    <w:rsid w:val="009664CB"/>
    <w:rsid w:val="00966CC0"/>
    <w:rsid w:val="009671A1"/>
    <w:rsid w:val="0097179C"/>
    <w:rsid w:val="0097191C"/>
    <w:rsid w:val="0097198A"/>
    <w:rsid w:val="00971E10"/>
    <w:rsid w:val="009734BF"/>
    <w:rsid w:val="009737F3"/>
    <w:rsid w:val="00973C3E"/>
    <w:rsid w:val="00974ACC"/>
    <w:rsid w:val="00974C49"/>
    <w:rsid w:val="00974EE4"/>
    <w:rsid w:val="009754CE"/>
    <w:rsid w:val="00975531"/>
    <w:rsid w:val="009756B6"/>
    <w:rsid w:val="00975EF7"/>
    <w:rsid w:val="009774BE"/>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90175"/>
    <w:rsid w:val="00991ED6"/>
    <w:rsid w:val="009920A0"/>
    <w:rsid w:val="00992731"/>
    <w:rsid w:val="00992B3A"/>
    <w:rsid w:val="00992DAD"/>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5420"/>
    <w:rsid w:val="009A6258"/>
    <w:rsid w:val="009A6B3A"/>
    <w:rsid w:val="009A76F7"/>
    <w:rsid w:val="009B01CF"/>
    <w:rsid w:val="009B02DB"/>
    <w:rsid w:val="009B0A50"/>
    <w:rsid w:val="009B1DA0"/>
    <w:rsid w:val="009B1F5D"/>
    <w:rsid w:val="009B2407"/>
    <w:rsid w:val="009B3BEA"/>
    <w:rsid w:val="009B41BA"/>
    <w:rsid w:val="009B44F0"/>
    <w:rsid w:val="009B466F"/>
    <w:rsid w:val="009B545D"/>
    <w:rsid w:val="009B5957"/>
    <w:rsid w:val="009B5C0B"/>
    <w:rsid w:val="009B7115"/>
    <w:rsid w:val="009B7273"/>
    <w:rsid w:val="009B7356"/>
    <w:rsid w:val="009B7FAC"/>
    <w:rsid w:val="009C0B26"/>
    <w:rsid w:val="009C0C99"/>
    <w:rsid w:val="009C1122"/>
    <w:rsid w:val="009C1840"/>
    <w:rsid w:val="009C1B99"/>
    <w:rsid w:val="009C1DC2"/>
    <w:rsid w:val="009C323A"/>
    <w:rsid w:val="009C3AE8"/>
    <w:rsid w:val="009C4087"/>
    <w:rsid w:val="009C4959"/>
    <w:rsid w:val="009C4CFF"/>
    <w:rsid w:val="009C5961"/>
    <w:rsid w:val="009C6794"/>
    <w:rsid w:val="009C76A3"/>
    <w:rsid w:val="009C79E5"/>
    <w:rsid w:val="009C7ACB"/>
    <w:rsid w:val="009C7C85"/>
    <w:rsid w:val="009D03F6"/>
    <w:rsid w:val="009D1175"/>
    <w:rsid w:val="009D26D1"/>
    <w:rsid w:val="009D27FC"/>
    <w:rsid w:val="009D6353"/>
    <w:rsid w:val="009D6CF0"/>
    <w:rsid w:val="009D6E22"/>
    <w:rsid w:val="009D75A9"/>
    <w:rsid w:val="009E0A40"/>
    <w:rsid w:val="009E153F"/>
    <w:rsid w:val="009E19AE"/>
    <w:rsid w:val="009E1E60"/>
    <w:rsid w:val="009E1F86"/>
    <w:rsid w:val="009E2E8E"/>
    <w:rsid w:val="009E3112"/>
    <w:rsid w:val="009E34B7"/>
    <w:rsid w:val="009E434B"/>
    <w:rsid w:val="009E480B"/>
    <w:rsid w:val="009E5BAE"/>
    <w:rsid w:val="009E5BF5"/>
    <w:rsid w:val="009E5D18"/>
    <w:rsid w:val="009E5F8E"/>
    <w:rsid w:val="009E699D"/>
    <w:rsid w:val="009E78C4"/>
    <w:rsid w:val="009F04F1"/>
    <w:rsid w:val="009F1904"/>
    <w:rsid w:val="009F209E"/>
    <w:rsid w:val="009F2446"/>
    <w:rsid w:val="009F2BF4"/>
    <w:rsid w:val="009F2C12"/>
    <w:rsid w:val="009F385D"/>
    <w:rsid w:val="009F4B7F"/>
    <w:rsid w:val="009F5B50"/>
    <w:rsid w:val="009F5C78"/>
    <w:rsid w:val="009F697A"/>
    <w:rsid w:val="009F6DAC"/>
    <w:rsid w:val="009F7309"/>
    <w:rsid w:val="009F763F"/>
    <w:rsid w:val="009F7748"/>
    <w:rsid w:val="009F7802"/>
    <w:rsid w:val="009F791B"/>
    <w:rsid w:val="009F79D5"/>
    <w:rsid w:val="009F7D96"/>
    <w:rsid w:val="009F7FAA"/>
    <w:rsid w:val="00A007E7"/>
    <w:rsid w:val="00A01AD8"/>
    <w:rsid w:val="00A032B0"/>
    <w:rsid w:val="00A035DE"/>
    <w:rsid w:val="00A035EA"/>
    <w:rsid w:val="00A04F59"/>
    <w:rsid w:val="00A05597"/>
    <w:rsid w:val="00A05B20"/>
    <w:rsid w:val="00A070DE"/>
    <w:rsid w:val="00A0718D"/>
    <w:rsid w:val="00A07468"/>
    <w:rsid w:val="00A0797A"/>
    <w:rsid w:val="00A07FED"/>
    <w:rsid w:val="00A105EC"/>
    <w:rsid w:val="00A10896"/>
    <w:rsid w:val="00A10C0A"/>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20413"/>
    <w:rsid w:val="00A20573"/>
    <w:rsid w:val="00A207FA"/>
    <w:rsid w:val="00A20C94"/>
    <w:rsid w:val="00A21C4C"/>
    <w:rsid w:val="00A21F40"/>
    <w:rsid w:val="00A220B7"/>
    <w:rsid w:val="00A227D6"/>
    <w:rsid w:val="00A227E7"/>
    <w:rsid w:val="00A22D55"/>
    <w:rsid w:val="00A239DB"/>
    <w:rsid w:val="00A24008"/>
    <w:rsid w:val="00A24078"/>
    <w:rsid w:val="00A2475E"/>
    <w:rsid w:val="00A2581E"/>
    <w:rsid w:val="00A258E0"/>
    <w:rsid w:val="00A25FCF"/>
    <w:rsid w:val="00A269B5"/>
    <w:rsid w:val="00A26A3F"/>
    <w:rsid w:val="00A2726D"/>
    <w:rsid w:val="00A30627"/>
    <w:rsid w:val="00A3075D"/>
    <w:rsid w:val="00A30B6C"/>
    <w:rsid w:val="00A31C3C"/>
    <w:rsid w:val="00A31D99"/>
    <w:rsid w:val="00A3244C"/>
    <w:rsid w:val="00A32E59"/>
    <w:rsid w:val="00A33017"/>
    <w:rsid w:val="00A33E4D"/>
    <w:rsid w:val="00A346EE"/>
    <w:rsid w:val="00A34995"/>
    <w:rsid w:val="00A34C32"/>
    <w:rsid w:val="00A34DDE"/>
    <w:rsid w:val="00A34DE0"/>
    <w:rsid w:val="00A34EAB"/>
    <w:rsid w:val="00A350EA"/>
    <w:rsid w:val="00A3594F"/>
    <w:rsid w:val="00A35D94"/>
    <w:rsid w:val="00A362F7"/>
    <w:rsid w:val="00A36940"/>
    <w:rsid w:val="00A36EBD"/>
    <w:rsid w:val="00A377DA"/>
    <w:rsid w:val="00A40F98"/>
    <w:rsid w:val="00A43813"/>
    <w:rsid w:val="00A43D47"/>
    <w:rsid w:val="00A440A6"/>
    <w:rsid w:val="00A4618D"/>
    <w:rsid w:val="00A464E1"/>
    <w:rsid w:val="00A46C4E"/>
    <w:rsid w:val="00A46D95"/>
    <w:rsid w:val="00A47081"/>
    <w:rsid w:val="00A47480"/>
    <w:rsid w:val="00A47E8C"/>
    <w:rsid w:val="00A519CE"/>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5C7"/>
    <w:rsid w:val="00A63679"/>
    <w:rsid w:val="00A63A8F"/>
    <w:rsid w:val="00A64389"/>
    <w:rsid w:val="00A64797"/>
    <w:rsid w:val="00A64817"/>
    <w:rsid w:val="00A64A49"/>
    <w:rsid w:val="00A71CDE"/>
    <w:rsid w:val="00A7252E"/>
    <w:rsid w:val="00A72BBC"/>
    <w:rsid w:val="00A72E18"/>
    <w:rsid w:val="00A730F3"/>
    <w:rsid w:val="00A7480B"/>
    <w:rsid w:val="00A74BE6"/>
    <w:rsid w:val="00A7557C"/>
    <w:rsid w:val="00A758A4"/>
    <w:rsid w:val="00A768A2"/>
    <w:rsid w:val="00A76A55"/>
    <w:rsid w:val="00A773B4"/>
    <w:rsid w:val="00A80948"/>
    <w:rsid w:val="00A833A3"/>
    <w:rsid w:val="00A835E5"/>
    <w:rsid w:val="00A83768"/>
    <w:rsid w:val="00A83ED3"/>
    <w:rsid w:val="00A84373"/>
    <w:rsid w:val="00A8456A"/>
    <w:rsid w:val="00A845ED"/>
    <w:rsid w:val="00A8482F"/>
    <w:rsid w:val="00A84C71"/>
    <w:rsid w:val="00A85D86"/>
    <w:rsid w:val="00A8669B"/>
    <w:rsid w:val="00A867C8"/>
    <w:rsid w:val="00A86F48"/>
    <w:rsid w:val="00A86F87"/>
    <w:rsid w:val="00A87161"/>
    <w:rsid w:val="00A874D6"/>
    <w:rsid w:val="00A87C01"/>
    <w:rsid w:val="00A902A7"/>
    <w:rsid w:val="00A90327"/>
    <w:rsid w:val="00A904AB"/>
    <w:rsid w:val="00A91FE5"/>
    <w:rsid w:val="00A93154"/>
    <w:rsid w:val="00A93214"/>
    <w:rsid w:val="00A93C27"/>
    <w:rsid w:val="00A93C2B"/>
    <w:rsid w:val="00A94D8C"/>
    <w:rsid w:val="00A962E0"/>
    <w:rsid w:val="00A96FC0"/>
    <w:rsid w:val="00A97BFA"/>
    <w:rsid w:val="00AA007C"/>
    <w:rsid w:val="00AA0B30"/>
    <w:rsid w:val="00AA25C9"/>
    <w:rsid w:val="00AA3726"/>
    <w:rsid w:val="00AA40AA"/>
    <w:rsid w:val="00AA4F09"/>
    <w:rsid w:val="00AA59C6"/>
    <w:rsid w:val="00AA77AE"/>
    <w:rsid w:val="00AA7A72"/>
    <w:rsid w:val="00AA7DCE"/>
    <w:rsid w:val="00AA7F8C"/>
    <w:rsid w:val="00AA7FA5"/>
    <w:rsid w:val="00AB0725"/>
    <w:rsid w:val="00AB0FB2"/>
    <w:rsid w:val="00AB10E3"/>
    <w:rsid w:val="00AB18AB"/>
    <w:rsid w:val="00AB1FAD"/>
    <w:rsid w:val="00AB2AF8"/>
    <w:rsid w:val="00AB366A"/>
    <w:rsid w:val="00AB37FD"/>
    <w:rsid w:val="00AB4132"/>
    <w:rsid w:val="00AB41AF"/>
    <w:rsid w:val="00AB42BB"/>
    <w:rsid w:val="00AB4B6A"/>
    <w:rsid w:val="00AB50C3"/>
    <w:rsid w:val="00AB51BE"/>
    <w:rsid w:val="00AB57D9"/>
    <w:rsid w:val="00AB6F61"/>
    <w:rsid w:val="00AB7601"/>
    <w:rsid w:val="00AB7957"/>
    <w:rsid w:val="00AB7A15"/>
    <w:rsid w:val="00AC0758"/>
    <w:rsid w:val="00AC1E53"/>
    <w:rsid w:val="00AC42FA"/>
    <w:rsid w:val="00AC4512"/>
    <w:rsid w:val="00AC455C"/>
    <w:rsid w:val="00AC4D66"/>
    <w:rsid w:val="00AC5C0E"/>
    <w:rsid w:val="00AC5FCE"/>
    <w:rsid w:val="00AC615E"/>
    <w:rsid w:val="00AC62B7"/>
    <w:rsid w:val="00AC6BDA"/>
    <w:rsid w:val="00AC6E20"/>
    <w:rsid w:val="00AC7A38"/>
    <w:rsid w:val="00AC7DCD"/>
    <w:rsid w:val="00AD07F1"/>
    <w:rsid w:val="00AD1C83"/>
    <w:rsid w:val="00AD20E0"/>
    <w:rsid w:val="00AD2BE1"/>
    <w:rsid w:val="00AD2F8D"/>
    <w:rsid w:val="00AD3C49"/>
    <w:rsid w:val="00AD3D21"/>
    <w:rsid w:val="00AD55DC"/>
    <w:rsid w:val="00AD6616"/>
    <w:rsid w:val="00AD68F8"/>
    <w:rsid w:val="00AE0B68"/>
    <w:rsid w:val="00AE10CD"/>
    <w:rsid w:val="00AE1499"/>
    <w:rsid w:val="00AE2D0A"/>
    <w:rsid w:val="00AE3479"/>
    <w:rsid w:val="00AE3725"/>
    <w:rsid w:val="00AE41D9"/>
    <w:rsid w:val="00AE4C96"/>
    <w:rsid w:val="00AE4E58"/>
    <w:rsid w:val="00AE5139"/>
    <w:rsid w:val="00AE54FA"/>
    <w:rsid w:val="00AE5918"/>
    <w:rsid w:val="00AE5C8B"/>
    <w:rsid w:val="00AE65CA"/>
    <w:rsid w:val="00AE6800"/>
    <w:rsid w:val="00AE6CDA"/>
    <w:rsid w:val="00AE72FC"/>
    <w:rsid w:val="00AE751E"/>
    <w:rsid w:val="00AE7654"/>
    <w:rsid w:val="00AF16A0"/>
    <w:rsid w:val="00AF239F"/>
    <w:rsid w:val="00AF23AA"/>
    <w:rsid w:val="00AF23C2"/>
    <w:rsid w:val="00AF3040"/>
    <w:rsid w:val="00AF39BC"/>
    <w:rsid w:val="00AF51E5"/>
    <w:rsid w:val="00AF52E7"/>
    <w:rsid w:val="00AF5D55"/>
    <w:rsid w:val="00AF605B"/>
    <w:rsid w:val="00AF725E"/>
    <w:rsid w:val="00AF741B"/>
    <w:rsid w:val="00AF7453"/>
    <w:rsid w:val="00AF7C3D"/>
    <w:rsid w:val="00AF7E72"/>
    <w:rsid w:val="00B0115C"/>
    <w:rsid w:val="00B0432F"/>
    <w:rsid w:val="00B043ED"/>
    <w:rsid w:val="00B054FF"/>
    <w:rsid w:val="00B05CB6"/>
    <w:rsid w:val="00B05F64"/>
    <w:rsid w:val="00B0633F"/>
    <w:rsid w:val="00B070A0"/>
    <w:rsid w:val="00B07AEA"/>
    <w:rsid w:val="00B07CC0"/>
    <w:rsid w:val="00B102F5"/>
    <w:rsid w:val="00B103E9"/>
    <w:rsid w:val="00B11586"/>
    <w:rsid w:val="00B11E6D"/>
    <w:rsid w:val="00B11FA4"/>
    <w:rsid w:val="00B12025"/>
    <w:rsid w:val="00B12242"/>
    <w:rsid w:val="00B1287F"/>
    <w:rsid w:val="00B1393B"/>
    <w:rsid w:val="00B140D2"/>
    <w:rsid w:val="00B1436D"/>
    <w:rsid w:val="00B14CD1"/>
    <w:rsid w:val="00B15491"/>
    <w:rsid w:val="00B1562F"/>
    <w:rsid w:val="00B16D63"/>
    <w:rsid w:val="00B17629"/>
    <w:rsid w:val="00B20908"/>
    <w:rsid w:val="00B21D6E"/>
    <w:rsid w:val="00B22C39"/>
    <w:rsid w:val="00B22DE0"/>
    <w:rsid w:val="00B23D2D"/>
    <w:rsid w:val="00B24FEA"/>
    <w:rsid w:val="00B2540B"/>
    <w:rsid w:val="00B25B94"/>
    <w:rsid w:val="00B25C68"/>
    <w:rsid w:val="00B25FE6"/>
    <w:rsid w:val="00B26407"/>
    <w:rsid w:val="00B26CD6"/>
    <w:rsid w:val="00B27255"/>
    <w:rsid w:val="00B2749B"/>
    <w:rsid w:val="00B2763A"/>
    <w:rsid w:val="00B277DB"/>
    <w:rsid w:val="00B27A0A"/>
    <w:rsid w:val="00B30160"/>
    <w:rsid w:val="00B3068C"/>
    <w:rsid w:val="00B30A53"/>
    <w:rsid w:val="00B317DC"/>
    <w:rsid w:val="00B31E48"/>
    <w:rsid w:val="00B327F4"/>
    <w:rsid w:val="00B32F4E"/>
    <w:rsid w:val="00B3322F"/>
    <w:rsid w:val="00B334B1"/>
    <w:rsid w:val="00B33E53"/>
    <w:rsid w:val="00B341A6"/>
    <w:rsid w:val="00B3426C"/>
    <w:rsid w:val="00B348E6"/>
    <w:rsid w:val="00B35631"/>
    <w:rsid w:val="00B35816"/>
    <w:rsid w:val="00B3586B"/>
    <w:rsid w:val="00B3587C"/>
    <w:rsid w:val="00B35B04"/>
    <w:rsid w:val="00B3660C"/>
    <w:rsid w:val="00B36E10"/>
    <w:rsid w:val="00B36E89"/>
    <w:rsid w:val="00B37246"/>
    <w:rsid w:val="00B3733C"/>
    <w:rsid w:val="00B3775E"/>
    <w:rsid w:val="00B37810"/>
    <w:rsid w:val="00B37D59"/>
    <w:rsid w:val="00B37E95"/>
    <w:rsid w:val="00B4190C"/>
    <w:rsid w:val="00B41956"/>
    <w:rsid w:val="00B42A22"/>
    <w:rsid w:val="00B45535"/>
    <w:rsid w:val="00B4553C"/>
    <w:rsid w:val="00B4572C"/>
    <w:rsid w:val="00B459C8"/>
    <w:rsid w:val="00B45BAB"/>
    <w:rsid w:val="00B460CA"/>
    <w:rsid w:val="00B4652B"/>
    <w:rsid w:val="00B46821"/>
    <w:rsid w:val="00B46975"/>
    <w:rsid w:val="00B472EC"/>
    <w:rsid w:val="00B52046"/>
    <w:rsid w:val="00B5259A"/>
    <w:rsid w:val="00B52CB1"/>
    <w:rsid w:val="00B538F1"/>
    <w:rsid w:val="00B53C9A"/>
    <w:rsid w:val="00B53D31"/>
    <w:rsid w:val="00B53F56"/>
    <w:rsid w:val="00B54A3A"/>
    <w:rsid w:val="00B553DF"/>
    <w:rsid w:val="00B5563C"/>
    <w:rsid w:val="00B5564C"/>
    <w:rsid w:val="00B566A2"/>
    <w:rsid w:val="00B56F83"/>
    <w:rsid w:val="00B57D54"/>
    <w:rsid w:val="00B60946"/>
    <w:rsid w:val="00B609C3"/>
    <w:rsid w:val="00B609D4"/>
    <w:rsid w:val="00B60FB5"/>
    <w:rsid w:val="00B615A1"/>
    <w:rsid w:val="00B61C45"/>
    <w:rsid w:val="00B62014"/>
    <w:rsid w:val="00B629C9"/>
    <w:rsid w:val="00B63426"/>
    <w:rsid w:val="00B63F21"/>
    <w:rsid w:val="00B63FB6"/>
    <w:rsid w:val="00B64086"/>
    <w:rsid w:val="00B64519"/>
    <w:rsid w:val="00B64541"/>
    <w:rsid w:val="00B6456D"/>
    <w:rsid w:val="00B64BD0"/>
    <w:rsid w:val="00B64FCD"/>
    <w:rsid w:val="00B65CBD"/>
    <w:rsid w:val="00B65ED6"/>
    <w:rsid w:val="00B66802"/>
    <w:rsid w:val="00B673C3"/>
    <w:rsid w:val="00B67453"/>
    <w:rsid w:val="00B675F7"/>
    <w:rsid w:val="00B67A78"/>
    <w:rsid w:val="00B7086A"/>
    <w:rsid w:val="00B70A5F"/>
    <w:rsid w:val="00B70C27"/>
    <w:rsid w:val="00B70E97"/>
    <w:rsid w:val="00B715DC"/>
    <w:rsid w:val="00B71ACD"/>
    <w:rsid w:val="00B722FE"/>
    <w:rsid w:val="00B729F1"/>
    <w:rsid w:val="00B7300C"/>
    <w:rsid w:val="00B73222"/>
    <w:rsid w:val="00B7424A"/>
    <w:rsid w:val="00B74D56"/>
    <w:rsid w:val="00B75CCA"/>
    <w:rsid w:val="00B768A7"/>
    <w:rsid w:val="00B76970"/>
    <w:rsid w:val="00B7738B"/>
    <w:rsid w:val="00B77E9E"/>
    <w:rsid w:val="00B80215"/>
    <w:rsid w:val="00B80406"/>
    <w:rsid w:val="00B80A5E"/>
    <w:rsid w:val="00B80F1F"/>
    <w:rsid w:val="00B8146F"/>
    <w:rsid w:val="00B8167D"/>
    <w:rsid w:val="00B82C49"/>
    <w:rsid w:val="00B82D90"/>
    <w:rsid w:val="00B82FB4"/>
    <w:rsid w:val="00B83B69"/>
    <w:rsid w:val="00B83DFC"/>
    <w:rsid w:val="00B841C4"/>
    <w:rsid w:val="00B8508D"/>
    <w:rsid w:val="00B86B7E"/>
    <w:rsid w:val="00B87DD5"/>
    <w:rsid w:val="00B906EA"/>
    <w:rsid w:val="00B90ACF"/>
    <w:rsid w:val="00B90F96"/>
    <w:rsid w:val="00B91E75"/>
    <w:rsid w:val="00B9219F"/>
    <w:rsid w:val="00B926CB"/>
    <w:rsid w:val="00B92AC4"/>
    <w:rsid w:val="00B933B2"/>
    <w:rsid w:val="00B936CB"/>
    <w:rsid w:val="00B93CAF"/>
    <w:rsid w:val="00B941B6"/>
    <w:rsid w:val="00B94632"/>
    <w:rsid w:val="00B94A06"/>
    <w:rsid w:val="00B952E7"/>
    <w:rsid w:val="00B957C5"/>
    <w:rsid w:val="00B95B2F"/>
    <w:rsid w:val="00B97356"/>
    <w:rsid w:val="00B97878"/>
    <w:rsid w:val="00B97A6D"/>
    <w:rsid w:val="00BA0391"/>
    <w:rsid w:val="00BA060B"/>
    <w:rsid w:val="00BA0DCD"/>
    <w:rsid w:val="00BA2423"/>
    <w:rsid w:val="00BA2EBA"/>
    <w:rsid w:val="00BA2F52"/>
    <w:rsid w:val="00BA34B1"/>
    <w:rsid w:val="00BA382E"/>
    <w:rsid w:val="00BA3830"/>
    <w:rsid w:val="00BA41E7"/>
    <w:rsid w:val="00BA42E0"/>
    <w:rsid w:val="00BA5792"/>
    <w:rsid w:val="00BA6A86"/>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6029"/>
    <w:rsid w:val="00BB67F1"/>
    <w:rsid w:val="00BB70CF"/>
    <w:rsid w:val="00BB71C4"/>
    <w:rsid w:val="00BB79C2"/>
    <w:rsid w:val="00BB7F0F"/>
    <w:rsid w:val="00BC0EC7"/>
    <w:rsid w:val="00BC1722"/>
    <w:rsid w:val="00BC194A"/>
    <w:rsid w:val="00BC2214"/>
    <w:rsid w:val="00BC2825"/>
    <w:rsid w:val="00BC2E96"/>
    <w:rsid w:val="00BC3037"/>
    <w:rsid w:val="00BC365F"/>
    <w:rsid w:val="00BC406F"/>
    <w:rsid w:val="00BC4970"/>
    <w:rsid w:val="00BC4C88"/>
    <w:rsid w:val="00BC59CA"/>
    <w:rsid w:val="00BC60E3"/>
    <w:rsid w:val="00BC6970"/>
    <w:rsid w:val="00BC6D81"/>
    <w:rsid w:val="00BC6DD0"/>
    <w:rsid w:val="00BC6F87"/>
    <w:rsid w:val="00BC734E"/>
    <w:rsid w:val="00BC7713"/>
    <w:rsid w:val="00BC7C93"/>
    <w:rsid w:val="00BD0286"/>
    <w:rsid w:val="00BD03C8"/>
    <w:rsid w:val="00BD1B3F"/>
    <w:rsid w:val="00BD2E64"/>
    <w:rsid w:val="00BD33A9"/>
    <w:rsid w:val="00BD33BE"/>
    <w:rsid w:val="00BD3792"/>
    <w:rsid w:val="00BD3C72"/>
    <w:rsid w:val="00BD4569"/>
    <w:rsid w:val="00BD49C6"/>
    <w:rsid w:val="00BD4E12"/>
    <w:rsid w:val="00BD5D4E"/>
    <w:rsid w:val="00BD7991"/>
    <w:rsid w:val="00BE0BDD"/>
    <w:rsid w:val="00BE21E3"/>
    <w:rsid w:val="00BE305B"/>
    <w:rsid w:val="00BE62B2"/>
    <w:rsid w:val="00BE6350"/>
    <w:rsid w:val="00BE7287"/>
    <w:rsid w:val="00BE7C93"/>
    <w:rsid w:val="00BF0362"/>
    <w:rsid w:val="00BF0479"/>
    <w:rsid w:val="00BF08B8"/>
    <w:rsid w:val="00BF0D73"/>
    <w:rsid w:val="00BF1D23"/>
    <w:rsid w:val="00BF1F82"/>
    <w:rsid w:val="00BF2520"/>
    <w:rsid w:val="00BF3470"/>
    <w:rsid w:val="00BF39DF"/>
    <w:rsid w:val="00BF3B94"/>
    <w:rsid w:val="00BF3FF8"/>
    <w:rsid w:val="00BF42A5"/>
    <w:rsid w:val="00BF4562"/>
    <w:rsid w:val="00BF4C53"/>
    <w:rsid w:val="00BF54DC"/>
    <w:rsid w:val="00BF5748"/>
    <w:rsid w:val="00BF6270"/>
    <w:rsid w:val="00BF67B7"/>
    <w:rsid w:val="00BF770B"/>
    <w:rsid w:val="00C01510"/>
    <w:rsid w:val="00C01CEB"/>
    <w:rsid w:val="00C01F6E"/>
    <w:rsid w:val="00C03249"/>
    <w:rsid w:val="00C0424F"/>
    <w:rsid w:val="00C05896"/>
    <w:rsid w:val="00C0599A"/>
    <w:rsid w:val="00C073DA"/>
    <w:rsid w:val="00C079C3"/>
    <w:rsid w:val="00C07A57"/>
    <w:rsid w:val="00C07C15"/>
    <w:rsid w:val="00C10B9B"/>
    <w:rsid w:val="00C10C30"/>
    <w:rsid w:val="00C1104C"/>
    <w:rsid w:val="00C11577"/>
    <w:rsid w:val="00C11DC5"/>
    <w:rsid w:val="00C11DE1"/>
    <w:rsid w:val="00C11F13"/>
    <w:rsid w:val="00C11F39"/>
    <w:rsid w:val="00C11F55"/>
    <w:rsid w:val="00C12249"/>
    <w:rsid w:val="00C1250E"/>
    <w:rsid w:val="00C139A1"/>
    <w:rsid w:val="00C13C8F"/>
    <w:rsid w:val="00C1448C"/>
    <w:rsid w:val="00C14A83"/>
    <w:rsid w:val="00C14D7A"/>
    <w:rsid w:val="00C17059"/>
    <w:rsid w:val="00C17174"/>
    <w:rsid w:val="00C171C5"/>
    <w:rsid w:val="00C17B44"/>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5D0"/>
    <w:rsid w:val="00C26FE5"/>
    <w:rsid w:val="00C3022B"/>
    <w:rsid w:val="00C30723"/>
    <w:rsid w:val="00C31756"/>
    <w:rsid w:val="00C318D4"/>
    <w:rsid w:val="00C31F7F"/>
    <w:rsid w:val="00C32186"/>
    <w:rsid w:val="00C335AE"/>
    <w:rsid w:val="00C350F9"/>
    <w:rsid w:val="00C35C70"/>
    <w:rsid w:val="00C35E26"/>
    <w:rsid w:val="00C35F2B"/>
    <w:rsid w:val="00C36684"/>
    <w:rsid w:val="00C36F0A"/>
    <w:rsid w:val="00C36F4F"/>
    <w:rsid w:val="00C372CB"/>
    <w:rsid w:val="00C37E61"/>
    <w:rsid w:val="00C37F21"/>
    <w:rsid w:val="00C4067A"/>
    <w:rsid w:val="00C41480"/>
    <w:rsid w:val="00C41585"/>
    <w:rsid w:val="00C42DFB"/>
    <w:rsid w:val="00C42E6B"/>
    <w:rsid w:val="00C43A71"/>
    <w:rsid w:val="00C44052"/>
    <w:rsid w:val="00C44368"/>
    <w:rsid w:val="00C46111"/>
    <w:rsid w:val="00C46822"/>
    <w:rsid w:val="00C46CE5"/>
    <w:rsid w:val="00C50260"/>
    <w:rsid w:val="00C51048"/>
    <w:rsid w:val="00C51395"/>
    <w:rsid w:val="00C51553"/>
    <w:rsid w:val="00C518A5"/>
    <w:rsid w:val="00C51A60"/>
    <w:rsid w:val="00C52334"/>
    <w:rsid w:val="00C52974"/>
    <w:rsid w:val="00C52C65"/>
    <w:rsid w:val="00C52D98"/>
    <w:rsid w:val="00C53110"/>
    <w:rsid w:val="00C53523"/>
    <w:rsid w:val="00C53B12"/>
    <w:rsid w:val="00C541B2"/>
    <w:rsid w:val="00C54928"/>
    <w:rsid w:val="00C54A44"/>
    <w:rsid w:val="00C54E2A"/>
    <w:rsid w:val="00C55D22"/>
    <w:rsid w:val="00C5661F"/>
    <w:rsid w:val="00C57085"/>
    <w:rsid w:val="00C575AF"/>
    <w:rsid w:val="00C576FC"/>
    <w:rsid w:val="00C60361"/>
    <w:rsid w:val="00C60738"/>
    <w:rsid w:val="00C608D7"/>
    <w:rsid w:val="00C60D9F"/>
    <w:rsid w:val="00C620BA"/>
    <w:rsid w:val="00C627C5"/>
    <w:rsid w:val="00C6395F"/>
    <w:rsid w:val="00C63C3D"/>
    <w:rsid w:val="00C63DDE"/>
    <w:rsid w:val="00C644BF"/>
    <w:rsid w:val="00C64D7F"/>
    <w:rsid w:val="00C65163"/>
    <w:rsid w:val="00C65B6B"/>
    <w:rsid w:val="00C66492"/>
    <w:rsid w:val="00C664AB"/>
    <w:rsid w:val="00C66584"/>
    <w:rsid w:val="00C66705"/>
    <w:rsid w:val="00C67754"/>
    <w:rsid w:val="00C70254"/>
    <w:rsid w:val="00C703C0"/>
    <w:rsid w:val="00C70666"/>
    <w:rsid w:val="00C706D1"/>
    <w:rsid w:val="00C70946"/>
    <w:rsid w:val="00C70FAE"/>
    <w:rsid w:val="00C71284"/>
    <w:rsid w:val="00C72DD5"/>
    <w:rsid w:val="00C733A6"/>
    <w:rsid w:val="00C737B0"/>
    <w:rsid w:val="00C73D39"/>
    <w:rsid w:val="00C75B9B"/>
    <w:rsid w:val="00C7675A"/>
    <w:rsid w:val="00C76E9D"/>
    <w:rsid w:val="00C7713C"/>
    <w:rsid w:val="00C816DF"/>
    <w:rsid w:val="00C820EE"/>
    <w:rsid w:val="00C8339D"/>
    <w:rsid w:val="00C84713"/>
    <w:rsid w:val="00C84758"/>
    <w:rsid w:val="00C853AB"/>
    <w:rsid w:val="00C85F72"/>
    <w:rsid w:val="00C86896"/>
    <w:rsid w:val="00C876E1"/>
    <w:rsid w:val="00C879AB"/>
    <w:rsid w:val="00C87E86"/>
    <w:rsid w:val="00C90221"/>
    <w:rsid w:val="00C908A9"/>
    <w:rsid w:val="00C908BE"/>
    <w:rsid w:val="00C91507"/>
    <w:rsid w:val="00C91957"/>
    <w:rsid w:val="00C940C2"/>
    <w:rsid w:val="00C952E9"/>
    <w:rsid w:val="00C95AC8"/>
    <w:rsid w:val="00C95F6E"/>
    <w:rsid w:val="00C973B3"/>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A7EAC"/>
    <w:rsid w:val="00CB017E"/>
    <w:rsid w:val="00CB0226"/>
    <w:rsid w:val="00CB0717"/>
    <w:rsid w:val="00CB0A65"/>
    <w:rsid w:val="00CB1177"/>
    <w:rsid w:val="00CB1618"/>
    <w:rsid w:val="00CB20B3"/>
    <w:rsid w:val="00CB248A"/>
    <w:rsid w:val="00CB277F"/>
    <w:rsid w:val="00CB29FF"/>
    <w:rsid w:val="00CB3318"/>
    <w:rsid w:val="00CB3628"/>
    <w:rsid w:val="00CB407C"/>
    <w:rsid w:val="00CB46B4"/>
    <w:rsid w:val="00CB4940"/>
    <w:rsid w:val="00CB4C37"/>
    <w:rsid w:val="00CB4E5F"/>
    <w:rsid w:val="00CB5D5B"/>
    <w:rsid w:val="00CB6E94"/>
    <w:rsid w:val="00CB7060"/>
    <w:rsid w:val="00CB77F2"/>
    <w:rsid w:val="00CB7DD6"/>
    <w:rsid w:val="00CC0438"/>
    <w:rsid w:val="00CC0563"/>
    <w:rsid w:val="00CC140D"/>
    <w:rsid w:val="00CC20D5"/>
    <w:rsid w:val="00CC2270"/>
    <w:rsid w:val="00CC3277"/>
    <w:rsid w:val="00CC385B"/>
    <w:rsid w:val="00CC4207"/>
    <w:rsid w:val="00CC5222"/>
    <w:rsid w:val="00CC5775"/>
    <w:rsid w:val="00CC62CD"/>
    <w:rsid w:val="00CC7881"/>
    <w:rsid w:val="00CC7971"/>
    <w:rsid w:val="00CD0422"/>
    <w:rsid w:val="00CD04FC"/>
    <w:rsid w:val="00CD0982"/>
    <w:rsid w:val="00CD124B"/>
    <w:rsid w:val="00CD19CF"/>
    <w:rsid w:val="00CD2987"/>
    <w:rsid w:val="00CD2A22"/>
    <w:rsid w:val="00CD2A3D"/>
    <w:rsid w:val="00CD2EE0"/>
    <w:rsid w:val="00CD34C8"/>
    <w:rsid w:val="00CD400D"/>
    <w:rsid w:val="00CD40C7"/>
    <w:rsid w:val="00CD5885"/>
    <w:rsid w:val="00CD5D11"/>
    <w:rsid w:val="00CD63D3"/>
    <w:rsid w:val="00CD6924"/>
    <w:rsid w:val="00CD7055"/>
    <w:rsid w:val="00CD7340"/>
    <w:rsid w:val="00CE06B1"/>
    <w:rsid w:val="00CE08AC"/>
    <w:rsid w:val="00CE0944"/>
    <w:rsid w:val="00CE0A76"/>
    <w:rsid w:val="00CE3120"/>
    <w:rsid w:val="00CE3C60"/>
    <w:rsid w:val="00CE42DB"/>
    <w:rsid w:val="00CE4C6F"/>
    <w:rsid w:val="00CE4F2B"/>
    <w:rsid w:val="00CE52CC"/>
    <w:rsid w:val="00CE53F4"/>
    <w:rsid w:val="00CE5510"/>
    <w:rsid w:val="00CE5B5C"/>
    <w:rsid w:val="00CE5B69"/>
    <w:rsid w:val="00CE6071"/>
    <w:rsid w:val="00CE66E3"/>
    <w:rsid w:val="00CE793F"/>
    <w:rsid w:val="00CE7BB2"/>
    <w:rsid w:val="00CF15DD"/>
    <w:rsid w:val="00CF223D"/>
    <w:rsid w:val="00CF2824"/>
    <w:rsid w:val="00CF3526"/>
    <w:rsid w:val="00CF378B"/>
    <w:rsid w:val="00CF3A33"/>
    <w:rsid w:val="00CF3C7D"/>
    <w:rsid w:val="00CF45BF"/>
    <w:rsid w:val="00CF4D5C"/>
    <w:rsid w:val="00CF4D65"/>
    <w:rsid w:val="00CF51C1"/>
    <w:rsid w:val="00CF5B47"/>
    <w:rsid w:val="00CF5B54"/>
    <w:rsid w:val="00CF5EE3"/>
    <w:rsid w:val="00CF6C01"/>
    <w:rsid w:val="00CF7105"/>
    <w:rsid w:val="00CF7305"/>
    <w:rsid w:val="00CF7389"/>
    <w:rsid w:val="00D005E0"/>
    <w:rsid w:val="00D00E0A"/>
    <w:rsid w:val="00D012FF"/>
    <w:rsid w:val="00D0157B"/>
    <w:rsid w:val="00D01CC4"/>
    <w:rsid w:val="00D01E6B"/>
    <w:rsid w:val="00D0354D"/>
    <w:rsid w:val="00D042DF"/>
    <w:rsid w:val="00D0497C"/>
    <w:rsid w:val="00D04D4E"/>
    <w:rsid w:val="00D04F45"/>
    <w:rsid w:val="00D04FAA"/>
    <w:rsid w:val="00D0548B"/>
    <w:rsid w:val="00D05A89"/>
    <w:rsid w:val="00D05AEE"/>
    <w:rsid w:val="00D05D6E"/>
    <w:rsid w:val="00D0648D"/>
    <w:rsid w:val="00D06B84"/>
    <w:rsid w:val="00D06EB9"/>
    <w:rsid w:val="00D1153F"/>
    <w:rsid w:val="00D11995"/>
    <w:rsid w:val="00D11B38"/>
    <w:rsid w:val="00D11CFD"/>
    <w:rsid w:val="00D12432"/>
    <w:rsid w:val="00D12AE8"/>
    <w:rsid w:val="00D13808"/>
    <w:rsid w:val="00D146FE"/>
    <w:rsid w:val="00D14AD6"/>
    <w:rsid w:val="00D1581E"/>
    <w:rsid w:val="00D15D19"/>
    <w:rsid w:val="00D15D93"/>
    <w:rsid w:val="00D15DA1"/>
    <w:rsid w:val="00D15EEC"/>
    <w:rsid w:val="00D1635E"/>
    <w:rsid w:val="00D16380"/>
    <w:rsid w:val="00D163FF"/>
    <w:rsid w:val="00D166B5"/>
    <w:rsid w:val="00D16E87"/>
    <w:rsid w:val="00D17335"/>
    <w:rsid w:val="00D2079E"/>
    <w:rsid w:val="00D20E5E"/>
    <w:rsid w:val="00D21356"/>
    <w:rsid w:val="00D216EE"/>
    <w:rsid w:val="00D220B5"/>
    <w:rsid w:val="00D22F27"/>
    <w:rsid w:val="00D233CD"/>
    <w:rsid w:val="00D23AD3"/>
    <w:rsid w:val="00D23FC0"/>
    <w:rsid w:val="00D23FCE"/>
    <w:rsid w:val="00D24364"/>
    <w:rsid w:val="00D2469E"/>
    <w:rsid w:val="00D2649E"/>
    <w:rsid w:val="00D27300"/>
    <w:rsid w:val="00D27875"/>
    <w:rsid w:val="00D307FD"/>
    <w:rsid w:val="00D3086A"/>
    <w:rsid w:val="00D30A3B"/>
    <w:rsid w:val="00D30EEE"/>
    <w:rsid w:val="00D31E2D"/>
    <w:rsid w:val="00D3218D"/>
    <w:rsid w:val="00D321E8"/>
    <w:rsid w:val="00D328E1"/>
    <w:rsid w:val="00D32E01"/>
    <w:rsid w:val="00D33975"/>
    <w:rsid w:val="00D33A8C"/>
    <w:rsid w:val="00D340CA"/>
    <w:rsid w:val="00D34844"/>
    <w:rsid w:val="00D35597"/>
    <w:rsid w:val="00D35689"/>
    <w:rsid w:val="00D3576D"/>
    <w:rsid w:val="00D365FA"/>
    <w:rsid w:val="00D36E24"/>
    <w:rsid w:val="00D37093"/>
    <w:rsid w:val="00D376C1"/>
    <w:rsid w:val="00D403EA"/>
    <w:rsid w:val="00D40425"/>
    <w:rsid w:val="00D40BC3"/>
    <w:rsid w:val="00D40D43"/>
    <w:rsid w:val="00D40D6B"/>
    <w:rsid w:val="00D4129E"/>
    <w:rsid w:val="00D41405"/>
    <w:rsid w:val="00D418A3"/>
    <w:rsid w:val="00D42946"/>
    <w:rsid w:val="00D42F44"/>
    <w:rsid w:val="00D43984"/>
    <w:rsid w:val="00D4459D"/>
    <w:rsid w:val="00D44D6B"/>
    <w:rsid w:val="00D46BE9"/>
    <w:rsid w:val="00D46FA2"/>
    <w:rsid w:val="00D47451"/>
    <w:rsid w:val="00D47947"/>
    <w:rsid w:val="00D47D4A"/>
    <w:rsid w:val="00D50053"/>
    <w:rsid w:val="00D504FA"/>
    <w:rsid w:val="00D50F10"/>
    <w:rsid w:val="00D50F83"/>
    <w:rsid w:val="00D512D8"/>
    <w:rsid w:val="00D5157A"/>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14C0"/>
    <w:rsid w:val="00D62320"/>
    <w:rsid w:val="00D6248B"/>
    <w:rsid w:val="00D62B5D"/>
    <w:rsid w:val="00D63379"/>
    <w:rsid w:val="00D635B1"/>
    <w:rsid w:val="00D639C5"/>
    <w:rsid w:val="00D63DB5"/>
    <w:rsid w:val="00D64155"/>
    <w:rsid w:val="00D64BEA"/>
    <w:rsid w:val="00D65C02"/>
    <w:rsid w:val="00D661D2"/>
    <w:rsid w:val="00D66410"/>
    <w:rsid w:val="00D66648"/>
    <w:rsid w:val="00D66FDA"/>
    <w:rsid w:val="00D67292"/>
    <w:rsid w:val="00D70C38"/>
    <w:rsid w:val="00D710E5"/>
    <w:rsid w:val="00D71197"/>
    <w:rsid w:val="00D711E9"/>
    <w:rsid w:val="00D7178C"/>
    <w:rsid w:val="00D71A8A"/>
    <w:rsid w:val="00D72008"/>
    <w:rsid w:val="00D72192"/>
    <w:rsid w:val="00D72D32"/>
    <w:rsid w:val="00D731D1"/>
    <w:rsid w:val="00D73AC1"/>
    <w:rsid w:val="00D73BD2"/>
    <w:rsid w:val="00D73FC4"/>
    <w:rsid w:val="00D73FE8"/>
    <w:rsid w:val="00D74538"/>
    <w:rsid w:val="00D749CB"/>
    <w:rsid w:val="00D74C9E"/>
    <w:rsid w:val="00D75F19"/>
    <w:rsid w:val="00D762E5"/>
    <w:rsid w:val="00D77AD8"/>
    <w:rsid w:val="00D80973"/>
    <w:rsid w:val="00D80BD8"/>
    <w:rsid w:val="00D82A2B"/>
    <w:rsid w:val="00D8301D"/>
    <w:rsid w:val="00D8473E"/>
    <w:rsid w:val="00D85E32"/>
    <w:rsid w:val="00D86255"/>
    <w:rsid w:val="00D863D1"/>
    <w:rsid w:val="00D8677B"/>
    <w:rsid w:val="00D8718B"/>
    <w:rsid w:val="00D872B7"/>
    <w:rsid w:val="00D87DCF"/>
    <w:rsid w:val="00D87F5B"/>
    <w:rsid w:val="00D90125"/>
    <w:rsid w:val="00D9057B"/>
    <w:rsid w:val="00D9096B"/>
    <w:rsid w:val="00D90ED1"/>
    <w:rsid w:val="00D91C34"/>
    <w:rsid w:val="00D925C5"/>
    <w:rsid w:val="00D9279F"/>
    <w:rsid w:val="00D93F89"/>
    <w:rsid w:val="00D94E4C"/>
    <w:rsid w:val="00D95709"/>
    <w:rsid w:val="00D96D46"/>
    <w:rsid w:val="00D97B72"/>
    <w:rsid w:val="00D97CF6"/>
    <w:rsid w:val="00DA0BBE"/>
    <w:rsid w:val="00DA11AE"/>
    <w:rsid w:val="00DA16E5"/>
    <w:rsid w:val="00DA1BE9"/>
    <w:rsid w:val="00DA21AD"/>
    <w:rsid w:val="00DA283D"/>
    <w:rsid w:val="00DA3E12"/>
    <w:rsid w:val="00DA4141"/>
    <w:rsid w:val="00DA417B"/>
    <w:rsid w:val="00DA45BD"/>
    <w:rsid w:val="00DA52EB"/>
    <w:rsid w:val="00DA5CD6"/>
    <w:rsid w:val="00DA6868"/>
    <w:rsid w:val="00DA7A0B"/>
    <w:rsid w:val="00DB0312"/>
    <w:rsid w:val="00DB115A"/>
    <w:rsid w:val="00DB19D1"/>
    <w:rsid w:val="00DB2880"/>
    <w:rsid w:val="00DB3213"/>
    <w:rsid w:val="00DB387C"/>
    <w:rsid w:val="00DB43F8"/>
    <w:rsid w:val="00DB46DA"/>
    <w:rsid w:val="00DB5A7F"/>
    <w:rsid w:val="00DB640B"/>
    <w:rsid w:val="00DB656B"/>
    <w:rsid w:val="00DB6A23"/>
    <w:rsid w:val="00DB75BE"/>
    <w:rsid w:val="00DB7D6B"/>
    <w:rsid w:val="00DC01DD"/>
    <w:rsid w:val="00DC29D6"/>
    <w:rsid w:val="00DC4268"/>
    <w:rsid w:val="00DC430F"/>
    <w:rsid w:val="00DC43B0"/>
    <w:rsid w:val="00DC478C"/>
    <w:rsid w:val="00DC47BF"/>
    <w:rsid w:val="00DC4CEC"/>
    <w:rsid w:val="00DC5F0A"/>
    <w:rsid w:val="00DC6348"/>
    <w:rsid w:val="00DC6447"/>
    <w:rsid w:val="00DC6F43"/>
    <w:rsid w:val="00DC6FB9"/>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367F"/>
    <w:rsid w:val="00DE3E2A"/>
    <w:rsid w:val="00DE5469"/>
    <w:rsid w:val="00DE5D83"/>
    <w:rsid w:val="00DE7DBA"/>
    <w:rsid w:val="00DE7FB5"/>
    <w:rsid w:val="00DF06E0"/>
    <w:rsid w:val="00DF0953"/>
    <w:rsid w:val="00DF210F"/>
    <w:rsid w:val="00DF354D"/>
    <w:rsid w:val="00DF3B05"/>
    <w:rsid w:val="00DF44BC"/>
    <w:rsid w:val="00DF46D2"/>
    <w:rsid w:val="00DF5209"/>
    <w:rsid w:val="00DF5300"/>
    <w:rsid w:val="00DF649D"/>
    <w:rsid w:val="00DF650A"/>
    <w:rsid w:val="00E00733"/>
    <w:rsid w:val="00E00948"/>
    <w:rsid w:val="00E00C13"/>
    <w:rsid w:val="00E00C41"/>
    <w:rsid w:val="00E0102F"/>
    <w:rsid w:val="00E01D40"/>
    <w:rsid w:val="00E024F6"/>
    <w:rsid w:val="00E0287E"/>
    <w:rsid w:val="00E02D84"/>
    <w:rsid w:val="00E037FD"/>
    <w:rsid w:val="00E04271"/>
    <w:rsid w:val="00E053BA"/>
    <w:rsid w:val="00E0562D"/>
    <w:rsid w:val="00E05C05"/>
    <w:rsid w:val="00E06510"/>
    <w:rsid w:val="00E072B0"/>
    <w:rsid w:val="00E07C90"/>
    <w:rsid w:val="00E111E7"/>
    <w:rsid w:val="00E111F8"/>
    <w:rsid w:val="00E12618"/>
    <w:rsid w:val="00E129DF"/>
    <w:rsid w:val="00E12B5D"/>
    <w:rsid w:val="00E13435"/>
    <w:rsid w:val="00E1350C"/>
    <w:rsid w:val="00E13F23"/>
    <w:rsid w:val="00E143D4"/>
    <w:rsid w:val="00E14773"/>
    <w:rsid w:val="00E1521D"/>
    <w:rsid w:val="00E155E5"/>
    <w:rsid w:val="00E16E19"/>
    <w:rsid w:val="00E1769F"/>
    <w:rsid w:val="00E17930"/>
    <w:rsid w:val="00E20164"/>
    <w:rsid w:val="00E21AA6"/>
    <w:rsid w:val="00E21B58"/>
    <w:rsid w:val="00E223DC"/>
    <w:rsid w:val="00E2304B"/>
    <w:rsid w:val="00E2320D"/>
    <w:rsid w:val="00E23447"/>
    <w:rsid w:val="00E23E43"/>
    <w:rsid w:val="00E23F6C"/>
    <w:rsid w:val="00E23FBF"/>
    <w:rsid w:val="00E24A35"/>
    <w:rsid w:val="00E24B61"/>
    <w:rsid w:val="00E24E2E"/>
    <w:rsid w:val="00E2523E"/>
    <w:rsid w:val="00E25549"/>
    <w:rsid w:val="00E2575D"/>
    <w:rsid w:val="00E264B9"/>
    <w:rsid w:val="00E26E41"/>
    <w:rsid w:val="00E26F80"/>
    <w:rsid w:val="00E274C1"/>
    <w:rsid w:val="00E27C70"/>
    <w:rsid w:val="00E30920"/>
    <w:rsid w:val="00E309C7"/>
    <w:rsid w:val="00E30A90"/>
    <w:rsid w:val="00E30D47"/>
    <w:rsid w:val="00E30F4F"/>
    <w:rsid w:val="00E31068"/>
    <w:rsid w:val="00E3123A"/>
    <w:rsid w:val="00E312E5"/>
    <w:rsid w:val="00E31B79"/>
    <w:rsid w:val="00E32715"/>
    <w:rsid w:val="00E32D36"/>
    <w:rsid w:val="00E334B8"/>
    <w:rsid w:val="00E33C3F"/>
    <w:rsid w:val="00E34152"/>
    <w:rsid w:val="00E3511E"/>
    <w:rsid w:val="00E35EDE"/>
    <w:rsid w:val="00E36F8A"/>
    <w:rsid w:val="00E37A6A"/>
    <w:rsid w:val="00E37A76"/>
    <w:rsid w:val="00E37CC3"/>
    <w:rsid w:val="00E40479"/>
    <w:rsid w:val="00E40FB5"/>
    <w:rsid w:val="00E4192C"/>
    <w:rsid w:val="00E41DF6"/>
    <w:rsid w:val="00E420CB"/>
    <w:rsid w:val="00E451B6"/>
    <w:rsid w:val="00E454AD"/>
    <w:rsid w:val="00E4671A"/>
    <w:rsid w:val="00E474DE"/>
    <w:rsid w:val="00E47920"/>
    <w:rsid w:val="00E5019C"/>
    <w:rsid w:val="00E5042F"/>
    <w:rsid w:val="00E50F4D"/>
    <w:rsid w:val="00E51311"/>
    <w:rsid w:val="00E51D11"/>
    <w:rsid w:val="00E52056"/>
    <w:rsid w:val="00E522E3"/>
    <w:rsid w:val="00E52841"/>
    <w:rsid w:val="00E52FF6"/>
    <w:rsid w:val="00E530E1"/>
    <w:rsid w:val="00E532BD"/>
    <w:rsid w:val="00E5349E"/>
    <w:rsid w:val="00E53D9D"/>
    <w:rsid w:val="00E54446"/>
    <w:rsid w:val="00E54704"/>
    <w:rsid w:val="00E55DC8"/>
    <w:rsid w:val="00E56000"/>
    <w:rsid w:val="00E567C7"/>
    <w:rsid w:val="00E56821"/>
    <w:rsid w:val="00E569DE"/>
    <w:rsid w:val="00E56D31"/>
    <w:rsid w:val="00E56F09"/>
    <w:rsid w:val="00E56F73"/>
    <w:rsid w:val="00E603AF"/>
    <w:rsid w:val="00E604FA"/>
    <w:rsid w:val="00E605A6"/>
    <w:rsid w:val="00E60FAB"/>
    <w:rsid w:val="00E615BD"/>
    <w:rsid w:val="00E61F48"/>
    <w:rsid w:val="00E62B98"/>
    <w:rsid w:val="00E62F16"/>
    <w:rsid w:val="00E631E5"/>
    <w:rsid w:val="00E6329E"/>
    <w:rsid w:val="00E632F2"/>
    <w:rsid w:val="00E6390E"/>
    <w:rsid w:val="00E65018"/>
    <w:rsid w:val="00E66EAB"/>
    <w:rsid w:val="00E670CD"/>
    <w:rsid w:val="00E67339"/>
    <w:rsid w:val="00E6734C"/>
    <w:rsid w:val="00E67560"/>
    <w:rsid w:val="00E67B4D"/>
    <w:rsid w:val="00E67B50"/>
    <w:rsid w:val="00E67EF0"/>
    <w:rsid w:val="00E705EE"/>
    <w:rsid w:val="00E70B72"/>
    <w:rsid w:val="00E70FDA"/>
    <w:rsid w:val="00E722A2"/>
    <w:rsid w:val="00E729B9"/>
    <w:rsid w:val="00E742E4"/>
    <w:rsid w:val="00E752A9"/>
    <w:rsid w:val="00E75529"/>
    <w:rsid w:val="00E75D96"/>
    <w:rsid w:val="00E75DC3"/>
    <w:rsid w:val="00E76D6E"/>
    <w:rsid w:val="00E7757E"/>
    <w:rsid w:val="00E7789E"/>
    <w:rsid w:val="00E77A75"/>
    <w:rsid w:val="00E77B23"/>
    <w:rsid w:val="00E77D56"/>
    <w:rsid w:val="00E77F1B"/>
    <w:rsid w:val="00E80364"/>
    <w:rsid w:val="00E80511"/>
    <w:rsid w:val="00E80C0D"/>
    <w:rsid w:val="00E8108F"/>
    <w:rsid w:val="00E81C1A"/>
    <w:rsid w:val="00E81C1F"/>
    <w:rsid w:val="00E822F5"/>
    <w:rsid w:val="00E82449"/>
    <w:rsid w:val="00E83C04"/>
    <w:rsid w:val="00E83F2F"/>
    <w:rsid w:val="00E843F7"/>
    <w:rsid w:val="00E846F7"/>
    <w:rsid w:val="00E84FD5"/>
    <w:rsid w:val="00E8551B"/>
    <w:rsid w:val="00E878A3"/>
    <w:rsid w:val="00E87AD0"/>
    <w:rsid w:val="00E900A4"/>
    <w:rsid w:val="00E9041B"/>
    <w:rsid w:val="00E91398"/>
    <w:rsid w:val="00E91558"/>
    <w:rsid w:val="00E9159F"/>
    <w:rsid w:val="00E91BF4"/>
    <w:rsid w:val="00E91E02"/>
    <w:rsid w:val="00E92398"/>
    <w:rsid w:val="00E92652"/>
    <w:rsid w:val="00E92CBF"/>
    <w:rsid w:val="00E92E0A"/>
    <w:rsid w:val="00E9381C"/>
    <w:rsid w:val="00E93CFD"/>
    <w:rsid w:val="00E94584"/>
    <w:rsid w:val="00E94966"/>
    <w:rsid w:val="00E95C26"/>
    <w:rsid w:val="00E95CEA"/>
    <w:rsid w:val="00E967F1"/>
    <w:rsid w:val="00E96AE9"/>
    <w:rsid w:val="00E97FE2"/>
    <w:rsid w:val="00EA01B5"/>
    <w:rsid w:val="00EA08E8"/>
    <w:rsid w:val="00EA1097"/>
    <w:rsid w:val="00EA10F8"/>
    <w:rsid w:val="00EA1903"/>
    <w:rsid w:val="00EA1A5A"/>
    <w:rsid w:val="00EA1F73"/>
    <w:rsid w:val="00EA2FC0"/>
    <w:rsid w:val="00EA3F5C"/>
    <w:rsid w:val="00EA4397"/>
    <w:rsid w:val="00EA499D"/>
    <w:rsid w:val="00EA4FFF"/>
    <w:rsid w:val="00EA54AD"/>
    <w:rsid w:val="00EA58A0"/>
    <w:rsid w:val="00EA5AE3"/>
    <w:rsid w:val="00EA5BEB"/>
    <w:rsid w:val="00EA5C8C"/>
    <w:rsid w:val="00EA5ECB"/>
    <w:rsid w:val="00EA62F8"/>
    <w:rsid w:val="00EA6782"/>
    <w:rsid w:val="00EA6B56"/>
    <w:rsid w:val="00EA6D49"/>
    <w:rsid w:val="00EA7D0C"/>
    <w:rsid w:val="00EA7F0B"/>
    <w:rsid w:val="00EB0CCF"/>
    <w:rsid w:val="00EB114C"/>
    <w:rsid w:val="00EB18C0"/>
    <w:rsid w:val="00EB20F4"/>
    <w:rsid w:val="00EB2490"/>
    <w:rsid w:val="00EB2EF7"/>
    <w:rsid w:val="00EB3F05"/>
    <w:rsid w:val="00EB56C4"/>
    <w:rsid w:val="00EB5955"/>
    <w:rsid w:val="00EB609B"/>
    <w:rsid w:val="00EB6662"/>
    <w:rsid w:val="00EB6E71"/>
    <w:rsid w:val="00EC05E1"/>
    <w:rsid w:val="00EC07BA"/>
    <w:rsid w:val="00EC08E4"/>
    <w:rsid w:val="00EC23D8"/>
    <w:rsid w:val="00EC32DF"/>
    <w:rsid w:val="00EC3785"/>
    <w:rsid w:val="00EC3B2D"/>
    <w:rsid w:val="00EC3E5A"/>
    <w:rsid w:val="00EC458A"/>
    <w:rsid w:val="00EC48C1"/>
    <w:rsid w:val="00EC51A1"/>
    <w:rsid w:val="00EC6178"/>
    <w:rsid w:val="00EC65DD"/>
    <w:rsid w:val="00EC6751"/>
    <w:rsid w:val="00EC6A56"/>
    <w:rsid w:val="00EC7166"/>
    <w:rsid w:val="00EC7E78"/>
    <w:rsid w:val="00ED06AD"/>
    <w:rsid w:val="00ED0BED"/>
    <w:rsid w:val="00ED1232"/>
    <w:rsid w:val="00ED1A7F"/>
    <w:rsid w:val="00ED1E50"/>
    <w:rsid w:val="00ED22C5"/>
    <w:rsid w:val="00ED3503"/>
    <w:rsid w:val="00ED4DFC"/>
    <w:rsid w:val="00ED4E42"/>
    <w:rsid w:val="00ED5E54"/>
    <w:rsid w:val="00ED7786"/>
    <w:rsid w:val="00ED7EA9"/>
    <w:rsid w:val="00EE00E5"/>
    <w:rsid w:val="00EE0B31"/>
    <w:rsid w:val="00EE1E9C"/>
    <w:rsid w:val="00EE1F59"/>
    <w:rsid w:val="00EE200B"/>
    <w:rsid w:val="00EE2083"/>
    <w:rsid w:val="00EE20A8"/>
    <w:rsid w:val="00EE23BC"/>
    <w:rsid w:val="00EE25D9"/>
    <w:rsid w:val="00EE2871"/>
    <w:rsid w:val="00EE433B"/>
    <w:rsid w:val="00EE46D0"/>
    <w:rsid w:val="00EE476D"/>
    <w:rsid w:val="00EE49A6"/>
    <w:rsid w:val="00EE4C73"/>
    <w:rsid w:val="00EE5C23"/>
    <w:rsid w:val="00EE67FE"/>
    <w:rsid w:val="00EE703E"/>
    <w:rsid w:val="00EE76F0"/>
    <w:rsid w:val="00EE7B1C"/>
    <w:rsid w:val="00EE7C56"/>
    <w:rsid w:val="00EF02BD"/>
    <w:rsid w:val="00EF17B9"/>
    <w:rsid w:val="00EF1EB9"/>
    <w:rsid w:val="00EF274D"/>
    <w:rsid w:val="00EF34F6"/>
    <w:rsid w:val="00EF355D"/>
    <w:rsid w:val="00EF3725"/>
    <w:rsid w:val="00EF37B5"/>
    <w:rsid w:val="00EF388A"/>
    <w:rsid w:val="00EF3D14"/>
    <w:rsid w:val="00EF3EEE"/>
    <w:rsid w:val="00EF3F88"/>
    <w:rsid w:val="00EF75A6"/>
    <w:rsid w:val="00F000E8"/>
    <w:rsid w:val="00F0045E"/>
    <w:rsid w:val="00F00724"/>
    <w:rsid w:val="00F00774"/>
    <w:rsid w:val="00F0081B"/>
    <w:rsid w:val="00F01968"/>
    <w:rsid w:val="00F01F95"/>
    <w:rsid w:val="00F020E1"/>
    <w:rsid w:val="00F0256E"/>
    <w:rsid w:val="00F034DD"/>
    <w:rsid w:val="00F0366F"/>
    <w:rsid w:val="00F03681"/>
    <w:rsid w:val="00F03E2F"/>
    <w:rsid w:val="00F04D9B"/>
    <w:rsid w:val="00F05AB5"/>
    <w:rsid w:val="00F05BC9"/>
    <w:rsid w:val="00F0608B"/>
    <w:rsid w:val="00F0659C"/>
    <w:rsid w:val="00F06776"/>
    <w:rsid w:val="00F06CDD"/>
    <w:rsid w:val="00F06D5D"/>
    <w:rsid w:val="00F07AEE"/>
    <w:rsid w:val="00F11AA5"/>
    <w:rsid w:val="00F11E55"/>
    <w:rsid w:val="00F128DE"/>
    <w:rsid w:val="00F12DF4"/>
    <w:rsid w:val="00F1327C"/>
    <w:rsid w:val="00F13400"/>
    <w:rsid w:val="00F1411B"/>
    <w:rsid w:val="00F14C07"/>
    <w:rsid w:val="00F14C0C"/>
    <w:rsid w:val="00F14CD6"/>
    <w:rsid w:val="00F154D7"/>
    <w:rsid w:val="00F1585C"/>
    <w:rsid w:val="00F15FFE"/>
    <w:rsid w:val="00F167F6"/>
    <w:rsid w:val="00F16901"/>
    <w:rsid w:val="00F17267"/>
    <w:rsid w:val="00F17AC7"/>
    <w:rsid w:val="00F17BBB"/>
    <w:rsid w:val="00F2210C"/>
    <w:rsid w:val="00F231FB"/>
    <w:rsid w:val="00F243C4"/>
    <w:rsid w:val="00F243FF"/>
    <w:rsid w:val="00F25199"/>
    <w:rsid w:val="00F254D8"/>
    <w:rsid w:val="00F26A46"/>
    <w:rsid w:val="00F26BA0"/>
    <w:rsid w:val="00F26F86"/>
    <w:rsid w:val="00F2780A"/>
    <w:rsid w:val="00F314EF"/>
    <w:rsid w:val="00F3167E"/>
    <w:rsid w:val="00F3225C"/>
    <w:rsid w:val="00F32867"/>
    <w:rsid w:val="00F332B2"/>
    <w:rsid w:val="00F33DD2"/>
    <w:rsid w:val="00F33E94"/>
    <w:rsid w:val="00F33F0D"/>
    <w:rsid w:val="00F352BD"/>
    <w:rsid w:val="00F3589E"/>
    <w:rsid w:val="00F35DAE"/>
    <w:rsid w:val="00F368F2"/>
    <w:rsid w:val="00F3715D"/>
    <w:rsid w:val="00F377D6"/>
    <w:rsid w:val="00F377DB"/>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52E7"/>
    <w:rsid w:val="00F46284"/>
    <w:rsid w:val="00F4670C"/>
    <w:rsid w:val="00F467C0"/>
    <w:rsid w:val="00F46800"/>
    <w:rsid w:val="00F47C6B"/>
    <w:rsid w:val="00F503D2"/>
    <w:rsid w:val="00F505AC"/>
    <w:rsid w:val="00F50603"/>
    <w:rsid w:val="00F50C03"/>
    <w:rsid w:val="00F50F47"/>
    <w:rsid w:val="00F51899"/>
    <w:rsid w:val="00F51E43"/>
    <w:rsid w:val="00F5253A"/>
    <w:rsid w:val="00F5325B"/>
    <w:rsid w:val="00F53AF0"/>
    <w:rsid w:val="00F55306"/>
    <w:rsid w:val="00F55337"/>
    <w:rsid w:val="00F55F0A"/>
    <w:rsid w:val="00F5652C"/>
    <w:rsid w:val="00F57C49"/>
    <w:rsid w:val="00F57D6B"/>
    <w:rsid w:val="00F60A98"/>
    <w:rsid w:val="00F618C5"/>
    <w:rsid w:val="00F619E0"/>
    <w:rsid w:val="00F622E5"/>
    <w:rsid w:val="00F626FF"/>
    <w:rsid w:val="00F6380C"/>
    <w:rsid w:val="00F63E23"/>
    <w:rsid w:val="00F64495"/>
    <w:rsid w:val="00F6540D"/>
    <w:rsid w:val="00F65D31"/>
    <w:rsid w:val="00F666A7"/>
    <w:rsid w:val="00F66A2E"/>
    <w:rsid w:val="00F66C75"/>
    <w:rsid w:val="00F67763"/>
    <w:rsid w:val="00F67F09"/>
    <w:rsid w:val="00F706A0"/>
    <w:rsid w:val="00F709F5"/>
    <w:rsid w:val="00F717CC"/>
    <w:rsid w:val="00F72A93"/>
    <w:rsid w:val="00F72F51"/>
    <w:rsid w:val="00F7311A"/>
    <w:rsid w:val="00F73999"/>
    <w:rsid w:val="00F73AB3"/>
    <w:rsid w:val="00F73AB7"/>
    <w:rsid w:val="00F74F95"/>
    <w:rsid w:val="00F7566A"/>
    <w:rsid w:val="00F76268"/>
    <w:rsid w:val="00F76CF3"/>
    <w:rsid w:val="00F76DA3"/>
    <w:rsid w:val="00F801FA"/>
    <w:rsid w:val="00F805CA"/>
    <w:rsid w:val="00F807A4"/>
    <w:rsid w:val="00F809ED"/>
    <w:rsid w:val="00F80DD8"/>
    <w:rsid w:val="00F81914"/>
    <w:rsid w:val="00F81B7D"/>
    <w:rsid w:val="00F824D5"/>
    <w:rsid w:val="00F82628"/>
    <w:rsid w:val="00F82D8E"/>
    <w:rsid w:val="00F8321D"/>
    <w:rsid w:val="00F83461"/>
    <w:rsid w:val="00F837A5"/>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8A5"/>
    <w:rsid w:val="00F97A19"/>
    <w:rsid w:val="00FA068B"/>
    <w:rsid w:val="00FA1049"/>
    <w:rsid w:val="00FA1B1B"/>
    <w:rsid w:val="00FA2534"/>
    <w:rsid w:val="00FA2BC2"/>
    <w:rsid w:val="00FA3791"/>
    <w:rsid w:val="00FA37EA"/>
    <w:rsid w:val="00FA381E"/>
    <w:rsid w:val="00FA4078"/>
    <w:rsid w:val="00FA471A"/>
    <w:rsid w:val="00FA52C8"/>
    <w:rsid w:val="00FA54B2"/>
    <w:rsid w:val="00FA5812"/>
    <w:rsid w:val="00FA5864"/>
    <w:rsid w:val="00FA59CD"/>
    <w:rsid w:val="00FA7990"/>
    <w:rsid w:val="00FB07FC"/>
    <w:rsid w:val="00FB1180"/>
    <w:rsid w:val="00FB174F"/>
    <w:rsid w:val="00FB1C12"/>
    <w:rsid w:val="00FB1FEB"/>
    <w:rsid w:val="00FB4250"/>
    <w:rsid w:val="00FB4BFC"/>
    <w:rsid w:val="00FB50B6"/>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8E8"/>
    <w:rsid w:val="00FD3355"/>
    <w:rsid w:val="00FD3CF7"/>
    <w:rsid w:val="00FD4FCC"/>
    <w:rsid w:val="00FD522F"/>
    <w:rsid w:val="00FD5A00"/>
    <w:rsid w:val="00FD5F89"/>
    <w:rsid w:val="00FD6570"/>
    <w:rsid w:val="00FD6EA4"/>
    <w:rsid w:val="00FD6FCC"/>
    <w:rsid w:val="00FD79A7"/>
    <w:rsid w:val="00FE0841"/>
    <w:rsid w:val="00FE08FD"/>
    <w:rsid w:val="00FE12A5"/>
    <w:rsid w:val="00FE1B58"/>
    <w:rsid w:val="00FE1DFA"/>
    <w:rsid w:val="00FE1EDA"/>
    <w:rsid w:val="00FE1F3B"/>
    <w:rsid w:val="00FE22CB"/>
    <w:rsid w:val="00FE2859"/>
    <w:rsid w:val="00FE2A81"/>
    <w:rsid w:val="00FE303A"/>
    <w:rsid w:val="00FE345D"/>
    <w:rsid w:val="00FE37BB"/>
    <w:rsid w:val="00FE3FA1"/>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3E6D"/>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colormru v:ext="edit" colors="#f99,#f9c,#f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
    <w:name w:val=" Char"/>
    <w:basedOn w:val="Normal"/>
    <w:link w:val="DefaultParagraphFont"/>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788638">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5581401">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8857420">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42880473">
      <w:bodyDiv w:val="1"/>
      <w:marLeft w:val="0"/>
      <w:marRight w:val="0"/>
      <w:marTop w:val="0"/>
      <w:marBottom w:val="0"/>
      <w:divBdr>
        <w:top w:val="none" w:sz="0" w:space="0" w:color="auto"/>
        <w:left w:val="none" w:sz="0" w:space="0" w:color="auto"/>
        <w:bottom w:val="none" w:sz="0" w:space="0" w:color="auto"/>
        <w:right w:val="none" w:sz="0" w:space="0" w:color="auto"/>
      </w:divBdr>
    </w:div>
    <w:div w:id="252669408">
      <w:bodyDiv w:val="1"/>
      <w:marLeft w:val="0"/>
      <w:marRight w:val="0"/>
      <w:marTop w:val="0"/>
      <w:marBottom w:val="0"/>
      <w:divBdr>
        <w:top w:val="none" w:sz="0" w:space="0" w:color="auto"/>
        <w:left w:val="none" w:sz="0" w:space="0" w:color="auto"/>
        <w:bottom w:val="none" w:sz="0" w:space="0" w:color="auto"/>
        <w:right w:val="none" w:sz="0" w:space="0" w:color="auto"/>
      </w:divBdr>
    </w:div>
    <w:div w:id="264852822">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4238328">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6486450">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52888256">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69652045">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03805362">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8824279">
      <w:bodyDiv w:val="1"/>
      <w:marLeft w:val="0"/>
      <w:marRight w:val="0"/>
      <w:marTop w:val="0"/>
      <w:marBottom w:val="0"/>
      <w:divBdr>
        <w:top w:val="none" w:sz="0" w:space="0" w:color="auto"/>
        <w:left w:val="none" w:sz="0" w:space="0" w:color="auto"/>
        <w:bottom w:val="none" w:sz="0" w:space="0" w:color="auto"/>
        <w:right w:val="none" w:sz="0" w:space="0" w:color="auto"/>
      </w:divBdr>
    </w:div>
    <w:div w:id="632097077">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10305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41175027">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1339534">
      <w:bodyDiv w:val="1"/>
      <w:marLeft w:val="0"/>
      <w:marRight w:val="0"/>
      <w:marTop w:val="0"/>
      <w:marBottom w:val="0"/>
      <w:divBdr>
        <w:top w:val="none" w:sz="0" w:space="0" w:color="auto"/>
        <w:left w:val="none" w:sz="0" w:space="0" w:color="auto"/>
        <w:bottom w:val="none" w:sz="0" w:space="0" w:color="auto"/>
        <w:right w:val="none" w:sz="0" w:space="0" w:color="auto"/>
      </w:divBdr>
    </w:div>
    <w:div w:id="774330483">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15213238">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08210777">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323978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9405233">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17337244">
      <w:bodyDiv w:val="1"/>
      <w:marLeft w:val="0"/>
      <w:marRight w:val="0"/>
      <w:marTop w:val="0"/>
      <w:marBottom w:val="0"/>
      <w:divBdr>
        <w:top w:val="none" w:sz="0" w:space="0" w:color="auto"/>
        <w:left w:val="none" w:sz="0" w:space="0" w:color="auto"/>
        <w:bottom w:val="none" w:sz="0" w:space="0" w:color="auto"/>
        <w:right w:val="none" w:sz="0" w:space="0" w:color="auto"/>
      </w:divBdr>
    </w:div>
    <w:div w:id="1126314393">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2450807">
      <w:bodyDiv w:val="1"/>
      <w:marLeft w:val="0"/>
      <w:marRight w:val="0"/>
      <w:marTop w:val="0"/>
      <w:marBottom w:val="0"/>
      <w:divBdr>
        <w:top w:val="none" w:sz="0" w:space="0" w:color="auto"/>
        <w:left w:val="none" w:sz="0" w:space="0" w:color="auto"/>
        <w:bottom w:val="none" w:sz="0" w:space="0" w:color="auto"/>
        <w:right w:val="none" w:sz="0" w:space="0" w:color="auto"/>
      </w:divBdr>
    </w:div>
    <w:div w:id="1185361467">
      <w:bodyDiv w:val="1"/>
      <w:marLeft w:val="0"/>
      <w:marRight w:val="0"/>
      <w:marTop w:val="0"/>
      <w:marBottom w:val="0"/>
      <w:divBdr>
        <w:top w:val="none" w:sz="0" w:space="0" w:color="auto"/>
        <w:left w:val="none" w:sz="0" w:space="0" w:color="auto"/>
        <w:bottom w:val="none" w:sz="0" w:space="0" w:color="auto"/>
        <w:right w:val="none" w:sz="0" w:space="0" w:color="auto"/>
      </w:divBdr>
    </w:div>
    <w:div w:id="1188955048">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0267988">
      <w:bodyDiv w:val="1"/>
      <w:marLeft w:val="0"/>
      <w:marRight w:val="0"/>
      <w:marTop w:val="0"/>
      <w:marBottom w:val="0"/>
      <w:divBdr>
        <w:top w:val="none" w:sz="0" w:space="0" w:color="auto"/>
        <w:left w:val="none" w:sz="0" w:space="0" w:color="auto"/>
        <w:bottom w:val="none" w:sz="0" w:space="0" w:color="auto"/>
        <w:right w:val="none" w:sz="0" w:space="0" w:color="auto"/>
      </w:divBdr>
    </w:div>
    <w:div w:id="1212110329">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447165">
      <w:bodyDiv w:val="1"/>
      <w:marLeft w:val="0"/>
      <w:marRight w:val="0"/>
      <w:marTop w:val="0"/>
      <w:marBottom w:val="0"/>
      <w:divBdr>
        <w:top w:val="none" w:sz="0" w:space="0" w:color="auto"/>
        <w:left w:val="none" w:sz="0" w:space="0" w:color="auto"/>
        <w:bottom w:val="none" w:sz="0" w:space="0" w:color="auto"/>
        <w:right w:val="none" w:sz="0" w:space="0" w:color="auto"/>
      </w:divBdr>
    </w:div>
    <w:div w:id="122421931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45071956">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8104934">
      <w:bodyDiv w:val="1"/>
      <w:marLeft w:val="0"/>
      <w:marRight w:val="0"/>
      <w:marTop w:val="0"/>
      <w:marBottom w:val="0"/>
      <w:divBdr>
        <w:top w:val="none" w:sz="0" w:space="0" w:color="auto"/>
        <w:left w:val="none" w:sz="0" w:space="0" w:color="auto"/>
        <w:bottom w:val="none" w:sz="0" w:space="0" w:color="auto"/>
        <w:right w:val="none" w:sz="0" w:space="0" w:color="auto"/>
      </w:divBdr>
    </w:div>
    <w:div w:id="1286279172">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1445378">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079698">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1702641">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1967976">
      <w:bodyDiv w:val="1"/>
      <w:marLeft w:val="0"/>
      <w:marRight w:val="0"/>
      <w:marTop w:val="0"/>
      <w:marBottom w:val="0"/>
      <w:divBdr>
        <w:top w:val="none" w:sz="0" w:space="0" w:color="auto"/>
        <w:left w:val="none" w:sz="0" w:space="0" w:color="auto"/>
        <w:bottom w:val="none" w:sz="0" w:space="0" w:color="auto"/>
        <w:right w:val="none" w:sz="0" w:space="0" w:color="auto"/>
      </w:divBdr>
    </w:div>
    <w:div w:id="148878289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08864725">
      <w:bodyDiv w:val="1"/>
      <w:marLeft w:val="0"/>
      <w:marRight w:val="0"/>
      <w:marTop w:val="0"/>
      <w:marBottom w:val="0"/>
      <w:divBdr>
        <w:top w:val="none" w:sz="0" w:space="0" w:color="auto"/>
        <w:left w:val="none" w:sz="0" w:space="0" w:color="auto"/>
        <w:bottom w:val="none" w:sz="0" w:space="0" w:color="auto"/>
        <w:right w:val="none" w:sz="0" w:space="0" w:color="auto"/>
      </w:divBdr>
    </w:div>
    <w:div w:id="1510750862">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1700858">
      <w:bodyDiv w:val="1"/>
      <w:marLeft w:val="0"/>
      <w:marRight w:val="0"/>
      <w:marTop w:val="0"/>
      <w:marBottom w:val="0"/>
      <w:divBdr>
        <w:top w:val="none" w:sz="0" w:space="0" w:color="auto"/>
        <w:left w:val="none" w:sz="0" w:space="0" w:color="auto"/>
        <w:bottom w:val="none" w:sz="0" w:space="0" w:color="auto"/>
        <w:right w:val="none" w:sz="0" w:space="0" w:color="auto"/>
      </w:divBdr>
    </w:div>
    <w:div w:id="1522743085">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5945016">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75317488">
      <w:bodyDiv w:val="1"/>
      <w:marLeft w:val="0"/>
      <w:marRight w:val="0"/>
      <w:marTop w:val="0"/>
      <w:marBottom w:val="0"/>
      <w:divBdr>
        <w:top w:val="none" w:sz="0" w:space="0" w:color="auto"/>
        <w:left w:val="none" w:sz="0" w:space="0" w:color="auto"/>
        <w:bottom w:val="none" w:sz="0" w:space="0" w:color="auto"/>
        <w:right w:val="none" w:sz="0" w:space="0" w:color="auto"/>
      </w:divBdr>
    </w:div>
    <w:div w:id="1583027624">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8660405">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37953256">
      <w:bodyDiv w:val="1"/>
      <w:marLeft w:val="0"/>
      <w:marRight w:val="0"/>
      <w:marTop w:val="0"/>
      <w:marBottom w:val="0"/>
      <w:divBdr>
        <w:top w:val="none" w:sz="0" w:space="0" w:color="auto"/>
        <w:left w:val="none" w:sz="0" w:space="0" w:color="auto"/>
        <w:bottom w:val="none" w:sz="0" w:space="0" w:color="auto"/>
        <w:right w:val="none" w:sz="0" w:space="0" w:color="auto"/>
      </w:divBdr>
    </w:div>
    <w:div w:id="1640962691">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703944820">
      <w:bodyDiv w:val="1"/>
      <w:marLeft w:val="0"/>
      <w:marRight w:val="0"/>
      <w:marTop w:val="0"/>
      <w:marBottom w:val="0"/>
      <w:divBdr>
        <w:top w:val="none" w:sz="0" w:space="0" w:color="auto"/>
        <w:left w:val="none" w:sz="0" w:space="0" w:color="auto"/>
        <w:bottom w:val="none" w:sz="0" w:space="0" w:color="auto"/>
        <w:right w:val="none" w:sz="0" w:space="0" w:color="auto"/>
      </w:divBdr>
    </w:div>
    <w:div w:id="1726681564">
      <w:bodyDiv w:val="1"/>
      <w:marLeft w:val="0"/>
      <w:marRight w:val="0"/>
      <w:marTop w:val="0"/>
      <w:marBottom w:val="0"/>
      <w:divBdr>
        <w:top w:val="none" w:sz="0" w:space="0" w:color="auto"/>
        <w:left w:val="none" w:sz="0" w:space="0" w:color="auto"/>
        <w:bottom w:val="none" w:sz="0" w:space="0" w:color="auto"/>
        <w:right w:val="none" w:sz="0" w:space="0" w:color="auto"/>
      </w:divBdr>
    </w:div>
    <w:div w:id="1729452813">
      <w:bodyDiv w:val="1"/>
      <w:marLeft w:val="0"/>
      <w:marRight w:val="0"/>
      <w:marTop w:val="0"/>
      <w:marBottom w:val="0"/>
      <w:divBdr>
        <w:top w:val="none" w:sz="0" w:space="0" w:color="auto"/>
        <w:left w:val="none" w:sz="0" w:space="0" w:color="auto"/>
        <w:bottom w:val="none" w:sz="0" w:space="0" w:color="auto"/>
        <w:right w:val="none" w:sz="0" w:space="0" w:color="auto"/>
      </w:divBdr>
    </w:div>
    <w:div w:id="1732843935">
      <w:bodyDiv w:val="1"/>
      <w:marLeft w:val="0"/>
      <w:marRight w:val="0"/>
      <w:marTop w:val="0"/>
      <w:marBottom w:val="0"/>
      <w:divBdr>
        <w:top w:val="none" w:sz="0" w:space="0" w:color="auto"/>
        <w:left w:val="none" w:sz="0" w:space="0" w:color="auto"/>
        <w:bottom w:val="none" w:sz="0" w:space="0" w:color="auto"/>
        <w:right w:val="none" w:sz="0" w:space="0" w:color="auto"/>
      </w:divBdr>
    </w:div>
    <w:div w:id="1745100638">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0776560">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20223723">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0830227">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0309635">
      <w:bodyDiv w:val="1"/>
      <w:marLeft w:val="0"/>
      <w:marRight w:val="0"/>
      <w:marTop w:val="0"/>
      <w:marBottom w:val="0"/>
      <w:divBdr>
        <w:top w:val="none" w:sz="0" w:space="0" w:color="auto"/>
        <w:left w:val="none" w:sz="0" w:space="0" w:color="auto"/>
        <w:bottom w:val="none" w:sz="0" w:space="0" w:color="auto"/>
        <w:right w:val="none" w:sz="0" w:space="0" w:color="auto"/>
      </w:divBdr>
    </w:div>
    <w:div w:id="1888570481">
      <w:bodyDiv w:val="1"/>
      <w:marLeft w:val="0"/>
      <w:marRight w:val="0"/>
      <w:marTop w:val="0"/>
      <w:marBottom w:val="0"/>
      <w:divBdr>
        <w:top w:val="none" w:sz="0" w:space="0" w:color="auto"/>
        <w:left w:val="none" w:sz="0" w:space="0" w:color="auto"/>
        <w:bottom w:val="none" w:sz="0" w:space="0" w:color="auto"/>
        <w:right w:val="none" w:sz="0" w:space="0" w:color="auto"/>
      </w:divBdr>
    </w:div>
    <w:div w:id="1891575836">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7572941">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9194457">
      <w:bodyDiv w:val="1"/>
      <w:marLeft w:val="0"/>
      <w:marRight w:val="0"/>
      <w:marTop w:val="0"/>
      <w:marBottom w:val="0"/>
      <w:divBdr>
        <w:top w:val="none" w:sz="0" w:space="0" w:color="auto"/>
        <w:left w:val="none" w:sz="0" w:space="0" w:color="auto"/>
        <w:bottom w:val="none" w:sz="0" w:space="0" w:color="auto"/>
        <w:right w:val="none" w:sz="0" w:space="0" w:color="auto"/>
      </w:divBdr>
    </w:div>
    <w:div w:id="1935942228">
      <w:bodyDiv w:val="1"/>
      <w:marLeft w:val="0"/>
      <w:marRight w:val="0"/>
      <w:marTop w:val="0"/>
      <w:marBottom w:val="0"/>
      <w:divBdr>
        <w:top w:val="none" w:sz="0" w:space="0" w:color="auto"/>
        <w:left w:val="none" w:sz="0" w:space="0" w:color="auto"/>
        <w:bottom w:val="none" w:sz="0" w:space="0" w:color="auto"/>
        <w:right w:val="none" w:sz="0" w:space="0" w:color="auto"/>
      </w:divBdr>
    </w:div>
    <w:div w:id="1944654926">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63875531">
      <w:bodyDiv w:val="1"/>
      <w:marLeft w:val="0"/>
      <w:marRight w:val="0"/>
      <w:marTop w:val="0"/>
      <w:marBottom w:val="0"/>
      <w:divBdr>
        <w:top w:val="none" w:sz="0" w:space="0" w:color="auto"/>
        <w:left w:val="none" w:sz="0" w:space="0" w:color="auto"/>
        <w:bottom w:val="none" w:sz="0" w:space="0" w:color="auto"/>
        <w:right w:val="none" w:sz="0" w:space="0" w:color="auto"/>
      </w:divBdr>
    </w:div>
    <w:div w:id="1995910793">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8171028">
      <w:bodyDiv w:val="1"/>
      <w:marLeft w:val="0"/>
      <w:marRight w:val="0"/>
      <w:marTop w:val="0"/>
      <w:marBottom w:val="0"/>
      <w:divBdr>
        <w:top w:val="none" w:sz="0" w:space="0" w:color="auto"/>
        <w:left w:val="none" w:sz="0" w:space="0" w:color="auto"/>
        <w:bottom w:val="none" w:sz="0" w:space="0" w:color="auto"/>
        <w:right w:val="none" w:sz="0" w:space="0" w:color="auto"/>
      </w:divBdr>
    </w:div>
    <w:div w:id="2047021137">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0708959">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13227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2916650">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68072-3937-4F0E-B2BF-D9F5D968D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3075</Words>
  <Characters>17529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2017-03-14T00:11:00Z</dcterms:created>
  <dcterms:modified xsi:type="dcterms:W3CDTF">2017-03-14T00:11:00Z</dcterms:modified>
</cp:coreProperties>
</file>