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1F15EF" w14:paraId="5D2A12EE" w14:textId="77777777" w:rsidTr="0041514F">
        <w:tc>
          <w:tcPr>
            <w:tcW w:w="15012" w:type="dxa"/>
          </w:tcPr>
          <w:p w14:paraId="06732FC1" w14:textId="79DA0BB0"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 xml:space="preserve">The PBAC agenda primarily consists of applications relating to the new listing of a drug or vaccine on the </w:t>
            </w:r>
            <w:r w:rsidR="0070212F" w:rsidRPr="001F15EF">
              <w:rPr>
                <w:rFonts w:ascii="Arial" w:hAnsi="Arial" w:cs="Arial"/>
                <w:snapToGrid w:val="0"/>
                <w:lang w:eastAsia="en-US"/>
              </w:rPr>
              <w:t>Pharmaceutical Benefits Scheme (</w:t>
            </w:r>
            <w:r w:rsidRPr="001F15EF">
              <w:rPr>
                <w:rFonts w:ascii="Arial" w:hAnsi="Arial" w:cs="Arial"/>
                <w:snapToGrid w:val="0"/>
                <w:lang w:eastAsia="en-US"/>
              </w:rPr>
              <w:t>PBS</w:t>
            </w:r>
            <w:r w:rsidR="0070212F" w:rsidRPr="001F15EF">
              <w:rPr>
                <w:rFonts w:ascii="Arial" w:hAnsi="Arial" w:cs="Arial"/>
                <w:snapToGrid w:val="0"/>
                <w:lang w:eastAsia="en-US"/>
              </w:rPr>
              <w:t>)</w:t>
            </w:r>
            <w:r w:rsidRPr="001F15EF">
              <w:rPr>
                <w:rFonts w:ascii="Arial" w:hAnsi="Arial" w:cs="Arial"/>
                <w:snapToGrid w:val="0"/>
                <w:lang w:eastAsia="en-US"/>
              </w:rPr>
              <w:t xml:space="preserve"> or the National Immunisation Program.</w:t>
            </w:r>
          </w:p>
          <w:p w14:paraId="0BFBAE52" w14:textId="77777777" w:rsidR="006F1D37" w:rsidRPr="001F15EF" w:rsidRDefault="006F1D37" w:rsidP="00C839F1">
            <w:pPr>
              <w:widowControl w:val="0"/>
              <w:rPr>
                <w:rFonts w:ascii="Arial" w:hAnsi="Arial" w:cs="Arial"/>
              </w:rPr>
            </w:pPr>
          </w:p>
          <w:p w14:paraId="515B43E6" w14:textId="77777777"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The PBAC agenda consists of the following:</w:t>
            </w:r>
          </w:p>
          <w:p w14:paraId="3548ACAA"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 Minutes of Previous Meeting</w:t>
            </w:r>
          </w:p>
          <w:p w14:paraId="4014D4FE" w14:textId="55583F30"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2 Chair’s report (verbal)</w:t>
            </w:r>
          </w:p>
          <w:p w14:paraId="7A3BE8F0" w14:textId="77777777" w:rsidR="006F1D37" w:rsidRPr="001F15EF" w:rsidRDefault="006F1D37" w:rsidP="00C839F1">
            <w:pPr>
              <w:widowControl w:val="0"/>
              <w:tabs>
                <w:tab w:val="left" w:pos="9990"/>
              </w:tabs>
              <w:rPr>
                <w:rFonts w:ascii="Arial" w:hAnsi="Arial" w:cs="Arial"/>
                <w:b/>
                <w:snapToGrid w:val="0"/>
                <w:lang w:eastAsia="en-US"/>
              </w:rPr>
            </w:pPr>
            <w:r w:rsidRPr="001F15EF">
              <w:rPr>
                <w:rFonts w:ascii="Arial" w:hAnsi="Arial" w:cs="Arial"/>
                <w:b/>
                <w:snapToGrid w:val="0"/>
                <w:lang w:eastAsia="en-US"/>
              </w:rPr>
              <w:t>3 Matters arising from the minutes</w:t>
            </w:r>
            <w:r w:rsidRPr="001F15EF">
              <w:rPr>
                <w:rFonts w:ascii="Arial" w:hAnsi="Arial" w:cs="Arial"/>
                <w:b/>
                <w:snapToGrid w:val="0"/>
                <w:lang w:eastAsia="en-US"/>
              </w:rPr>
              <w:tab/>
            </w:r>
          </w:p>
          <w:p w14:paraId="67644921"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4 Matters arising/outstanding</w:t>
            </w:r>
          </w:p>
          <w:p w14:paraId="0D566044"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5 New drug applications</w:t>
            </w:r>
          </w:p>
          <w:p w14:paraId="45B7CC0C"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6 Requests for changes to listings</w:t>
            </w:r>
          </w:p>
          <w:p w14:paraId="371BBCC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7 Resubmissions</w:t>
            </w:r>
          </w:p>
          <w:p w14:paraId="3E26F983"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8 Pricing Matters</w:t>
            </w:r>
          </w:p>
          <w:p w14:paraId="783EE5C9"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9 Matters relating to PBS review</w:t>
            </w:r>
          </w:p>
          <w:p w14:paraId="20025000"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10 Subcommittee and Working Party reports</w:t>
            </w:r>
          </w:p>
          <w:p w14:paraId="13C3CCC5"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11 Other business</w:t>
            </w:r>
          </w:p>
          <w:p w14:paraId="599360F4"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12 Correspondence</w:t>
            </w:r>
          </w:p>
          <w:p w14:paraId="05FB641C"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13 Further information</w:t>
            </w:r>
          </w:p>
          <w:p w14:paraId="183C3621"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14 Late papers</w:t>
            </w:r>
          </w:p>
          <w:p w14:paraId="58F54D0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15 Tabled papers</w:t>
            </w:r>
          </w:p>
          <w:p w14:paraId="5599ED59" w14:textId="77777777" w:rsidR="006F1D37" w:rsidRPr="001F15EF" w:rsidRDefault="006F1D37" w:rsidP="00C839F1">
            <w:pPr>
              <w:widowControl w:val="0"/>
              <w:rPr>
                <w:rFonts w:ascii="Arial" w:hAnsi="Arial" w:cs="Arial"/>
                <w:snapToGrid w:val="0"/>
                <w:lang w:eastAsia="en-US"/>
              </w:rPr>
            </w:pPr>
          </w:p>
          <w:p w14:paraId="0D335251" w14:textId="6052E3AC" w:rsidR="006F1D37" w:rsidRPr="001F15EF" w:rsidRDefault="006F1D37" w:rsidP="00C839F1">
            <w:pPr>
              <w:widowControl w:val="0"/>
              <w:rPr>
                <w:rFonts w:ascii="Arial" w:hAnsi="Arial" w:cs="Arial"/>
              </w:rPr>
            </w:pPr>
            <w:r w:rsidRPr="001F15EF">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1F15EF">
              <w:rPr>
                <w:rFonts w:ascii="Arial" w:hAnsi="Arial" w:cs="Arial"/>
              </w:rPr>
              <w:t xml:space="preserve">There is no provision for consumer comments to the PBAC on agenda item 8 which relates to pricing matters. </w:t>
            </w:r>
          </w:p>
          <w:p w14:paraId="04E99EE2" w14:textId="77777777" w:rsidR="006F1D37" w:rsidRPr="001F15EF" w:rsidRDefault="006F1D37" w:rsidP="00C839F1">
            <w:pPr>
              <w:widowControl w:val="0"/>
              <w:rPr>
                <w:rFonts w:ascii="Arial" w:hAnsi="Arial" w:cs="Arial"/>
              </w:rPr>
            </w:pPr>
          </w:p>
          <w:p w14:paraId="1180F316" w14:textId="77777777" w:rsidR="006F1D37" w:rsidRPr="001F15EF" w:rsidRDefault="006F1D37" w:rsidP="00C839F1">
            <w:pPr>
              <w:widowControl w:val="0"/>
              <w:rPr>
                <w:rFonts w:ascii="Arial" w:hAnsi="Arial" w:cs="Arial"/>
              </w:rPr>
            </w:pPr>
            <w:r w:rsidRPr="001F15EF">
              <w:rPr>
                <w:rFonts w:ascii="Arial" w:hAnsi="Arial" w:cs="Arial"/>
              </w:rPr>
              <w:t>Pharmaceutical benefits listed in the Schedule fall into three broad categories:</w:t>
            </w:r>
          </w:p>
          <w:p w14:paraId="1AFA4233" w14:textId="77777777" w:rsidR="006F1D37" w:rsidRPr="001F15EF" w:rsidRDefault="006F1D37" w:rsidP="00C839F1">
            <w:pPr>
              <w:widowControl w:val="0"/>
              <w:rPr>
                <w:rFonts w:ascii="Arial" w:hAnsi="Arial" w:cs="Arial"/>
              </w:rPr>
            </w:pPr>
            <w:r w:rsidRPr="001F15EF">
              <w:rPr>
                <w:rFonts w:ascii="Arial" w:hAnsi="Arial" w:cs="Arial"/>
                <w:i/>
                <w:iCs/>
              </w:rPr>
              <w:t>Unrestricted benefits</w:t>
            </w:r>
            <w:r w:rsidRPr="001F15EF">
              <w:rPr>
                <w:rFonts w:ascii="Arial" w:hAnsi="Arial" w:cs="Arial"/>
              </w:rPr>
              <w:t xml:space="preserve"> – have no restrictions on their therapeutic uses; </w:t>
            </w:r>
          </w:p>
          <w:p w14:paraId="0DCA62A4" w14:textId="77777777" w:rsidR="006F1D37" w:rsidRPr="001F15EF" w:rsidRDefault="006F1D37" w:rsidP="00C839F1">
            <w:pPr>
              <w:widowControl w:val="0"/>
              <w:rPr>
                <w:rFonts w:ascii="Arial" w:hAnsi="Arial" w:cs="Arial"/>
              </w:rPr>
            </w:pPr>
            <w:r w:rsidRPr="001F15EF">
              <w:rPr>
                <w:rFonts w:ascii="Arial" w:hAnsi="Arial" w:cs="Arial"/>
                <w:i/>
                <w:iCs/>
              </w:rPr>
              <w:t>Restricted benefits</w:t>
            </w:r>
            <w:r w:rsidRPr="001F15EF">
              <w:rPr>
                <w:rFonts w:ascii="Arial" w:hAnsi="Arial" w:cs="Arial"/>
              </w:rPr>
              <w:t xml:space="preserve"> – can only be prescribed for specific therapeutic uses (noted as Restricted benefit); and </w:t>
            </w:r>
          </w:p>
          <w:p w14:paraId="2836E554" w14:textId="77777777" w:rsidR="006F1D37" w:rsidRPr="001F15EF" w:rsidRDefault="006F1D37" w:rsidP="00C839F1">
            <w:pPr>
              <w:widowControl w:val="0"/>
              <w:rPr>
                <w:rFonts w:ascii="Arial" w:hAnsi="Arial" w:cs="Arial"/>
              </w:rPr>
            </w:pPr>
            <w:r w:rsidRPr="001F15EF">
              <w:rPr>
                <w:rFonts w:ascii="Arial" w:hAnsi="Arial" w:cs="Arial"/>
                <w:i/>
                <w:iCs/>
              </w:rPr>
              <w:t>Authority required benefits</w:t>
            </w:r>
            <w:r w:rsidRPr="001F15EF">
              <w:rPr>
                <w:rFonts w:ascii="Arial" w:hAnsi="Arial" w:cs="Arial"/>
              </w:rPr>
              <w:t xml:space="preserve"> – Authority required benefits fall into two categories: </w:t>
            </w:r>
          </w:p>
          <w:p w14:paraId="5D088062" w14:textId="77777777" w:rsidR="006F1D37" w:rsidRPr="001F15EF" w:rsidRDefault="006F1D37" w:rsidP="00C839F1">
            <w:pPr>
              <w:widowControl w:val="0"/>
              <w:numPr>
                <w:ilvl w:val="0"/>
                <w:numId w:val="1"/>
              </w:numPr>
              <w:rPr>
                <w:rFonts w:ascii="Arial" w:hAnsi="Arial" w:cs="Arial"/>
              </w:rPr>
            </w:pPr>
            <w:r w:rsidRPr="001F15EF">
              <w:rPr>
                <w:rFonts w:ascii="Arial" w:hAnsi="Arial" w:cs="Arial"/>
                <w:i/>
                <w:iCs/>
              </w:rPr>
              <w:t>Authority required benefits</w:t>
            </w:r>
            <w:r w:rsidRPr="001F15EF">
              <w:rPr>
                <w:rFonts w:ascii="Arial" w:hAnsi="Arial" w:cs="Arial"/>
              </w:rPr>
              <w:t xml:space="preserve"> require prior approval from Services Australia or the DVA (noted as </w:t>
            </w:r>
            <w:r w:rsidRPr="001F15EF">
              <w:rPr>
                <w:rFonts w:ascii="Arial" w:hAnsi="Arial" w:cs="Arial"/>
                <w:bCs/>
              </w:rPr>
              <w:t>Authority required</w:t>
            </w:r>
            <w:r w:rsidRPr="001F15EF">
              <w:rPr>
                <w:rFonts w:ascii="Arial" w:hAnsi="Arial" w:cs="Arial"/>
              </w:rPr>
              <w:t xml:space="preserve">) </w:t>
            </w:r>
          </w:p>
          <w:p w14:paraId="2A322AA3" w14:textId="77777777" w:rsidR="006F1D37" w:rsidRPr="001F15EF" w:rsidRDefault="006F1D37" w:rsidP="00C839F1">
            <w:pPr>
              <w:numPr>
                <w:ilvl w:val="0"/>
                <w:numId w:val="4"/>
              </w:numPr>
              <w:rPr>
                <w:rFonts w:ascii="Arial" w:hAnsi="Arial" w:cs="Arial"/>
              </w:rPr>
            </w:pPr>
            <w:r w:rsidRPr="001F15EF">
              <w:rPr>
                <w:rFonts w:ascii="Arial" w:hAnsi="Arial" w:cs="Arial"/>
                <w:i/>
                <w:iCs/>
              </w:rPr>
              <w:t>Authority required (STREAMLINED) benefits</w:t>
            </w:r>
            <w:r w:rsidRPr="001F15EF">
              <w:rPr>
                <w:rFonts w:ascii="Arial" w:hAnsi="Arial" w:cs="Arial"/>
              </w:rPr>
              <w:t xml:space="preserve"> do not require prior approval from Services Australia or the DVA but require the recording of a streamlined authority code (noted as </w:t>
            </w:r>
            <w:r w:rsidRPr="001F15EF">
              <w:rPr>
                <w:rFonts w:ascii="Arial" w:hAnsi="Arial" w:cs="Arial"/>
                <w:bCs/>
              </w:rPr>
              <w:t>Authority required</w:t>
            </w:r>
            <w:r w:rsidRPr="001F15EF">
              <w:rPr>
                <w:rFonts w:ascii="Arial" w:hAnsi="Arial" w:cs="Arial"/>
              </w:rPr>
              <w:t xml:space="preserve"> </w:t>
            </w:r>
            <w:r w:rsidRPr="001F15EF">
              <w:rPr>
                <w:rFonts w:ascii="Arial" w:hAnsi="Arial" w:cs="Arial"/>
                <w:bCs/>
              </w:rPr>
              <w:t>(STREAMLINED)</w:t>
            </w:r>
            <w:r w:rsidRPr="001F15EF">
              <w:rPr>
                <w:rFonts w:ascii="Arial" w:hAnsi="Arial" w:cs="Arial"/>
              </w:rPr>
              <w:t>).</w:t>
            </w:r>
          </w:p>
          <w:p w14:paraId="619A6C6E" w14:textId="77777777" w:rsidR="006F1D37" w:rsidRPr="001F15EF" w:rsidRDefault="006F1D37" w:rsidP="00C839F1">
            <w:pPr>
              <w:rPr>
                <w:rFonts w:ascii="Arial" w:hAnsi="Arial" w:cs="Arial"/>
              </w:rPr>
            </w:pPr>
          </w:p>
          <w:p w14:paraId="7C3EA128" w14:textId="77777777" w:rsidR="006F1D37" w:rsidRPr="001F15EF" w:rsidRDefault="006F1D37" w:rsidP="00C839F1">
            <w:pPr>
              <w:rPr>
                <w:rFonts w:ascii="Arial" w:hAnsi="Arial" w:cs="Arial"/>
              </w:rPr>
            </w:pPr>
            <w:r w:rsidRPr="001F15EF">
              <w:rPr>
                <w:rFonts w:ascii="Arial" w:hAnsi="Arial" w:cs="Arial"/>
              </w:rPr>
              <w:t>Initial submissions are categorised broadly as:</w:t>
            </w:r>
          </w:p>
          <w:p w14:paraId="09B97CA3" w14:textId="77777777" w:rsidR="006F1D37" w:rsidRPr="001F15EF" w:rsidRDefault="006F1D37" w:rsidP="00C839F1">
            <w:pPr>
              <w:numPr>
                <w:ilvl w:val="0"/>
                <w:numId w:val="4"/>
              </w:numPr>
              <w:rPr>
                <w:rFonts w:ascii="Arial" w:hAnsi="Arial" w:cs="Arial"/>
              </w:rPr>
            </w:pPr>
            <w:r w:rsidRPr="001F15EF">
              <w:rPr>
                <w:rFonts w:ascii="Arial" w:hAnsi="Arial" w:cs="Arial"/>
                <w:i/>
              </w:rPr>
              <w:t>Category 1 or 2:</w:t>
            </w:r>
            <w:r w:rsidRPr="001F15EF">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1F15EF" w:rsidRDefault="006F1D37" w:rsidP="00C839F1">
            <w:pPr>
              <w:numPr>
                <w:ilvl w:val="0"/>
                <w:numId w:val="4"/>
              </w:numPr>
              <w:rPr>
                <w:rFonts w:ascii="Arial" w:hAnsi="Arial" w:cs="Arial"/>
              </w:rPr>
            </w:pPr>
            <w:r w:rsidRPr="001F15EF">
              <w:rPr>
                <w:rFonts w:ascii="Arial" w:hAnsi="Arial" w:cs="Arial"/>
                <w:i/>
              </w:rPr>
              <w:lastRenderedPageBreak/>
              <w:t>Category 3 or 4:</w:t>
            </w:r>
            <w:r w:rsidRPr="001F15EF">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1F15EF">
              <w:rPr>
                <w:rFonts w:ascii="Arial" w:hAnsi="Arial" w:cs="Arial"/>
              </w:rPr>
              <w:t>are considered to be</w:t>
            </w:r>
            <w:proofErr w:type="gramEnd"/>
            <w:r w:rsidRPr="001F15EF">
              <w:rPr>
                <w:rFonts w:ascii="Arial" w:hAnsi="Arial" w:cs="Arial"/>
              </w:rPr>
              <w:t xml:space="preserve"> Category 3 or 4 submissions. These submissions do not usually require the presentation of an economic evaluation.</w:t>
            </w:r>
          </w:p>
          <w:p w14:paraId="1164560C" w14:textId="77777777" w:rsidR="006F1D37" w:rsidRPr="001F15EF" w:rsidRDefault="006F1D37" w:rsidP="00C839F1">
            <w:pPr>
              <w:rPr>
                <w:rFonts w:ascii="Arial" w:hAnsi="Arial" w:cs="Arial"/>
              </w:rPr>
            </w:pPr>
          </w:p>
          <w:p w14:paraId="79E15FCF" w14:textId="48BDA809" w:rsidR="006F1D37" w:rsidRPr="001F15EF" w:rsidRDefault="006F1D37" w:rsidP="00C839F1">
            <w:pPr>
              <w:rPr>
                <w:rFonts w:ascii="Arial" w:hAnsi="Arial" w:cs="Arial"/>
              </w:rPr>
            </w:pPr>
            <w:r w:rsidRPr="001F15EF">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1F15EF">
                <w:rPr>
                  <w:rStyle w:val="Hyperlink"/>
                  <w:rFonts w:ascii="Arial" w:hAnsi="Arial" w:cs="Arial"/>
                </w:rPr>
                <w:t>Procedure Guidance</w:t>
              </w:r>
            </w:hyperlink>
            <w:r w:rsidRPr="001F15EF">
              <w:rPr>
                <w:rFonts w:ascii="Arial" w:hAnsi="Arial" w:cs="Arial"/>
              </w:rPr>
              <w:t xml:space="preserve">. </w:t>
            </w:r>
          </w:p>
          <w:p w14:paraId="56258C4C" w14:textId="77777777" w:rsidR="006F1D37" w:rsidRPr="001F15EF" w:rsidRDefault="006F1D37" w:rsidP="00C839F1">
            <w:pPr>
              <w:rPr>
                <w:rFonts w:ascii="Arial" w:hAnsi="Arial" w:cs="Arial"/>
              </w:rPr>
            </w:pPr>
          </w:p>
          <w:p w14:paraId="79842270" w14:textId="2E59952C" w:rsidR="006F1D37" w:rsidRPr="001F15EF" w:rsidRDefault="006F1D37" w:rsidP="00C839F1">
            <w:pPr>
              <w:rPr>
                <w:rFonts w:ascii="Arial" w:hAnsi="Arial" w:cs="Arial"/>
              </w:rPr>
            </w:pPr>
            <w:r w:rsidRPr="001F15EF">
              <w:rPr>
                <w:rFonts w:ascii="Arial" w:hAnsi="Arial" w:cs="Arial"/>
              </w:rPr>
              <w:t xml:space="preserve">The PBAC meeting agenda will be published in week 3 </w:t>
            </w:r>
            <w:r w:rsidR="00EE25F5" w:rsidRPr="001F15EF">
              <w:rPr>
                <w:rFonts w:ascii="Arial" w:hAnsi="Arial" w:cs="Arial"/>
              </w:rPr>
              <w:t>–</w:t>
            </w:r>
            <w:r w:rsidRPr="001F15EF">
              <w:rPr>
                <w:rFonts w:ascii="Arial" w:hAnsi="Arial" w:cs="Arial"/>
              </w:rPr>
              <w:t xml:space="preserve"> and updated in week 8 (to include early pathway resubmissions, </w:t>
            </w:r>
            <w:r w:rsidRPr="001F15EF">
              <w:rPr>
                <w:rFonts w:ascii="Arial" w:hAnsi="Arial" w:cs="Arial"/>
                <w:bCs/>
              </w:rPr>
              <w:t>and items for review under the process for reviewing positive PBS-listing recommendations not accepted by applicants</w:t>
            </w:r>
            <w:r w:rsidRPr="001F15EF">
              <w:rPr>
                <w:rFonts w:ascii="Arial" w:hAnsi="Arial" w:cs="Arial"/>
              </w:rPr>
              <w:t xml:space="preserve">) in each PBAC cycle as per </w:t>
            </w:r>
            <w:hyperlink r:id="rId12" w:history="1">
              <w:r w:rsidRPr="001F15EF">
                <w:rPr>
                  <w:rStyle w:val="Hyperlink"/>
                  <w:rFonts w:ascii="Arial" w:hAnsi="Arial" w:cs="Arial"/>
                </w:rPr>
                <w:t>PBS Calendar</w:t>
              </w:r>
            </w:hyperlink>
            <w:r w:rsidRPr="001F15EF">
              <w:rPr>
                <w:rFonts w:ascii="Arial" w:hAnsi="Arial" w:cs="Arial"/>
              </w:rPr>
              <w:t xml:space="preserve">. </w:t>
            </w:r>
          </w:p>
        </w:tc>
      </w:tr>
    </w:tbl>
    <w:p w14:paraId="32251233" w14:textId="77777777" w:rsidR="006F1D37" w:rsidRPr="001F15EF"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genda "/>
        <w:tblDescription w:val="This table lists each item on the agenda "/>
      </w:tblPr>
      <w:tblGrid>
        <w:gridCol w:w="4243"/>
        <w:gridCol w:w="3344"/>
        <w:gridCol w:w="7146"/>
      </w:tblGrid>
      <w:tr w:rsidR="0065481A" w:rsidRPr="00594A38" w14:paraId="774805F2" w14:textId="77777777" w:rsidTr="003D2D25">
        <w:trPr>
          <w:cantSplit/>
          <w:trHeight w:val="1530"/>
          <w:tblHeader/>
        </w:trPr>
        <w:tc>
          <w:tcPr>
            <w:tcW w:w="1440" w:type="pct"/>
            <w:shd w:val="clear" w:color="auto" w:fill="auto"/>
            <w:vAlign w:val="center"/>
            <w:hideMark/>
          </w:tcPr>
          <w:p w14:paraId="5509F5A6" w14:textId="24FB7B7E" w:rsidR="0065481A" w:rsidRPr="00594A38" w:rsidRDefault="0065481A" w:rsidP="00C839F1">
            <w:pPr>
              <w:jc w:val="center"/>
              <w:rPr>
                <w:rFonts w:ascii="Arial" w:hAnsi="Arial" w:cs="Arial"/>
                <w:color w:val="000000"/>
              </w:rPr>
            </w:pPr>
            <w:bookmarkStart w:id="0" w:name="_Hlk158797814"/>
            <w:r w:rsidRPr="00594A38">
              <w:rPr>
                <w:rFonts w:ascii="Arial" w:hAnsi="Arial" w:cs="Arial"/>
                <w:b/>
                <w:bCs/>
                <w:color w:val="000000"/>
              </w:rPr>
              <w:t>Drug Name, form(s), strength(s) and Sponsor, Submission type</w:t>
            </w:r>
            <w:r w:rsidRPr="00594A38">
              <w:rPr>
                <w:rFonts w:ascii="Arial" w:hAnsi="Arial" w:cs="Arial"/>
                <w:b/>
                <w:bCs/>
                <w:color w:val="000000"/>
              </w:rPr>
              <w:br/>
            </w:r>
            <w:r w:rsidRPr="00594A38">
              <w:rPr>
                <w:rFonts w:ascii="Arial" w:hAnsi="Arial" w:cs="Arial"/>
                <w:color w:val="000000"/>
              </w:rPr>
              <w:t>(Drug name, form, strength, Trade name</w:t>
            </w:r>
            <w:r w:rsidR="00380BED" w:rsidRPr="00380BED">
              <w:rPr>
                <w:rFonts w:ascii="Arial" w:hAnsi="Arial" w:cs="Arial"/>
                <w:color w:val="000000"/>
                <w:vertAlign w:val="superscript"/>
              </w:rPr>
              <w:t>®</w:t>
            </w:r>
            <w:r w:rsidRPr="00594A38">
              <w:rPr>
                <w:rFonts w:ascii="Arial" w:hAnsi="Arial" w:cs="Arial"/>
                <w:color w:val="000000"/>
              </w:rPr>
              <w:t>, Sponsor, new listing/change to listing)</w:t>
            </w:r>
          </w:p>
        </w:tc>
        <w:tc>
          <w:tcPr>
            <w:tcW w:w="1135" w:type="pct"/>
            <w:shd w:val="clear" w:color="auto" w:fill="auto"/>
            <w:vAlign w:val="center"/>
            <w:hideMark/>
          </w:tcPr>
          <w:p w14:paraId="7A21B5BF" w14:textId="77777777" w:rsidR="0065481A" w:rsidRPr="00594A38" w:rsidRDefault="0065481A" w:rsidP="00C839F1">
            <w:pPr>
              <w:jc w:val="center"/>
              <w:rPr>
                <w:rFonts w:ascii="Arial" w:hAnsi="Arial" w:cs="Arial"/>
                <w:color w:val="000000"/>
              </w:rPr>
            </w:pPr>
            <w:r w:rsidRPr="00594A38">
              <w:rPr>
                <w:rFonts w:ascii="Arial" w:hAnsi="Arial" w:cs="Arial"/>
                <w:b/>
                <w:bCs/>
                <w:color w:val="000000"/>
              </w:rPr>
              <w:t>Drug Type and Use</w:t>
            </w:r>
            <w:r w:rsidRPr="00594A38">
              <w:rPr>
                <w:rFonts w:ascii="Arial" w:hAnsi="Arial" w:cs="Arial"/>
                <w:color w:val="000000"/>
              </w:rPr>
              <w:br/>
              <w:t>(What is the drug used to treat?)</w:t>
            </w:r>
          </w:p>
        </w:tc>
        <w:tc>
          <w:tcPr>
            <w:tcW w:w="2425" w:type="pct"/>
            <w:shd w:val="clear" w:color="auto" w:fill="auto"/>
            <w:vAlign w:val="center"/>
            <w:hideMark/>
          </w:tcPr>
          <w:p w14:paraId="7A46556C" w14:textId="07BBE0F5" w:rsidR="0065481A" w:rsidRPr="00594A38" w:rsidRDefault="0065481A" w:rsidP="00C839F1">
            <w:pPr>
              <w:jc w:val="center"/>
              <w:rPr>
                <w:rFonts w:ascii="Arial" w:hAnsi="Arial" w:cs="Arial"/>
                <w:color w:val="000000"/>
              </w:rPr>
            </w:pPr>
            <w:r w:rsidRPr="00594A38">
              <w:rPr>
                <w:rFonts w:ascii="Arial" w:hAnsi="Arial" w:cs="Arial"/>
                <w:b/>
                <w:bCs/>
                <w:color w:val="000000"/>
              </w:rPr>
              <w:t>Listing requested by Sponsor / Purpose of Submission</w:t>
            </w:r>
            <w:r w:rsidRPr="00594A38">
              <w:rPr>
                <w:rFonts w:ascii="Arial" w:hAnsi="Arial" w:cs="Arial"/>
                <w:color w:val="000000"/>
              </w:rPr>
              <w:br/>
              <w:t>(Includes type of listing requested (unrestricted, restricted benefit, authority required) and restriction wording. If restriction is lengthy it may be paraphrased.)</w:t>
            </w:r>
          </w:p>
        </w:tc>
      </w:tr>
      <w:bookmarkEnd w:id="0"/>
      <w:tr w:rsidR="00954C39" w:rsidRPr="003D2D25" w14:paraId="57E604C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4664A8" w14:textId="06051408" w:rsidR="00954C39" w:rsidRDefault="00954C39" w:rsidP="00954C39">
            <w:pPr>
              <w:jc w:val="center"/>
              <w:rPr>
                <w:rFonts w:ascii="Arial" w:hAnsi="Arial" w:cs="Arial"/>
                <w:color w:val="000000"/>
              </w:rPr>
            </w:pPr>
            <w:r w:rsidRPr="00954C39">
              <w:rPr>
                <w:rFonts w:ascii="Arial" w:hAnsi="Arial" w:cs="Arial"/>
                <w:color w:val="000000"/>
              </w:rPr>
              <w:t>ACCESS TO MEDICINES FOR PEOPLE IN CUSTODIAL SETTINGS</w:t>
            </w:r>
          </w:p>
          <w:p w14:paraId="0BDE3B2B" w14:textId="77777777" w:rsidR="00954C39" w:rsidRPr="00954C39" w:rsidRDefault="00954C39" w:rsidP="00954C39">
            <w:pPr>
              <w:jc w:val="center"/>
              <w:rPr>
                <w:rFonts w:ascii="Arial" w:hAnsi="Arial" w:cs="Arial"/>
                <w:color w:val="000000"/>
              </w:rPr>
            </w:pPr>
          </w:p>
          <w:p w14:paraId="62907F6F" w14:textId="77777777" w:rsidR="00954C39" w:rsidRPr="00954C39" w:rsidRDefault="00954C39" w:rsidP="00954C39">
            <w:pPr>
              <w:jc w:val="center"/>
              <w:rPr>
                <w:rFonts w:ascii="Arial" w:hAnsi="Arial" w:cs="Arial"/>
                <w:color w:val="000000"/>
              </w:rPr>
            </w:pPr>
            <w:r w:rsidRPr="00954C39">
              <w:rPr>
                <w:rFonts w:ascii="Arial" w:hAnsi="Arial" w:cs="Arial"/>
                <w:color w:val="000000"/>
              </w:rPr>
              <w:t>VARIOUS MEDICINES</w:t>
            </w:r>
          </w:p>
          <w:p w14:paraId="5C75AFA5" w14:textId="77777777" w:rsidR="00954C39" w:rsidRPr="00954C39" w:rsidRDefault="00954C39" w:rsidP="00954C39">
            <w:pPr>
              <w:jc w:val="center"/>
              <w:rPr>
                <w:rFonts w:ascii="Arial" w:hAnsi="Arial" w:cs="Arial"/>
                <w:color w:val="000000"/>
              </w:rPr>
            </w:pPr>
          </w:p>
          <w:p w14:paraId="29E0437B" w14:textId="6790A64D" w:rsidR="00954C39" w:rsidRDefault="00954C39" w:rsidP="00954C39">
            <w:pPr>
              <w:jc w:val="center"/>
              <w:rPr>
                <w:rFonts w:ascii="Arial" w:hAnsi="Arial" w:cs="Arial"/>
                <w:color w:val="000000"/>
              </w:rPr>
            </w:pPr>
            <w:r w:rsidRPr="00954C39">
              <w:rPr>
                <w:rFonts w:ascii="Arial" w:hAnsi="Arial" w:cs="Arial"/>
                <w:color w:val="000000"/>
              </w:rPr>
              <w:t>DEPARTMENT OF HEALTH AND AGED CARE</w:t>
            </w:r>
          </w:p>
          <w:p w14:paraId="3348D554" w14:textId="77777777" w:rsidR="00954C39" w:rsidRPr="00954C39" w:rsidRDefault="00954C39" w:rsidP="00954C39">
            <w:pPr>
              <w:jc w:val="center"/>
              <w:rPr>
                <w:rFonts w:ascii="Arial" w:hAnsi="Arial" w:cs="Arial"/>
                <w:color w:val="000000"/>
              </w:rPr>
            </w:pPr>
          </w:p>
          <w:p w14:paraId="48938EB2" w14:textId="1B8986CD" w:rsidR="00954C39" w:rsidRPr="003D2D25" w:rsidRDefault="00954C39" w:rsidP="00954C39">
            <w:pPr>
              <w:jc w:val="center"/>
              <w:rPr>
                <w:rFonts w:ascii="Arial" w:hAnsi="Arial" w:cs="Arial"/>
                <w:color w:val="000000"/>
              </w:rPr>
            </w:pPr>
            <w:r w:rsidRPr="00954C39">
              <w:rPr>
                <w:rFonts w:ascii="Arial" w:hAnsi="Arial" w:cs="Arial"/>
                <w:color w:val="000000"/>
              </w:rP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FD611C9" w14:textId="6ED66703" w:rsidR="00954C39" w:rsidRPr="003D2D25" w:rsidRDefault="00954C39" w:rsidP="00954C39">
            <w:pPr>
              <w:jc w:val="center"/>
              <w:rPr>
                <w:rFonts w:ascii="Arial" w:hAnsi="Arial" w:cs="Arial"/>
                <w:color w:val="000000"/>
              </w:rPr>
            </w:pPr>
            <w:r>
              <w:rPr>
                <w:rFonts w:ascii="Arial" w:hAnsi="Arial" w:cs="Arial"/>
                <w:color w:val="000000"/>
              </w:rPr>
              <w:t>Various</w:t>
            </w:r>
            <w:r>
              <w:rPr>
                <w:rFonts w:ascii="Arial" w:hAnsi="Arial" w:cs="Arial"/>
              </w:rPr>
              <w:t xml:space="preserve"> medicines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2754508" w14:textId="323AE32A" w:rsidR="00954C39" w:rsidRDefault="00954C39" w:rsidP="00954C39">
            <w:pPr>
              <w:jc w:val="center"/>
              <w:rPr>
                <w:rFonts w:ascii="Arial" w:hAnsi="Arial" w:cs="Arial"/>
                <w:color w:val="000000"/>
              </w:rPr>
            </w:pPr>
            <w:r>
              <w:rPr>
                <w:rFonts w:ascii="Arial" w:hAnsi="Arial" w:cs="Arial"/>
                <w:color w:val="000000"/>
              </w:rPr>
              <w:t xml:space="preserve">The Department seeks to update the PBAC with advice received from the States and Territories concerning access to medicines </w:t>
            </w:r>
            <w:r>
              <w:rPr>
                <w:rFonts w:ascii="Arial" w:hAnsi="Arial" w:cs="Arial"/>
              </w:rPr>
              <w:t xml:space="preserve">for people </w:t>
            </w:r>
            <w:r>
              <w:rPr>
                <w:rFonts w:ascii="Arial" w:hAnsi="Arial" w:cs="Arial"/>
                <w:color w:val="000000"/>
              </w:rPr>
              <w:t>in custodial settings and to seek further PBAC advice.</w:t>
            </w:r>
          </w:p>
        </w:tc>
      </w:tr>
      <w:tr w:rsidR="003D2D25" w:rsidRPr="003D2D25" w14:paraId="51B4722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DC256ED" w14:textId="1C0AE98C" w:rsidR="003D2D25" w:rsidRPr="003D2D25" w:rsidRDefault="003D2D25" w:rsidP="003D2D25">
            <w:pPr>
              <w:jc w:val="center"/>
              <w:rPr>
                <w:rFonts w:ascii="Arial" w:hAnsi="Arial" w:cs="Arial"/>
                <w:color w:val="000000"/>
              </w:rPr>
            </w:pPr>
            <w:r w:rsidRPr="003D2D25">
              <w:rPr>
                <w:rFonts w:ascii="Arial" w:hAnsi="Arial" w:cs="Arial"/>
                <w:color w:val="000000"/>
              </w:rPr>
              <w:lastRenderedPageBreak/>
              <w:t>ADALIMUMAB</w:t>
            </w:r>
            <w:r w:rsidRPr="003D2D25">
              <w:rPr>
                <w:rFonts w:ascii="Arial" w:hAnsi="Arial" w:cs="Arial"/>
                <w:color w:val="000000"/>
              </w:rPr>
              <w:br/>
            </w:r>
            <w:r w:rsidRPr="003D2D25">
              <w:rPr>
                <w:rFonts w:ascii="Arial" w:hAnsi="Arial" w:cs="Arial"/>
                <w:color w:val="000000"/>
              </w:rPr>
              <w:br/>
              <w:t>Injection 20 mg in 0.2 mL pre-filled syringe</w:t>
            </w:r>
            <w:r w:rsidRPr="003D2D25">
              <w:rPr>
                <w:rFonts w:ascii="Arial" w:hAnsi="Arial" w:cs="Arial"/>
                <w:color w:val="000000"/>
              </w:rPr>
              <w:br/>
              <w:t>Injection 40 mg in 0.4 mL pre-filled syringe</w:t>
            </w:r>
            <w:r w:rsidRPr="003D2D25">
              <w:rPr>
                <w:rFonts w:ascii="Arial" w:hAnsi="Arial" w:cs="Arial"/>
                <w:color w:val="000000"/>
              </w:rPr>
              <w:br/>
              <w:t>Injection 40 mg in 0.4 mL pre-filled pen</w:t>
            </w:r>
            <w:r w:rsidRPr="003D2D25">
              <w:rPr>
                <w:rFonts w:ascii="Arial" w:hAnsi="Arial" w:cs="Arial"/>
                <w:color w:val="000000"/>
              </w:rPr>
              <w:br/>
              <w:t>Injection 80 mg 0.8 mL pre-filled syringe</w:t>
            </w:r>
            <w:r w:rsidRPr="003D2D25">
              <w:rPr>
                <w:rFonts w:ascii="Arial" w:hAnsi="Arial" w:cs="Arial"/>
                <w:color w:val="000000"/>
              </w:rPr>
              <w:br/>
              <w:t>Injection 80 mg in 0.8 mL pre-filled pen</w:t>
            </w:r>
            <w:r w:rsidRPr="003D2D25">
              <w:rPr>
                <w:rFonts w:ascii="Arial" w:hAnsi="Arial" w:cs="Arial"/>
                <w:color w:val="000000"/>
              </w:rPr>
              <w:br/>
            </w:r>
            <w:r w:rsidRPr="003D2D25">
              <w:rPr>
                <w:rFonts w:ascii="Arial" w:hAnsi="Arial" w:cs="Arial"/>
                <w:color w:val="000000"/>
              </w:rPr>
              <w:br/>
              <w:t>Humira</w:t>
            </w:r>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ABBVIE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8D9D70" w14:textId="77777777" w:rsidR="003D2D25" w:rsidRPr="003D2D25" w:rsidRDefault="003D2D25" w:rsidP="003D2D25">
            <w:pPr>
              <w:jc w:val="center"/>
              <w:rPr>
                <w:rFonts w:ascii="Arial" w:hAnsi="Arial" w:cs="Arial"/>
                <w:color w:val="000000"/>
              </w:rPr>
            </w:pPr>
            <w:r w:rsidRPr="003D2D25">
              <w:rPr>
                <w:rFonts w:ascii="Arial" w:hAnsi="Arial" w:cs="Arial"/>
                <w:color w:val="000000"/>
              </w:rPr>
              <w:t>Vision threatening non-infectious uveitis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DD9545" w14:textId="7E19945F" w:rsidR="003D2D25" w:rsidRPr="003D2D25" w:rsidRDefault="00E23FB6" w:rsidP="003D2D25">
            <w:pPr>
              <w:jc w:val="center"/>
              <w:rPr>
                <w:rFonts w:ascii="Arial" w:hAnsi="Arial" w:cs="Arial"/>
                <w:color w:val="000000"/>
              </w:rPr>
            </w:pPr>
            <w:r>
              <w:rPr>
                <w:rFonts w:ascii="Arial" w:hAnsi="Arial" w:cs="Arial"/>
                <w:color w:val="000000"/>
              </w:rPr>
              <w:t>Resubmission t</w:t>
            </w:r>
            <w:r w:rsidR="003D2D25" w:rsidRPr="003D2D25">
              <w:rPr>
                <w:rFonts w:ascii="Arial" w:hAnsi="Arial" w:cs="Arial"/>
                <w:color w:val="000000"/>
              </w:rPr>
              <w:t>o request a General Schedule Authority Required (Telephone/Online) listing for the treatment of patients with vision-threatening non-infectious uveitis.</w:t>
            </w:r>
          </w:p>
        </w:tc>
      </w:tr>
      <w:tr w:rsidR="003D2D25" w:rsidRPr="003D2D25" w14:paraId="77F5960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28B0B6C" w14:textId="266768B5" w:rsidR="003D2D25" w:rsidRPr="003D2D25" w:rsidRDefault="003D2D25" w:rsidP="003D2D25">
            <w:pPr>
              <w:jc w:val="center"/>
              <w:rPr>
                <w:rFonts w:ascii="Arial" w:hAnsi="Arial" w:cs="Arial"/>
                <w:color w:val="000000"/>
              </w:rPr>
            </w:pPr>
            <w:r w:rsidRPr="003D2D25">
              <w:rPr>
                <w:rFonts w:ascii="Arial" w:hAnsi="Arial" w:cs="Arial"/>
                <w:color w:val="000000"/>
              </w:rPr>
              <w:t>ADALIMUMAB</w:t>
            </w:r>
            <w:r w:rsidRPr="003D2D25">
              <w:rPr>
                <w:rFonts w:ascii="Arial" w:hAnsi="Arial" w:cs="Arial"/>
                <w:color w:val="000000"/>
              </w:rPr>
              <w:br/>
            </w:r>
            <w:r w:rsidRPr="003D2D25">
              <w:rPr>
                <w:rFonts w:ascii="Arial" w:hAnsi="Arial" w:cs="Arial"/>
                <w:color w:val="000000"/>
              </w:rPr>
              <w:br/>
              <w:t>Injection 20 mg in 0.2 mL pre-filled syringe</w:t>
            </w:r>
            <w:r w:rsidRPr="003D2D25">
              <w:rPr>
                <w:rFonts w:ascii="Arial" w:hAnsi="Arial" w:cs="Arial"/>
                <w:color w:val="000000"/>
              </w:rPr>
              <w:br/>
              <w:t>Injection 40 mg in 0.4 mL pre-filled syringe</w:t>
            </w:r>
            <w:r w:rsidRPr="003D2D25">
              <w:rPr>
                <w:rFonts w:ascii="Arial" w:hAnsi="Arial" w:cs="Arial"/>
                <w:color w:val="000000"/>
              </w:rPr>
              <w:br/>
              <w:t>Injection 40 mg in 0.4 mL pre-filled pen</w:t>
            </w:r>
            <w:r w:rsidRPr="003D2D25">
              <w:rPr>
                <w:rFonts w:ascii="Arial" w:hAnsi="Arial" w:cs="Arial"/>
                <w:color w:val="000000"/>
              </w:rPr>
              <w:br/>
              <w:t>Injection 80 mg in 0.8 mL pre-filled syringe</w:t>
            </w:r>
            <w:r w:rsidRPr="003D2D25">
              <w:rPr>
                <w:rFonts w:ascii="Arial" w:hAnsi="Arial" w:cs="Arial"/>
                <w:color w:val="000000"/>
              </w:rPr>
              <w:br/>
              <w:t>Injection 80 mg in 0.8 mL pre-filled pen</w:t>
            </w:r>
            <w:r w:rsidRPr="003D2D25">
              <w:rPr>
                <w:rFonts w:ascii="Arial" w:hAnsi="Arial" w:cs="Arial"/>
                <w:color w:val="000000"/>
              </w:rPr>
              <w:br/>
            </w:r>
            <w:r w:rsidRPr="003D2D25">
              <w:rPr>
                <w:rFonts w:ascii="Arial" w:hAnsi="Arial" w:cs="Arial"/>
                <w:color w:val="000000"/>
              </w:rPr>
              <w:br/>
              <w:t>Humira</w:t>
            </w:r>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ABBVIE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41E0E2" w14:textId="77777777" w:rsidR="003D2D25" w:rsidRPr="003D2D25" w:rsidRDefault="003D2D25" w:rsidP="003D2D25">
            <w:pPr>
              <w:jc w:val="center"/>
              <w:rPr>
                <w:rFonts w:ascii="Arial" w:hAnsi="Arial" w:cs="Arial"/>
                <w:color w:val="000000"/>
              </w:rPr>
            </w:pPr>
            <w:r w:rsidRPr="003D2D25">
              <w:rPr>
                <w:rFonts w:ascii="Arial" w:hAnsi="Arial" w:cs="Arial"/>
                <w:color w:val="000000"/>
              </w:rPr>
              <w:t>Immune-mediated inflammatory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5D3637" w14:textId="3815B15F"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General Schedule Authority Required (STREAMLINED) listing for the treatment of immune-mediated inflammatory disease in paediatric patients. </w:t>
            </w:r>
          </w:p>
        </w:tc>
      </w:tr>
      <w:tr w:rsidR="003D2D25" w:rsidRPr="003D2D25" w14:paraId="217D5C7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38A41CC" w14:textId="4917AF2F" w:rsidR="003D2D25" w:rsidRPr="003D2D25" w:rsidRDefault="003D2D25" w:rsidP="003D2D25">
            <w:pPr>
              <w:jc w:val="center"/>
              <w:rPr>
                <w:rFonts w:ascii="Arial" w:hAnsi="Arial" w:cs="Arial"/>
                <w:color w:val="000000"/>
              </w:rPr>
            </w:pPr>
            <w:r w:rsidRPr="003D2D25">
              <w:rPr>
                <w:rFonts w:ascii="Arial" w:hAnsi="Arial" w:cs="Arial"/>
                <w:color w:val="000000"/>
              </w:rPr>
              <w:lastRenderedPageBreak/>
              <w:t>ADALIMUMAB</w:t>
            </w:r>
            <w:r w:rsidRPr="003D2D25">
              <w:rPr>
                <w:rFonts w:ascii="Arial" w:hAnsi="Arial" w:cs="Arial"/>
                <w:color w:val="000000"/>
              </w:rPr>
              <w:br/>
            </w:r>
            <w:r w:rsidRPr="003D2D25">
              <w:rPr>
                <w:rFonts w:ascii="Arial" w:hAnsi="Arial" w:cs="Arial"/>
                <w:color w:val="000000"/>
              </w:rPr>
              <w:br/>
              <w:t>Injection 80 mg in 0.8 mL pre-filled pen</w:t>
            </w:r>
            <w:r w:rsidRPr="003D2D25">
              <w:rPr>
                <w:rFonts w:ascii="Arial" w:hAnsi="Arial" w:cs="Arial"/>
                <w:color w:val="000000"/>
              </w:rPr>
              <w:br/>
              <w:t>Injection 80 mg in 0.8 mL pre-filled syringe</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Yuflyma</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CELLTRION HEALTHCARE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A0AF745" w14:textId="77777777" w:rsidR="003D2D25" w:rsidRPr="003D2D25" w:rsidRDefault="003D2D25" w:rsidP="003D2D25">
            <w:pPr>
              <w:jc w:val="center"/>
              <w:rPr>
                <w:rFonts w:ascii="Arial" w:hAnsi="Arial" w:cs="Arial"/>
                <w:color w:val="000000"/>
              </w:rPr>
            </w:pPr>
            <w:r w:rsidRPr="003D2D25">
              <w:rPr>
                <w:rFonts w:ascii="Arial" w:hAnsi="Arial" w:cs="Arial"/>
                <w:color w:val="000000"/>
              </w:rPr>
              <w:t>Complex refractory fistulising Crohn disease</w:t>
            </w:r>
            <w:r w:rsidRPr="003D2D25">
              <w:rPr>
                <w:rFonts w:ascii="Arial" w:hAnsi="Arial" w:cs="Arial"/>
                <w:color w:val="000000"/>
              </w:rPr>
              <w:br/>
              <w:t>Ulcerative colitis</w:t>
            </w:r>
            <w:r w:rsidRPr="003D2D25">
              <w:rPr>
                <w:rFonts w:ascii="Arial" w:hAnsi="Arial" w:cs="Arial"/>
                <w:color w:val="000000"/>
              </w:rPr>
              <w:br/>
              <w:t>Crohn disease</w:t>
            </w:r>
            <w:r w:rsidRPr="003D2D25">
              <w:rPr>
                <w:rFonts w:ascii="Arial" w:hAnsi="Arial" w:cs="Arial"/>
                <w:color w:val="000000"/>
              </w:rPr>
              <w:br/>
              <w:t>Chronic plaque psoriasis</w:t>
            </w:r>
            <w:r w:rsidRPr="003D2D25">
              <w:rPr>
                <w:rFonts w:ascii="Arial" w:hAnsi="Arial" w:cs="Arial"/>
                <w:color w:val="000000"/>
              </w:rPr>
              <w:br/>
              <w:t>Hidradenitis suppurativa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1BCC278"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General Schedule Authority Required (Written) listing of </w:t>
            </w:r>
            <w:proofErr w:type="spellStart"/>
            <w:r w:rsidRPr="003D2D25">
              <w:rPr>
                <w:rFonts w:ascii="Arial" w:hAnsi="Arial" w:cs="Arial"/>
                <w:color w:val="000000"/>
              </w:rPr>
              <w:t>Yuflyma</w:t>
            </w:r>
            <w:proofErr w:type="spellEnd"/>
            <w:r w:rsidRPr="00E5195B">
              <w:rPr>
                <w:rFonts w:ascii="Arial" w:hAnsi="Arial" w:cs="Arial"/>
                <w:color w:val="000000"/>
                <w:vertAlign w:val="superscript"/>
              </w:rPr>
              <w:t>®</w:t>
            </w:r>
            <w:r w:rsidRPr="003D2D25">
              <w:rPr>
                <w:rFonts w:ascii="Arial" w:hAnsi="Arial" w:cs="Arial"/>
                <w:color w:val="000000"/>
              </w:rPr>
              <w:t xml:space="preserve"> 80 mg for initial and first continuing treatment, and Authority Required (STREAMLINED) listing for subsequent continuing treatment under the same conditions as its reference biologic Humira</w:t>
            </w:r>
            <w:r w:rsidRPr="00E5195B">
              <w:rPr>
                <w:rFonts w:ascii="Arial" w:hAnsi="Arial" w:cs="Arial"/>
                <w:color w:val="000000"/>
                <w:vertAlign w:val="superscript"/>
              </w:rPr>
              <w:t>®</w:t>
            </w:r>
            <w:r w:rsidRPr="003D2D25">
              <w:rPr>
                <w:rFonts w:ascii="Arial" w:hAnsi="Arial" w:cs="Arial"/>
                <w:color w:val="000000"/>
              </w:rPr>
              <w:t xml:space="preserve">. </w:t>
            </w:r>
          </w:p>
        </w:tc>
      </w:tr>
      <w:tr w:rsidR="003D2D25" w:rsidRPr="003D2D25" w14:paraId="714A338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E014F13" w14:textId="3FB4851F" w:rsidR="00887952" w:rsidRDefault="003D2D25" w:rsidP="003D2D25">
            <w:pPr>
              <w:jc w:val="center"/>
              <w:rPr>
                <w:rFonts w:ascii="Arial" w:hAnsi="Arial" w:cs="Arial"/>
                <w:color w:val="000000"/>
              </w:rPr>
            </w:pPr>
            <w:r w:rsidRPr="003D2D25">
              <w:rPr>
                <w:rFonts w:ascii="Arial" w:hAnsi="Arial" w:cs="Arial"/>
                <w:color w:val="000000"/>
              </w:rPr>
              <w:t>AFLIBERCEPT</w:t>
            </w:r>
            <w:r w:rsidRPr="003D2D25">
              <w:rPr>
                <w:rFonts w:ascii="Arial" w:hAnsi="Arial" w:cs="Arial"/>
                <w:color w:val="000000"/>
              </w:rPr>
              <w:br/>
            </w:r>
            <w:r w:rsidRPr="003D2D25">
              <w:rPr>
                <w:rFonts w:ascii="Arial" w:hAnsi="Arial" w:cs="Arial"/>
                <w:color w:val="000000"/>
              </w:rPr>
              <w:br/>
            </w:r>
            <w:r w:rsidR="00887952" w:rsidRPr="00887952">
              <w:rPr>
                <w:rFonts w:ascii="Arial" w:hAnsi="Arial" w:cs="Arial"/>
                <w:color w:val="000000"/>
              </w:rPr>
              <w:t>Solution for intravitreal injection</w:t>
            </w:r>
            <w:r w:rsidR="00887952">
              <w:rPr>
                <w:rFonts w:ascii="Arial" w:hAnsi="Arial" w:cs="Arial"/>
                <w:color w:val="000000"/>
              </w:rPr>
              <w:t xml:space="preserve"> 11.34 mg in </w:t>
            </w:r>
            <w:r w:rsidR="00462831">
              <w:rPr>
                <w:rFonts w:ascii="Arial" w:hAnsi="Arial" w:cs="Arial"/>
                <w:color w:val="000000"/>
              </w:rPr>
              <w:t>100 microlitres (114.3 mg per mL)</w:t>
            </w:r>
          </w:p>
          <w:p w14:paraId="24C8EA38" w14:textId="77777777" w:rsidR="003D2D25" w:rsidRDefault="00887952" w:rsidP="003D2D25">
            <w:pPr>
              <w:jc w:val="center"/>
              <w:rPr>
                <w:rFonts w:ascii="Arial" w:hAnsi="Arial" w:cs="Arial"/>
                <w:color w:val="000000"/>
              </w:rPr>
            </w:pPr>
            <w:r>
              <w:rPr>
                <w:rFonts w:ascii="Arial" w:hAnsi="Arial" w:cs="Arial"/>
                <w:color w:val="000000"/>
              </w:rPr>
              <w:t xml:space="preserve">Solution for intravitreal injection 11.34 mg in </w:t>
            </w:r>
            <w:r w:rsidR="00462831">
              <w:rPr>
                <w:rFonts w:ascii="Arial" w:hAnsi="Arial" w:cs="Arial"/>
                <w:color w:val="000000"/>
              </w:rPr>
              <w:t>100 microlitres (114.3 mg per mL) pre-filled syringe</w:t>
            </w:r>
            <w:r w:rsidR="003D2D25" w:rsidRPr="003D2D25">
              <w:rPr>
                <w:rFonts w:ascii="Arial" w:hAnsi="Arial" w:cs="Arial"/>
                <w:color w:val="000000"/>
              </w:rPr>
              <w:br/>
            </w:r>
            <w:r w:rsidR="003D2D25" w:rsidRPr="003D2D25">
              <w:rPr>
                <w:rFonts w:ascii="Arial" w:hAnsi="Arial" w:cs="Arial"/>
                <w:color w:val="000000"/>
              </w:rPr>
              <w:br/>
              <w:t>Eylea</w:t>
            </w:r>
            <w:r w:rsidR="00ED03F4" w:rsidRPr="00ED03F4">
              <w:rPr>
                <w:rFonts w:ascii="Arial" w:hAnsi="Arial" w:cs="Arial"/>
                <w:vertAlign w:val="superscript"/>
              </w:rPr>
              <w:t>®</w:t>
            </w:r>
            <w:r w:rsidR="003D2D25" w:rsidRPr="003D2D25">
              <w:rPr>
                <w:rFonts w:ascii="Arial" w:hAnsi="Arial" w:cs="Arial"/>
                <w:color w:val="000000"/>
              </w:rPr>
              <w:br/>
            </w:r>
            <w:r w:rsidR="003D2D25" w:rsidRPr="003D2D25">
              <w:rPr>
                <w:rFonts w:ascii="Arial" w:hAnsi="Arial" w:cs="Arial"/>
                <w:color w:val="000000"/>
              </w:rPr>
              <w:br/>
              <w:t>BAYER AUSTRALIA LTD</w:t>
            </w:r>
            <w:r w:rsidR="003D2D25" w:rsidRPr="003D2D25">
              <w:rPr>
                <w:rFonts w:ascii="Arial" w:hAnsi="Arial" w:cs="Arial"/>
                <w:color w:val="000000"/>
              </w:rPr>
              <w:br/>
            </w:r>
            <w:r w:rsidR="003D2D25" w:rsidRPr="003D2D25">
              <w:rPr>
                <w:rFonts w:ascii="Arial" w:hAnsi="Arial" w:cs="Arial"/>
                <w:color w:val="000000"/>
              </w:rPr>
              <w:br/>
              <w:t>(New PBS listing)</w:t>
            </w:r>
          </w:p>
          <w:p w14:paraId="7BBE9BD8" w14:textId="77777777" w:rsidR="00BC0B36" w:rsidRDefault="00BC0B36" w:rsidP="003D2D25">
            <w:pPr>
              <w:jc w:val="center"/>
              <w:rPr>
                <w:rFonts w:ascii="Arial" w:hAnsi="Arial" w:cs="Arial"/>
                <w:color w:val="000000"/>
              </w:rPr>
            </w:pPr>
          </w:p>
          <w:p w14:paraId="6151507E" w14:textId="7C1C9193" w:rsidR="00BC0B36" w:rsidRPr="003D2D25" w:rsidRDefault="00BC0B36" w:rsidP="003D2D25">
            <w:pPr>
              <w:jc w:val="center"/>
              <w:rPr>
                <w:rFonts w:ascii="Arial" w:hAnsi="Arial" w:cs="Arial"/>
                <w:color w:val="000000"/>
              </w:rPr>
            </w:pPr>
            <w:r>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89D701" w14:textId="77777777" w:rsidR="003D2D25" w:rsidRPr="003D2D25" w:rsidRDefault="003D2D25" w:rsidP="003D2D25">
            <w:pPr>
              <w:jc w:val="center"/>
              <w:rPr>
                <w:rFonts w:ascii="Arial" w:hAnsi="Arial" w:cs="Arial"/>
                <w:color w:val="000000"/>
              </w:rPr>
            </w:pPr>
            <w:r w:rsidRPr="003D2D25">
              <w:rPr>
                <w:rFonts w:ascii="Arial" w:hAnsi="Arial" w:cs="Arial"/>
                <w:color w:val="000000"/>
              </w:rPr>
              <w:t>Diabetic macular oedema (DMO)</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E0A040D"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General Schedule Authority Required (Written) listing for the treatment of patients with visual impairment due to DMO.</w:t>
            </w:r>
          </w:p>
        </w:tc>
      </w:tr>
      <w:tr w:rsidR="003D2D25" w:rsidRPr="003D2D25" w14:paraId="569A920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ED46C8" w14:textId="77777777" w:rsidR="00462831" w:rsidRDefault="003D2D25" w:rsidP="00462831">
            <w:pPr>
              <w:jc w:val="center"/>
              <w:rPr>
                <w:rFonts w:ascii="Arial" w:hAnsi="Arial" w:cs="Arial"/>
                <w:color w:val="000000"/>
              </w:rPr>
            </w:pPr>
            <w:r w:rsidRPr="003D2D25">
              <w:rPr>
                <w:rFonts w:ascii="Arial" w:hAnsi="Arial" w:cs="Arial"/>
                <w:color w:val="000000"/>
              </w:rPr>
              <w:lastRenderedPageBreak/>
              <w:t>AFLIBERCEPT</w:t>
            </w:r>
            <w:r w:rsidRPr="003D2D25">
              <w:rPr>
                <w:rFonts w:ascii="Arial" w:hAnsi="Arial" w:cs="Arial"/>
                <w:color w:val="000000"/>
              </w:rPr>
              <w:br/>
            </w:r>
            <w:r w:rsidRPr="003D2D25">
              <w:rPr>
                <w:rFonts w:ascii="Arial" w:hAnsi="Arial" w:cs="Arial"/>
                <w:color w:val="000000"/>
              </w:rPr>
              <w:br/>
            </w:r>
            <w:r w:rsidR="00462831" w:rsidRPr="00887952">
              <w:rPr>
                <w:rFonts w:ascii="Arial" w:hAnsi="Arial" w:cs="Arial"/>
                <w:color w:val="000000"/>
              </w:rPr>
              <w:t>Solution for intravitreal injection</w:t>
            </w:r>
            <w:r w:rsidR="00462831">
              <w:rPr>
                <w:rFonts w:ascii="Arial" w:hAnsi="Arial" w:cs="Arial"/>
                <w:color w:val="000000"/>
              </w:rPr>
              <w:t xml:space="preserve"> 11.34 mg in 100 microlitres (114.3 mg per mL)</w:t>
            </w:r>
          </w:p>
          <w:p w14:paraId="7E8D36AF" w14:textId="77777777" w:rsidR="003D2D25" w:rsidRDefault="00462831" w:rsidP="00887952">
            <w:pPr>
              <w:jc w:val="center"/>
              <w:rPr>
                <w:rFonts w:ascii="Arial" w:hAnsi="Arial" w:cs="Arial"/>
                <w:color w:val="000000"/>
              </w:rPr>
            </w:pPr>
            <w:r>
              <w:rPr>
                <w:rFonts w:ascii="Arial" w:hAnsi="Arial" w:cs="Arial"/>
                <w:color w:val="000000"/>
              </w:rPr>
              <w:t xml:space="preserve">Solution for intravitreal injection 11.34 mg in 100 microlitres (114.3 mg per mL) pre-filled syringe </w:t>
            </w:r>
            <w:r w:rsidR="003D2D25" w:rsidRPr="003D2D25">
              <w:rPr>
                <w:rFonts w:ascii="Arial" w:hAnsi="Arial" w:cs="Arial"/>
                <w:color w:val="000000"/>
              </w:rPr>
              <w:br/>
            </w:r>
            <w:r w:rsidR="003D2D25" w:rsidRPr="003D2D25">
              <w:rPr>
                <w:rFonts w:ascii="Arial" w:hAnsi="Arial" w:cs="Arial"/>
                <w:color w:val="000000"/>
              </w:rPr>
              <w:br/>
              <w:t>Eylea</w:t>
            </w:r>
            <w:r w:rsidR="00ED03F4" w:rsidRPr="00ED03F4">
              <w:rPr>
                <w:rFonts w:ascii="Arial" w:hAnsi="Arial" w:cs="Arial"/>
                <w:color w:val="000000"/>
                <w:vertAlign w:val="superscript"/>
              </w:rPr>
              <w:t>®</w:t>
            </w:r>
            <w:r w:rsidR="003D2D25" w:rsidRPr="003D2D25">
              <w:rPr>
                <w:rFonts w:ascii="Arial" w:hAnsi="Arial" w:cs="Arial"/>
                <w:color w:val="000000"/>
              </w:rPr>
              <w:br/>
            </w:r>
            <w:r w:rsidR="003D2D25" w:rsidRPr="003D2D25">
              <w:rPr>
                <w:rFonts w:ascii="Arial" w:hAnsi="Arial" w:cs="Arial"/>
                <w:color w:val="000000"/>
              </w:rPr>
              <w:br/>
              <w:t>BAYER AUSTRALIA LTD</w:t>
            </w:r>
            <w:r w:rsidR="003D2D25" w:rsidRPr="003D2D25">
              <w:rPr>
                <w:rFonts w:ascii="Arial" w:hAnsi="Arial" w:cs="Arial"/>
                <w:color w:val="000000"/>
              </w:rPr>
              <w:br/>
            </w:r>
            <w:r w:rsidR="003D2D25" w:rsidRPr="003D2D25">
              <w:rPr>
                <w:rFonts w:ascii="Arial" w:hAnsi="Arial" w:cs="Arial"/>
                <w:color w:val="000000"/>
              </w:rPr>
              <w:br/>
              <w:t>(New PBS listing)</w:t>
            </w:r>
          </w:p>
          <w:p w14:paraId="32DF8485" w14:textId="77777777" w:rsidR="00BC0B36" w:rsidRDefault="00BC0B36" w:rsidP="00887952">
            <w:pPr>
              <w:jc w:val="center"/>
              <w:rPr>
                <w:rFonts w:ascii="Arial" w:hAnsi="Arial" w:cs="Arial"/>
                <w:color w:val="000000"/>
              </w:rPr>
            </w:pPr>
          </w:p>
          <w:p w14:paraId="46A77C7D" w14:textId="2DF785AE" w:rsidR="00BC0B36" w:rsidRPr="003D2D25" w:rsidRDefault="00BC0B36" w:rsidP="00887952">
            <w:pPr>
              <w:jc w:val="center"/>
              <w:rPr>
                <w:rFonts w:ascii="Arial" w:hAnsi="Arial" w:cs="Arial"/>
                <w:color w:val="000000"/>
              </w:rPr>
            </w:pPr>
            <w:r>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5F94F7" w14:textId="77777777" w:rsidR="003D2D25" w:rsidRPr="003D2D25" w:rsidRDefault="003D2D25" w:rsidP="003D2D25">
            <w:pPr>
              <w:jc w:val="center"/>
              <w:rPr>
                <w:rFonts w:ascii="Arial" w:hAnsi="Arial" w:cs="Arial"/>
                <w:color w:val="000000"/>
              </w:rPr>
            </w:pPr>
            <w:proofErr w:type="spellStart"/>
            <w:r w:rsidRPr="003D2D25">
              <w:rPr>
                <w:rFonts w:ascii="Arial" w:hAnsi="Arial" w:cs="Arial"/>
                <w:color w:val="000000"/>
              </w:rPr>
              <w:t>Subfoveal</w:t>
            </w:r>
            <w:proofErr w:type="spellEnd"/>
            <w:r w:rsidRPr="003D2D25">
              <w:rPr>
                <w:rFonts w:ascii="Arial" w:hAnsi="Arial" w:cs="Arial"/>
                <w:color w:val="000000"/>
              </w:rPr>
              <w:t xml:space="preserve"> choroidal neovascularisation (CNV) secondary to age-related macular degeneration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7E27B22"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General Schedule Authority Required (Written) listing for the treatment of visual impairment caused by CNV secondary to age-related macular degeneration.</w:t>
            </w:r>
          </w:p>
        </w:tc>
      </w:tr>
      <w:tr w:rsidR="00030F42" w:rsidRPr="003D2D25" w14:paraId="1F56A71D"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0F015B7" w14:textId="7F2F2DDE" w:rsidR="00030F42" w:rsidRPr="003D2D25" w:rsidRDefault="00030F42" w:rsidP="00030F42">
            <w:pPr>
              <w:jc w:val="center"/>
              <w:rPr>
                <w:rFonts w:ascii="Arial" w:hAnsi="Arial" w:cs="Arial"/>
                <w:color w:val="000000"/>
              </w:rPr>
            </w:pPr>
            <w:r w:rsidRPr="003D2D25">
              <w:rPr>
                <w:rFonts w:ascii="Arial" w:hAnsi="Arial" w:cs="Arial"/>
                <w:color w:val="000000"/>
              </w:rPr>
              <w:t>AMINO ACID FORMULA SUPPLEMENTED WITH PREBIOTICS, PROBIOTICS AND LONG CHAIN POLYUNSATURATED FATTY ACIDS</w:t>
            </w:r>
            <w:r w:rsidRPr="003D2D25">
              <w:rPr>
                <w:rFonts w:ascii="Arial" w:hAnsi="Arial" w:cs="Arial"/>
                <w:color w:val="000000"/>
              </w:rPr>
              <w:br/>
            </w:r>
            <w:r w:rsidRPr="003D2D25">
              <w:rPr>
                <w:rFonts w:ascii="Arial" w:hAnsi="Arial" w:cs="Arial"/>
                <w:color w:val="000000"/>
              </w:rPr>
              <w:br/>
              <w:t>Oral powder 400 g (</w:t>
            </w:r>
            <w:proofErr w:type="spellStart"/>
            <w:r w:rsidRPr="003D2D25">
              <w:rPr>
                <w:rFonts w:ascii="Arial" w:hAnsi="Arial" w:cs="Arial"/>
                <w:color w:val="000000"/>
              </w:rPr>
              <w:t>Neocate</w:t>
            </w:r>
            <w:proofErr w:type="spellEnd"/>
            <w:r w:rsidRPr="003D2D25">
              <w:rPr>
                <w:rFonts w:ascii="Arial" w:hAnsi="Arial" w:cs="Arial"/>
                <w:color w:val="000000"/>
              </w:rPr>
              <w:t xml:space="preserve"> </w:t>
            </w:r>
            <w:proofErr w:type="spellStart"/>
            <w:r w:rsidRPr="003D2D25">
              <w:rPr>
                <w:rFonts w:ascii="Arial" w:hAnsi="Arial" w:cs="Arial"/>
                <w:color w:val="000000"/>
              </w:rPr>
              <w:t>Syneo</w:t>
            </w:r>
            <w:proofErr w:type="spellEnd"/>
            <w:r w:rsidRPr="003D2D25">
              <w:rPr>
                <w:rFonts w:ascii="Arial" w:hAnsi="Arial" w:cs="Arial"/>
                <w:color w:val="000000"/>
              </w:rPr>
              <w:t>)</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Neocate</w:t>
            </w:r>
            <w:proofErr w:type="spellEnd"/>
            <w:r w:rsidR="00ED03F4" w:rsidRPr="00ED03F4">
              <w:rPr>
                <w:rFonts w:ascii="Arial" w:hAnsi="Arial" w:cs="Arial"/>
                <w:color w:val="000000"/>
                <w:vertAlign w:val="superscript"/>
              </w:rPr>
              <w:t>®</w:t>
            </w:r>
            <w:r w:rsidRPr="003D2D25">
              <w:rPr>
                <w:rFonts w:ascii="Arial" w:hAnsi="Arial" w:cs="Arial"/>
                <w:color w:val="000000"/>
              </w:rPr>
              <w:t xml:space="preserve"> </w:t>
            </w:r>
            <w:proofErr w:type="spellStart"/>
            <w:r w:rsidRPr="003D2D25">
              <w:rPr>
                <w:rFonts w:ascii="Arial" w:hAnsi="Arial" w:cs="Arial"/>
                <w:color w:val="000000"/>
              </w:rPr>
              <w:t>Syneo</w:t>
            </w:r>
            <w:proofErr w:type="spellEnd"/>
            <w:r w:rsidRPr="003D2D25">
              <w:rPr>
                <w:rFonts w:ascii="Arial" w:hAnsi="Arial" w:cs="Arial"/>
                <w:color w:val="000000"/>
              </w:rPr>
              <w:br/>
            </w:r>
            <w:r w:rsidRPr="003D2D25">
              <w:rPr>
                <w:rFonts w:ascii="Arial" w:hAnsi="Arial" w:cs="Arial"/>
                <w:color w:val="000000"/>
              </w:rPr>
              <w:br/>
              <w:t>NUTRICIA AUSTRALIA PTY LIMITED</w:t>
            </w:r>
            <w:r w:rsidRPr="003D2D25">
              <w:rPr>
                <w:rFonts w:ascii="Arial" w:hAnsi="Arial" w:cs="Arial"/>
                <w:color w:val="000000"/>
              </w:rPr>
              <w:br/>
            </w:r>
            <w:r w:rsidRPr="003D2D25">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57E0391" w14:textId="563EB6FD" w:rsidR="00030F42" w:rsidRPr="003D2D25" w:rsidRDefault="00030F42" w:rsidP="00030F42">
            <w:pPr>
              <w:jc w:val="center"/>
              <w:rPr>
                <w:rFonts w:ascii="Arial" w:hAnsi="Arial" w:cs="Arial"/>
                <w:color w:val="000000"/>
              </w:rPr>
            </w:pPr>
            <w:r w:rsidRPr="003D2D25">
              <w:rPr>
                <w:rFonts w:ascii="Arial" w:hAnsi="Arial" w:cs="Arial"/>
                <w:color w:val="000000"/>
              </w:rPr>
              <w:t>Cows' milk protein enteropathy</w:t>
            </w:r>
            <w:r w:rsidRPr="003D2D25">
              <w:rPr>
                <w:rFonts w:ascii="Arial" w:hAnsi="Arial" w:cs="Arial"/>
                <w:color w:val="000000"/>
              </w:rPr>
              <w:br/>
              <w:t>Severe cows' milk protein enteropathy with failure to thrive</w:t>
            </w:r>
            <w:r w:rsidRPr="003D2D25">
              <w:rPr>
                <w:rFonts w:ascii="Arial" w:hAnsi="Arial" w:cs="Arial"/>
                <w:color w:val="000000"/>
              </w:rPr>
              <w:br/>
              <w:t>Combined intolerance to cows' milk protein, soy protein and protein hydrolysate formulae</w:t>
            </w:r>
            <w:r w:rsidRPr="003D2D25">
              <w:rPr>
                <w:rFonts w:ascii="Arial" w:hAnsi="Arial" w:cs="Arial"/>
                <w:color w:val="000000"/>
              </w:rPr>
              <w:br/>
              <w:t>Proven combined immunoglobulin E (</w:t>
            </w:r>
            <w:proofErr w:type="spellStart"/>
            <w:r w:rsidRPr="003D2D25">
              <w:rPr>
                <w:rFonts w:ascii="Arial" w:hAnsi="Arial" w:cs="Arial"/>
                <w:color w:val="000000"/>
              </w:rPr>
              <w:t>IgE</w:t>
            </w:r>
            <w:proofErr w:type="spellEnd"/>
            <w:r w:rsidRPr="003D2D25">
              <w:rPr>
                <w:rFonts w:ascii="Arial" w:hAnsi="Arial" w:cs="Arial"/>
                <w:color w:val="000000"/>
              </w:rPr>
              <w:t>) mediated allergy to cows' milk protein and soy protein</w:t>
            </w:r>
            <w:r w:rsidRPr="003D2D25">
              <w:rPr>
                <w:rFonts w:ascii="Arial" w:hAnsi="Arial" w:cs="Arial"/>
                <w:color w:val="000000"/>
              </w:rPr>
              <w:br/>
              <w:t xml:space="preserve">Cows' milk anaphylaxis </w:t>
            </w:r>
            <w:r w:rsidRPr="003D2D25">
              <w:rPr>
                <w:rFonts w:ascii="Arial" w:hAnsi="Arial" w:cs="Arial"/>
                <w:color w:val="000000"/>
              </w:rPr>
              <w:br/>
              <w:t>Severe intestinal malabsorption including short bowel syndrome</w:t>
            </w:r>
            <w:r w:rsidRPr="003D2D25">
              <w:rPr>
                <w:rFonts w:ascii="Arial" w:hAnsi="Arial" w:cs="Arial"/>
                <w:color w:val="000000"/>
              </w:rPr>
              <w:br/>
              <w:t>Eosinophilic oesophagitis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E5BB5B4" w14:textId="3EFEDD7B" w:rsidR="00030F42" w:rsidRPr="003D2D25" w:rsidRDefault="00030F42" w:rsidP="00030F42">
            <w:pPr>
              <w:jc w:val="center"/>
              <w:rPr>
                <w:rFonts w:ascii="Arial" w:hAnsi="Arial" w:cs="Arial"/>
                <w:color w:val="000000"/>
              </w:rPr>
            </w:pPr>
            <w:r w:rsidRPr="003D2D25">
              <w:rPr>
                <w:rFonts w:ascii="Arial" w:hAnsi="Arial" w:cs="Arial"/>
                <w:color w:val="000000"/>
              </w:rPr>
              <w:t xml:space="preserve">To request </w:t>
            </w:r>
            <w:proofErr w:type="spellStart"/>
            <w:r w:rsidRPr="003D2D25">
              <w:rPr>
                <w:rFonts w:ascii="Arial" w:hAnsi="Arial" w:cs="Arial"/>
                <w:color w:val="000000"/>
              </w:rPr>
              <w:t>Neocate</w:t>
            </w:r>
            <w:proofErr w:type="spellEnd"/>
            <w:r w:rsidRPr="003D2D25">
              <w:rPr>
                <w:rFonts w:ascii="Arial" w:hAnsi="Arial" w:cs="Arial"/>
                <w:color w:val="000000"/>
              </w:rPr>
              <w:t xml:space="preserve">® </w:t>
            </w:r>
            <w:proofErr w:type="spellStart"/>
            <w:r w:rsidRPr="003D2D25">
              <w:rPr>
                <w:rFonts w:ascii="Arial" w:hAnsi="Arial" w:cs="Arial"/>
                <w:color w:val="000000"/>
              </w:rPr>
              <w:t>Syneo</w:t>
            </w:r>
            <w:proofErr w:type="spellEnd"/>
            <w:r w:rsidRPr="003D2D25">
              <w:rPr>
                <w:rFonts w:ascii="Arial" w:hAnsi="Arial" w:cs="Arial"/>
                <w:color w:val="000000"/>
              </w:rPr>
              <w:t xml:space="preserve"> with new formulation continue to be listed on the PBS under the existing conditions.</w:t>
            </w:r>
          </w:p>
        </w:tc>
      </w:tr>
      <w:tr w:rsidR="003D2D25" w:rsidRPr="003D2D25" w14:paraId="2722C52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2E2009A" w14:textId="37A76427" w:rsidR="003D2D25" w:rsidRPr="003D2D25" w:rsidRDefault="003D2D25" w:rsidP="003D2D25">
            <w:pPr>
              <w:jc w:val="center"/>
              <w:rPr>
                <w:rFonts w:ascii="Arial" w:hAnsi="Arial" w:cs="Arial"/>
                <w:color w:val="000000"/>
              </w:rPr>
            </w:pPr>
            <w:r w:rsidRPr="003D2D25">
              <w:rPr>
                <w:rFonts w:ascii="Arial" w:hAnsi="Arial" w:cs="Arial"/>
                <w:color w:val="000000"/>
              </w:rPr>
              <w:lastRenderedPageBreak/>
              <w:t>AMINO ACID FORMULA WITH VITAMINS AND MINERALS WITHOUT PHENYLALANINE</w:t>
            </w:r>
            <w:r w:rsidRPr="003D2D25">
              <w:rPr>
                <w:rFonts w:ascii="Arial" w:hAnsi="Arial" w:cs="Arial"/>
                <w:color w:val="000000"/>
              </w:rPr>
              <w:br/>
            </w:r>
            <w:r w:rsidRPr="003D2D25">
              <w:rPr>
                <w:rFonts w:ascii="Arial" w:hAnsi="Arial" w:cs="Arial"/>
                <w:color w:val="000000"/>
              </w:rPr>
              <w:br/>
              <w:t xml:space="preserve">Oral liquid 125 mL, 30 (PKU </w:t>
            </w:r>
            <w:proofErr w:type="spellStart"/>
            <w:r w:rsidRPr="003D2D25">
              <w:rPr>
                <w:rFonts w:ascii="Arial" w:hAnsi="Arial" w:cs="Arial"/>
                <w:color w:val="000000"/>
              </w:rPr>
              <w:t>Lophlex</w:t>
            </w:r>
            <w:proofErr w:type="spellEnd"/>
            <w:r w:rsidRPr="003D2D25">
              <w:rPr>
                <w:rFonts w:ascii="Arial" w:hAnsi="Arial" w:cs="Arial"/>
                <w:color w:val="000000"/>
              </w:rPr>
              <w:t xml:space="preserve"> Select</w:t>
            </w:r>
            <w:r w:rsidR="009B2741">
              <w:rPr>
                <w:rFonts w:ascii="Arial" w:hAnsi="Arial" w:cs="Arial"/>
                <w:color w:val="000000"/>
              </w:rPr>
              <w:t xml:space="preserve"> LQ</w:t>
            </w:r>
            <w:r w:rsidRPr="003D2D25">
              <w:rPr>
                <w:rFonts w:ascii="Arial" w:hAnsi="Arial" w:cs="Arial"/>
                <w:color w:val="000000"/>
              </w:rPr>
              <w:t>)</w:t>
            </w:r>
            <w:r w:rsidRPr="003D2D25">
              <w:rPr>
                <w:rFonts w:ascii="Arial" w:hAnsi="Arial" w:cs="Arial"/>
                <w:color w:val="000000"/>
              </w:rPr>
              <w:br/>
            </w:r>
            <w:r w:rsidRPr="003D2D25">
              <w:rPr>
                <w:rFonts w:ascii="Arial" w:hAnsi="Arial" w:cs="Arial"/>
                <w:color w:val="000000"/>
              </w:rPr>
              <w:br/>
              <w:t xml:space="preserve">PKU </w:t>
            </w:r>
            <w:proofErr w:type="spellStart"/>
            <w:r w:rsidRPr="003D2D25">
              <w:rPr>
                <w:rFonts w:ascii="Arial" w:hAnsi="Arial" w:cs="Arial"/>
                <w:color w:val="000000"/>
              </w:rPr>
              <w:t>Lophlex</w:t>
            </w:r>
            <w:proofErr w:type="spellEnd"/>
            <w:r w:rsidR="005505A8" w:rsidRPr="00392322">
              <w:rPr>
                <w:rFonts w:ascii="Arial" w:hAnsi="Arial" w:cs="Arial"/>
                <w:color w:val="000000"/>
                <w:vertAlign w:val="superscript"/>
              </w:rPr>
              <w:t>®</w:t>
            </w:r>
            <w:r w:rsidRPr="003D2D25">
              <w:rPr>
                <w:rFonts w:ascii="Arial" w:hAnsi="Arial" w:cs="Arial"/>
                <w:color w:val="000000"/>
              </w:rPr>
              <w:t xml:space="preserve"> Select</w:t>
            </w:r>
            <w:r w:rsidR="009B2741">
              <w:rPr>
                <w:rFonts w:ascii="Arial" w:hAnsi="Arial" w:cs="Arial"/>
                <w:color w:val="000000"/>
              </w:rPr>
              <w:t xml:space="preserve"> LQ</w:t>
            </w:r>
            <w:r w:rsidRPr="003D2D25">
              <w:rPr>
                <w:rFonts w:ascii="Arial" w:hAnsi="Arial" w:cs="Arial"/>
                <w:color w:val="000000"/>
              </w:rPr>
              <w:br/>
            </w:r>
            <w:r w:rsidRPr="003D2D25">
              <w:rPr>
                <w:rFonts w:ascii="Arial" w:hAnsi="Arial" w:cs="Arial"/>
                <w:color w:val="000000"/>
              </w:rPr>
              <w:br/>
              <w:t>NUTRICIA AUSTRALIA PTY LIMITED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33DBB6F" w14:textId="77777777" w:rsidR="003D2D25" w:rsidRPr="003D2D25" w:rsidRDefault="003D2D25" w:rsidP="003D2D25">
            <w:pPr>
              <w:jc w:val="center"/>
              <w:rPr>
                <w:rFonts w:ascii="Arial" w:hAnsi="Arial" w:cs="Arial"/>
                <w:color w:val="000000"/>
              </w:rPr>
            </w:pPr>
            <w:r w:rsidRPr="003D2D25">
              <w:rPr>
                <w:rFonts w:ascii="Arial" w:hAnsi="Arial" w:cs="Arial"/>
                <w:color w:val="000000"/>
              </w:rPr>
              <w:t>Phenylketonuria (PKU)</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24C6099"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General Schedule Restricted Benefit listing for the dietary management of PKU. </w:t>
            </w:r>
          </w:p>
        </w:tc>
      </w:tr>
      <w:tr w:rsidR="003D2D25" w:rsidRPr="003D2D25" w14:paraId="0FEF2F1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BF2D88F" w14:textId="62BBBD8A" w:rsidR="003D2D25" w:rsidRPr="003D2D25" w:rsidRDefault="003D2D25" w:rsidP="003D2D25">
            <w:pPr>
              <w:jc w:val="center"/>
              <w:rPr>
                <w:rFonts w:ascii="Arial" w:hAnsi="Arial" w:cs="Arial"/>
                <w:color w:val="000000"/>
              </w:rPr>
            </w:pPr>
            <w:r w:rsidRPr="003D2D25">
              <w:rPr>
                <w:rFonts w:ascii="Arial" w:hAnsi="Arial" w:cs="Arial"/>
                <w:color w:val="000000"/>
              </w:rPr>
              <w:t>AMINO ACID FORMULA WITH VITAMINS, MINERALS AND LONG CHAIN POLYUNSATURATED FATTY ACIDS WITHOUT PHENYLALANINE</w:t>
            </w:r>
            <w:r w:rsidRPr="003D2D25">
              <w:rPr>
                <w:rFonts w:ascii="Arial" w:hAnsi="Arial" w:cs="Arial"/>
                <w:color w:val="000000"/>
              </w:rPr>
              <w:br/>
            </w:r>
            <w:r w:rsidRPr="003D2D25">
              <w:rPr>
                <w:rFonts w:ascii="Arial" w:hAnsi="Arial" w:cs="Arial"/>
                <w:color w:val="000000"/>
              </w:rPr>
              <w:br/>
              <w:t>Oral powder 400 g (PKU Start)</w:t>
            </w:r>
            <w:r w:rsidRPr="003D2D25">
              <w:rPr>
                <w:rFonts w:ascii="Arial" w:hAnsi="Arial" w:cs="Arial"/>
                <w:color w:val="000000"/>
              </w:rPr>
              <w:br/>
            </w:r>
            <w:r w:rsidRPr="003D2D25">
              <w:rPr>
                <w:rFonts w:ascii="Arial" w:hAnsi="Arial" w:cs="Arial"/>
                <w:color w:val="000000"/>
              </w:rPr>
              <w:br/>
              <w:t>PKU Start</w:t>
            </w:r>
            <w:r w:rsidR="004C1FA4">
              <w:rPr>
                <w:rFonts w:ascii="Arial" w:hAnsi="Arial" w:cs="Arial"/>
                <w:color w:val="000000"/>
              </w:rPr>
              <w:t>™</w:t>
            </w:r>
            <w:r w:rsidRPr="003D2D25">
              <w:rPr>
                <w:rFonts w:ascii="Arial" w:hAnsi="Arial" w:cs="Arial"/>
                <w:color w:val="000000"/>
              </w:rPr>
              <w:br/>
            </w:r>
            <w:r w:rsidRPr="003D2D25">
              <w:rPr>
                <w:rFonts w:ascii="Arial" w:hAnsi="Arial" w:cs="Arial"/>
                <w:color w:val="000000"/>
              </w:rPr>
              <w:br/>
              <w:t>VITAFLO AUSTRALIA PTY LIMITED</w:t>
            </w:r>
            <w:r w:rsidRPr="003D2D25">
              <w:rPr>
                <w:rFonts w:ascii="Arial" w:hAnsi="Arial" w:cs="Arial"/>
                <w:color w:val="000000"/>
              </w:rPr>
              <w:br/>
            </w:r>
            <w:r w:rsidRPr="003D2D25">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6AF344" w14:textId="725CE0CA" w:rsidR="003D2D25" w:rsidRPr="003D2D25" w:rsidRDefault="003D2D25" w:rsidP="003D2D25">
            <w:pPr>
              <w:jc w:val="center"/>
              <w:rPr>
                <w:rFonts w:ascii="Arial" w:hAnsi="Arial" w:cs="Arial"/>
                <w:color w:val="000000"/>
              </w:rPr>
            </w:pPr>
            <w:r w:rsidRPr="003D2D25">
              <w:rPr>
                <w:rFonts w:ascii="Arial" w:hAnsi="Arial" w:cs="Arial"/>
                <w:color w:val="000000"/>
              </w:rPr>
              <w:t>Phenylketonuria</w:t>
            </w:r>
            <w:r w:rsidR="005505A8">
              <w:rPr>
                <w:rFonts w:ascii="Arial" w:hAnsi="Arial" w:cs="Arial"/>
                <w:color w:val="000000"/>
              </w:rPr>
              <w:t xml:space="preserve"> (PKU)</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803415B"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PKU Start with new formulation continue to be listed on the PBS under the existing conditions.</w:t>
            </w:r>
          </w:p>
        </w:tc>
      </w:tr>
      <w:tr w:rsidR="003D2D25" w:rsidRPr="003D2D25" w14:paraId="698212E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EED9A0" w14:textId="6796A7F4" w:rsidR="003D2D25" w:rsidRPr="003D2D25" w:rsidRDefault="003D2D25" w:rsidP="003D2D25">
            <w:pPr>
              <w:jc w:val="center"/>
              <w:rPr>
                <w:rFonts w:ascii="Arial" w:hAnsi="Arial" w:cs="Arial"/>
                <w:color w:val="000000"/>
              </w:rPr>
            </w:pPr>
            <w:r w:rsidRPr="003D2D25">
              <w:rPr>
                <w:rFonts w:ascii="Arial" w:hAnsi="Arial" w:cs="Arial"/>
                <w:color w:val="000000"/>
              </w:rPr>
              <w:lastRenderedPageBreak/>
              <w:t>ANIFROLUMAB</w:t>
            </w:r>
            <w:r w:rsidRPr="003D2D25">
              <w:rPr>
                <w:rFonts w:ascii="Arial" w:hAnsi="Arial" w:cs="Arial"/>
                <w:color w:val="000000"/>
              </w:rPr>
              <w:br/>
            </w:r>
            <w:r w:rsidRPr="003D2D25">
              <w:rPr>
                <w:rFonts w:ascii="Arial" w:hAnsi="Arial" w:cs="Arial"/>
                <w:color w:val="000000"/>
              </w:rPr>
              <w:br/>
              <w:t>Solution concentrate for I.V. infusion 300 mg in 2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Saphnelo</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ASTRAZENECA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1FBF85" w14:textId="77777777" w:rsidR="003D2D25" w:rsidRPr="003D2D25" w:rsidRDefault="003D2D25" w:rsidP="003D2D25">
            <w:pPr>
              <w:jc w:val="center"/>
              <w:rPr>
                <w:rFonts w:ascii="Arial" w:hAnsi="Arial" w:cs="Arial"/>
                <w:color w:val="000000"/>
              </w:rPr>
            </w:pPr>
            <w:r w:rsidRPr="003D2D25">
              <w:rPr>
                <w:rFonts w:ascii="Arial" w:hAnsi="Arial" w:cs="Arial"/>
                <w:color w:val="000000"/>
              </w:rPr>
              <w:t>Systemic lupus erythematosus (SLE)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03167A" w14:textId="77777777" w:rsidR="003D2D25" w:rsidRPr="003D2D25" w:rsidRDefault="003D2D25" w:rsidP="003D2D25">
            <w:pPr>
              <w:jc w:val="center"/>
              <w:rPr>
                <w:rFonts w:ascii="Arial" w:hAnsi="Arial" w:cs="Arial"/>
                <w:color w:val="000000"/>
              </w:rPr>
            </w:pPr>
            <w:r w:rsidRPr="003D2D25">
              <w:rPr>
                <w:rFonts w:ascii="Arial" w:hAnsi="Arial" w:cs="Arial"/>
                <w:color w:val="000000"/>
              </w:rPr>
              <w:t>Resubmission to request a Section 100 (Highly Specialised Drugs Program) Authority Required (Written) listing for the treatment of severe SLE with a high level of disease activity despite standard therapy.</w:t>
            </w:r>
          </w:p>
        </w:tc>
      </w:tr>
      <w:tr w:rsidR="003D2D25" w:rsidRPr="003D2D25" w14:paraId="7AEC26D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E1BCD75" w14:textId="01E12F25" w:rsidR="003D2D25" w:rsidRPr="003D2D25" w:rsidRDefault="003D2D25" w:rsidP="003D2D25">
            <w:pPr>
              <w:jc w:val="center"/>
              <w:rPr>
                <w:rFonts w:ascii="Arial" w:hAnsi="Arial" w:cs="Arial"/>
                <w:color w:val="000000"/>
              </w:rPr>
            </w:pPr>
            <w:r w:rsidRPr="003D2D25">
              <w:rPr>
                <w:rFonts w:ascii="Arial" w:hAnsi="Arial" w:cs="Arial"/>
                <w:color w:val="000000"/>
              </w:rPr>
              <w:t>ATEZOLIZUMAB</w:t>
            </w:r>
            <w:r w:rsidRPr="003D2D25">
              <w:rPr>
                <w:rFonts w:ascii="Arial" w:hAnsi="Arial" w:cs="Arial"/>
                <w:color w:val="000000"/>
              </w:rPr>
              <w:br/>
            </w:r>
            <w:r w:rsidRPr="003D2D25">
              <w:rPr>
                <w:rFonts w:ascii="Arial" w:hAnsi="Arial" w:cs="Arial"/>
                <w:color w:val="000000"/>
              </w:rPr>
              <w:br/>
              <w:t>Solution for subcutaneous injection containing atezolizumab 1875 mg in 15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Tecentriq</w:t>
            </w:r>
            <w:proofErr w:type="spellEnd"/>
            <w:r w:rsidR="00ED03F4" w:rsidRPr="00ED03F4">
              <w:rPr>
                <w:rFonts w:ascii="Arial" w:hAnsi="Arial" w:cs="Arial"/>
                <w:color w:val="000000"/>
                <w:vertAlign w:val="superscript"/>
              </w:rPr>
              <w:t>®</w:t>
            </w:r>
            <w:r w:rsidR="005505A8">
              <w:rPr>
                <w:rFonts w:ascii="Arial" w:hAnsi="Arial" w:cs="Arial"/>
                <w:color w:val="000000"/>
                <w:vertAlign w:val="superscript"/>
              </w:rPr>
              <w:t xml:space="preserve"> </w:t>
            </w:r>
            <w:r w:rsidR="005505A8">
              <w:rPr>
                <w:rFonts w:ascii="Arial" w:hAnsi="Arial" w:cs="Arial"/>
                <w:color w:val="000000"/>
              </w:rPr>
              <w:t>SC</w:t>
            </w:r>
            <w:r w:rsidRPr="003D2D25">
              <w:rPr>
                <w:rFonts w:ascii="Arial" w:hAnsi="Arial" w:cs="Arial"/>
                <w:color w:val="000000"/>
              </w:rPr>
              <w:br/>
            </w:r>
            <w:r w:rsidRPr="003D2D25">
              <w:rPr>
                <w:rFonts w:ascii="Arial" w:hAnsi="Arial" w:cs="Arial"/>
                <w:color w:val="000000"/>
              </w:rPr>
              <w:br/>
              <w:t>ROCHE PRODUCTS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BA5DB6B" w14:textId="77777777" w:rsidR="003D2D25" w:rsidRPr="003D2D25" w:rsidRDefault="003D2D25" w:rsidP="003D2D25">
            <w:pPr>
              <w:jc w:val="center"/>
              <w:rPr>
                <w:rFonts w:ascii="Arial" w:hAnsi="Arial" w:cs="Arial"/>
                <w:color w:val="000000"/>
              </w:rPr>
            </w:pPr>
            <w:r w:rsidRPr="003D2D25">
              <w:rPr>
                <w:rFonts w:ascii="Arial" w:hAnsi="Arial" w:cs="Arial"/>
                <w:color w:val="000000"/>
              </w:rPr>
              <w:t>Locally advanced or metastatic non-small cell lung cancer (NSCLC)</w:t>
            </w:r>
            <w:r w:rsidRPr="003D2D25">
              <w:rPr>
                <w:rFonts w:ascii="Arial" w:hAnsi="Arial" w:cs="Arial"/>
                <w:color w:val="000000"/>
              </w:rPr>
              <w:br/>
              <w:t>Stage IV (metastatic) NSCLC</w:t>
            </w:r>
            <w:r w:rsidRPr="003D2D25">
              <w:rPr>
                <w:rFonts w:ascii="Arial" w:hAnsi="Arial" w:cs="Arial"/>
                <w:color w:val="000000"/>
              </w:rPr>
              <w:br/>
              <w:t>Extensive-stage small cell lung cancer</w:t>
            </w:r>
            <w:r w:rsidRPr="003D2D25">
              <w:rPr>
                <w:rFonts w:ascii="Arial" w:hAnsi="Arial" w:cs="Arial"/>
                <w:color w:val="000000"/>
              </w:rPr>
              <w:br/>
              <w:t>Advanced (unresectable) Barcelona Clinic Liver Cancer Stage B or Stage C hepatocellular carcinoma</w:t>
            </w:r>
            <w:r w:rsidRPr="003D2D25">
              <w:rPr>
                <w:rFonts w:ascii="Arial" w:hAnsi="Arial" w:cs="Arial"/>
                <w:color w:val="000000"/>
              </w:rPr>
              <w:br/>
              <w:t>Resected early stage (Stage II to IIIA)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4DF7083" w14:textId="055B90D2"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listing of a new form and strength of atezolizumab under the same conditions as the currently listed form and strengths of atezolizumab solution for </w:t>
            </w:r>
            <w:r w:rsidR="005505A8">
              <w:rPr>
                <w:rFonts w:ascii="Arial" w:hAnsi="Arial" w:cs="Arial"/>
                <w:color w:val="000000"/>
              </w:rPr>
              <w:t>intravenous (</w:t>
            </w:r>
            <w:r w:rsidRPr="003D2D25">
              <w:rPr>
                <w:rFonts w:ascii="Arial" w:hAnsi="Arial" w:cs="Arial"/>
                <w:color w:val="000000"/>
              </w:rPr>
              <w:t>I.V.</w:t>
            </w:r>
            <w:r w:rsidR="005505A8">
              <w:rPr>
                <w:rFonts w:ascii="Arial" w:hAnsi="Arial" w:cs="Arial"/>
                <w:color w:val="000000"/>
              </w:rPr>
              <w:t>)</w:t>
            </w:r>
            <w:r w:rsidRPr="003D2D25">
              <w:rPr>
                <w:rFonts w:ascii="Arial" w:hAnsi="Arial" w:cs="Arial"/>
                <w:color w:val="000000"/>
              </w:rPr>
              <w:t xml:space="preserve"> infusion. </w:t>
            </w:r>
          </w:p>
        </w:tc>
      </w:tr>
      <w:tr w:rsidR="003D2D25" w:rsidRPr="003D2D25" w14:paraId="4F501DE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09B9485" w14:textId="17507559" w:rsidR="003D2D25" w:rsidRPr="003D2D25" w:rsidRDefault="003D2D25" w:rsidP="003D2D25">
            <w:pPr>
              <w:jc w:val="center"/>
              <w:rPr>
                <w:rFonts w:ascii="Arial" w:hAnsi="Arial" w:cs="Arial"/>
                <w:color w:val="000000"/>
              </w:rPr>
            </w:pPr>
            <w:r w:rsidRPr="003D2D25">
              <w:rPr>
                <w:rFonts w:ascii="Arial" w:hAnsi="Arial" w:cs="Arial"/>
                <w:color w:val="000000"/>
              </w:rPr>
              <w:lastRenderedPageBreak/>
              <w:t>AVACOPAN</w:t>
            </w:r>
            <w:r w:rsidRPr="003D2D25">
              <w:rPr>
                <w:rFonts w:ascii="Arial" w:hAnsi="Arial" w:cs="Arial"/>
                <w:color w:val="000000"/>
              </w:rPr>
              <w:br/>
            </w:r>
            <w:r w:rsidRPr="003D2D25">
              <w:rPr>
                <w:rFonts w:ascii="Arial" w:hAnsi="Arial" w:cs="Arial"/>
                <w:color w:val="000000"/>
              </w:rPr>
              <w:br/>
              <w:t>Capsule 10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Tavneos</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SEQIRUS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9DA0FB" w14:textId="77777777" w:rsidR="003D2D25" w:rsidRPr="003D2D25" w:rsidRDefault="003D2D25" w:rsidP="003D2D25">
            <w:pPr>
              <w:jc w:val="center"/>
              <w:rPr>
                <w:rFonts w:ascii="Arial" w:hAnsi="Arial" w:cs="Arial"/>
                <w:color w:val="000000"/>
              </w:rPr>
            </w:pPr>
            <w:r w:rsidRPr="003D2D25">
              <w:rPr>
                <w:rFonts w:ascii="Arial" w:hAnsi="Arial" w:cs="Arial"/>
                <w:color w:val="000000"/>
              </w:rPr>
              <w:t>Granulomatosis with polyangiitis (GPA) and microscopic polyangiitis (MPA)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935C840" w14:textId="77777777" w:rsidR="003D2D25" w:rsidRPr="003D2D25" w:rsidRDefault="003D2D25" w:rsidP="003D2D25">
            <w:pPr>
              <w:jc w:val="center"/>
              <w:rPr>
                <w:rFonts w:ascii="Arial" w:hAnsi="Arial" w:cs="Arial"/>
                <w:color w:val="000000"/>
              </w:rPr>
            </w:pPr>
            <w:r w:rsidRPr="003D2D25">
              <w:rPr>
                <w:rFonts w:ascii="Arial" w:hAnsi="Arial" w:cs="Arial"/>
                <w:color w:val="000000"/>
              </w:rPr>
              <w:t>Resubmission to request a General Schedule Authority Required (STREAMLINED) listing for treatment of severe active granulomatosis with polyangiitis (GPA) and severe active microscopic polyangiitis (MPA) in combination with rituximab or cyclophosphamide.</w:t>
            </w:r>
          </w:p>
        </w:tc>
      </w:tr>
      <w:tr w:rsidR="003D2D25" w:rsidRPr="003D2D25" w14:paraId="1966E31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F9750C0" w14:textId="3C442AE3" w:rsidR="003D2D25" w:rsidRPr="003D2D25" w:rsidRDefault="003D2D25" w:rsidP="003D2D25">
            <w:pPr>
              <w:jc w:val="center"/>
              <w:rPr>
                <w:rFonts w:ascii="Arial" w:hAnsi="Arial" w:cs="Arial"/>
                <w:color w:val="000000"/>
              </w:rPr>
            </w:pPr>
            <w:r w:rsidRPr="003D2D25">
              <w:rPr>
                <w:rFonts w:ascii="Arial" w:hAnsi="Arial" w:cs="Arial"/>
                <w:color w:val="000000"/>
              </w:rPr>
              <w:t xml:space="preserve">BECLOMETASONE </w:t>
            </w:r>
            <w:r w:rsidR="003C283D">
              <w:rPr>
                <w:rFonts w:ascii="Arial" w:hAnsi="Arial" w:cs="Arial"/>
                <w:color w:val="000000"/>
              </w:rPr>
              <w:t xml:space="preserve">WITH </w:t>
            </w:r>
            <w:r w:rsidRPr="003D2D25">
              <w:rPr>
                <w:rFonts w:ascii="Arial" w:hAnsi="Arial" w:cs="Arial"/>
                <w:color w:val="000000"/>
              </w:rPr>
              <w:t xml:space="preserve">FORMOTEROL </w:t>
            </w:r>
            <w:r w:rsidRPr="003D2D25">
              <w:rPr>
                <w:rFonts w:ascii="Arial" w:hAnsi="Arial" w:cs="Arial"/>
                <w:color w:val="000000"/>
              </w:rPr>
              <w:br/>
            </w:r>
            <w:r w:rsidRPr="003D2D25">
              <w:rPr>
                <w:rFonts w:ascii="Arial" w:hAnsi="Arial" w:cs="Arial"/>
                <w:color w:val="000000"/>
              </w:rPr>
              <w:br/>
            </w:r>
            <w:r w:rsidR="009E1F13" w:rsidRPr="009E1F13">
              <w:rPr>
                <w:rFonts w:ascii="Arial" w:hAnsi="Arial" w:cs="Arial"/>
                <w:color w:val="000000"/>
              </w:rPr>
              <w:t xml:space="preserve">Pressurised inhalation containing </w:t>
            </w:r>
            <w:proofErr w:type="spellStart"/>
            <w:r w:rsidR="009E1F13" w:rsidRPr="009E1F13">
              <w:rPr>
                <w:rFonts w:ascii="Arial" w:hAnsi="Arial" w:cs="Arial"/>
                <w:color w:val="000000"/>
              </w:rPr>
              <w:t>beclometasone</w:t>
            </w:r>
            <w:proofErr w:type="spellEnd"/>
            <w:r w:rsidR="009E1F13" w:rsidRPr="009E1F13">
              <w:rPr>
                <w:rFonts w:ascii="Arial" w:hAnsi="Arial" w:cs="Arial"/>
                <w:color w:val="000000"/>
              </w:rPr>
              <w:t xml:space="preserve"> dipropionate 100 micrograms and formoterol fumarate dihydrate </w:t>
            </w:r>
            <w:r w:rsidR="00846533" w:rsidRPr="009E1F13">
              <w:rPr>
                <w:rFonts w:ascii="Arial" w:hAnsi="Arial" w:cs="Arial"/>
                <w:color w:val="000000"/>
              </w:rPr>
              <w:t>6</w:t>
            </w:r>
            <w:r w:rsidR="00846533">
              <w:rPr>
                <w:rFonts w:ascii="Arial" w:hAnsi="Arial" w:cs="Arial"/>
                <w:color w:val="000000"/>
              </w:rPr>
              <w:t> </w:t>
            </w:r>
            <w:r w:rsidR="009E1F13" w:rsidRPr="009E1F13">
              <w:rPr>
                <w:rFonts w:ascii="Arial" w:hAnsi="Arial" w:cs="Arial"/>
                <w:color w:val="000000"/>
              </w:rPr>
              <w:t>micrograms per dose,120 dose</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Fostair</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CHIESI AUSTRALIA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01B3EE" w14:textId="77777777" w:rsidR="003D2D25" w:rsidRPr="003D2D25" w:rsidRDefault="003D2D25" w:rsidP="003D2D25">
            <w:pPr>
              <w:jc w:val="center"/>
              <w:rPr>
                <w:rFonts w:ascii="Arial" w:hAnsi="Arial" w:cs="Arial"/>
                <w:color w:val="000000"/>
              </w:rPr>
            </w:pPr>
            <w:r w:rsidRPr="003D2D25">
              <w:rPr>
                <w:rFonts w:ascii="Arial" w:hAnsi="Arial" w:cs="Arial"/>
                <w:color w:val="000000"/>
              </w:rPr>
              <w:t>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60BE08" w14:textId="5EA3487C" w:rsidR="003D2D25" w:rsidRPr="003D2D25" w:rsidRDefault="003C283D" w:rsidP="003D2D25">
            <w:pPr>
              <w:jc w:val="center"/>
              <w:rPr>
                <w:rFonts w:ascii="Arial" w:hAnsi="Arial" w:cs="Arial"/>
                <w:color w:val="000000"/>
              </w:rPr>
            </w:pPr>
            <w:r>
              <w:rPr>
                <w:rFonts w:ascii="Arial" w:hAnsi="Arial" w:cs="Arial"/>
                <w:color w:val="000000"/>
              </w:rPr>
              <w:t>T</w:t>
            </w:r>
            <w:r w:rsidR="003D2D25" w:rsidRPr="003D2D25">
              <w:rPr>
                <w:rFonts w:ascii="Arial" w:hAnsi="Arial" w:cs="Arial"/>
                <w:color w:val="000000"/>
              </w:rPr>
              <w:t xml:space="preserve">o request a General Schedule Authority Required (STREAMLINED) listing as a maintenance and reliever treatment for asthma. </w:t>
            </w:r>
          </w:p>
        </w:tc>
      </w:tr>
      <w:tr w:rsidR="003D2D25" w:rsidRPr="003D2D25" w14:paraId="7DCE66F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B22CD50" w14:textId="3F4E862B" w:rsidR="003D2D25" w:rsidRPr="003D2D25" w:rsidRDefault="003D2D25" w:rsidP="003D2D25">
            <w:pPr>
              <w:jc w:val="center"/>
              <w:rPr>
                <w:rFonts w:ascii="Arial" w:hAnsi="Arial" w:cs="Arial"/>
                <w:color w:val="000000"/>
              </w:rPr>
            </w:pPr>
            <w:r w:rsidRPr="003D2D25">
              <w:rPr>
                <w:rFonts w:ascii="Arial" w:hAnsi="Arial" w:cs="Arial"/>
                <w:color w:val="000000"/>
              </w:rPr>
              <w:lastRenderedPageBreak/>
              <w:t>BEVACIZUMAB</w:t>
            </w:r>
            <w:r w:rsidRPr="003D2D25">
              <w:rPr>
                <w:rFonts w:ascii="Arial" w:hAnsi="Arial" w:cs="Arial"/>
                <w:color w:val="000000"/>
              </w:rPr>
              <w:br/>
            </w:r>
            <w:r w:rsidRPr="003D2D25">
              <w:rPr>
                <w:rFonts w:ascii="Arial" w:hAnsi="Arial" w:cs="Arial"/>
                <w:color w:val="000000"/>
              </w:rPr>
              <w:br/>
              <w:t>Solution for I.V. infusion 100 mg in 4 mL</w:t>
            </w:r>
            <w:r w:rsidRPr="003D2D25">
              <w:rPr>
                <w:rFonts w:ascii="Arial" w:hAnsi="Arial" w:cs="Arial"/>
                <w:color w:val="000000"/>
              </w:rPr>
              <w:br/>
              <w:t>Solution for I.V. infusion 400 mg in 16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Vegzelma</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CELLTRION HEALTHCARE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12B3561" w14:textId="77777777" w:rsidR="003D2D25" w:rsidRPr="003D2D25" w:rsidRDefault="003D2D25" w:rsidP="003D2D25">
            <w:pPr>
              <w:jc w:val="center"/>
              <w:rPr>
                <w:rFonts w:ascii="Arial" w:hAnsi="Arial" w:cs="Arial"/>
                <w:color w:val="000000"/>
              </w:rPr>
            </w:pPr>
            <w:r w:rsidRPr="003D2D25">
              <w:rPr>
                <w:rFonts w:ascii="Arial" w:hAnsi="Arial" w:cs="Arial"/>
                <w:color w:val="000000"/>
              </w:rPr>
              <w:t>Cancers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AB9060" w14:textId="27254482"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Section 100 (Efficient Funding of Chemotherapy) Unrestricted Benefit listing of </w:t>
            </w:r>
            <w:proofErr w:type="spellStart"/>
            <w:r w:rsidRPr="003D2D25">
              <w:rPr>
                <w:rFonts w:ascii="Arial" w:hAnsi="Arial" w:cs="Arial"/>
                <w:color w:val="000000"/>
              </w:rPr>
              <w:t>Vegzelma</w:t>
            </w:r>
            <w:proofErr w:type="spellEnd"/>
            <w:r w:rsidR="002E600D" w:rsidRPr="00E5195B">
              <w:rPr>
                <w:rFonts w:ascii="Arial" w:hAnsi="Arial" w:cs="Arial"/>
                <w:color w:val="000000"/>
                <w:vertAlign w:val="superscript"/>
              </w:rPr>
              <w:t>®</w:t>
            </w:r>
            <w:r w:rsidRPr="003D2D25">
              <w:rPr>
                <w:rFonts w:ascii="Arial" w:hAnsi="Arial" w:cs="Arial"/>
                <w:color w:val="000000"/>
              </w:rPr>
              <w:t xml:space="preserve"> under the same conditions as the PBS-listed bevacizumab biosimilars.</w:t>
            </w:r>
          </w:p>
        </w:tc>
      </w:tr>
      <w:tr w:rsidR="003D2D25" w:rsidRPr="003D2D25" w14:paraId="5ADA82C7"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2505B54" w14:textId="6ED84111" w:rsidR="003D2D25" w:rsidRPr="003D2D25" w:rsidRDefault="003D2D25" w:rsidP="003D2D25">
            <w:pPr>
              <w:jc w:val="center"/>
              <w:rPr>
                <w:rFonts w:ascii="Arial" w:hAnsi="Arial" w:cs="Arial"/>
                <w:color w:val="000000"/>
              </w:rPr>
            </w:pPr>
            <w:r w:rsidRPr="003D2D25">
              <w:rPr>
                <w:rFonts w:ascii="Arial" w:hAnsi="Arial" w:cs="Arial"/>
                <w:color w:val="000000"/>
              </w:rPr>
              <w:t>BIMEKIZUMAB</w:t>
            </w:r>
            <w:r w:rsidRPr="003D2D25">
              <w:rPr>
                <w:rFonts w:ascii="Arial" w:hAnsi="Arial" w:cs="Arial"/>
                <w:color w:val="000000"/>
              </w:rPr>
              <w:br/>
            </w:r>
            <w:r w:rsidRPr="003D2D25">
              <w:rPr>
                <w:rFonts w:ascii="Arial" w:hAnsi="Arial" w:cs="Arial"/>
                <w:color w:val="000000"/>
              </w:rPr>
              <w:br/>
              <w:t>Injection 160 mg in 1 mL single use pre-filled syringe</w:t>
            </w:r>
            <w:r w:rsidRPr="003D2D25">
              <w:rPr>
                <w:rFonts w:ascii="Arial" w:hAnsi="Arial" w:cs="Arial"/>
                <w:color w:val="000000"/>
              </w:rPr>
              <w:br/>
              <w:t>Injection 160 mg in 1 mL single use pre-filled pen</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Bimzelx</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UCB AUSTRALIA PROPRIETARY LIMITED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FCCAAD1" w14:textId="77777777" w:rsidR="003D2D25" w:rsidRPr="003D2D25" w:rsidRDefault="003D2D25" w:rsidP="003D2D25">
            <w:pPr>
              <w:jc w:val="center"/>
              <w:rPr>
                <w:rFonts w:ascii="Arial" w:hAnsi="Arial" w:cs="Arial"/>
                <w:color w:val="000000"/>
              </w:rPr>
            </w:pPr>
            <w:r w:rsidRPr="003D2D25">
              <w:rPr>
                <w:rFonts w:ascii="Arial" w:hAnsi="Arial" w:cs="Arial"/>
                <w:color w:val="000000"/>
              </w:rPr>
              <w:t>Psoriatic arthritis (PsA)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C1CCCC"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General Schedule Authority Required (Written) listing for the treatment of </w:t>
            </w:r>
            <w:proofErr w:type="spellStart"/>
            <w:r w:rsidRPr="003D2D25">
              <w:rPr>
                <w:rFonts w:ascii="Arial" w:hAnsi="Arial" w:cs="Arial"/>
                <w:color w:val="000000"/>
              </w:rPr>
              <w:t>PsA.</w:t>
            </w:r>
            <w:proofErr w:type="spellEnd"/>
          </w:p>
        </w:tc>
      </w:tr>
      <w:tr w:rsidR="003D2D25" w:rsidRPr="003D2D25" w14:paraId="2FF604B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BD7EFE0" w14:textId="04F74519" w:rsidR="003D2D25" w:rsidRPr="003D2D25" w:rsidRDefault="003D2D25" w:rsidP="003D2D25">
            <w:pPr>
              <w:jc w:val="center"/>
              <w:rPr>
                <w:rFonts w:ascii="Arial" w:hAnsi="Arial" w:cs="Arial"/>
                <w:color w:val="000000"/>
              </w:rPr>
            </w:pPr>
            <w:r w:rsidRPr="003D2D25">
              <w:rPr>
                <w:rFonts w:ascii="Arial" w:hAnsi="Arial" w:cs="Arial"/>
                <w:color w:val="000000"/>
              </w:rPr>
              <w:lastRenderedPageBreak/>
              <w:t>BIMEKIZUMAB</w:t>
            </w:r>
            <w:r w:rsidRPr="003D2D25">
              <w:rPr>
                <w:rFonts w:ascii="Arial" w:hAnsi="Arial" w:cs="Arial"/>
                <w:color w:val="000000"/>
              </w:rPr>
              <w:br/>
            </w:r>
            <w:r w:rsidRPr="003D2D25">
              <w:rPr>
                <w:rFonts w:ascii="Arial" w:hAnsi="Arial" w:cs="Arial"/>
                <w:color w:val="000000"/>
              </w:rPr>
              <w:br/>
              <w:t>Injection 160 mg in 1 mL single use pre-filled syringe</w:t>
            </w:r>
            <w:r w:rsidRPr="003D2D25">
              <w:rPr>
                <w:rFonts w:ascii="Arial" w:hAnsi="Arial" w:cs="Arial"/>
                <w:color w:val="000000"/>
              </w:rPr>
              <w:br/>
              <w:t>Injection 160 mg in 1 mL single use pre-filled pen</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Bimzelx</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UCB AUSTRALIA PROPRIETARY LIMITED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61A2735" w14:textId="77777777" w:rsidR="003D2D25" w:rsidRPr="003D2D25" w:rsidRDefault="003D2D25" w:rsidP="003D2D25">
            <w:pPr>
              <w:jc w:val="center"/>
              <w:rPr>
                <w:rFonts w:ascii="Arial" w:hAnsi="Arial" w:cs="Arial"/>
                <w:color w:val="000000"/>
              </w:rPr>
            </w:pPr>
            <w:r w:rsidRPr="003D2D25">
              <w:rPr>
                <w:rFonts w:ascii="Arial" w:hAnsi="Arial" w:cs="Arial"/>
                <w:color w:val="000000"/>
              </w:rPr>
              <w:t>Ankylosing spondylitis (AS)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45F1D5A"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General Schedule Authority Required (Written) listing for the treatment of AS.</w:t>
            </w:r>
          </w:p>
        </w:tc>
      </w:tr>
      <w:tr w:rsidR="003D2D25" w:rsidRPr="003D2D25" w14:paraId="1A41339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1F1C4D" w14:textId="778C2A99" w:rsidR="003D2D25" w:rsidRPr="003D2D25" w:rsidRDefault="003D2D25" w:rsidP="003D2D25">
            <w:pPr>
              <w:jc w:val="center"/>
              <w:rPr>
                <w:rFonts w:ascii="Arial" w:hAnsi="Arial" w:cs="Arial"/>
                <w:color w:val="000000"/>
              </w:rPr>
            </w:pPr>
            <w:r w:rsidRPr="003D2D25">
              <w:rPr>
                <w:rFonts w:ascii="Arial" w:hAnsi="Arial" w:cs="Arial"/>
                <w:color w:val="000000"/>
              </w:rPr>
              <w:t>BIMEKIZUMAB</w:t>
            </w:r>
            <w:r w:rsidRPr="003D2D25">
              <w:rPr>
                <w:rFonts w:ascii="Arial" w:hAnsi="Arial" w:cs="Arial"/>
                <w:color w:val="000000"/>
              </w:rPr>
              <w:br/>
            </w:r>
            <w:r w:rsidRPr="003D2D25">
              <w:rPr>
                <w:rFonts w:ascii="Arial" w:hAnsi="Arial" w:cs="Arial"/>
                <w:color w:val="000000"/>
              </w:rPr>
              <w:br/>
              <w:t>Injection 160 mg in 1 mL single use pre-filled syringe</w:t>
            </w:r>
            <w:r w:rsidRPr="003D2D25">
              <w:rPr>
                <w:rFonts w:ascii="Arial" w:hAnsi="Arial" w:cs="Arial"/>
                <w:color w:val="000000"/>
              </w:rPr>
              <w:br/>
              <w:t>Injection 160 mg in 1 mL single use pre-filled pen</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Bimzelx</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UCB AUSTRALIA PROPRIETARY LIMITED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8D5E36" w14:textId="480451F9" w:rsidR="003D2D25" w:rsidRPr="003D2D25" w:rsidRDefault="003D2D25" w:rsidP="003D2D25">
            <w:pPr>
              <w:jc w:val="center"/>
              <w:rPr>
                <w:rFonts w:ascii="Arial" w:hAnsi="Arial" w:cs="Arial"/>
                <w:color w:val="000000"/>
              </w:rPr>
            </w:pPr>
            <w:r w:rsidRPr="003D2D25">
              <w:rPr>
                <w:rFonts w:ascii="Arial" w:hAnsi="Arial" w:cs="Arial"/>
                <w:color w:val="000000"/>
              </w:rPr>
              <w:t>Non-</w:t>
            </w:r>
            <w:r w:rsidR="00846533" w:rsidRPr="003D2D25">
              <w:rPr>
                <w:rFonts w:ascii="Arial" w:hAnsi="Arial" w:cs="Arial"/>
                <w:color w:val="000000"/>
              </w:rPr>
              <w:t>radi</w:t>
            </w:r>
            <w:r w:rsidR="00846533">
              <w:rPr>
                <w:rFonts w:ascii="Arial" w:hAnsi="Arial" w:cs="Arial"/>
                <w:color w:val="000000"/>
              </w:rPr>
              <w:t>ographic</w:t>
            </w:r>
            <w:r w:rsidR="00846533" w:rsidRPr="003D2D25">
              <w:rPr>
                <w:rFonts w:ascii="Arial" w:hAnsi="Arial" w:cs="Arial"/>
                <w:color w:val="000000"/>
              </w:rPr>
              <w:t xml:space="preserve"> </w:t>
            </w:r>
            <w:r w:rsidRPr="003D2D25">
              <w:rPr>
                <w:rFonts w:ascii="Arial" w:hAnsi="Arial" w:cs="Arial"/>
                <w:color w:val="000000"/>
              </w:rPr>
              <w:t xml:space="preserve">axial </w:t>
            </w:r>
            <w:proofErr w:type="spellStart"/>
            <w:r w:rsidRPr="003D2D25">
              <w:rPr>
                <w:rFonts w:ascii="Arial" w:hAnsi="Arial" w:cs="Arial"/>
                <w:color w:val="000000"/>
              </w:rPr>
              <w:t>spondyloarthritis</w:t>
            </w:r>
            <w:proofErr w:type="spellEnd"/>
            <w:r w:rsidRPr="003D2D25">
              <w:rPr>
                <w:rFonts w:ascii="Arial" w:hAnsi="Arial" w:cs="Arial"/>
                <w:color w:val="000000"/>
              </w:rPr>
              <w:t xml:space="preserve"> (nr-</w:t>
            </w:r>
            <w:proofErr w:type="spellStart"/>
            <w:r w:rsidRPr="003D2D25">
              <w:rPr>
                <w:rFonts w:ascii="Arial" w:hAnsi="Arial" w:cs="Arial"/>
                <w:color w:val="000000"/>
              </w:rPr>
              <w:t>axSpA</w:t>
            </w:r>
            <w:proofErr w:type="spellEnd"/>
            <w:r w:rsidRPr="003D2D25">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6405D9"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General Schedule Authority Required (Written) listing for the treatment of nr-</w:t>
            </w:r>
            <w:proofErr w:type="spellStart"/>
            <w:r w:rsidRPr="003D2D25">
              <w:rPr>
                <w:rFonts w:ascii="Arial" w:hAnsi="Arial" w:cs="Arial"/>
                <w:color w:val="000000"/>
              </w:rPr>
              <w:t>axSpA</w:t>
            </w:r>
            <w:proofErr w:type="spellEnd"/>
            <w:r w:rsidRPr="003D2D25">
              <w:rPr>
                <w:rFonts w:ascii="Arial" w:hAnsi="Arial" w:cs="Arial"/>
                <w:color w:val="000000"/>
              </w:rPr>
              <w:t>.</w:t>
            </w:r>
          </w:p>
        </w:tc>
      </w:tr>
      <w:tr w:rsidR="003D2D25" w:rsidRPr="003D2D25" w14:paraId="0DE62D5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264246E" w14:textId="14B3B695" w:rsidR="003D2D25" w:rsidRPr="003D2D25" w:rsidRDefault="003D2D25" w:rsidP="003D2D25">
            <w:pPr>
              <w:jc w:val="center"/>
              <w:rPr>
                <w:rFonts w:ascii="Arial" w:hAnsi="Arial" w:cs="Arial"/>
                <w:color w:val="000000"/>
              </w:rPr>
            </w:pPr>
            <w:r w:rsidRPr="003D2D25">
              <w:rPr>
                <w:rFonts w:ascii="Arial" w:hAnsi="Arial" w:cs="Arial"/>
                <w:color w:val="000000"/>
              </w:rPr>
              <w:lastRenderedPageBreak/>
              <w:t>BRENTUXIMAB VEDOTIN</w:t>
            </w:r>
            <w:r w:rsidRPr="003D2D25">
              <w:rPr>
                <w:rFonts w:ascii="Arial" w:hAnsi="Arial" w:cs="Arial"/>
                <w:color w:val="000000"/>
              </w:rPr>
              <w:br/>
            </w:r>
            <w:r w:rsidRPr="003D2D25">
              <w:rPr>
                <w:rFonts w:ascii="Arial" w:hAnsi="Arial" w:cs="Arial"/>
                <w:color w:val="000000"/>
              </w:rPr>
              <w:br/>
            </w:r>
            <w:r w:rsidR="00925B95" w:rsidRPr="00925B95">
              <w:rPr>
                <w:rFonts w:ascii="Arial" w:hAnsi="Arial" w:cs="Arial"/>
                <w:color w:val="000000"/>
              </w:rPr>
              <w:t>Powder for I.V. infusion 50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Adcetris</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TAKEDA PHARMACEUTICALS AUSTRALIA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D6793C" w14:textId="77777777" w:rsidR="003D2D25" w:rsidRPr="003D2D25" w:rsidRDefault="003D2D25" w:rsidP="003D2D25">
            <w:pPr>
              <w:jc w:val="center"/>
              <w:rPr>
                <w:rFonts w:ascii="Arial" w:hAnsi="Arial" w:cs="Arial"/>
                <w:color w:val="000000"/>
              </w:rPr>
            </w:pPr>
            <w:r w:rsidRPr="003D2D25">
              <w:rPr>
                <w:rFonts w:ascii="Arial" w:hAnsi="Arial" w:cs="Arial"/>
                <w:color w:val="000000"/>
              </w:rPr>
              <w:t>Hodgkin lymphoma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CF5D481"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Section 100 (Efficient Funding of Chemotherapy) Authority Required (Telephone/Online) listing for the first-line treatment of advanced classical Hodgkin lymphoma.</w:t>
            </w:r>
          </w:p>
        </w:tc>
      </w:tr>
      <w:tr w:rsidR="003D2D25" w:rsidRPr="003D2D25" w14:paraId="4AED8D1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264FE60" w14:textId="15BF70C6" w:rsidR="003D2D25" w:rsidRPr="003D2D25" w:rsidRDefault="003D2D25" w:rsidP="003D2D25">
            <w:pPr>
              <w:jc w:val="center"/>
              <w:rPr>
                <w:rFonts w:ascii="Arial" w:hAnsi="Arial" w:cs="Arial"/>
                <w:color w:val="000000"/>
              </w:rPr>
            </w:pPr>
            <w:r w:rsidRPr="003D2D25">
              <w:rPr>
                <w:rFonts w:ascii="Arial" w:hAnsi="Arial" w:cs="Arial"/>
                <w:color w:val="000000"/>
              </w:rPr>
              <w:t xml:space="preserve">BUDESONIDE </w:t>
            </w:r>
            <w:r w:rsidRPr="003D2D25">
              <w:rPr>
                <w:rFonts w:ascii="Arial" w:hAnsi="Arial" w:cs="Arial"/>
                <w:color w:val="000000"/>
              </w:rPr>
              <w:br/>
            </w:r>
            <w:r w:rsidRPr="003D2D25">
              <w:rPr>
                <w:rFonts w:ascii="Arial" w:hAnsi="Arial" w:cs="Arial"/>
                <w:color w:val="000000"/>
              </w:rPr>
              <w:br/>
              <w:t>Capsule (enteric) 3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Budenofalk</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DR FALK PHARMA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7F7814" w14:textId="77777777" w:rsidR="003D2D25" w:rsidRPr="003D2D25" w:rsidRDefault="003D2D25" w:rsidP="003D2D25">
            <w:pPr>
              <w:jc w:val="center"/>
              <w:rPr>
                <w:rFonts w:ascii="Arial" w:hAnsi="Arial" w:cs="Arial"/>
                <w:color w:val="000000"/>
              </w:rPr>
            </w:pPr>
            <w:r w:rsidRPr="003D2D25">
              <w:rPr>
                <w:rFonts w:ascii="Arial" w:hAnsi="Arial" w:cs="Arial"/>
                <w:color w:val="000000"/>
              </w:rPr>
              <w:t>Crohn disease (CD)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2E4A84"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General Schedule Authority Required (STREAMLINED) listing of a new form of budesonide for the treatment of mild to moderate CD. </w:t>
            </w:r>
          </w:p>
        </w:tc>
      </w:tr>
      <w:tr w:rsidR="003D2D25" w:rsidRPr="003D2D25" w14:paraId="790BE62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64A4462" w14:textId="518D7DA9" w:rsidR="003D2D25" w:rsidRPr="003D2D25" w:rsidRDefault="003D2D25" w:rsidP="003D2D25">
            <w:pPr>
              <w:jc w:val="center"/>
              <w:rPr>
                <w:rFonts w:ascii="Arial" w:hAnsi="Arial" w:cs="Arial"/>
                <w:color w:val="000000"/>
              </w:rPr>
            </w:pPr>
            <w:r w:rsidRPr="003D2D25">
              <w:rPr>
                <w:rFonts w:ascii="Arial" w:hAnsi="Arial" w:cs="Arial"/>
                <w:color w:val="000000"/>
              </w:rPr>
              <w:t>BULEVIRTIDE</w:t>
            </w:r>
            <w:r w:rsidRPr="003D2D25">
              <w:rPr>
                <w:rFonts w:ascii="Arial" w:hAnsi="Arial" w:cs="Arial"/>
                <w:color w:val="000000"/>
              </w:rPr>
              <w:br/>
            </w:r>
            <w:r w:rsidRPr="003D2D25">
              <w:rPr>
                <w:rFonts w:ascii="Arial" w:hAnsi="Arial" w:cs="Arial"/>
                <w:color w:val="000000"/>
              </w:rPr>
              <w:br/>
              <w:t>Powder for injection 2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Hepcludex</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GILEAD SCIENCES PTY LIMITED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2E30B4" w14:textId="77777777" w:rsidR="003D2D25" w:rsidRPr="003D2D25" w:rsidRDefault="003D2D25" w:rsidP="003D2D25">
            <w:pPr>
              <w:jc w:val="center"/>
              <w:rPr>
                <w:rFonts w:ascii="Arial" w:hAnsi="Arial" w:cs="Arial"/>
                <w:color w:val="000000"/>
              </w:rPr>
            </w:pPr>
            <w:r w:rsidRPr="003D2D25">
              <w:rPr>
                <w:rFonts w:ascii="Arial" w:hAnsi="Arial" w:cs="Arial"/>
                <w:color w:val="000000"/>
              </w:rPr>
              <w:t>Chronic hepatitis 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90F3FB6"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Section 100 (Highly Specialised Drugs Program) Authority Required (STREAMLINED) listing for the treatment of chronic hepatitis D. </w:t>
            </w:r>
          </w:p>
        </w:tc>
      </w:tr>
      <w:tr w:rsidR="003D2D25" w:rsidRPr="003D2D25" w14:paraId="04BD11C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88A7456" w14:textId="282DD0F5" w:rsidR="003D2D25" w:rsidRPr="003D2D25" w:rsidRDefault="003D2D25" w:rsidP="003D2D25">
            <w:pPr>
              <w:jc w:val="center"/>
              <w:rPr>
                <w:rFonts w:ascii="Arial" w:hAnsi="Arial" w:cs="Arial"/>
                <w:color w:val="000000"/>
              </w:rPr>
            </w:pPr>
            <w:r w:rsidRPr="003D2D25">
              <w:rPr>
                <w:rFonts w:ascii="Arial" w:hAnsi="Arial" w:cs="Arial"/>
                <w:color w:val="000000"/>
              </w:rPr>
              <w:lastRenderedPageBreak/>
              <w:t>CABOZANTINIB</w:t>
            </w:r>
            <w:r w:rsidRPr="003D2D25">
              <w:rPr>
                <w:rFonts w:ascii="Arial" w:hAnsi="Arial" w:cs="Arial"/>
                <w:color w:val="000000"/>
              </w:rPr>
              <w:br/>
            </w:r>
            <w:r w:rsidRPr="003D2D25">
              <w:rPr>
                <w:rFonts w:ascii="Arial" w:hAnsi="Arial" w:cs="Arial"/>
                <w:color w:val="000000"/>
              </w:rPr>
              <w:br/>
              <w:t>Tablet 20 mg</w:t>
            </w:r>
            <w:r w:rsidRPr="003D2D25">
              <w:rPr>
                <w:rFonts w:ascii="Arial" w:hAnsi="Arial" w:cs="Arial"/>
                <w:color w:val="000000"/>
              </w:rPr>
              <w:br/>
              <w:t>Tablet 40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Cabometyx</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IPSEN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9DEA5F" w14:textId="4BB86AA8" w:rsidR="003D2D25" w:rsidRPr="003D2D25" w:rsidRDefault="003D2D25" w:rsidP="003D2D25">
            <w:pPr>
              <w:jc w:val="center"/>
              <w:rPr>
                <w:rFonts w:ascii="Arial" w:hAnsi="Arial" w:cs="Arial"/>
                <w:color w:val="000000"/>
              </w:rPr>
            </w:pPr>
            <w:r w:rsidRPr="003D2D25">
              <w:rPr>
                <w:rFonts w:ascii="Arial" w:hAnsi="Arial" w:cs="Arial"/>
                <w:color w:val="000000"/>
              </w:rPr>
              <w:t>Renal cell carcinoma (RCC)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F352445"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General Schedule Authority Required (STREAMLINED) listing, in combination with nivolumab, for the first-line treatment of advanced clear cell RCC.</w:t>
            </w:r>
          </w:p>
        </w:tc>
      </w:tr>
      <w:tr w:rsidR="003D2D25" w:rsidRPr="003D2D25" w14:paraId="4E15269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60E227" w14:textId="6B516BBB" w:rsidR="003D2D25" w:rsidRPr="003D2D25" w:rsidRDefault="003D2D25" w:rsidP="003D2D25">
            <w:pPr>
              <w:jc w:val="center"/>
              <w:rPr>
                <w:rFonts w:ascii="Arial" w:hAnsi="Arial" w:cs="Arial"/>
                <w:color w:val="000000"/>
              </w:rPr>
            </w:pPr>
            <w:r w:rsidRPr="003D2D25">
              <w:rPr>
                <w:rFonts w:ascii="Arial" w:hAnsi="Arial" w:cs="Arial"/>
                <w:color w:val="000000"/>
              </w:rPr>
              <w:t>CABOZANTINIB</w:t>
            </w:r>
            <w:r w:rsidRPr="003D2D25">
              <w:rPr>
                <w:rFonts w:ascii="Arial" w:hAnsi="Arial" w:cs="Arial"/>
                <w:color w:val="000000"/>
              </w:rPr>
              <w:br/>
            </w:r>
            <w:r w:rsidRPr="003D2D25">
              <w:rPr>
                <w:rFonts w:ascii="Arial" w:hAnsi="Arial" w:cs="Arial"/>
                <w:color w:val="000000"/>
              </w:rPr>
              <w:br/>
              <w:t>Tablet 20 mg</w:t>
            </w:r>
            <w:r w:rsidRPr="003D2D25">
              <w:rPr>
                <w:rFonts w:ascii="Arial" w:hAnsi="Arial" w:cs="Arial"/>
                <w:color w:val="000000"/>
              </w:rPr>
              <w:br/>
              <w:t>Tablet 40 mg</w:t>
            </w:r>
            <w:r w:rsidRPr="003D2D25">
              <w:rPr>
                <w:rFonts w:ascii="Arial" w:hAnsi="Arial" w:cs="Arial"/>
                <w:color w:val="000000"/>
              </w:rPr>
              <w:br/>
              <w:t>Tablet 60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Cabometyx</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IPSEN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D0D598" w14:textId="77777777" w:rsidR="003D2D25" w:rsidRPr="003D2D25" w:rsidRDefault="003D2D25" w:rsidP="003D2D25">
            <w:pPr>
              <w:jc w:val="center"/>
              <w:rPr>
                <w:rFonts w:ascii="Arial" w:hAnsi="Arial" w:cs="Arial"/>
                <w:color w:val="000000"/>
              </w:rPr>
            </w:pPr>
            <w:r w:rsidRPr="003D2D25">
              <w:rPr>
                <w:rFonts w:ascii="Arial" w:hAnsi="Arial" w:cs="Arial"/>
                <w:color w:val="000000"/>
              </w:rPr>
              <w:t>Renal cell carcinoma (RCC)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D9F29D9" w14:textId="2913175B"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an amendment to the existing General Schedule Authority Required (STREAMLINED) listing to remove the </w:t>
            </w:r>
            <w:r w:rsidR="002B75E6">
              <w:rPr>
                <w:rFonts w:ascii="Arial" w:hAnsi="Arial" w:cs="Arial"/>
                <w:color w:val="000000"/>
              </w:rPr>
              <w:t>‘</w:t>
            </w:r>
            <w:r w:rsidRPr="003D2D25">
              <w:rPr>
                <w:rFonts w:ascii="Arial" w:hAnsi="Arial" w:cs="Arial"/>
                <w:color w:val="000000"/>
              </w:rPr>
              <w:t>clear</w:t>
            </w:r>
            <w:r w:rsidR="002B75E6">
              <w:rPr>
                <w:rFonts w:ascii="Arial" w:hAnsi="Arial" w:cs="Arial"/>
                <w:color w:val="000000"/>
              </w:rPr>
              <w:t xml:space="preserve"> </w:t>
            </w:r>
            <w:r w:rsidRPr="003D2D25">
              <w:rPr>
                <w:rFonts w:ascii="Arial" w:hAnsi="Arial" w:cs="Arial"/>
                <w:color w:val="000000"/>
              </w:rPr>
              <w:t>cell variant</w:t>
            </w:r>
            <w:r w:rsidR="002B75E6">
              <w:rPr>
                <w:rFonts w:ascii="Arial" w:hAnsi="Arial" w:cs="Arial"/>
                <w:color w:val="000000"/>
              </w:rPr>
              <w:t>’</w:t>
            </w:r>
            <w:r w:rsidRPr="003D2D25">
              <w:rPr>
                <w:rFonts w:ascii="Arial" w:hAnsi="Arial" w:cs="Arial"/>
                <w:color w:val="000000"/>
              </w:rPr>
              <w:t xml:space="preserve"> histology requirement to allow treatment in patients with non-clear cell RCC.</w:t>
            </w:r>
          </w:p>
        </w:tc>
      </w:tr>
      <w:tr w:rsidR="00CD28EC" w:rsidRPr="003D2D25" w14:paraId="0155D47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FA6CA6" w14:textId="67E39270" w:rsidR="00CD28EC" w:rsidRPr="003D2D25" w:rsidRDefault="00CD28EC" w:rsidP="00CD28EC">
            <w:pPr>
              <w:jc w:val="center"/>
              <w:rPr>
                <w:rFonts w:ascii="Arial" w:hAnsi="Arial" w:cs="Arial"/>
                <w:color w:val="000000"/>
              </w:rPr>
            </w:pPr>
            <w:r w:rsidRPr="0002019A">
              <w:rPr>
                <w:rFonts w:ascii="Arial" w:hAnsi="Arial" w:cs="Arial"/>
                <w:color w:val="000000"/>
              </w:rPr>
              <w:lastRenderedPageBreak/>
              <w:t>CABOZANTINIB</w:t>
            </w:r>
            <w:r w:rsidRPr="0002019A">
              <w:rPr>
                <w:rFonts w:ascii="Arial" w:hAnsi="Arial" w:cs="Arial"/>
                <w:color w:val="000000"/>
              </w:rPr>
              <w:br/>
            </w:r>
            <w:r w:rsidRPr="0002019A">
              <w:rPr>
                <w:rFonts w:ascii="Arial" w:hAnsi="Arial" w:cs="Arial"/>
                <w:color w:val="000000"/>
              </w:rPr>
              <w:br/>
              <w:t>Tablet 20 mg</w:t>
            </w:r>
            <w:r w:rsidRPr="0002019A">
              <w:rPr>
                <w:rFonts w:ascii="Arial" w:hAnsi="Arial" w:cs="Arial"/>
                <w:color w:val="000000"/>
              </w:rPr>
              <w:br/>
              <w:t>Tablet 40 mg</w:t>
            </w:r>
            <w:r w:rsidRPr="0002019A">
              <w:rPr>
                <w:rFonts w:ascii="Arial" w:hAnsi="Arial" w:cs="Arial"/>
                <w:color w:val="000000"/>
              </w:rPr>
              <w:br/>
              <w:t>Tablet 60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Cabometyx</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IPSEN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D271743" w14:textId="2075D1D8" w:rsidR="00CD28EC" w:rsidRPr="003D2D25" w:rsidRDefault="00CD28EC" w:rsidP="00CD28EC">
            <w:pPr>
              <w:jc w:val="center"/>
              <w:rPr>
                <w:rFonts w:ascii="Arial" w:hAnsi="Arial" w:cs="Arial"/>
                <w:color w:val="000000"/>
              </w:rPr>
            </w:pPr>
            <w:r w:rsidRPr="005413DA">
              <w:rPr>
                <w:rFonts w:ascii="Arial" w:hAnsi="Arial" w:cs="Arial"/>
              </w:rPr>
              <w:t>Differentiated thyroid cancer (DTC)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FB44207" w14:textId="6300084F" w:rsidR="00CD28EC" w:rsidRPr="003D2D25" w:rsidRDefault="00CD28EC" w:rsidP="00CD28EC">
            <w:pPr>
              <w:jc w:val="center"/>
              <w:rPr>
                <w:rFonts w:ascii="Arial" w:hAnsi="Arial" w:cs="Arial"/>
                <w:color w:val="000000"/>
              </w:rPr>
            </w:pPr>
            <w:r>
              <w:rPr>
                <w:rFonts w:ascii="Arial" w:hAnsi="Arial" w:cs="Arial"/>
                <w:color w:val="000000"/>
              </w:rPr>
              <w:t>Resubmission t</w:t>
            </w:r>
            <w:r w:rsidRPr="00430AB3">
              <w:rPr>
                <w:rFonts w:ascii="Arial" w:hAnsi="Arial" w:cs="Arial"/>
                <w:color w:val="000000"/>
              </w:rPr>
              <w:t>o request a General Schedule Authority Required (STREAMLINED) listing for the treatment of locally advanced or metastatic DTC in patients who have progressed during or after prior vascular endothelial growth factor-targeted therapy.</w:t>
            </w:r>
          </w:p>
        </w:tc>
      </w:tr>
      <w:tr w:rsidR="003D2D25" w:rsidRPr="003D2D25" w14:paraId="4DA456F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C76A156" w14:textId="2F2ECF8F" w:rsidR="003D2D25" w:rsidRPr="003D2D25" w:rsidRDefault="003D2D25" w:rsidP="003D2D25">
            <w:pPr>
              <w:jc w:val="center"/>
              <w:rPr>
                <w:rFonts w:ascii="Arial" w:hAnsi="Arial" w:cs="Arial"/>
                <w:color w:val="000000"/>
              </w:rPr>
            </w:pPr>
            <w:r w:rsidRPr="003D2D25">
              <w:rPr>
                <w:rFonts w:ascii="Arial" w:hAnsi="Arial" w:cs="Arial"/>
                <w:color w:val="000000"/>
              </w:rPr>
              <w:t>CETUXIMAB</w:t>
            </w:r>
            <w:r w:rsidRPr="003D2D25">
              <w:rPr>
                <w:rFonts w:ascii="Arial" w:hAnsi="Arial" w:cs="Arial"/>
                <w:color w:val="000000"/>
              </w:rPr>
              <w:br/>
            </w:r>
            <w:r w:rsidRPr="003D2D25">
              <w:rPr>
                <w:rFonts w:ascii="Arial" w:hAnsi="Arial" w:cs="Arial"/>
                <w:color w:val="000000"/>
              </w:rPr>
              <w:br/>
              <w:t>Solution for I.V. infusion 100 mg in 20 mL</w:t>
            </w:r>
            <w:r w:rsidRPr="003D2D25">
              <w:rPr>
                <w:rFonts w:ascii="Arial" w:hAnsi="Arial" w:cs="Arial"/>
                <w:color w:val="000000"/>
              </w:rPr>
              <w:br/>
              <w:t>Solution for I.V. infusion 500 mg in 100 mL</w:t>
            </w:r>
            <w:r w:rsidRPr="003D2D25">
              <w:rPr>
                <w:rFonts w:ascii="Arial" w:hAnsi="Arial" w:cs="Arial"/>
                <w:color w:val="000000"/>
              </w:rPr>
              <w:br/>
            </w:r>
            <w:r w:rsidRPr="003D2D25">
              <w:rPr>
                <w:rFonts w:ascii="Arial" w:hAnsi="Arial" w:cs="Arial"/>
                <w:color w:val="000000"/>
              </w:rPr>
              <w:br/>
              <w:t>Erbitux</w:t>
            </w:r>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MERCK HEALTHCARE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E182D59" w14:textId="77777777" w:rsidR="003D2D25" w:rsidRPr="003D2D25" w:rsidRDefault="003D2D25" w:rsidP="003D2D25">
            <w:pPr>
              <w:jc w:val="center"/>
              <w:rPr>
                <w:rFonts w:ascii="Arial" w:hAnsi="Arial" w:cs="Arial"/>
                <w:color w:val="000000"/>
              </w:rPr>
            </w:pPr>
            <w:r w:rsidRPr="003D2D25">
              <w:rPr>
                <w:rFonts w:ascii="Arial" w:hAnsi="Arial" w:cs="Arial"/>
                <w:color w:val="000000"/>
              </w:rPr>
              <w:t>Metastatic colorectal cancer (mCRC)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0905F49"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an increase of maximum amount for the existing listings of cetuximab to allow clinician choice of either weekly or fortnightly dosing regimen for the treatment of mCRC. </w:t>
            </w:r>
          </w:p>
        </w:tc>
      </w:tr>
      <w:tr w:rsidR="003D2D25" w:rsidRPr="003D2D25" w14:paraId="68832A0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0E8DD9F" w14:textId="530CDFEB" w:rsidR="00C16EB2" w:rsidRDefault="003D2D25" w:rsidP="003D2D25">
            <w:pPr>
              <w:jc w:val="center"/>
              <w:rPr>
                <w:rFonts w:ascii="Arial" w:hAnsi="Arial" w:cs="Arial"/>
                <w:color w:val="000000"/>
              </w:rPr>
            </w:pPr>
            <w:r w:rsidRPr="003D2D25">
              <w:rPr>
                <w:rFonts w:ascii="Arial" w:hAnsi="Arial" w:cs="Arial"/>
                <w:color w:val="000000"/>
              </w:rPr>
              <w:lastRenderedPageBreak/>
              <w:t>DABRAFENIB</w:t>
            </w:r>
            <w:r w:rsidRPr="003D2D25">
              <w:rPr>
                <w:rFonts w:ascii="Arial" w:hAnsi="Arial" w:cs="Arial"/>
                <w:color w:val="000000"/>
              </w:rPr>
              <w:br/>
            </w:r>
            <w:r w:rsidRPr="003D2D25">
              <w:rPr>
                <w:rFonts w:ascii="Arial" w:hAnsi="Arial" w:cs="Arial"/>
                <w:color w:val="000000"/>
              </w:rPr>
              <w:br/>
            </w:r>
            <w:r w:rsidR="00C16EB2" w:rsidRPr="003D2D25">
              <w:rPr>
                <w:rFonts w:ascii="Arial" w:hAnsi="Arial" w:cs="Arial"/>
                <w:color w:val="000000"/>
              </w:rPr>
              <w:t>Capsule 50 mg</w:t>
            </w:r>
            <w:r w:rsidR="00C16EB2">
              <w:rPr>
                <w:rFonts w:ascii="Arial" w:hAnsi="Arial" w:cs="Arial"/>
                <w:color w:val="000000"/>
              </w:rPr>
              <w:t xml:space="preserve"> </w:t>
            </w:r>
            <w:r w:rsidR="00C16EB2" w:rsidRPr="00C16EB2">
              <w:rPr>
                <w:rFonts w:ascii="Arial" w:hAnsi="Arial" w:cs="Arial"/>
                <w:color w:val="000000"/>
              </w:rPr>
              <w:t xml:space="preserve">(as </w:t>
            </w:r>
            <w:proofErr w:type="spellStart"/>
            <w:r w:rsidR="00C16EB2" w:rsidRPr="00C16EB2">
              <w:rPr>
                <w:rFonts w:ascii="Arial" w:hAnsi="Arial" w:cs="Arial"/>
                <w:color w:val="000000"/>
              </w:rPr>
              <w:t>mesilate</w:t>
            </w:r>
            <w:proofErr w:type="spellEnd"/>
            <w:r w:rsidR="00C16EB2" w:rsidRPr="00C16EB2">
              <w:rPr>
                <w:rFonts w:ascii="Arial" w:hAnsi="Arial" w:cs="Arial"/>
                <w:color w:val="000000"/>
              </w:rPr>
              <w:t>)</w:t>
            </w:r>
          </w:p>
          <w:p w14:paraId="29708C88" w14:textId="6BB8296D" w:rsidR="000A0BC2" w:rsidRDefault="003D2D25" w:rsidP="003D2D25">
            <w:pPr>
              <w:jc w:val="center"/>
              <w:rPr>
                <w:rFonts w:ascii="Arial" w:hAnsi="Arial" w:cs="Arial"/>
                <w:color w:val="000000"/>
              </w:rPr>
            </w:pPr>
            <w:r w:rsidRPr="003D2D25">
              <w:rPr>
                <w:rFonts w:ascii="Arial" w:hAnsi="Arial" w:cs="Arial"/>
                <w:color w:val="000000"/>
              </w:rPr>
              <w:t>Capsule 75 mg</w:t>
            </w:r>
            <w:r w:rsidR="00C16EB2">
              <w:t xml:space="preserve"> </w:t>
            </w:r>
            <w:r w:rsidR="00C16EB2" w:rsidRPr="00C16EB2">
              <w:rPr>
                <w:rFonts w:ascii="Arial" w:hAnsi="Arial" w:cs="Arial"/>
                <w:color w:val="000000"/>
              </w:rPr>
              <w:t xml:space="preserve">(as </w:t>
            </w:r>
            <w:proofErr w:type="spellStart"/>
            <w:r w:rsidR="00C16EB2" w:rsidRPr="00C16EB2">
              <w:rPr>
                <w:rFonts w:ascii="Arial" w:hAnsi="Arial" w:cs="Arial"/>
                <w:color w:val="000000"/>
              </w:rPr>
              <w:t>mesilate</w:t>
            </w:r>
            <w:proofErr w:type="spellEnd"/>
            <w:r w:rsidR="00C16EB2" w:rsidRPr="00C16EB2">
              <w:rPr>
                <w:rFonts w:ascii="Arial" w:hAnsi="Arial" w:cs="Arial"/>
                <w:color w:val="000000"/>
              </w:rPr>
              <w:t>)</w:t>
            </w:r>
            <w:r w:rsidRPr="003D2D25">
              <w:rPr>
                <w:rFonts w:ascii="Arial" w:hAnsi="Arial" w:cs="Arial"/>
                <w:color w:val="000000"/>
              </w:rPr>
              <w:br/>
              <w:t>Tablet</w:t>
            </w:r>
            <w:r w:rsidR="000A0BC2">
              <w:rPr>
                <w:rFonts w:ascii="Arial" w:hAnsi="Arial" w:cs="Arial"/>
                <w:color w:val="000000"/>
              </w:rPr>
              <w:t xml:space="preserve"> </w:t>
            </w:r>
            <w:r w:rsidR="00462831">
              <w:rPr>
                <w:rFonts w:ascii="Arial" w:hAnsi="Arial" w:cs="Arial"/>
                <w:color w:val="000000"/>
              </w:rPr>
              <w:t>(</w:t>
            </w:r>
            <w:r w:rsidR="000A0BC2">
              <w:rPr>
                <w:rFonts w:ascii="Arial" w:hAnsi="Arial" w:cs="Arial"/>
                <w:color w:val="000000"/>
              </w:rPr>
              <w:t>dispersible</w:t>
            </w:r>
            <w:r w:rsidR="00462831">
              <w:rPr>
                <w:rFonts w:ascii="Arial" w:hAnsi="Arial" w:cs="Arial"/>
                <w:color w:val="000000"/>
              </w:rPr>
              <w:t>)</w:t>
            </w:r>
            <w:r w:rsidRPr="003D2D25">
              <w:rPr>
                <w:rFonts w:ascii="Arial" w:hAnsi="Arial" w:cs="Arial"/>
                <w:color w:val="000000"/>
              </w:rPr>
              <w:t xml:space="preserve"> 10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Tafinlar</w:t>
            </w:r>
            <w:proofErr w:type="spellEnd"/>
            <w:r w:rsidR="00ED03F4" w:rsidRPr="00ED03F4">
              <w:rPr>
                <w:rFonts w:ascii="Arial" w:hAnsi="Arial" w:cs="Arial"/>
                <w:color w:val="000000"/>
                <w:vertAlign w:val="superscript"/>
              </w:rPr>
              <w:t>®</w:t>
            </w:r>
            <w:r w:rsidRPr="003D2D25">
              <w:rPr>
                <w:rFonts w:ascii="Arial" w:hAnsi="Arial" w:cs="Arial"/>
                <w:color w:val="000000"/>
              </w:rPr>
              <w:t xml:space="preserve"> </w:t>
            </w:r>
            <w:r w:rsidRPr="003D2D25">
              <w:rPr>
                <w:rFonts w:ascii="Arial" w:hAnsi="Arial" w:cs="Arial"/>
                <w:color w:val="000000"/>
              </w:rPr>
              <w:br/>
            </w:r>
            <w:r w:rsidRPr="003D2D25">
              <w:rPr>
                <w:rFonts w:ascii="Arial" w:hAnsi="Arial" w:cs="Arial"/>
                <w:color w:val="000000"/>
              </w:rPr>
              <w:br/>
              <w:t>TRAMETINIB</w:t>
            </w:r>
            <w:r w:rsidRPr="003D2D25">
              <w:rPr>
                <w:rFonts w:ascii="Arial" w:hAnsi="Arial" w:cs="Arial"/>
                <w:color w:val="000000"/>
              </w:rPr>
              <w:br/>
            </w:r>
            <w:r w:rsidRPr="003D2D25">
              <w:rPr>
                <w:rFonts w:ascii="Arial" w:hAnsi="Arial" w:cs="Arial"/>
                <w:color w:val="000000"/>
              </w:rPr>
              <w:br/>
            </w:r>
            <w:r w:rsidR="000A0BC2" w:rsidRPr="003D2D25">
              <w:rPr>
                <w:rFonts w:ascii="Arial" w:hAnsi="Arial" w:cs="Arial"/>
                <w:color w:val="000000"/>
              </w:rPr>
              <w:t>Tablet 500 microgram</w:t>
            </w:r>
            <w:r w:rsidR="000A0BC2">
              <w:rPr>
                <w:rFonts w:ascii="Arial" w:hAnsi="Arial" w:cs="Arial"/>
                <w:color w:val="000000"/>
              </w:rPr>
              <w:t>s</w:t>
            </w:r>
          </w:p>
          <w:p w14:paraId="34A8838B" w14:textId="16A3B092" w:rsidR="003D2D25" w:rsidRPr="003D2D25" w:rsidRDefault="003D2D25" w:rsidP="003D2D25">
            <w:pPr>
              <w:jc w:val="center"/>
              <w:rPr>
                <w:rFonts w:ascii="Arial" w:hAnsi="Arial" w:cs="Arial"/>
                <w:color w:val="000000"/>
              </w:rPr>
            </w:pPr>
            <w:r w:rsidRPr="003D2D25">
              <w:rPr>
                <w:rFonts w:ascii="Arial" w:hAnsi="Arial" w:cs="Arial"/>
                <w:color w:val="000000"/>
              </w:rPr>
              <w:t>Tablet 2 mg</w:t>
            </w:r>
            <w:r w:rsidRPr="003D2D25">
              <w:rPr>
                <w:rFonts w:ascii="Arial" w:hAnsi="Arial" w:cs="Arial"/>
                <w:color w:val="000000"/>
              </w:rPr>
              <w:br/>
            </w:r>
            <w:r w:rsidR="00410EE1" w:rsidRPr="00410EE1">
              <w:rPr>
                <w:rFonts w:ascii="Arial" w:hAnsi="Arial" w:cs="Arial"/>
                <w:color w:val="000000"/>
              </w:rPr>
              <w:t>Powder for oral solution 5 micrograms per mL</w:t>
            </w:r>
            <w:r w:rsidR="00462831">
              <w:rPr>
                <w:rFonts w:ascii="Arial" w:hAnsi="Arial" w:cs="Arial"/>
                <w:color w:val="000000"/>
              </w:rPr>
              <w:t xml:space="preserve"> (as </w:t>
            </w:r>
            <w:proofErr w:type="spellStart"/>
            <w:r w:rsidR="00462831">
              <w:rPr>
                <w:rFonts w:ascii="Arial" w:hAnsi="Arial" w:cs="Arial"/>
                <w:color w:val="000000"/>
              </w:rPr>
              <w:t>dimethylsulfoxide</w:t>
            </w:r>
            <w:proofErr w:type="spellEnd"/>
            <w:r w:rsidR="00462831">
              <w:rPr>
                <w:rFonts w:ascii="Arial" w:hAnsi="Arial" w:cs="Arial"/>
                <w:color w:val="000000"/>
              </w:rPr>
              <w:t>)</w:t>
            </w:r>
            <w:r w:rsidR="00410EE1" w:rsidRPr="00410EE1">
              <w:rPr>
                <w:rFonts w:ascii="Arial" w:hAnsi="Arial" w:cs="Arial"/>
                <w:color w:val="000000"/>
              </w:rPr>
              <w:t xml:space="preserve">, </w:t>
            </w:r>
            <w:r w:rsidR="00462831">
              <w:rPr>
                <w:rFonts w:ascii="Arial" w:hAnsi="Arial" w:cs="Arial"/>
                <w:color w:val="000000"/>
              </w:rPr>
              <w:t>9</w:t>
            </w:r>
            <w:r w:rsidR="004543D1">
              <w:rPr>
                <w:rFonts w:ascii="Arial" w:hAnsi="Arial" w:cs="Arial"/>
                <w:color w:val="000000"/>
              </w:rPr>
              <w:t>7</w:t>
            </w:r>
            <w:r w:rsidR="00410EE1" w:rsidRPr="00410EE1">
              <w:rPr>
                <w:rFonts w:ascii="Arial" w:hAnsi="Arial" w:cs="Arial"/>
                <w:color w:val="000000"/>
              </w:rPr>
              <w:t xml:space="preserve">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Mekinist</w:t>
            </w:r>
            <w:proofErr w:type="spellEnd"/>
            <w:r w:rsidR="00ED03F4" w:rsidRPr="00ED03F4">
              <w:rPr>
                <w:rFonts w:ascii="Arial" w:hAnsi="Arial" w:cs="Arial"/>
                <w:color w:val="000000"/>
                <w:vertAlign w:val="superscript"/>
              </w:rPr>
              <w:t>®</w:t>
            </w:r>
            <w:r w:rsidRPr="003D2D25">
              <w:rPr>
                <w:rFonts w:ascii="Arial" w:hAnsi="Arial" w:cs="Arial"/>
                <w:color w:val="000000"/>
              </w:rPr>
              <w:t xml:space="preserve"> </w:t>
            </w:r>
            <w:r w:rsidRPr="003D2D25">
              <w:rPr>
                <w:rFonts w:ascii="Arial" w:hAnsi="Arial" w:cs="Arial"/>
                <w:color w:val="000000"/>
              </w:rPr>
              <w:br/>
            </w:r>
            <w:r w:rsidRPr="003D2D25">
              <w:rPr>
                <w:rFonts w:ascii="Arial" w:hAnsi="Arial" w:cs="Arial"/>
                <w:color w:val="000000"/>
              </w:rPr>
              <w:br/>
              <w:t>NOVARTIS PHARMACEUTICALS AUSTRALIA PTY LIMITED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CB281D" w14:textId="77777777" w:rsidR="003D2D25" w:rsidRPr="003D2D25" w:rsidRDefault="003D2D25" w:rsidP="003D2D25">
            <w:pPr>
              <w:jc w:val="center"/>
              <w:rPr>
                <w:rFonts w:ascii="Arial" w:hAnsi="Arial" w:cs="Arial"/>
                <w:color w:val="000000"/>
              </w:rPr>
            </w:pPr>
            <w:r w:rsidRPr="003D2D25">
              <w:rPr>
                <w:rFonts w:ascii="Arial" w:hAnsi="Arial" w:cs="Arial"/>
                <w:color w:val="000000"/>
              </w:rPr>
              <w:t>Glioma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FCEB859" w14:textId="40F5EACD"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General Schedule Authority Required (Telephone/Online) listing for the treatment of paediatric patients with BRAF V600E mutation positive </w:t>
            </w:r>
            <w:proofErr w:type="gramStart"/>
            <w:r w:rsidRPr="003D2D25">
              <w:rPr>
                <w:rFonts w:ascii="Arial" w:hAnsi="Arial" w:cs="Arial"/>
                <w:color w:val="000000"/>
              </w:rPr>
              <w:t>low grade</w:t>
            </w:r>
            <w:proofErr w:type="gramEnd"/>
            <w:r w:rsidRPr="003D2D25">
              <w:rPr>
                <w:rFonts w:ascii="Arial" w:hAnsi="Arial" w:cs="Arial"/>
                <w:color w:val="000000"/>
              </w:rPr>
              <w:t xml:space="preserve"> glioma or </w:t>
            </w:r>
            <w:proofErr w:type="gramStart"/>
            <w:r w:rsidRPr="003D2D25">
              <w:rPr>
                <w:rFonts w:ascii="Arial" w:hAnsi="Arial" w:cs="Arial"/>
                <w:color w:val="000000"/>
              </w:rPr>
              <w:t>high grade</w:t>
            </w:r>
            <w:proofErr w:type="gramEnd"/>
            <w:r w:rsidRPr="003D2D25">
              <w:rPr>
                <w:rFonts w:ascii="Arial" w:hAnsi="Arial" w:cs="Arial"/>
                <w:color w:val="000000"/>
              </w:rPr>
              <w:t xml:space="preserve"> glioma</w:t>
            </w:r>
            <w:r w:rsidR="00EA5FB3">
              <w:rPr>
                <w:rFonts w:ascii="Arial" w:hAnsi="Arial" w:cs="Arial"/>
                <w:color w:val="000000"/>
              </w:rPr>
              <w:t>, and to request new forms and strengths of dabrafenib and trametinib.</w:t>
            </w:r>
          </w:p>
        </w:tc>
      </w:tr>
      <w:tr w:rsidR="003D2D25" w:rsidRPr="003D2D25" w14:paraId="1E60419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AF09748" w14:textId="0D720148" w:rsidR="003D2D25" w:rsidRPr="003D2D25" w:rsidRDefault="003D2D25" w:rsidP="003D2D25">
            <w:pPr>
              <w:jc w:val="center"/>
              <w:rPr>
                <w:rFonts w:ascii="Arial" w:hAnsi="Arial" w:cs="Arial"/>
                <w:color w:val="000000"/>
              </w:rPr>
            </w:pPr>
            <w:r w:rsidRPr="003D2D25">
              <w:rPr>
                <w:rFonts w:ascii="Arial" w:hAnsi="Arial" w:cs="Arial"/>
                <w:color w:val="000000"/>
              </w:rPr>
              <w:lastRenderedPageBreak/>
              <w:t>DAPAGLIFLOZIN WITH SITAGLIPTIN</w:t>
            </w:r>
            <w:r w:rsidRPr="003D2D25">
              <w:rPr>
                <w:rFonts w:ascii="Arial" w:hAnsi="Arial" w:cs="Arial"/>
                <w:color w:val="000000"/>
              </w:rPr>
              <w:br/>
            </w:r>
            <w:r w:rsidRPr="003D2D25">
              <w:rPr>
                <w:rFonts w:ascii="Arial" w:hAnsi="Arial" w:cs="Arial"/>
                <w:color w:val="000000"/>
              </w:rPr>
              <w:br/>
              <w:t xml:space="preserve">Tablet containing dapagliflozin 10 mg </w:t>
            </w:r>
            <w:r w:rsidR="005E68F8">
              <w:rPr>
                <w:rFonts w:ascii="Arial" w:hAnsi="Arial" w:cs="Arial"/>
                <w:color w:val="000000"/>
              </w:rPr>
              <w:t>with</w:t>
            </w:r>
            <w:r w:rsidRPr="003D2D25">
              <w:rPr>
                <w:rFonts w:ascii="Arial" w:hAnsi="Arial" w:cs="Arial"/>
                <w:color w:val="000000"/>
              </w:rPr>
              <w:t xml:space="preserve"> sitagliptin 100 mg </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Sidapvia</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ASTRAZENECA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E849DF" w14:textId="77777777" w:rsidR="003D2D25" w:rsidRPr="003D2D25" w:rsidRDefault="003D2D25" w:rsidP="003D2D25">
            <w:pPr>
              <w:jc w:val="center"/>
              <w:rPr>
                <w:rFonts w:ascii="Arial" w:hAnsi="Arial" w:cs="Arial"/>
                <w:color w:val="000000"/>
              </w:rPr>
            </w:pPr>
            <w:r w:rsidRPr="003D2D25">
              <w:rPr>
                <w:rFonts w:ascii="Arial" w:hAnsi="Arial" w:cs="Arial"/>
                <w:color w:val="000000"/>
              </w:rPr>
              <w:t>Type 2 diabetes mellitus (T2DM)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C66CA00"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General Schedule Authority Required (STREAMLINED) listing, for use in combination with metformin, for the treatment of T2DM.</w:t>
            </w:r>
          </w:p>
        </w:tc>
      </w:tr>
      <w:tr w:rsidR="006A2808" w:rsidRPr="003D2D25" w14:paraId="09182D1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0201470" w14:textId="77777777" w:rsidR="006A2808" w:rsidRDefault="006A2808" w:rsidP="006A2808">
            <w:pPr>
              <w:jc w:val="center"/>
              <w:rPr>
                <w:rFonts w:ascii="Arial" w:hAnsi="Arial" w:cs="Arial"/>
                <w:color w:val="000000"/>
              </w:rPr>
            </w:pPr>
            <w:r w:rsidRPr="006A2808">
              <w:rPr>
                <w:rFonts w:ascii="Arial" w:hAnsi="Arial" w:cs="Arial"/>
                <w:color w:val="000000"/>
              </w:rPr>
              <w:t>DAUNORUBICIN WITH CYTARABINE</w:t>
            </w:r>
          </w:p>
          <w:p w14:paraId="31C91D7F" w14:textId="77777777" w:rsidR="006A2808" w:rsidRPr="006A2808" w:rsidRDefault="006A2808" w:rsidP="006A2808">
            <w:pPr>
              <w:jc w:val="center"/>
              <w:rPr>
                <w:rFonts w:ascii="Arial" w:hAnsi="Arial" w:cs="Arial"/>
                <w:color w:val="000000"/>
              </w:rPr>
            </w:pPr>
          </w:p>
          <w:p w14:paraId="4D452898" w14:textId="5949A174" w:rsidR="006A2808" w:rsidRDefault="006A2808" w:rsidP="006A2808">
            <w:pPr>
              <w:jc w:val="center"/>
              <w:rPr>
                <w:rFonts w:ascii="Arial" w:hAnsi="Arial" w:cs="Arial"/>
                <w:color w:val="000000"/>
              </w:rPr>
            </w:pPr>
            <w:r w:rsidRPr="006A2808">
              <w:rPr>
                <w:rFonts w:ascii="Arial" w:hAnsi="Arial" w:cs="Arial"/>
                <w:color w:val="000000"/>
              </w:rPr>
              <w:t>Powder for I.V infusion containing</w:t>
            </w:r>
            <w:r>
              <w:rPr>
                <w:rFonts w:ascii="Arial" w:hAnsi="Arial" w:cs="Arial"/>
                <w:color w:val="000000"/>
              </w:rPr>
              <w:t xml:space="preserve"> </w:t>
            </w:r>
            <w:r w:rsidRPr="006A2808">
              <w:rPr>
                <w:rFonts w:ascii="Arial" w:hAnsi="Arial" w:cs="Arial"/>
                <w:color w:val="000000"/>
              </w:rPr>
              <w:t>daunorubicin 44 mg and cytarabine</w:t>
            </w:r>
            <w:r>
              <w:rPr>
                <w:rFonts w:ascii="Arial" w:hAnsi="Arial" w:cs="Arial"/>
                <w:color w:val="000000"/>
              </w:rPr>
              <w:t xml:space="preserve"> </w:t>
            </w:r>
            <w:r w:rsidRPr="006A2808">
              <w:rPr>
                <w:rFonts w:ascii="Arial" w:hAnsi="Arial" w:cs="Arial"/>
                <w:color w:val="000000"/>
              </w:rPr>
              <w:t>100 mg</w:t>
            </w:r>
          </w:p>
          <w:p w14:paraId="3896FEA4" w14:textId="77777777" w:rsidR="006A2808" w:rsidRPr="006A2808" w:rsidRDefault="006A2808" w:rsidP="006A2808">
            <w:pPr>
              <w:jc w:val="center"/>
              <w:rPr>
                <w:rFonts w:ascii="Arial" w:hAnsi="Arial" w:cs="Arial"/>
                <w:color w:val="000000"/>
              </w:rPr>
            </w:pPr>
          </w:p>
          <w:p w14:paraId="71333D49" w14:textId="77777777" w:rsidR="006A2808" w:rsidRDefault="006A2808" w:rsidP="006A2808">
            <w:pPr>
              <w:jc w:val="center"/>
              <w:rPr>
                <w:rFonts w:ascii="Arial" w:hAnsi="Arial" w:cs="Arial"/>
                <w:color w:val="000000"/>
              </w:rPr>
            </w:pPr>
            <w:proofErr w:type="spellStart"/>
            <w:r w:rsidRPr="006A2808">
              <w:rPr>
                <w:rFonts w:ascii="Arial" w:hAnsi="Arial" w:cs="Arial"/>
                <w:color w:val="000000"/>
              </w:rPr>
              <w:t>Vyxeos</w:t>
            </w:r>
            <w:proofErr w:type="spellEnd"/>
            <w:r w:rsidRPr="006A2808">
              <w:rPr>
                <w:rFonts w:ascii="Arial" w:hAnsi="Arial" w:cs="Arial"/>
                <w:color w:val="000000"/>
                <w:vertAlign w:val="superscript"/>
              </w:rPr>
              <w:t>®</w:t>
            </w:r>
          </w:p>
          <w:p w14:paraId="1A95BED4" w14:textId="77777777" w:rsidR="006A2808" w:rsidRPr="006A2808" w:rsidRDefault="006A2808" w:rsidP="006A2808">
            <w:pPr>
              <w:jc w:val="center"/>
              <w:rPr>
                <w:rFonts w:ascii="Arial" w:hAnsi="Arial" w:cs="Arial"/>
                <w:color w:val="000000"/>
              </w:rPr>
            </w:pPr>
          </w:p>
          <w:p w14:paraId="55C31334" w14:textId="77777777" w:rsidR="006A2808" w:rsidRDefault="006A2808" w:rsidP="006A2808">
            <w:pPr>
              <w:jc w:val="center"/>
              <w:rPr>
                <w:rFonts w:ascii="Arial" w:hAnsi="Arial" w:cs="Arial"/>
                <w:color w:val="000000"/>
              </w:rPr>
            </w:pPr>
            <w:r w:rsidRPr="006A2808">
              <w:rPr>
                <w:rFonts w:ascii="Arial" w:hAnsi="Arial" w:cs="Arial"/>
                <w:color w:val="000000"/>
              </w:rPr>
              <w:t>JAZZ PHARMACEUTICALS ANZ PTY LTD</w:t>
            </w:r>
          </w:p>
          <w:p w14:paraId="32BF0743" w14:textId="77777777" w:rsidR="006A2808" w:rsidRPr="006A2808" w:rsidRDefault="006A2808" w:rsidP="006A2808">
            <w:pPr>
              <w:jc w:val="center"/>
              <w:rPr>
                <w:rFonts w:ascii="Arial" w:hAnsi="Arial" w:cs="Arial"/>
                <w:color w:val="000000"/>
              </w:rPr>
            </w:pPr>
          </w:p>
          <w:p w14:paraId="32A9A995" w14:textId="2D62027D" w:rsidR="006A2808" w:rsidRDefault="006A2808" w:rsidP="006A2808">
            <w:pPr>
              <w:jc w:val="center"/>
              <w:rPr>
                <w:rFonts w:ascii="Arial" w:hAnsi="Arial" w:cs="Arial"/>
                <w:color w:val="000000"/>
              </w:rPr>
            </w:pPr>
            <w:r w:rsidRPr="006A2808">
              <w:rPr>
                <w:rFonts w:ascii="Arial" w:hAnsi="Arial" w:cs="Arial"/>
                <w:color w:val="000000"/>
              </w:rPr>
              <w:t>(New</w:t>
            </w:r>
            <w:r w:rsidR="00D4623E">
              <w:rPr>
                <w:rFonts w:ascii="Arial" w:hAnsi="Arial" w:cs="Arial"/>
                <w:color w:val="000000"/>
              </w:rPr>
              <w:t xml:space="preserve"> PBS</w:t>
            </w:r>
            <w:r w:rsidRPr="006A2808">
              <w:rPr>
                <w:rFonts w:ascii="Arial" w:hAnsi="Arial" w:cs="Arial"/>
                <w:color w:val="000000"/>
              </w:rPr>
              <w:t xml:space="preserve"> listing)</w:t>
            </w:r>
          </w:p>
          <w:p w14:paraId="6FEAB800" w14:textId="77777777" w:rsidR="00037E0E" w:rsidRDefault="00037E0E" w:rsidP="006A2808">
            <w:pPr>
              <w:jc w:val="center"/>
              <w:rPr>
                <w:rFonts w:ascii="Arial" w:hAnsi="Arial" w:cs="Arial"/>
                <w:color w:val="000000"/>
              </w:rPr>
            </w:pPr>
          </w:p>
          <w:p w14:paraId="59CCE467" w14:textId="568383AD" w:rsidR="00037E0E" w:rsidRPr="003D2D25" w:rsidRDefault="00037E0E" w:rsidP="006A2808">
            <w:pPr>
              <w:jc w:val="center"/>
              <w:rPr>
                <w:rFonts w:ascii="Arial" w:hAnsi="Arial" w:cs="Arial"/>
                <w:color w:val="000000"/>
              </w:rPr>
            </w:pPr>
            <w:r>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631F0F" w14:textId="332C30E6" w:rsidR="006A2808" w:rsidRPr="003D2D25" w:rsidRDefault="006A2808" w:rsidP="003D2D25">
            <w:pPr>
              <w:jc w:val="center"/>
              <w:rPr>
                <w:rFonts w:ascii="Arial" w:hAnsi="Arial" w:cs="Arial"/>
                <w:color w:val="000000"/>
              </w:rPr>
            </w:pPr>
            <w:r w:rsidRPr="006A2808">
              <w:rPr>
                <w:rFonts w:ascii="Arial" w:hAnsi="Arial" w:cs="Arial"/>
                <w:color w:val="000000"/>
              </w:rPr>
              <w:t>Acute myeloid leukaemia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0B5E3F1" w14:textId="03548F5A" w:rsidR="006A2808" w:rsidRPr="006A2808" w:rsidRDefault="006A2808" w:rsidP="00AB1CF1">
            <w:pPr>
              <w:jc w:val="center"/>
              <w:rPr>
                <w:rFonts w:ascii="Arial" w:hAnsi="Arial" w:cs="Arial"/>
                <w:color w:val="000000"/>
              </w:rPr>
            </w:pPr>
            <w:r>
              <w:rPr>
                <w:rFonts w:ascii="Arial" w:hAnsi="Arial" w:cs="Arial"/>
                <w:color w:val="000000"/>
              </w:rPr>
              <w:t>To</w:t>
            </w:r>
            <w:r w:rsidRPr="006A2808">
              <w:rPr>
                <w:rFonts w:ascii="Arial" w:hAnsi="Arial" w:cs="Arial"/>
                <w:color w:val="000000"/>
              </w:rPr>
              <w:t xml:space="preserve"> request a Section 100 </w:t>
            </w:r>
            <w:r>
              <w:rPr>
                <w:rFonts w:ascii="Arial" w:hAnsi="Arial" w:cs="Arial"/>
                <w:color w:val="000000"/>
              </w:rPr>
              <w:t>(</w:t>
            </w:r>
            <w:r w:rsidRPr="006A2808">
              <w:rPr>
                <w:rFonts w:ascii="Arial" w:hAnsi="Arial" w:cs="Arial"/>
                <w:color w:val="000000"/>
              </w:rPr>
              <w:t>Highly Specialised Drugs</w:t>
            </w:r>
            <w:r>
              <w:rPr>
                <w:rFonts w:ascii="Arial" w:hAnsi="Arial" w:cs="Arial"/>
                <w:color w:val="000000"/>
              </w:rPr>
              <w:t xml:space="preserve"> </w:t>
            </w:r>
            <w:r w:rsidRPr="006A2808">
              <w:rPr>
                <w:rFonts w:ascii="Arial" w:hAnsi="Arial" w:cs="Arial"/>
                <w:color w:val="000000"/>
              </w:rPr>
              <w:t>Program</w:t>
            </w:r>
            <w:r>
              <w:rPr>
                <w:rFonts w:ascii="Arial" w:hAnsi="Arial" w:cs="Arial"/>
                <w:color w:val="000000"/>
              </w:rPr>
              <w:t xml:space="preserve">) </w:t>
            </w:r>
            <w:r w:rsidRPr="006A2808">
              <w:rPr>
                <w:rFonts w:ascii="Arial" w:hAnsi="Arial" w:cs="Arial"/>
                <w:color w:val="000000"/>
              </w:rPr>
              <w:t>Authority</w:t>
            </w:r>
            <w:r>
              <w:rPr>
                <w:rFonts w:ascii="Arial" w:hAnsi="Arial" w:cs="Arial"/>
                <w:color w:val="000000"/>
              </w:rPr>
              <w:t xml:space="preserve"> </w:t>
            </w:r>
            <w:r w:rsidRPr="006A2808">
              <w:rPr>
                <w:rFonts w:ascii="Arial" w:hAnsi="Arial" w:cs="Arial"/>
                <w:color w:val="000000"/>
              </w:rPr>
              <w:t>Required (Telephone/Online)</w:t>
            </w:r>
            <w:r>
              <w:rPr>
                <w:rFonts w:ascii="Arial" w:hAnsi="Arial" w:cs="Arial"/>
                <w:color w:val="000000"/>
              </w:rPr>
              <w:t xml:space="preserve"> listing</w:t>
            </w:r>
            <w:r w:rsidRPr="006A2808">
              <w:rPr>
                <w:rFonts w:ascii="Arial" w:hAnsi="Arial" w:cs="Arial"/>
                <w:color w:val="000000"/>
              </w:rPr>
              <w:t xml:space="preserve"> for the treatment of therapy-related</w:t>
            </w:r>
            <w:r>
              <w:rPr>
                <w:rFonts w:ascii="Arial" w:hAnsi="Arial" w:cs="Arial"/>
                <w:color w:val="000000"/>
              </w:rPr>
              <w:t xml:space="preserve"> </w:t>
            </w:r>
            <w:r w:rsidRPr="006A2808">
              <w:rPr>
                <w:rFonts w:ascii="Arial" w:hAnsi="Arial" w:cs="Arial"/>
                <w:color w:val="000000"/>
              </w:rPr>
              <w:t>acut</w:t>
            </w:r>
            <w:r w:rsidR="00AB1CF1">
              <w:rPr>
                <w:rFonts w:ascii="Arial" w:hAnsi="Arial" w:cs="Arial"/>
                <w:color w:val="000000"/>
              </w:rPr>
              <w:t xml:space="preserve">e </w:t>
            </w:r>
            <w:r w:rsidRPr="006A2808">
              <w:rPr>
                <w:rFonts w:ascii="Arial" w:hAnsi="Arial" w:cs="Arial"/>
                <w:color w:val="000000"/>
              </w:rPr>
              <w:t>myeloid leukaemia (t-AML) or</w:t>
            </w:r>
            <w:r w:rsidR="00AB1CF1">
              <w:rPr>
                <w:rFonts w:ascii="Arial" w:hAnsi="Arial" w:cs="Arial"/>
                <w:color w:val="000000"/>
              </w:rPr>
              <w:t xml:space="preserve"> </w:t>
            </w:r>
            <w:r w:rsidRPr="006A2808">
              <w:rPr>
                <w:rFonts w:ascii="Arial" w:hAnsi="Arial" w:cs="Arial"/>
                <w:color w:val="000000"/>
              </w:rPr>
              <w:t>acute myeloid leukaemia with</w:t>
            </w:r>
            <w:r w:rsidR="00AB1CF1">
              <w:rPr>
                <w:rFonts w:ascii="Arial" w:hAnsi="Arial" w:cs="Arial"/>
                <w:color w:val="000000"/>
              </w:rPr>
              <w:t xml:space="preserve"> </w:t>
            </w:r>
            <w:r w:rsidRPr="006A2808">
              <w:rPr>
                <w:rFonts w:ascii="Arial" w:hAnsi="Arial" w:cs="Arial"/>
                <w:color w:val="000000"/>
              </w:rPr>
              <w:t>myelodysplasia-related changes</w:t>
            </w:r>
            <w:r w:rsidR="00AB1CF1">
              <w:rPr>
                <w:rFonts w:ascii="Arial" w:hAnsi="Arial" w:cs="Arial"/>
                <w:color w:val="000000"/>
              </w:rPr>
              <w:t xml:space="preserve"> </w:t>
            </w:r>
            <w:r w:rsidRPr="006A2808">
              <w:rPr>
                <w:rFonts w:ascii="Arial" w:hAnsi="Arial" w:cs="Arial"/>
                <w:color w:val="000000"/>
              </w:rPr>
              <w:t>(AML-MRC</w:t>
            </w:r>
            <w:r w:rsidR="00AB1CF1">
              <w:rPr>
                <w:rFonts w:ascii="Arial" w:hAnsi="Arial" w:cs="Arial"/>
                <w:color w:val="000000"/>
              </w:rPr>
              <w:t xml:space="preserve">) </w:t>
            </w:r>
            <w:r w:rsidRPr="006A2808">
              <w:rPr>
                <w:rFonts w:ascii="Arial" w:hAnsi="Arial" w:cs="Arial"/>
                <w:color w:val="000000"/>
              </w:rPr>
              <w:t xml:space="preserve">while </w:t>
            </w:r>
            <w:r w:rsidR="00E00FD2" w:rsidRPr="00E00FD2">
              <w:rPr>
                <w:rFonts w:ascii="Arial" w:hAnsi="Arial" w:cs="Arial"/>
                <w:color w:val="000000"/>
              </w:rPr>
              <w:t xml:space="preserve">system and IT challenges </w:t>
            </w:r>
            <w:r w:rsidRPr="006A2808">
              <w:rPr>
                <w:rFonts w:ascii="Arial" w:hAnsi="Arial" w:cs="Arial"/>
                <w:color w:val="000000"/>
              </w:rPr>
              <w:t>relating to a</w:t>
            </w:r>
          </w:p>
          <w:p w14:paraId="09AB3B8C" w14:textId="22336BE8" w:rsidR="006A2808" w:rsidRPr="003D2D25" w:rsidRDefault="006A2808" w:rsidP="006A2808">
            <w:pPr>
              <w:jc w:val="center"/>
              <w:rPr>
                <w:rFonts w:ascii="Arial" w:hAnsi="Arial" w:cs="Arial"/>
                <w:color w:val="000000"/>
              </w:rPr>
            </w:pPr>
            <w:r w:rsidRPr="006A2808">
              <w:rPr>
                <w:rFonts w:ascii="Arial" w:hAnsi="Arial" w:cs="Arial"/>
                <w:color w:val="000000"/>
              </w:rPr>
              <w:t xml:space="preserve">Section 100 </w:t>
            </w:r>
            <w:r>
              <w:rPr>
                <w:rFonts w:ascii="Arial" w:hAnsi="Arial" w:cs="Arial"/>
                <w:color w:val="000000"/>
              </w:rPr>
              <w:t>(</w:t>
            </w:r>
            <w:r w:rsidRPr="006A2808">
              <w:rPr>
                <w:rFonts w:ascii="Arial" w:hAnsi="Arial" w:cs="Arial"/>
                <w:color w:val="000000"/>
              </w:rPr>
              <w:t>Efficient Funding of Chemotherapy</w:t>
            </w:r>
            <w:r>
              <w:rPr>
                <w:rFonts w:ascii="Arial" w:hAnsi="Arial" w:cs="Arial"/>
                <w:color w:val="000000"/>
              </w:rPr>
              <w:t xml:space="preserve">) </w:t>
            </w:r>
            <w:r w:rsidRPr="006A2808">
              <w:rPr>
                <w:rFonts w:ascii="Arial" w:hAnsi="Arial" w:cs="Arial"/>
                <w:color w:val="000000"/>
              </w:rPr>
              <w:t>listing</w:t>
            </w:r>
            <w:r>
              <w:rPr>
                <w:rFonts w:ascii="Arial" w:hAnsi="Arial" w:cs="Arial"/>
                <w:color w:val="000000"/>
              </w:rPr>
              <w:t xml:space="preserve"> are</w:t>
            </w:r>
            <w:r w:rsidRPr="006A2808">
              <w:rPr>
                <w:rFonts w:ascii="Arial" w:hAnsi="Arial" w:cs="Arial"/>
                <w:color w:val="000000"/>
              </w:rPr>
              <w:t xml:space="preserve"> </w:t>
            </w:r>
            <w:r>
              <w:rPr>
                <w:rFonts w:ascii="Arial" w:hAnsi="Arial" w:cs="Arial"/>
                <w:color w:val="000000"/>
              </w:rPr>
              <w:t xml:space="preserve">resolved. </w:t>
            </w:r>
          </w:p>
        </w:tc>
      </w:tr>
      <w:tr w:rsidR="003D2D25" w:rsidRPr="003D2D25" w14:paraId="31BF3161"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DC1CED1" w14:textId="56EA97B0" w:rsidR="003D2D25" w:rsidRPr="003D2D25" w:rsidRDefault="003D2D25" w:rsidP="003D2D25">
            <w:pPr>
              <w:jc w:val="center"/>
              <w:rPr>
                <w:rFonts w:ascii="Arial" w:hAnsi="Arial" w:cs="Arial"/>
                <w:color w:val="000000"/>
              </w:rPr>
            </w:pPr>
            <w:r w:rsidRPr="003D2D25">
              <w:rPr>
                <w:rFonts w:ascii="Arial" w:hAnsi="Arial" w:cs="Arial"/>
                <w:color w:val="000000"/>
              </w:rPr>
              <w:lastRenderedPageBreak/>
              <w:t xml:space="preserve">DUPILUMAB </w:t>
            </w:r>
            <w:r w:rsidRPr="003D2D25">
              <w:rPr>
                <w:rFonts w:ascii="Arial" w:hAnsi="Arial" w:cs="Arial"/>
                <w:color w:val="000000"/>
              </w:rPr>
              <w:br/>
            </w:r>
            <w:r w:rsidRPr="003D2D25">
              <w:rPr>
                <w:rFonts w:ascii="Arial" w:hAnsi="Arial" w:cs="Arial"/>
                <w:color w:val="000000"/>
              </w:rPr>
              <w:br/>
              <w:t xml:space="preserve">Injection 200 mg in 1.14 mL </w:t>
            </w:r>
            <w:r w:rsidR="005E68F8" w:rsidRPr="005E68F8">
              <w:rPr>
                <w:rFonts w:ascii="Arial" w:hAnsi="Arial" w:cs="Arial"/>
                <w:color w:val="000000"/>
              </w:rPr>
              <w:t>single dose</w:t>
            </w:r>
            <w:r w:rsidR="005E68F8">
              <w:rPr>
                <w:rFonts w:ascii="Arial" w:hAnsi="Arial" w:cs="Arial"/>
                <w:color w:val="000000"/>
              </w:rPr>
              <w:t xml:space="preserve"> </w:t>
            </w:r>
            <w:r w:rsidRPr="003D2D25">
              <w:rPr>
                <w:rFonts w:ascii="Arial" w:hAnsi="Arial" w:cs="Arial"/>
                <w:color w:val="000000"/>
              </w:rPr>
              <w:t>pre-filled syringe</w:t>
            </w:r>
            <w:r w:rsidRPr="003D2D25">
              <w:rPr>
                <w:rFonts w:ascii="Arial" w:hAnsi="Arial" w:cs="Arial"/>
                <w:color w:val="000000"/>
              </w:rPr>
              <w:br/>
              <w:t xml:space="preserve">Injection 300 mg in 2 mL </w:t>
            </w:r>
            <w:r w:rsidR="005E68F8" w:rsidRPr="005E68F8">
              <w:rPr>
                <w:rFonts w:ascii="Arial" w:hAnsi="Arial" w:cs="Arial"/>
                <w:color w:val="000000"/>
              </w:rPr>
              <w:t>single dose</w:t>
            </w:r>
            <w:r w:rsidR="005E68F8">
              <w:rPr>
                <w:rFonts w:ascii="Arial" w:hAnsi="Arial" w:cs="Arial"/>
                <w:color w:val="000000"/>
              </w:rPr>
              <w:t xml:space="preserve"> </w:t>
            </w:r>
            <w:r w:rsidRPr="003D2D25">
              <w:rPr>
                <w:rFonts w:ascii="Arial" w:hAnsi="Arial" w:cs="Arial"/>
                <w:color w:val="000000"/>
              </w:rPr>
              <w:t>pre-filled syringe</w:t>
            </w:r>
            <w:r w:rsidRPr="003D2D25">
              <w:rPr>
                <w:rFonts w:ascii="Arial" w:hAnsi="Arial" w:cs="Arial"/>
                <w:color w:val="000000"/>
              </w:rPr>
              <w:br/>
            </w:r>
            <w:r w:rsidRPr="003D2D25">
              <w:rPr>
                <w:rFonts w:ascii="Arial" w:hAnsi="Arial" w:cs="Arial"/>
                <w:color w:val="000000"/>
              </w:rPr>
              <w:br/>
              <w:t>Dupixent</w:t>
            </w:r>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SANOFI-AVENTIS AUSTRALIA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281D44" w14:textId="77777777" w:rsidR="003D2D25" w:rsidRPr="003D2D25" w:rsidRDefault="003D2D25" w:rsidP="003D2D25">
            <w:pPr>
              <w:jc w:val="center"/>
              <w:rPr>
                <w:rFonts w:ascii="Arial" w:hAnsi="Arial" w:cs="Arial"/>
                <w:color w:val="000000"/>
              </w:rPr>
            </w:pPr>
            <w:r w:rsidRPr="003D2D25">
              <w:rPr>
                <w:rFonts w:ascii="Arial" w:hAnsi="Arial" w:cs="Arial"/>
                <w:color w:val="000000"/>
              </w:rPr>
              <w:t>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F77E91" w14:textId="2BBF83D1" w:rsidR="003D2D25" w:rsidRPr="003D2D25" w:rsidRDefault="003D2D25" w:rsidP="003D2D25">
            <w:pPr>
              <w:jc w:val="center"/>
              <w:rPr>
                <w:rFonts w:ascii="Arial" w:hAnsi="Arial" w:cs="Arial"/>
                <w:color w:val="000000"/>
              </w:rPr>
            </w:pPr>
            <w:r w:rsidRPr="003D2D25">
              <w:rPr>
                <w:rFonts w:ascii="Arial" w:hAnsi="Arial" w:cs="Arial"/>
                <w:color w:val="000000"/>
              </w:rPr>
              <w:t>To request a Section 100 (Highly Specialised Drugs Program) Authority Required (Written) listing for</w:t>
            </w:r>
            <w:r w:rsidR="00B503B9">
              <w:rPr>
                <w:rFonts w:ascii="Arial" w:hAnsi="Arial" w:cs="Arial"/>
                <w:color w:val="000000"/>
              </w:rPr>
              <w:t xml:space="preserve"> the</w:t>
            </w:r>
            <w:r w:rsidRPr="003D2D25">
              <w:rPr>
                <w:rFonts w:ascii="Arial" w:hAnsi="Arial" w:cs="Arial"/>
                <w:color w:val="000000"/>
              </w:rPr>
              <w:t xml:space="preserve"> treatment of uncontrolled severe asthma in patients aged 6 to 11 years.</w:t>
            </w:r>
          </w:p>
        </w:tc>
      </w:tr>
      <w:tr w:rsidR="00CD28EC" w:rsidRPr="003D2D25" w14:paraId="1C7C76D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527472F" w14:textId="41DF9EAC" w:rsidR="00CD28EC" w:rsidRPr="003D2D25" w:rsidRDefault="00CD28EC" w:rsidP="00CD28EC">
            <w:pPr>
              <w:jc w:val="center"/>
              <w:rPr>
                <w:rFonts w:ascii="Arial" w:hAnsi="Arial" w:cs="Arial"/>
                <w:color w:val="000000"/>
              </w:rPr>
            </w:pPr>
            <w:r w:rsidRPr="00803A68">
              <w:rPr>
                <w:rFonts w:ascii="Arial" w:hAnsi="Arial" w:cs="Arial"/>
                <w:color w:val="000000"/>
              </w:rPr>
              <w:t>EDARAVONE</w:t>
            </w:r>
            <w:r w:rsidRPr="00803A68">
              <w:rPr>
                <w:rFonts w:ascii="Arial" w:hAnsi="Arial" w:cs="Arial"/>
                <w:color w:val="000000"/>
              </w:rPr>
              <w:br/>
            </w:r>
            <w:r w:rsidRPr="00803A68">
              <w:rPr>
                <w:rFonts w:ascii="Arial" w:hAnsi="Arial" w:cs="Arial"/>
                <w:color w:val="000000"/>
              </w:rPr>
              <w:br/>
              <w:t xml:space="preserve">Solution concentrate for </w:t>
            </w:r>
            <w:r w:rsidRPr="00803A68" w:rsidDel="00F56DB0">
              <w:rPr>
                <w:rFonts w:ascii="Arial" w:hAnsi="Arial" w:cs="Arial"/>
                <w:color w:val="000000"/>
              </w:rPr>
              <w:t xml:space="preserve">injection </w:t>
            </w:r>
            <w:r>
              <w:rPr>
                <w:rFonts w:ascii="Arial" w:hAnsi="Arial" w:cs="Arial"/>
                <w:color w:val="000000"/>
              </w:rPr>
              <w:t xml:space="preserve">I.V. infusion </w:t>
            </w:r>
            <w:r w:rsidRPr="00803A68">
              <w:rPr>
                <w:rFonts w:ascii="Arial" w:hAnsi="Arial" w:cs="Arial"/>
                <w:color w:val="000000"/>
              </w:rPr>
              <w:t>30 mg in 20 mL</w:t>
            </w:r>
            <w:r w:rsidRPr="00803A68">
              <w:rPr>
                <w:rFonts w:ascii="Arial" w:hAnsi="Arial" w:cs="Arial"/>
                <w:color w:val="000000"/>
              </w:rPr>
              <w:br/>
            </w:r>
            <w:r w:rsidRPr="00803A68">
              <w:rPr>
                <w:rFonts w:ascii="Arial" w:hAnsi="Arial" w:cs="Arial"/>
                <w:color w:val="000000"/>
              </w:rPr>
              <w:br/>
            </w:r>
            <w:proofErr w:type="spellStart"/>
            <w:r w:rsidRPr="00803A68">
              <w:rPr>
                <w:rFonts w:ascii="Arial" w:hAnsi="Arial" w:cs="Arial"/>
                <w:color w:val="000000"/>
              </w:rPr>
              <w:t>Radicava</w:t>
            </w:r>
            <w:proofErr w:type="spellEnd"/>
            <w:r w:rsidRPr="00803A68">
              <w:rPr>
                <w:rFonts w:ascii="Arial" w:hAnsi="Arial" w:cs="Arial"/>
                <w:color w:val="000000"/>
                <w:vertAlign w:val="superscript"/>
              </w:rPr>
              <w:t>®</w:t>
            </w:r>
            <w:r w:rsidRPr="00803A68">
              <w:rPr>
                <w:rFonts w:ascii="Arial" w:hAnsi="Arial" w:cs="Arial"/>
                <w:color w:val="000000"/>
              </w:rPr>
              <w:br/>
            </w:r>
            <w:r w:rsidRPr="00803A68">
              <w:rPr>
                <w:rFonts w:ascii="Arial" w:hAnsi="Arial" w:cs="Arial"/>
                <w:color w:val="000000"/>
              </w:rPr>
              <w:br/>
              <w:t>TEVA PHARMA AUSTRALIA PTY LTD</w:t>
            </w:r>
            <w:r w:rsidRPr="00803A68">
              <w:rPr>
                <w:rFonts w:ascii="Arial" w:hAnsi="Arial" w:cs="Arial"/>
                <w:color w:val="000000"/>
              </w:rPr>
              <w:br/>
            </w:r>
            <w:r w:rsidRPr="00803A68">
              <w:rPr>
                <w:rFonts w:ascii="Arial" w:hAnsi="Arial" w:cs="Arial"/>
                <w:color w:val="000000"/>
              </w:rPr>
              <w:br/>
              <w:t>(New</w:t>
            </w:r>
            <w:r w:rsidR="009456B4">
              <w:rPr>
                <w:rFonts w:ascii="Arial" w:hAnsi="Arial" w:cs="Arial"/>
                <w:color w:val="000000"/>
              </w:rPr>
              <w:t xml:space="preserve"> PBS</w:t>
            </w:r>
            <w:r w:rsidRPr="00803A68">
              <w:rPr>
                <w:rFonts w:ascii="Arial" w:hAnsi="Arial" w:cs="Arial"/>
                <w:color w:val="000000"/>
              </w:rPr>
              <w:t xml:space="preserve">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EE2BF7F" w14:textId="713FBDFA" w:rsidR="00CD28EC" w:rsidRPr="003D2D25" w:rsidRDefault="00CD28EC" w:rsidP="00CD28EC">
            <w:pPr>
              <w:jc w:val="center"/>
              <w:rPr>
                <w:rFonts w:ascii="Arial" w:hAnsi="Arial" w:cs="Arial"/>
                <w:color w:val="000000"/>
              </w:rPr>
            </w:pPr>
            <w:r w:rsidRPr="00803A68">
              <w:rPr>
                <w:rFonts w:ascii="Arial" w:hAnsi="Arial" w:cs="Arial"/>
              </w:rPr>
              <w:t>Amyotrophic lateral sclerosis (ALS)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BD95AC8" w14:textId="3568074C" w:rsidR="00CD28EC" w:rsidRPr="003D2D25" w:rsidRDefault="00CD28EC" w:rsidP="00CD28EC">
            <w:pPr>
              <w:jc w:val="center"/>
              <w:rPr>
                <w:rFonts w:ascii="Arial" w:hAnsi="Arial" w:cs="Arial"/>
                <w:color w:val="000000"/>
              </w:rPr>
            </w:pPr>
            <w:r>
              <w:rPr>
                <w:rFonts w:ascii="Arial" w:hAnsi="Arial" w:cs="Arial"/>
                <w:color w:val="000000"/>
              </w:rPr>
              <w:t>Resubmission t</w:t>
            </w:r>
            <w:r w:rsidRPr="00803A68">
              <w:rPr>
                <w:rFonts w:ascii="Arial" w:hAnsi="Arial" w:cs="Arial"/>
                <w:color w:val="000000"/>
              </w:rPr>
              <w:t>o request a Section 100 (Highly Specialised Drugs Program) Authority Required (Telephone/Online) listing for the treatment of ALS.</w:t>
            </w:r>
          </w:p>
        </w:tc>
      </w:tr>
      <w:tr w:rsidR="003D2D25" w:rsidRPr="003D2D25" w14:paraId="15C2F12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ED632A1" w14:textId="679ED2D8" w:rsidR="003D2D25" w:rsidRPr="003D2D25" w:rsidRDefault="003D2D25" w:rsidP="003D2D25">
            <w:pPr>
              <w:jc w:val="center"/>
              <w:rPr>
                <w:rFonts w:ascii="Arial" w:hAnsi="Arial" w:cs="Arial"/>
                <w:color w:val="000000"/>
              </w:rPr>
            </w:pPr>
            <w:r w:rsidRPr="003D2D25">
              <w:rPr>
                <w:rFonts w:ascii="Arial" w:hAnsi="Arial" w:cs="Arial"/>
                <w:color w:val="000000"/>
              </w:rPr>
              <w:lastRenderedPageBreak/>
              <w:t>ELEXACAFTOR WITH TEZACAFTOR AND</w:t>
            </w:r>
            <w:r w:rsidR="00734BED">
              <w:rPr>
                <w:rFonts w:ascii="Arial" w:hAnsi="Arial" w:cs="Arial"/>
                <w:color w:val="000000"/>
              </w:rPr>
              <w:t xml:space="preserve"> WITH</w:t>
            </w:r>
            <w:r w:rsidRPr="003D2D25">
              <w:rPr>
                <w:rFonts w:ascii="Arial" w:hAnsi="Arial" w:cs="Arial"/>
                <w:color w:val="000000"/>
              </w:rPr>
              <w:t xml:space="preserve"> IVACAFTOR, AND IVACAFTOR</w:t>
            </w:r>
            <w:r w:rsidRPr="003D2D25">
              <w:rPr>
                <w:rFonts w:ascii="Arial" w:hAnsi="Arial" w:cs="Arial"/>
                <w:color w:val="000000"/>
              </w:rPr>
              <w:br/>
            </w:r>
            <w:r w:rsidRPr="003D2D25">
              <w:rPr>
                <w:rFonts w:ascii="Arial" w:hAnsi="Arial" w:cs="Arial"/>
                <w:color w:val="000000"/>
              </w:rPr>
              <w:br/>
              <w:t>Pack containing 56 sachets</w:t>
            </w:r>
            <w:r w:rsidR="00D4623E">
              <w:rPr>
                <w:rFonts w:ascii="Arial" w:hAnsi="Arial" w:cs="Arial"/>
                <w:color w:val="000000"/>
              </w:rPr>
              <w:t xml:space="preserve"> containing granules</w:t>
            </w:r>
            <w:r w:rsidRPr="003D2D25">
              <w:rPr>
                <w:rFonts w:ascii="Arial" w:hAnsi="Arial" w:cs="Arial"/>
                <w:color w:val="000000"/>
              </w:rPr>
              <w:t xml:space="preserve"> </w:t>
            </w:r>
            <w:proofErr w:type="spellStart"/>
            <w:r w:rsidRPr="003D2D25">
              <w:rPr>
                <w:rFonts w:ascii="Arial" w:hAnsi="Arial" w:cs="Arial"/>
                <w:color w:val="000000"/>
              </w:rPr>
              <w:t>elexacaftor</w:t>
            </w:r>
            <w:proofErr w:type="spellEnd"/>
            <w:r w:rsidRPr="003D2D25">
              <w:rPr>
                <w:rFonts w:ascii="Arial" w:hAnsi="Arial" w:cs="Arial"/>
                <w:color w:val="000000"/>
              </w:rPr>
              <w:t xml:space="preserve"> 100 mg with </w:t>
            </w:r>
            <w:proofErr w:type="spellStart"/>
            <w:r w:rsidRPr="003D2D25">
              <w:rPr>
                <w:rFonts w:ascii="Arial" w:hAnsi="Arial" w:cs="Arial"/>
                <w:color w:val="000000"/>
              </w:rPr>
              <w:t>tezacaftor</w:t>
            </w:r>
            <w:proofErr w:type="spellEnd"/>
            <w:r w:rsidRPr="003D2D25">
              <w:rPr>
                <w:rFonts w:ascii="Arial" w:hAnsi="Arial" w:cs="Arial"/>
                <w:color w:val="000000"/>
              </w:rPr>
              <w:t xml:space="preserve"> 50 mg and</w:t>
            </w:r>
            <w:r w:rsidR="00734BED">
              <w:rPr>
                <w:rFonts w:ascii="Arial" w:hAnsi="Arial" w:cs="Arial"/>
                <w:color w:val="000000"/>
              </w:rPr>
              <w:t xml:space="preserve"> with</w:t>
            </w:r>
            <w:r w:rsidRPr="003D2D25">
              <w:rPr>
                <w:rFonts w:ascii="Arial" w:hAnsi="Arial" w:cs="Arial"/>
                <w:color w:val="000000"/>
              </w:rPr>
              <w:t xml:space="preserve"> ivacaftor 75 mg and 28</w:t>
            </w:r>
            <w:r w:rsidR="00D4623E">
              <w:rPr>
                <w:rFonts w:ascii="Arial" w:hAnsi="Arial" w:cs="Arial"/>
                <w:color w:val="000000"/>
              </w:rPr>
              <w:t> </w:t>
            </w:r>
            <w:r w:rsidRPr="003D2D25">
              <w:rPr>
                <w:rFonts w:ascii="Arial" w:hAnsi="Arial" w:cs="Arial"/>
                <w:color w:val="000000"/>
              </w:rPr>
              <w:t>sachets</w:t>
            </w:r>
            <w:r w:rsidR="00D4623E">
              <w:rPr>
                <w:rFonts w:ascii="Arial" w:hAnsi="Arial" w:cs="Arial"/>
                <w:color w:val="000000"/>
              </w:rPr>
              <w:t xml:space="preserve"> containing granules</w:t>
            </w:r>
            <w:r w:rsidRPr="003D2D25">
              <w:rPr>
                <w:rFonts w:ascii="Arial" w:hAnsi="Arial" w:cs="Arial"/>
                <w:color w:val="000000"/>
              </w:rPr>
              <w:t xml:space="preserve"> ivacaftor 75</w:t>
            </w:r>
            <w:r w:rsidR="00D4623E">
              <w:rPr>
                <w:rFonts w:ascii="Arial" w:hAnsi="Arial" w:cs="Arial"/>
                <w:color w:val="000000"/>
              </w:rPr>
              <w:t> </w:t>
            </w:r>
            <w:r w:rsidRPr="003D2D25">
              <w:rPr>
                <w:rFonts w:ascii="Arial" w:hAnsi="Arial" w:cs="Arial"/>
                <w:color w:val="000000"/>
              </w:rPr>
              <w:t>mg</w:t>
            </w:r>
            <w:r w:rsidRPr="003D2D25">
              <w:rPr>
                <w:rFonts w:ascii="Arial" w:hAnsi="Arial" w:cs="Arial"/>
                <w:color w:val="000000"/>
              </w:rPr>
              <w:br/>
              <w:t>Pack containing 56 sachet</w:t>
            </w:r>
            <w:r w:rsidR="00D4623E">
              <w:rPr>
                <w:rFonts w:ascii="Arial" w:hAnsi="Arial" w:cs="Arial"/>
                <w:color w:val="000000"/>
              </w:rPr>
              <w:t xml:space="preserve">s containing </w:t>
            </w:r>
            <w:proofErr w:type="spellStart"/>
            <w:r w:rsidR="00D4623E">
              <w:rPr>
                <w:rFonts w:ascii="Arial" w:hAnsi="Arial" w:cs="Arial"/>
                <w:color w:val="000000"/>
              </w:rPr>
              <w:t>graunules</w:t>
            </w:r>
            <w:proofErr w:type="spellEnd"/>
            <w:r w:rsidRPr="003D2D25">
              <w:rPr>
                <w:rFonts w:ascii="Arial" w:hAnsi="Arial" w:cs="Arial"/>
                <w:color w:val="000000"/>
              </w:rPr>
              <w:t xml:space="preserve"> </w:t>
            </w:r>
            <w:proofErr w:type="spellStart"/>
            <w:r w:rsidRPr="003D2D25">
              <w:rPr>
                <w:rFonts w:ascii="Arial" w:hAnsi="Arial" w:cs="Arial"/>
                <w:color w:val="000000"/>
              </w:rPr>
              <w:t>elexacaftor</w:t>
            </w:r>
            <w:proofErr w:type="spellEnd"/>
            <w:r w:rsidRPr="003D2D25">
              <w:rPr>
                <w:rFonts w:ascii="Arial" w:hAnsi="Arial" w:cs="Arial"/>
                <w:color w:val="000000"/>
              </w:rPr>
              <w:t xml:space="preserve"> 80 mg with </w:t>
            </w:r>
            <w:proofErr w:type="spellStart"/>
            <w:r w:rsidRPr="003D2D25">
              <w:rPr>
                <w:rFonts w:ascii="Arial" w:hAnsi="Arial" w:cs="Arial"/>
                <w:color w:val="000000"/>
              </w:rPr>
              <w:t>tezacaftor</w:t>
            </w:r>
            <w:proofErr w:type="spellEnd"/>
            <w:r w:rsidRPr="003D2D25">
              <w:rPr>
                <w:rFonts w:ascii="Arial" w:hAnsi="Arial" w:cs="Arial"/>
                <w:color w:val="000000"/>
              </w:rPr>
              <w:t xml:space="preserve"> 40 mg and</w:t>
            </w:r>
            <w:r w:rsidR="00734BED">
              <w:rPr>
                <w:rFonts w:ascii="Arial" w:hAnsi="Arial" w:cs="Arial"/>
                <w:color w:val="000000"/>
              </w:rPr>
              <w:t xml:space="preserve"> with</w:t>
            </w:r>
            <w:r w:rsidRPr="003D2D25">
              <w:rPr>
                <w:rFonts w:ascii="Arial" w:hAnsi="Arial" w:cs="Arial"/>
                <w:color w:val="000000"/>
              </w:rPr>
              <w:t xml:space="preserve"> ivacaftor 60 mg and </w:t>
            </w:r>
            <w:r w:rsidR="00D4623E" w:rsidRPr="003D2D25">
              <w:rPr>
                <w:rFonts w:ascii="Arial" w:hAnsi="Arial" w:cs="Arial"/>
                <w:color w:val="000000"/>
              </w:rPr>
              <w:t>28</w:t>
            </w:r>
            <w:r w:rsidR="00D4623E">
              <w:rPr>
                <w:rFonts w:ascii="Arial" w:hAnsi="Arial" w:cs="Arial"/>
                <w:color w:val="000000"/>
              </w:rPr>
              <w:t> </w:t>
            </w:r>
            <w:r w:rsidRPr="003D2D25">
              <w:rPr>
                <w:rFonts w:ascii="Arial" w:hAnsi="Arial" w:cs="Arial"/>
                <w:color w:val="000000"/>
              </w:rPr>
              <w:t>sachets</w:t>
            </w:r>
            <w:r w:rsidR="00D4623E">
              <w:rPr>
                <w:rFonts w:ascii="Arial" w:hAnsi="Arial" w:cs="Arial"/>
                <w:color w:val="000000"/>
              </w:rPr>
              <w:t xml:space="preserve"> containing granules</w:t>
            </w:r>
            <w:r w:rsidRPr="003D2D25">
              <w:rPr>
                <w:rFonts w:ascii="Arial" w:hAnsi="Arial" w:cs="Arial"/>
                <w:color w:val="000000"/>
              </w:rPr>
              <w:t xml:space="preserve"> ivacaftor 59.5</w:t>
            </w:r>
            <w:r w:rsidR="00D4623E">
              <w:rPr>
                <w:rFonts w:ascii="Arial" w:hAnsi="Arial" w:cs="Arial"/>
                <w:color w:val="000000"/>
              </w:rPr>
              <w:t> </w:t>
            </w:r>
            <w:r w:rsidRPr="003D2D25">
              <w:rPr>
                <w:rFonts w:ascii="Arial" w:hAnsi="Arial" w:cs="Arial"/>
                <w:color w:val="000000"/>
              </w:rPr>
              <w:t>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Trikafta</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VERTEX PHARMACEUTICALS (AUSTRALIA) PTY. LTD.</w:t>
            </w:r>
            <w:r w:rsidRPr="003D2D25">
              <w:rPr>
                <w:rFonts w:ascii="Arial" w:hAnsi="Arial" w:cs="Arial"/>
                <w:color w:val="000000"/>
              </w:rPr>
              <w:br/>
            </w:r>
            <w:r w:rsidRPr="003D2D25">
              <w:rPr>
                <w:rFonts w:ascii="Arial" w:hAnsi="Arial" w:cs="Arial"/>
                <w:color w:val="000000"/>
              </w:rPr>
              <w:br/>
              <w:t>(</w:t>
            </w:r>
            <w:r w:rsidR="007158EB">
              <w:rPr>
                <w:rFonts w:ascii="Arial" w:hAnsi="Arial" w:cs="Arial"/>
                <w:color w:val="000000"/>
              </w:rPr>
              <w:t>New PBS</w:t>
            </w:r>
            <w:r w:rsidRPr="003D2D25">
              <w:rPr>
                <w:rFonts w:ascii="Arial" w:hAnsi="Arial" w:cs="Arial"/>
                <w:color w:val="000000"/>
              </w:rPr>
              <w:t xml:space="preserve">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61080B"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Cystic fibrosis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77E5D03"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Section 100 (Highly Specialised Drugs Program) Authority Required (Written) listing for the treatment of cystic fibrosis in patients who are aged 2 to 5 years and who have at least one </w:t>
            </w:r>
            <w:r w:rsidRPr="00392322">
              <w:rPr>
                <w:rFonts w:ascii="Arial" w:hAnsi="Arial" w:cs="Arial"/>
                <w:color w:val="000000"/>
              </w:rPr>
              <w:t>F508del</w:t>
            </w:r>
            <w:r w:rsidRPr="003D2D25">
              <w:rPr>
                <w:rFonts w:ascii="Arial" w:hAnsi="Arial" w:cs="Arial"/>
                <w:color w:val="000000"/>
              </w:rPr>
              <w:t xml:space="preserve"> mutation on the cystic fibrosis transmembrane conductance regulator (</w:t>
            </w:r>
            <w:r w:rsidRPr="00624961">
              <w:rPr>
                <w:rFonts w:ascii="Arial" w:hAnsi="Arial" w:cs="Arial"/>
                <w:i/>
                <w:iCs/>
                <w:color w:val="000000"/>
              </w:rPr>
              <w:t>CFTR</w:t>
            </w:r>
            <w:r w:rsidRPr="003D2D25">
              <w:rPr>
                <w:rFonts w:ascii="Arial" w:hAnsi="Arial" w:cs="Arial"/>
                <w:color w:val="000000"/>
              </w:rPr>
              <w:t>) gene.</w:t>
            </w:r>
          </w:p>
        </w:tc>
      </w:tr>
      <w:tr w:rsidR="003D2D25" w:rsidRPr="003D2D25" w14:paraId="30B4A5A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2A9BCA1" w14:textId="2094AA38" w:rsidR="003D2D25" w:rsidRPr="003D2D25" w:rsidRDefault="003D2D25" w:rsidP="003D2D25">
            <w:pPr>
              <w:jc w:val="center"/>
              <w:rPr>
                <w:rFonts w:ascii="Arial" w:hAnsi="Arial" w:cs="Arial"/>
                <w:color w:val="000000"/>
              </w:rPr>
            </w:pPr>
            <w:r w:rsidRPr="003D2D25">
              <w:rPr>
                <w:rFonts w:ascii="Arial" w:hAnsi="Arial" w:cs="Arial"/>
                <w:color w:val="000000"/>
              </w:rPr>
              <w:t>EMPAGLIFLOZIN</w:t>
            </w:r>
            <w:r w:rsidRPr="003D2D25">
              <w:rPr>
                <w:rFonts w:ascii="Arial" w:hAnsi="Arial" w:cs="Arial"/>
                <w:color w:val="000000"/>
              </w:rPr>
              <w:br/>
            </w:r>
            <w:r w:rsidRPr="003D2D25">
              <w:rPr>
                <w:rFonts w:ascii="Arial" w:hAnsi="Arial" w:cs="Arial"/>
                <w:color w:val="000000"/>
              </w:rPr>
              <w:br/>
              <w:t>Tablet 10 mg</w:t>
            </w:r>
            <w:r w:rsidRPr="003D2D25">
              <w:rPr>
                <w:rFonts w:ascii="Arial" w:hAnsi="Arial" w:cs="Arial"/>
                <w:color w:val="000000"/>
              </w:rPr>
              <w:br/>
            </w:r>
            <w:r w:rsidRPr="003D2D25">
              <w:rPr>
                <w:rFonts w:ascii="Arial" w:hAnsi="Arial" w:cs="Arial"/>
                <w:color w:val="000000"/>
              </w:rPr>
              <w:br/>
              <w:t>Jardiance</w:t>
            </w:r>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BOEHRINGER INGELHEIM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4B6626C" w14:textId="77777777" w:rsidR="003D2D25" w:rsidRPr="003D2D25" w:rsidRDefault="003D2D25" w:rsidP="003D2D25">
            <w:pPr>
              <w:jc w:val="center"/>
              <w:rPr>
                <w:rFonts w:ascii="Arial" w:hAnsi="Arial" w:cs="Arial"/>
                <w:color w:val="000000"/>
              </w:rPr>
            </w:pPr>
            <w:r w:rsidRPr="003D2D25">
              <w:rPr>
                <w:rFonts w:ascii="Arial" w:hAnsi="Arial" w:cs="Arial"/>
                <w:color w:val="000000"/>
              </w:rPr>
              <w:t>Chronic heart failure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3EAC5D8"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change in the General Schedule Authority Required (STREAMLINED) listing for the treatment of chronic heart failure to allow treatment initiation by nurse practitioners.</w:t>
            </w:r>
          </w:p>
        </w:tc>
      </w:tr>
      <w:tr w:rsidR="003D2D25" w:rsidRPr="003D2D25" w14:paraId="073AFD8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436AEF" w14:textId="26F140E9" w:rsidR="003D2D25" w:rsidRPr="003D2D25" w:rsidRDefault="003D2D25" w:rsidP="003D2D25">
            <w:pPr>
              <w:jc w:val="center"/>
              <w:rPr>
                <w:rFonts w:ascii="Arial" w:hAnsi="Arial" w:cs="Arial"/>
                <w:color w:val="000000"/>
              </w:rPr>
            </w:pPr>
            <w:r w:rsidRPr="003D2D25">
              <w:rPr>
                <w:rFonts w:ascii="Arial" w:hAnsi="Arial" w:cs="Arial"/>
                <w:color w:val="000000"/>
              </w:rPr>
              <w:lastRenderedPageBreak/>
              <w:t>ETRASIMOD</w:t>
            </w:r>
            <w:r w:rsidRPr="003D2D25">
              <w:rPr>
                <w:rFonts w:ascii="Arial" w:hAnsi="Arial" w:cs="Arial"/>
                <w:color w:val="000000"/>
              </w:rPr>
              <w:br/>
            </w:r>
            <w:r w:rsidRPr="003D2D25">
              <w:rPr>
                <w:rFonts w:ascii="Arial" w:hAnsi="Arial" w:cs="Arial"/>
                <w:color w:val="000000"/>
              </w:rPr>
              <w:br/>
              <w:t>Tablet 2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Velsipity</w:t>
            </w:r>
            <w:proofErr w:type="spellEnd"/>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PFIZER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E6A0AF2" w14:textId="77777777" w:rsidR="003D2D25" w:rsidRPr="003D2D25" w:rsidRDefault="003D2D25" w:rsidP="003D2D25">
            <w:pPr>
              <w:jc w:val="center"/>
              <w:rPr>
                <w:rFonts w:ascii="Arial" w:hAnsi="Arial" w:cs="Arial"/>
                <w:color w:val="000000"/>
              </w:rPr>
            </w:pPr>
            <w:r w:rsidRPr="003D2D25">
              <w:rPr>
                <w:rFonts w:ascii="Arial" w:hAnsi="Arial" w:cs="Arial"/>
                <w:color w:val="000000"/>
              </w:rPr>
              <w:t>Ulcerative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32C1A1" w14:textId="6B325753" w:rsidR="003D2D25" w:rsidRPr="003D2D25" w:rsidRDefault="003D2D25" w:rsidP="003D2D25">
            <w:pPr>
              <w:jc w:val="center"/>
              <w:rPr>
                <w:rFonts w:ascii="Arial" w:hAnsi="Arial" w:cs="Arial"/>
                <w:color w:val="000000"/>
              </w:rPr>
            </w:pPr>
            <w:r w:rsidRPr="003D2D25">
              <w:rPr>
                <w:rFonts w:ascii="Arial" w:hAnsi="Arial" w:cs="Arial"/>
                <w:color w:val="000000"/>
              </w:rPr>
              <w:t>To request a General Schedule Authority Required (Written)</w:t>
            </w:r>
            <w:r w:rsidR="00DA7AA0">
              <w:rPr>
                <w:rFonts w:ascii="Arial" w:hAnsi="Arial" w:cs="Arial"/>
                <w:color w:val="000000"/>
              </w:rPr>
              <w:t xml:space="preserve"> listing</w:t>
            </w:r>
            <w:r w:rsidRPr="003D2D25">
              <w:rPr>
                <w:rFonts w:ascii="Arial" w:hAnsi="Arial" w:cs="Arial"/>
                <w:color w:val="000000"/>
              </w:rPr>
              <w:t xml:space="preserve"> for the treatment of moderate to severe ulcerative colitis.</w:t>
            </w:r>
          </w:p>
        </w:tc>
      </w:tr>
      <w:tr w:rsidR="003D2D25" w:rsidRPr="003D2D25" w14:paraId="5A569F3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D1DEFAC" w14:textId="788AC68F" w:rsidR="003D2D25" w:rsidRPr="003D2D25" w:rsidRDefault="003D2D25" w:rsidP="003D2D25">
            <w:pPr>
              <w:jc w:val="center"/>
              <w:rPr>
                <w:rFonts w:ascii="Arial" w:hAnsi="Arial" w:cs="Arial"/>
                <w:color w:val="000000"/>
              </w:rPr>
            </w:pPr>
            <w:r w:rsidRPr="003D2D25">
              <w:rPr>
                <w:rFonts w:ascii="Arial" w:hAnsi="Arial" w:cs="Arial"/>
                <w:color w:val="000000"/>
              </w:rPr>
              <w:t>EVOLOCUMAB</w:t>
            </w:r>
            <w:r w:rsidRPr="003D2D25">
              <w:rPr>
                <w:rFonts w:ascii="Arial" w:hAnsi="Arial" w:cs="Arial"/>
                <w:color w:val="000000"/>
              </w:rPr>
              <w:br/>
            </w:r>
            <w:r w:rsidRPr="003D2D25">
              <w:rPr>
                <w:rFonts w:ascii="Arial" w:hAnsi="Arial" w:cs="Arial"/>
                <w:color w:val="000000"/>
              </w:rPr>
              <w:br/>
              <w:t>Injection 140 mg in 1 mL single use pre-filled pen</w:t>
            </w:r>
            <w:r w:rsidRPr="003D2D25">
              <w:rPr>
                <w:rFonts w:ascii="Arial" w:hAnsi="Arial" w:cs="Arial"/>
                <w:color w:val="000000"/>
              </w:rPr>
              <w:br/>
              <w:t xml:space="preserve">Injection 420 mg in 3.5 mL single use </w:t>
            </w:r>
            <w:r w:rsidR="005C188B">
              <w:rPr>
                <w:rFonts w:ascii="Arial" w:hAnsi="Arial" w:cs="Arial"/>
                <w:color w:val="000000"/>
              </w:rPr>
              <w:br/>
            </w:r>
            <w:r w:rsidRPr="003D2D25">
              <w:rPr>
                <w:rFonts w:ascii="Arial" w:hAnsi="Arial" w:cs="Arial"/>
                <w:color w:val="000000"/>
              </w:rPr>
              <w:t>pre-filled cartridge</w:t>
            </w:r>
            <w:r w:rsidRPr="003D2D25">
              <w:rPr>
                <w:rFonts w:ascii="Arial" w:hAnsi="Arial" w:cs="Arial"/>
                <w:color w:val="000000"/>
              </w:rPr>
              <w:br/>
            </w:r>
            <w:r w:rsidRPr="003D2D25">
              <w:rPr>
                <w:rFonts w:ascii="Arial" w:hAnsi="Arial" w:cs="Arial"/>
                <w:color w:val="000000"/>
              </w:rPr>
              <w:br/>
              <w:t>Repatha</w:t>
            </w:r>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AMGEN AUSTRALIA PTY LIMITED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809771" w14:textId="77777777" w:rsidR="003D2D25" w:rsidRPr="003D2D25" w:rsidRDefault="003D2D25" w:rsidP="003D2D25">
            <w:pPr>
              <w:jc w:val="center"/>
              <w:rPr>
                <w:rFonts w:ascii="Arial" w:hAnsi="Arial" w:cs="Arial"/>
                <w:color w:val="000000"/>
              </w:rPr>
            </w:pPr>
            <w:r w:rsidRPr="003D2D25">
              <w:rPr>
                <w:rFonts w:ascii="Arial" w:hAnsi="Arial" w:cs="Arial"/>
                <w:color w:val="000000"/>
              </w:rPr>
              <w:t>Hypercholesterolaemia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3E8A90" w14:textId="6344C2A4" w:rsidR="003D2D25" w:rsidRPr="003D2D25" w:rsidRDefault="003D2D25" w:rsidP="003D2D25">
            <w:pPr>
              <w:jc w:val="center"/>
              <w:rPr>
                <w:rFonts w:ascii="Arial" w:hAnsi="Arial" w:cs="Arial"/>
                <w:color w:val="000000"/>
              </w:rPr>
            </w:pPr>
            <w:r w:rsidRPr="003D2D25">
              <w:rPr>
                <w:rFonts w:ascii="Arial" w:hAnsi="Arial" w:cs="Arial"/>
                <w:color w:val="000000"/>
              </w:rPr>
              <w:t xml:space="preserve">To request a change to the restriction level of the existing listings for initial treatment from Authority Required </w:t>
            </w:r>
            <w:r w:rsidR="00F541E5">
              <w:rPr>
                <w:rFonts w:ascii="Arial" w:hAnsi="Arial" w:cs="Arial"/>
                <w:color w:val="000000"/>
              </w:rPr>
              <w:t xml:space="preserve">(Telephone/Online) </w:t>
            </w:r>
            <w:r w:rsidRPr="003D2D25">
              <w:rPr>
                <w:rFonts w:ascii="Arial" w:hAnsi="Arial" w:cs="Arial"/>
                <w:color w:val="000000"/>
              </w:rPr>
              <w:t xml:space="preserve">to Authority Required (STREAMLINED). </w:t>
            </w:r>
            <w:r w:rsidRPr="003D2D25">
              <w:rPr>
                <w:rFonts w:ascii="Arial" w:hAnsi="Arial" w:cs="Arial"/>
                <w:color w:val="000000"/>
              </w:rPr>
              <w:br/>
              <w:t xml:space="preserve">The submission also requested </w:t>
            </w:r>
            <w:r w:rsidR="00F541E5" w:rsidRPr="00F541E5">
              <w:rPr>
                <w:rFonts w:ascii="Arial" w:hAnsi="Arial" w:cs="Arial"/>
                <w:color w:val="000000"/>
              </w:rPr>
              <w:t xml:space="preserve">a change in the clinical criteria to reduce </w:t>
            </w:r>
            <w:r w:rsidRPr="003D2D25">
              <w:rPr>
                <w:rFonts w:ascii="Arial" w:hAnsi="Arial" w:cs="Arial"/>
                <w:color w:val="000000"/>
              </w:rPr>
              <w:t>the minimum treatment duration</w:t>
            </w:r>
            <w:r w:rsidR="00F541E5">
              <w:rPr>
                <w:rFonts w:ascii="Arial" w:hAnsi="Arial" w:cs="Arial"/>
                <w:color w:val="000000"/>
              </w:rPr>
              <w:t xml:space="preserve"> required</w:t>
            </w:r>
            <w:r w:rsidRPr="003D2D25">
              <w:rPr>
                <w:rFonts w:ascii="Arial" w:hAnsi="Arial" w:cs="Arial"/>
                <w:color w:val="000000"/>
              </w:rPr>
              <w:t xml:space="preserve"> with </w:t>
            </w:r>
            <w:r w:rsidR="00F541E5">
              <w:rPr>
                <w:rFonts w:ascii="Arial" w:hAnsi="Arial" w:cs="Arial"/>
                <w:color w:val="000000"/>
              </w:rPr>
              <w:t xml:space="preserve">both a statin and </w:t>
            </w:r>
            <w:r w:rsidRPr="003D2D25">
              <w:rPr>
                <w:rFonts w:ascii="Arial" w:hAnsi="Arial" w:cs="Arial"/>
                <w:color w:val="000000"/>
              </w:rPr>
              <w:t>ezetimibe</w:t>
            </w:r>
            <w:r w:rsidR="00F541E5">
              <w:rPr>
                <w:rFonts w:ascii="Arial" w:hAnsi="Arial" w:cs="Arial"/>
                <w:color w:val="000000"/>
              </w:rPr>
              <w:t xml:space="preserve"> </w:t>
            </w:r>
            <w:r w:rsidRPr="003D2D25">
              <w:rPr>
                <w:rFonts w:ascii="Arial" w:hAnsi="Arial" w:cs="Arial"/>
                <w:color w:val="000000"/>
              </w:rPr>
              <w:t xml:space="preserve">prior to initiating </w:t>
            </w:r>
            <w:proofErr w:type="spellStart"/>
            <w:r w:rsidRPr="003D2D25">
              <w:rPr>
                <w:rFonts w:ascii="Arial" w:hAnsi="Arial" w:cs="Arial"/>
                <w:color w:val="000000"/>
              </w:rPr>
              <w:t>evolocumab</w:t>
            </w:r>
            <w:proofErr w:type="spellEnd"/>
            <w:r w:rsidRPr="003D2D25">
              <w:rPr>
                <w:rFonts w:ascii="Arial" w:hAnsi="Arial" w:cs="Arial"/>
                <w:color w:val="000000"/>
              </w:rPr>
              <w:t>.</w:t>
            </w:r>
          </w:p>
        </w:tc>
      </w:tr>
      <w:tr w:rsidR="003D2D25" w:rsidRPr="003D2D25" w14:paraId="2244B7B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404622" w14:textId="77777777" w:rsidR="003D2D25" w:rsidRDefault="003D2D25" w:rsidP="003D2D25">
            <w:pPr>
              <w:jc w:val="center"/>
              <w:rPr>
                <w:rFonts w:ascii="Arial" w:hAnsi="Arial" w:cs="Arial"/>
                <w:color w:val="000000"/>
              </w:rPr>
            </w:pPr>
            <w:bookmarkStart w:id="1" w:name="_Hlk152055315"/>
            <w:r w:rsidRPr="003D2D25">
              <w:rPr>
                <w:rFonts w:ascii="Arial" w:hAnsi="Arial" w:cs="Arial"/>
                <w:color w:val="000000"/>
              </w:rPr>
              <w:lastRenderedPageBreak/>
              <w:t>GLYCOMACROPEPTIDE FORMULA WITH DOCOSAHEXAENOIC ACID AND LOW PHENYLALANINE</w:t>
            </w:r>
            <w:r w:rsidRPr="003D2D25">
              <w:rPr>
                <w:rFonts w:ascii="Arial" w:hAnsi="Arial" w:cs="Arial"/>
                <w:color w:val="000000"/>
              </w:rPr>
              <w:br/>
            </w:r>
            <w:r w:rsidRPr="003D2D25">
              <w:rPr>
                <w:rFonts w:ascii="Arial" w:hAnsi="Arial" w:cs="Arial"/>
                <w:color w:val="000000"/>
              </w:rPr>
              <w:br/>
              <w:t xml:space="preserve">Oral liquid 250 mL, 18 (PKU </w:t>
            </w:r>
            <w:proofErr w:type="spellStart"/>
            <w:r w:rsidRPr="003D2D25">
              <w:rPr>
                <w:rFonts w:ascii="Arial" w:hAnsi="Arial" w:cs="Arial"/>
                <w:color w:val="000000"/>
              </w:rPr>
              <w:t>GMPro</w:t>
            </w:r>
            <w:proofErr w:type="spellEnd"/>
            <w:r w:rsidRPr="003D2D25">
              <w:rPr>
                <w:rFonts w:ascii="Arial" w:hAnsi="Arial" w:cs="Arial"/>
                <w:color w:val="000000"/>
              </w:rPr>
              <w:t xml:space="preserve"> ULTRA</w:t>
            </w:r>
            <w:r w:rsidR="00106A92">
              <w:rPr>
                <w:rFonts w:ascii="Arial" w:hAnsi="Arial" w:cs="Arial"/>
                <w:color w:val="000000"/>
              </w:rPr>
              <w:t xml:space="preserve"> LQ</w:t>
            </w:r>
            <w:r w:rsidRPr="003D2D25">
              <w:rPr>
                <w:rFonts w:ascii="Arial" w:hAnsi="Arial" w:cs="Arial"/>
                <w:color w:val="000000"/>
              </w:rPr>
              <w:t>)</w:t>
            </w:r>
            <w:r w:rsidRPr="003D2D25">
              <w:rPr>
                <w:rFonts w:ascii="Arial" w:hAnsi="Arial" w:cs="Arial"/>
                <w:color w:val="000000"/>
              </w:rPr>
              <w:br/>
            </w:r>
            <w:r w:rsidRPr="003D2D25">
              <w:rPr>
                <w:rFonts w:ascii="Arial" w:hAnsi="Arial" w:cs="Arial"/>
                <w:color w:val="000000"/>
              </w:rPr>
              <w:br/>
              <w:t xml:space="preserve">PKU </w:t>
            </w:r>
            <w:proofErr w:type="spellStart"/>
            <w:r w:rsidRPr="003D2D25">
              <w:rPr>
                <w:rFonts w:ascii="Arial" w:hAnsi="Arial" w:cs="Arial"/>
                <w:color w:val="000000"/>
              </w:rPr>
              <w:t>GMPro</w:t>
            </w:r>
            <w:proofErr w:type="spellEnd"/>
            <w:r w:rsidR="00ED03F4" w:rsidRPr="00ED03F4">
              <w:rPr>
                <w:rFonts w:ascii="Arial" w:hAnsi="Arial" w:cs="Arial"/>
                <w:color w:val="000000"/>
                <w:vertAlign w:val="superscript"/>
              </w:rPr>
              <w:t>®</w:t>
            </w:r>
            <w:r w:rsidRPr="003D2D25">
              <w:rPr>
                <w:rFonts w:ascii="Arial" w:hAnsi="Arial" w:cs="Arial"/>
                <w:color w:val="000000"/>
              </w:rPr>
              <w:t xml:space="preserve"> ULTRA</w:t>
            </w:r>
            <w:r w:rsidR="00106A92">
              <w:rPr>
                <w:rFonts w:ascii="Arial" w:hAnsi="Arial" w:cs="Arial"/>
                <w:color w:val="000000"/>
              </w:rPr>
              <w:t xml:space="preserve"> LQ</w:t>
            </w:r>
            <w:r w:rsidRPr="003D2D25">
              <w:rPr>
                <w:rFonts w:ascii="Arial" w:hAnsi="Arial" w:cs="Arial"/>
                <w:color w:val="000000"/>
              </w:rPr>
              <w:br/>
            </w:r>
            <w:bookmarkEnd w:id="1"/>
            <w:r w:rsidRPr="003D2D25">
              <w:rPr>
                <w:rFonts w:ascii="Arial" w:hAnsi="Arial" w:cs="Arial"/>
                <w:color w:val="000000"/>
              </w:rPr>
              <w:br/>
              <w:t>NUTRICIA AUSTRALIA PTY LIMITED</w:t>
            </w:r>
            <w:r w:rsidRPr="003D2D25">
              <w:rPr>
                <w:rFonts w:ascii="Arial" w:hAnsi="Arial" w:cs="Arial"/>
                <w:color w:val="000000"/>
              </w:rPr>
              <w:br/>
            </w:r>
            <w:r w:rsidRPr="003D2D25">
              <w:rPr>
                <w:rFonts w:ascii="Arial" w:hAnsi="Arial" w:cs="Arial"/>
                <w:color w:val="000000"/>
              </w:rPr>
              <w:br/>
              <w:t>(New PBS listing)</w:t>
            </w:r>
          </w:p>
          <w:p w14:paraId="5CEA73C8" w14:textId="77777777" w:rsidR="0039728D" w:rsidRDefault="0039728D" w:rsidP="003D2D25">
            <w:pPr>
              <w:jc w:val="center"/>
              <w:rPr>
                <w:rFonts w:ascii="Arial" w:hAnsi="Arial" w:cs="Arial"/>
                <w:color w:val="000000"/>
              </w:rPr>
            </w:pPr>
          </w:p>
          <w:p w14:paraId="4826CB4F" w14:textId="64D26AA4" w:rsidR="0039728D" w:rsidRPr="003D2D25" w:rsidRDefault="0039728D" w:rsidP="003D2D25">
            <w:pPr>
              <w:jc w:val="center"/>
              <w:rPr>
                <w:rFonts w:ascii="Arial" w:hAnsi="Arial" w:cs="Arial"/>
                <w:color w:val="000000"/>
              </w:rPr>
            </w:pPr>
            <w:r>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5276BC" w14:textId="77777777" w:rsidR="003D2D25" w:rsidRPr="003D2D25" w:rsidRDefault="003D2D25" w:rsidP="003D2D25">
            <w:pPr>
              <w:jc w:val="center"/>
              <w:rPr>
                <w:rFonts w:ascii="Arial" w:hAnsi="Arial" w:cs="Arial"/>
                <w:color w:val="000000"/>
              </w:rPr>
            </w:pPr>
            <w:r w:rsidRPr="003D2D25">
              <w:rPr>
                <w:rFonts w:ascii="Arial" w:hAnsi="Arial" w:cs="Arial"/>
                <w:color w:val="000000"/>
              </w:rPr>
              <w:t>Phenylketonuria (PKU)</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DA1C663" w14:textId="77777777" w:rsidR="003D2D25" w:rsidRPr="003D2D25" w:rsidRDefault="003D2D25" w:rsidP="003D2D25">
            <w:pPr>
              <w:jc w:val="center"/>
              <w:rPr>
                <w:rFonts w:ascii="Arial" w:hAnsi="Arial" w:cs="Arial"/>
                <w:color w:val="000000"/>
              </w:rPr>
            </w:pPr>
            <w:r w:rsidRPr="003D2D25">
              <w:rPr>
                <w:rFonts w:ascii="Arial" w:hAnsi="Arial" w:cs="Arial"/>
                <w:color w:val="000000"/>
              </w:rPr>
              <w:t>To request a General Schedule Restricted Benefit listing for the dietary management of PKU in patients who are aged 3 years and over.</w:t>
            </w:r>
          </w:p>
        </w:tc>
      </w:tr>
      <w:tr w:rsidR="003D2D25" w:rsidRPr="003D2D25" w14:paraId="1BFA1B8D"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494CC3" w14:textId="7F8DE655" w:rsidR="003D2D25" w:rsidRPr="003D2D25" w:rsidRDefault="003D2D25" w:rsidP="003D2D25">
            <w:pPr>
              <w:jc w:val="center"/>
              <w:rPr>
                <w:rFonts w:ascii="Arial" w:hAnsi="Arial" w:cs="Arial"/>
                <w:color w:val="000000"/>
              </w:rPr>
            </w:pPr>
            <w:r w:rsidRPr="003D2D25">
              <w:rPr>
                <w:rFonts w:ascii="Arial" w:hAnsi="Arial" w:cs="Arial"/>
                <w:color w:val="000000"/>
              </w:rPr>
              <w:t>IBRUTINIB</w:t>
            </w:r>
            <w:r w:rsidRPr="003D2D25">
              <w:rPr>
                <w:rFonts w:ascii="Arial" w:hAnsi="Arial" w:cs="Arial"/>
                <w:color w:val="000000"/>
              </w:rPr>
              <w:br/>
            </w:r>
            <w:r w:rsidRPr="003D2D25">
              <w:rPr>
                <w:rFonts w:ascii="Arial" w:hAnsi="Arial" w:cs="Arial"/>
                <w:color w:val="000000"/>
              </w:rPr>
              <w:br/>
              <w:t>Capsule 140 mg</w:t>
            </w:r>
            <w:r w:rsidRPr="003D2D25">
              <w:rPr>
                <w:rFonts w:ascii="Arial" w:hAnsi="Arial" w:cs="Arial"/>
                <w:color w:val="000000"/>
              </w:rPr>
              <w:br/>
              <w:t>Tablet 280 mg</w:t>
            </w:r>
            <w:r w:rsidRPr="003D2D25">
              <w:rPr>
                <w:rFonts w:ascii="Arial" w:hAnsi="Arial" w:cs="Arial"/>
                <w:color w:val="000000"/>
              </w:rPr>
              <w:br/>
              <w:t>Tablet 420 mg</w:t>
            </w:r>
            <w:r w:rsidRPr="003D2D25">
              <w:rPr>
                <w:rFonts w:ascii="Arial" w:hAnsi="Arial" w:cs="Arial"/>
                <w:color w:val="000000"/>
              </w:rPr>
              <w:br/>
            </w:r>
            <w:r w:rsidRPr="003D2D25">
              <w:rPr>
                <w:rFonts w:ascii="Arial" w:hAnsi="Arial" w:cs="Arial"/>
                <w:color w:val="000000"/>
              </w:rPr>
              <w:br/>
              <w:t>Imbruvica</w:t>
            </w:r>
            <w:r w:rsidR="00ED03F4"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JANSSEN-CILAG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12A7C9" w14:textId="77777777" w:rsidR="003D2D25" w:rsidRPr="003D2D25" w:rsidRDefault="003D2D25" w:rsidP="003D2D25">
            <w:pPr>
              <w:jc w:val="center"/>
              <w:rPr>
                <w:rFonts w:ascii="Arial" w:hAnsi="Arial" w:cs="Arial"/>
                <w:color w:val="000000"/>
              </w:rPr>
            </w:pPr>
            <w:r w:rsidRPr="003D2D25">
              <w:rPr>
                <w:rFonts w:ascii="Arial" w:hAnsi="Arial" w:cs="Arial"/>
                <w:color w:val="000000"/>
              </w:rPr>
              <w:t>Chronic lymphocytic leukaemia (CLL) or Small lymphocytic lymphoma (SLL)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BBA6C8" w14:textId="77777777" w:rsidR="003D2D25" w:rsidRPr="003D2D25" w:rsidRDefault="003D2D25" w:rsidP="003D2D25">
            <w:pPr>
              <w:jc w:val="center"/>
              <w:rPr>
                <w:rFonts w:ascii="Arial" w:hAnsi="Arial" w:cs="Arial"/>
                <w:color w:val="000000"/>
              </w:rPr>
            </w:pPr>
            <w:r w:rsidRPr="003D2D25">
              <w:rPr>
                <w:rFonts w:ascii="Arial" w:hAnsi="Arial" w:cs="Arial"/>
                <w:color w:val="000000"/>
              </w:rPr>
              <w:t xml:space="preserve">Resubmission to request a General Schedule Authority Required (Telephone/Online) listing, for use in combination with </w:t>
            </w:r>
            <w:proofErr w:type="spellStart"/>
            <w:r w:rsidRPr="003D2D25">
              <w:rPr>
                <w:rFonts w:ascii="Arial" w:hAnsi="Arial" w:cs="Arial"/>
                <w:color w:val="000000"/>
              </w:rPr>
              <w:t>venetoclax</w:t>
            </w:r>
            <w:proofErr w:type="spellEnd"/>
            <w:r w:rsidRPr="003D2D25">
              <w:rPr>
                <w:rFonts w:ascii="Arial" w:hAnsi="Arial" w:cs="Arial"/>
                <w:color w:val="000000"/>
              </w:rPr>
              <w:t>, for the treatment of previously untreated CLL or SLL.</w:t>
            </w:r>
          </w:p>
        </w:tc>
      </w:tr>
      <w:tr w:rsidR="00CD28EC" w:rsidRPr="003D2D25" w14:paraId="5582B86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13A5451" w14:textId="344067F7" w:rsidR="00CD28EC" w:rsidRPr="003D2D25" w:rsidRDefault="00CD28EC" w:rsidP="00CD28EC">
            <w:pPr>
              <w:jc w:val="center"/>
              <w:rPr>
                <w:rFonts w:ascii="Arial" w:hAnsi="Arial" w:cs="Arial"/>
                <w:color w:val="000000"/>
              </w:rPr>
            </w:pPr>
            <w:r w:rsidRPr="00500F1B">
              <w:rPr>
                <w:rFonts w:ascii="Arial" w:hAnsi="Arial" w:cs="Arial"/>
                <w:color w:val="000000"/>
              </w:rPr>
              <w:lastRenderedPageBreak/>
              <w:t>ICOSAPENT ETHYL</w:t>
            </w:r>
            <w:r w:rsidRPr="00500F1B">
              <w:rPr>
                <w:rFonts w:ascii="Arial" w:hAnsi="Arial" w:cs="Arial"/>
                <w:color w:val="000000"/>
              </w:rPr>
              <w:br/>
            </w:r>
            <w:r w:rsidRPr="00500F1B">
              <w:rPr>
                <w:rFonts w:ascii="Arial" w:hAnsi="Arial" w:cs="Arial"/>
                <w:color w:val="000000"/>
              </w:rPr>
              <w:br/>
              <w:t>Capsule 1 g</w:t>
            </w:r>
            <w:r w:rsidRPr="00500F1B">
              <w:rPr>
                <w:rFonts w:ascii="Arial" w:hAnsi="Arial" w:cs="Arial"/>
                <w:color w:val="000000"/>
              </w:rPr>
              <w:br/>
            </w:r>
            <w:r w:rsidRPr="00500F1B">
              <w:rPr>
                <w:rFonts w:ascii="Arial" w:hAnsi="Arial" w:cs="Arial"/>
                <w:color w:val="000000"/>
              </w:rPr>
              <w:br/>
            </w:r>
            <w:proofErr w:type="spellStart"/>
            <w:r w:rsidRPr="00500F1B">
              <w:rPr>
                <w:rFonts w:ascii="Arial" w:hAnsi="Arial" w:cs="Arial"/>
                <w:color w:val="000000"/>
              </w:rPr>
              <w:t>Vazkepa</w:t>
            </w:r>
            <w:proofErr w:type="spellEnd"/>
            <w:r w:rsidRPr="00500F1B">
              <w:rPr>
                <w:rFonts w:ascii="Arial" w:hAnsi="Arial" w:cs="Arial"/>
                <w:color w:val="000000"/>
                <w:vertAlign w:val="superscript"/>
              </w:rPr>
              <w:t>®</w:t>
            </w:r>
            <w:r w:rsidRPr="00500F1B">
              <w:rPr>
                <w:rFonts w:ascii="Arial" w:hAnsi="Arial" w:cs="Arial"/>
                <w:color w:val="000000"/>
              </w:rPr>
              <w:br/>
            </w:r>
            <w:r w:rsidRPr="00500F1B">
              <w:rPr>
                <w:rFonts w:ascii="Arial" w:hAnsi="Arial" w:cs="Arial"/>
                <w:color w:val="000000"/>
              </w:rPr>
              <w:br/>
              <w:t>SEQIRUS (AUSTRALIA) PTY LTD</w:t>
            </w:r>
            <w:r w:rsidRPr="00500F1B">
              <w:rPr>
                <w:rFonts w:ascii="Arial" w:hAnsi="Arial" w:cs="Arial"/>
                <w:color w:val="000000"/>
              </w:rPr>
              <w:br/>
            </w:r>
            <w:r w:rsidRPr="00500F1B">
              <w:rPr>
                <w:rFonts w:ascii="Arial" w:hAnsi="Arial" w:cs="Arial"/>
                <w:color w:val="000000"/>
              </w:rPr>
              <w:br/>
              <w:t xml:space="preserve">(New </w:t>
            </w:r>
            <w:r>
              <w:rPr>
                <w:rFonts w:ascii="Arial" w:hAnsi="Arial" w:cs="Arial"/>
                <w:color w:val="000000"/>
              </w:rPr>
              <w:t xml:space="preserve">PBS </w:t>
            </w:r>
            <w:r w:rsidRPr="00500F1B">
              <w:rPr>
                <w:rFonts w:ascii="Arial" w:hAnsi="Arial" w:cs="Arial"/>
                <w:color w:val="000000"/>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C16517" w14:textId="25E12B80" w:rsidR="00CD28EC" w:rsidRPr="003D2D25" w:rsidRDefault="00CD28EC" w:rsidP="00CD28EC">
            <w:pPr>
              <w:jc w:val="center"/>
              <w:rPr>
                <w:rFonts w:ascii="Arial" w:hAnsi="Arial" w:cs="Arial"/>
                <w:color w:val="000000"/>
              </w:rPr>
            </w:pPr>
            <w:r w:rsidRPr="00500F1B">
              <w:rPr>
                <w:rFonts w:ascii="Arial" w:hAnsi="Arial" w:cs="Arial"/>
              </w:rPr>
              <w:t>Atherosclerotic cardiovascular disease with elevated triglycerides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7501000" w14:textId="4A4E8CE4" w:rsidR="00CD28EC" w:rsidRPr="003D2D25" w:rsidRDefault="00CD28EC" w:rsidP="00CD28EC">
            <w:pPr>
              <w:jc w:val="center"/>
              <w:rPr>
                <w:rFonts w:ascii="Arial" w:hAnsi="Arial" w:cs="Arial"/>
                <w:color w:val="000000"/>
              </w:rPr>
            </w:pPr>
            <w:r>
              <w:rPr>
                <w:rFonts w:ascii="Arial" w:hAnsi="Arial" w:cs="Arial"/>
                <w:color w:val="000000"/>
              </w:rPr>
              <w:t>Resubmission t</w:t>
            </w:r>
            <w:r w:rsidRPr="00500F1B">
              <w:rPr>
                <w:rFonts w:ascii="Arial" w:hAnsi="Arial" w:cs="Arial"/>
                <w:color w:val="000000"/>
              </w:rPr>
              <w:t>o request a General Schedule Authority Required (STREAMLINED) listing for the treatment of atherosclerotic cardiovascular disease with elevated triglycerides.</w:t>
            </w:r>
          </w:p>
        </w:tc>
      </w:tr>
      <w:tr w:rsidR="00FA7397" w:rsidRPr="003D2D25" w14:paraId="770C544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6F82E86" w14:textId="70D3DAB7" w:rsidR="00FA7397" w:rsidRPr="003D2D25" w:rsidRDefault="00FA7397" w:rsidP="00FA7397">
            <w:pPr>
              <w:jc w:val="center"/>
              <w:rPr>
                <w:rFonts w:ascii="Arial" w:hAnsi="Arial" w:cs="Arial"/>
                <w:color w:val="000000"/>
              </w:rPr>
            </w:pPr>
            <w:r w:rsidRPr="003D2D25">
              <w:rPr>
                <w:rFonts w:ascii="Arial" w:hAnsi="Arial" w:cs="Arial"/>
                <w:color w:val="000000"/>
              </w:rPr>
              <w:t xml:space="preserve">INFLUENZA VACCINE </w:t>
            </w:r>
            <w:r w:rsidRPr="003D2D25">
              <w:rPr>
                <w:rFonts w:ascii="Arial" w:hAnsi="Arial" w:cs="Arial"/>
                <w:color w:val="000000"/>
              </w:rPr>
              <w:br/>
            </w:r>
            <w:r w:rsidRPr="003D2D25">
              <w:rPr>
                <w:rFonts w:ascii="Arial" w:hAnsi="Arial" w:cs="Arial"/>
                <w:color w:val="000000"/>
              </w:rPr>
              <w:br/>
            </w:r>
            <w:r w:rsidRPr="009E1F13">
              <w:rPr>
                <w:rFonts w:ascii="Arial" w:hAnsi="Arial" w:cs="Arial"/>
                <w:color w:val="000000"/>
              </w:rPr>
              <w:t>Injection (0.5</w:t>
            </w:r>
            <w:r w:rsidR="00D32281">
              <w:rPr>
                <w:rFonts w:ascii="Arial" w:hAnsi="Arial" w:cs="Arial"/>
                <w:color w:val="000000"/>
              </w:rPr>
              <w:t> </w:t>
            </w:r>
            <w:r w:rsidRPr="009E1F13">
              <w:rPr>
                <w:rFonts w:ascii="Arial" w:hAnsi="Arial" w:cs="Arial"/>
                <w:color w:val="000000"/>
              </w:rPr>
              <w:t>mL)</w:t>
            </w:r>
            <w:r w:rsidRPr="003D2D25">
              <w:rPr>
                <w:rFonts w:ascii="Arial" w:hAnsi="Arial" w:cs="Arial"/>
                <w:color w:val="000000"/>
              </w:rPr>
              <w:br/>
            </w:r>
            <w:r w:rsidRPr="003D2D25">
              <w:rPr>
                <w:rFonts w:ascii="Arial" w:hAnsi="Arial" w:cs="Arial"/>
                <w:color w:val="000000"/>
              </w:rPr>
              <w:br/>
              <w:t>Flucelvax</w:t>
            </w:r>
            <w:r w:rsidRPr="00ED03F4">
              <w:rPr>
                <w:rFonts w:ascii="Arial" w:hAnsi="Arial" w:cs="Arial"/>
                <w:color w:val="000000"/>
                <w:vertAlign w:val="superscript"/>
              </w:rPr>
              <w:t>®</w:t>
            </w:r>
            <w:r w:rsidRPr="003D2D25">
              <w:rPr>
                <w:rFonts w:ascii="Arial" w:hAnsi="Arial" w:cs="Arial"/>
                <w:color w:val="000000"/>
              </w:rPr>
              <w:t xml:space="preserve"> Quad</w:t>
            </w:r>
            <w:r w:rsidRPr="003D2D25">
              <w:rPr>
                <w:rFonts w:ascii="Arial" w:hAnsi="Arial" w:cs="Arial"/>
                <w:color w:val="000000"/>
              </w:rPr>
              <w:br/>
            </w:r>
            <w:r w:rsidRPr="003D2D25">
              <w:rPr>
                <w:rFonts w:ascii="Arial" w:hAnsi="Arial" w:cs="Arial"/>
                <w:color w:val="000000"/>
              </w:rPr>
              <w:br/>
              <w:t>SEQIRUS (AUSTRALIA)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A1D83A1" w14:textId="1BA60EB8" w:rsidR="00FA7397" w:rsidRPr="003D2D25" w:rsidRDefault="00FA7397" w:rsidP="00FA7397">
            <w:pPr>
              <w:jc w:val="center"/>
              <w:rPr>
                <w:rFonts w:ascii="Arial" w:hAnsi="Arial" w:cs="Arial"/>
                <w:color w:val="000000"/>
              </w:rPr>
            </w:pPr>
            <w:r w:rsidRPr="003D2D25">
              <w:rPr>
                <w:rFonts w:ascii="Arial" w:hAnsi="Arial" w:cs="Arial"/>
                <w:color w:val="000000"/>
              </w:rPr>
              <w:t xml:space="preserve">Prevention of influenza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94F6CC2" w14:textId="09E8FFF5" w:rsidR="00FA7397" w:rsidRPr="003D2D25" w:rsidRDefault="00FA7397" w:rsidP="00FA7397">
            <w:pPr>
              <w:jc w:val="center"/>
              <w:rPr>
                <w:rFonts w:ascii="Arial" w:hAnsi="Arial" w:cs="Arial"/>
                <w:color w:val="000000"/>
              </w:rPr>
            </w:pPr>
            <w:r>
              <w:rPr>
                <w:rFonts w:ascii="Arial" w:hAnsi="Arial" w:cs="Arial"/>
                <w:color w:val="000000"/>
              </w:rPr>
              <w:t>T</w:t>
            </w:r>
            <w:r w:rsidRPr="003D2D25">
              <w:rPr>
                <w:rFonts w:ascii="Arial" w:hAnsi="Arial" w:cs="Arial"/>
                <w:color w:val="000000"/>
              </w:rPr>
              <w:t>o request a National Immunisation Program listing for the prevention of influenza in patients aged 6 months and older.</w:t>
            </w:r>
          </w:p>
        </w:tc>
      </w:tr>
      <w:tr w:rsidR="00FA7397" w:rsidRPr="003D2D25" w14:paraId="17EB1001"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591D280" w14:textId="53BA5CB0" w:rsidR="00FA7397" w:rsidRPr="003D2D25" w:rsidRDefault="00FA7397" w:rsidP="00FA7397">
            <w:pPr>
              <w:jc w:val="center"/>
              <w:rPr>
                <w:rFonts w:ascii="Arial" w:hAnsi="Arial" w:cs="Arial"/>
                <w:color w:val="000000"/>
              </w:rPr>
            </w:pPr>
            <w:r w:rsidRPr="003D2D25">
              <w:rPr>
                <w:rFonts w:ascii="Arial" w:hAnsi="Arial" w:cs="Arial"/>
                <w:color w:val="000000"/>
              </w:rPr>
              <w:t>INFLUENZA VACCINE</w:t>
            </w:r>
            <w:r w:rsidRPr="003D2D25">
              <w:rPr>
                <w:rFonts w:ascii="Arial" w:hAnsi="Arial" w:cs="Arial"/>
                <w:color w:val="000000"/>
              </w:rPr>
              <w:br/>
            </w:r>
            <w:r w:rsidRPr="003D2D25">
              <w:rPr>
                <w:rFonts w:ascii="Arial" w:hAnsi="Arial" w:cs="Arial"/>
                <w:color w:val="000000"/>
              </w:rPr>
              <w:br/>
            </w:r>
            <w:r w:rsidRPr="009E1F13">
              <w:rPr>
                <w:rFonts w:ascii="Arial" w:hAnsi="Arial" w:cs="Arial"/>
                <w:color w:val="000000"/>
              </w:rPr>
              <w:t>Injection (0.5</w:t>
            </w:r>
            <w:r w:rsidR="00D32281">
              <w:rPr>
                <w:rFonts w:ascii="Arial" w:hAnsi="Arial" w:cs="Arial"/>
                <w:color w:val="000000"/>
              </w:rPr>
              <w:t> </w:t>
            </w:r>
            <w:r w:rsidRPr="009E1F13">
              <w:rPr>
                <w:rFonts w:ascii="Arial" w:hAnsi="Arial" w:cs="Arial"/>
                <w:color w:val="000000"/>
              </w:rPr>
              <w:t>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Flublok</w:t>
            </w:r>
            <w:proofErr w:type="spellEnd"/>
            <w:r w:rsidRPr="00ED03F4">
              <w:rPr>
                <w:rFonts w:ascii="Arial" w:hAnsi="Arial" w:cs="Arial"/>
                <w:color w:val="000000"/>
                <w:vertAlign w:val="superscript"/>
              </w:rPr>
              <w:t>®</w:t>
            </w:r>
            <w:r w:rsidRPr="003D2D25">
              <w:rPr>
                <w:rFonts w:ascii="Arial" w:hAnsi="Arial" w:cs="Arial"/>
                <w:color w:val="000000"/>
              </w:rPr>
              <w:t xml:space="preserve"> Quadrivalent</w:t>
            </w:r>
            <w:r w:rsidRPr="003D2D25">
              <w:rPr>
                <w:rFonts w:ascii="Arial" w:hAnsi="Arial" w:cs="Arial"/>
                <w:color w:val="000000"/>
              </w:rPr>
              <w:br/>
            </w:r>
            <w:r w:rsidRPr="003D2D25">
              <w:rPr>
                <w:rFonts w:ascii="Arial" w:hAnsi="Arial" w:cs="Arial"/>
                <w:color w:val="000000"/>
              </w:rPr>
              <w:br/>
              <w:t>SANOFI-AVENTIS AUSTRALIA PTY LTD</w:t>
            </w:r>
            <w:r w:rsidRPr="003D2D25">
              <w:rPr>
                <w:rFonts w:ascii="Arial" w:hAnsi="Arial" w:cs="Arial"/>
                <w:color w:val="000000"/>
              </w:rPr>
              <w:br/>
            </w:r>
            <w:r w:rsidRPr="003D2D25">
              <w:rPr>
                <w:rFonts w:ascii="Arial" w:hAnsi="Arial" w:cs="Arial"/>
                <w:color w:val="000000"/>
              </w:rPr>
              <w:br/>
              <w:t xml:space="preserve">(New </w:t>
            </w:r>
            <w:r w:rsidR="00B76DF6">
              <w:rPr>
                <w:rFonts w:ascii="Arial" w:hAnsi="Arial" w:cs="Arial"/>
                <w:color w:val="000000"/>
              </w:rPr>
              <w:t xml:space="preserve">NIP </w:t>
            </w:r>
            <w:r w:rsidRPr="003D2D25">
              <w:rPr>
                <w:rFonts w:ascii="Arial" w:hAnsi="Arial" w:cs="Arial"/>
                <w:color w:val="000000"/>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453C88" w14:textId="5D7A52A6" w:rsidR="00FA7397" w:rsidRPr="003D2D25" w:rsidRDefault="00FA7397" w:rsidP="00FA7397">
            <w:pPr>
              <w:jc w:val="center"/>
              <w:rPr>
                <w:rFonts w:ascii="Arial" w:hAnsi="Arial" w:cs="Arial"/>
                <w:color w:val="000000"/>
              </w:rPr>
            </w:pPr>
            <w:r w:rsidRPr="003D2D25">
              <w:rPr>
                <w:rFonts w:ascii="Arial" w:hAnsi="Arial" w:cs="Arial"/>
                <w:color w:val="000000"/>
              </w:rPr>
              <w:t>Prevention of influenza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9302AEA" w14:textId="38C19048" w:rsidR="00FA7397" w:rsidRPr="003D2D25" w:rsidRDefault="00FA7397" w:rsidP="00FA7397">
            <w:pPr>
              <w:jc w:val="center"/>
              <w:rPr>
                <w:rFonts w:ascii="Arial" w:hAnsi="Arial" w:cs="Arial"/>
                <w:color w:val="000000"/>
              </w:rPr>
            </w:pPr>
            <w:r w:rsidRPr="003D2D25">
              <w:rPr>
                <w:rFonts w:ascii="Arial" w:hAnsi="Arial" w:cs="Arial"/>
                <w:color w:val="000000"/>
              </w:rPr>
              <w:t>To request a National Immunisation Program listing for the prevention of influenza in patients aged 65 years and over.</w:t>
            </w:r>
          </w:p>
        </w:tc>
      </w:tr>
      <w:tr w:rsidR="00FA7397" w:rsidRPr="003D2D25" w14:paraId="1C84690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C5BF7C1" w14:textId="091E8542" w:rsidR="00FA7397" w:rsidRDefault="00FA7397" w:rsidP="00FA7397">
            <w:pPr>
              <w:jc w:val="center"/>
              <w:rPr>
                <w:rFonts w:ascii="Arial" w:hAnsi="Arial" w:cs="Arial"/>
                <w:color w:val="000000"/>
              </w:rPr>
            </w:pPr>
            <w:r w:rsidRPr="003D2D25">
              <w:rPr>
                <w:rFonts w:ascii="Arial" w:hAnsi="Arial" w:cs="Arial"/>
                <w:color w:val="000000"/>
              </w:rPr>
              <w:lastRenderedPageBreak/>
              <w:t>IRINOTECAN</w:t>
            </w:r>
            <w:r w:rsidRPr="003D2D25">
              <w:rPr>
                <w:rFonts w:ascii="Arial" w:hAnsi="Arial" w:cs="Arial"/>
                <w:color w:val="000000"/>
              </w:rPr>
              <w:br/>
            </w:r>
          </w:p>
          <w:p w14:paraId="64FFC258" w14:textId="79CA37BE" w:rsidR="00FA7397" w:rsidRPr="003D2D25" w:rsidRDefault="00FA7397" w:rsidP="00FA7397">
            <w:pPr>
              <w:jc w:val="center"/>
              <w:rPr>
                <w:rFonts w:ascii="Arial" w:hAnsi="Arial" w:cs="Arial"/>
                <w:color w:val="000000"/>
              </w:rPr>
            </w:pPr>
            <w:r>
              <w:rPr>
                <w:rFonts w:ascii="Arial" w:hAnsi="Arial" w:cs="Arial"/>
                <w:color w:val="000000"/>
              </w:rPr>
              <w:t xml:space="preserve">Solution for </w:t>
            </w:r>
            <w:r w:rsidRPr="00DA73B8">
              <w:rPr>
                <w:rFonts w:ascii="Arial" w:hAnsi="Arial" w:cs="Arial"/>
                <w:color w:val="000000"/>
              </w:rPr>
              <w:t>I.V. i</w:t>
            </w:r>
            <w:r>
              <w:rPr>
                <w:rFonts w:ascii="Arial" w:hAnsi="Arial" w:cs="Arial"/>
                <w:color w:val="000000"/>
              </w:rPr>
              <w:t>nfusion</w:t>
            </w:r>
            <w:r w:rsidRPr="00DA73B8">
              <w:rPr>
                <w:rFonts w:ascii="Arial" w:hAnsi="Arial" w:cs="Arial"/>
                <w:color w:val="000000"/>
              </w:rPr>
              <w:t xml:space="preserve"> containing</w:t>
            </w:r>
            <w:r w:rsidR="003E6D9F">
              <w:rPr>
                <w:rFonts w:ascii="Arial" w:hAnsi="Arial" w:cs="Arial"/>
                <w:color w:val="000000"/>
              </w:rPr>
              <w:t xml:space="preserve"> </w:t>
            </w:r>
            <w:proofErr w:type="spellStart"/>
            <w:r w:rsidR="003E6D9F">
              <w:rPr>
                <w:rFonts w:ascii="Arial" w:hAnsi="Arial" w:cs="Arial"/>
                <w:color w:val="000000"/>
              </w:rPr>
              <w:t>nanoliposomal</w:t>
            </w:r>
            <w:proofErr w:type="spellEnd"/>
            <w:r>
              <w:rPr>
                <w:rFonts w:ascii="Arial" w:hAnsi="Arial" w:cs="Arial"/>
                <w:color w:val="000000"/>
              </w:rPr>
              <w:t xml:space="preserve"> </w:t>
            </w:r>
            <w:r w:rsidRPr="00DA73B8">
              <w:rPr>
                <w:rFonts w:ascii="Arial" w:hAnsi="Arial" w:cs="Arial"/>
                <w:color w:val="000000"/>
              </w:rPr>
              <w:t xml:space="preserve">irinotecan </w:t>
            </w:r>
            <w:r>
              <w:rPr>
                <w:rFonts w:ascii="Arial" w:hAnsi="Arial" w:cs="Arial"/>
                <w:color w:val="000000"/>
              </w:rPr>
              <w:t>(</w:t>
            </w:r>
            <w:r w:rsidRPr="00925BEC">
              <w:rPr>
                <w:rFonts w:ascii="Arial" w:hAnsi="Arial" w:cs="Arial"/>
                <w:color w:val="000000"/>
              </w:rPr>
              <w:t xml:space="preserve">as </w:t>
            </w:r>
            <w:proofErr w:type="spellStart"/>
            <w:r w:rsidRPr="00925BEC">
              <w:rPr>
                <w:rFonts w:ascii="Arial" w:hAnsi="Arial" w:cs="Arial"/>
                <w:color w:val="000000"/>
              </w:rPr>
              <w:t>sucrosofate</w:t>
            </w:r>
            <w:proofErr w:type="spellEnd"/>
            <w:r>
              <w:rPr>
                <w:rFonts w:ascii="Arial" w:hAnsi="Arial" w:cs="Arial"/>
                <w:color w:val="000000"/>
              </w:rPr>
              <w:t>)</w:t>
            </w:r>
            <w:r w:rsidRPr="00DA73B8">
              <w:rPr>
                <w:rFonts w:ascii="Arial" w:hAnsi="Arial" w:cs="Arial"/>
                <w:color w:val="000000"/>
              </w:rPr>
              <w:t xml:space="preserve"> 4</w:t>
            </w:r>
            <w:r>
              <w:rPr>
                <w:rFonts w:ascii="Arial" w:hAnsi="Arial" w:cs="Arial"/>
                <w:color w:val="000000"/>
              </w:rPr>
              <w:t>3</w:t>
            </w:r>
            <w:r w:rsidRPr="00DA73B8">
              <w:rPr>
                <w:rFonts w:ascii="Arial" w:hAnsi="Arial" w:cs="Arial"/>
                <w:color w:val="000000"/>
              </w:rPr>
              <w:t xml:space="preserve"> mg in </w:t>
            </w:r>
            <w:r>
              <w:rPr>
                <w:rFonts w:ascii="Arial" w:hAnsi="Arial" w:cs="Arial"/>
                <w:color w:val="000000"/>
              </w:rPr>
              <w:t>10</w:t>
            </w:r>
            <w:r w:rsidRPr="00DA73B8">
              <w:rPr>
                <w:rFonts w:ascii="Arial" w:hAnsi="Arial" w:cs="Arial"/>
                <w:color w:val="000000"/>
              </w:rPr>
              <w:t xml:space="preserve">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Onivyde</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SERVIER LABORATORIES (AUST.)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CF86CE" w14:textId="77777777" w:rsidR="00FA7397" w:rsidRPr="003D2D25" w:rsidRDefault="00FA7397" w:rsidP="00FA7397">
            <w:pPr>
              <w:jc w:val="center"/>
              <w:rPr>
                <w:rFonts w:ascii="Arial" w:hAnsi="Arial" w:cs="Arial"/>
                <w:color w:val="000000"/>
              </w:rPr>
            </w:pPr>
            <w:r w:rsidRPr="003D2D25">
              <w:rPr>
                <w:rFonts w:ascii="Arial" w:hAnsi="Arial" w:cs="Arial"/>
                <w:color w:val="000000"/>
              </w:rPr>
              <w:t>Pancreatic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7368B3" w14:textId="041452A5" w:rsidR="00FA7397" w:rsidRPr="003D2D25" w:rsidRDefault="00FA7397" w:rsidP="00FA7397">
            <w:pPr>
              <w:jc w:val="center"/>
              <w:rPr>
                <w:rFonts w:ascii="Arial" w:hAnsi="Arial" w:cs="Arial"/>
                <w:color w:val="000000"/>
              </w:rPr>
            </w:pPr>
            <w:r w:rsidRPr="003D2D25">
              <w:rPr>
                <w:rFonts w:ascii="Arial" w:hAnsi="Arial" w:cs="Arial"/>
                <w:color w:val="000000"/>
              </w:rPr>
              <w:t xml:space="preserve">To request a Section 100 (Efficient Funding of Chemotherapy) Authority Required (STREAMLINED) listing, for use in combination with oxaliplatin, </w:t>
            </w:r>
            <w:r>
              <w:rPr>
                <w:rFonts w:ascii="Arial" w:hAnsi="Arial" w:cs="Arial"/>
                <w:color w:val="000000"/>
              </w:rPr>
              <w:br/>
            </w:r>
            <w:r w:rsidRPr="003D2D25">
              <w:rPr>
                <w:rFonts w:ascii="Arial" w:hAnsi="Arial" w:cs="Arial"/>
                <w:color w:val="000000"/>
              </w:rPr>
              <w:t>5-fluorouracil and folinic acid/leucovorin, for the first-line treatment of metastatic pancreatic adenocarcinoma.</w:t>
            </w:r>
          </w:p>
        </w:tc>
      </w:tr>
      <w:tr w:rsidR="00FA7397" w:rsidRPr="003D2D25" w14:paraId="76F81DC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BE0EC2" w14:textId="220DEC54" w:rsidR="00FA7397" w:rsidRPr="003D2D25" w:rsidRDefault="00FA7397" w:rsidP="00FA7397">
            <w:pPr>
              <w:jc w:val="center"/>
              <w:rPr>
                <w:rFonts w:ascii="Arial" w:hAnsi="Arial" w:cs="Arial"/>
                <w:color w:val="000000"/>
              </w:rPr>
            </w:pPr>
            <w:r w:rsidRPr="003D2D25">
              <w:rPr>
                <w:rFonts w:ascii="Arial" w:hAnsi="Arial" w:cs="Arial"/>
                <w:color w:val="000000"/>
              </w:rPr>
              <w:t>LAROTRECTINIB</w:t>
            </w:r>
            <w:r w:rsidRPr="003D2D25">
              <w:rPr>
                <w:rFonts w:ascii="Arial" w:hAnsi="Arial" w:cs="Arial"/>
                <w:color w:val="000000"/>
              </w:rPr>
              <w:br/>
            </w:r>
            <w:r w:rsidRPr="003D2D25">
              <w:rPr>
                <w:rFonts w:ascii="Arial" w:hAnsi="Arial" w:cs="Arial"/>
                <w:color w:val="000000"/>
              </w:rPr>
              <w:br/>
              <w:t>Capsule 25 mg</w:t>
            </w:r>
            <w:r>
              <w:rPr>
                <w:rFonts w:ascii="Arial" w:hAnsi="Arial" w:cs="Arial"/>
                <w:color w:val="000000"/>
              </w:rPr>
              <w:t xml:space="preserve"> (as </w:t>
            </w:r>
            <w:proofErr w:type="spellStart"/>
            <w:r>
              <w:rPr>
                <w:rFonts w:ascii="Arial" w:hAnsi="Arial" w:cs="Arial"/>
                <w:color w:val="000000"/>
              </w:rPr>
              <w:t>sulfate</w:t>
            </w:r>
            <w:proofErr w:type="spellEnd"/>
            <w:r>
              <w:rPr>
                <w:rFonts w:ascii="Arial" w:hAnsi="Arial" w:cs="Arial"/>
                <w:color w:val="000000"/>
              </w:rPr>
              <w:t>)</w:t>
            </w:r>
            <w:r w:rsidRPr="003D2D25">
              <w:rPr>
                <w:rFonts w:ascii="Arial" w:hAnsi="Arial" w:cs="Arial"/>
                <w:color w:val="000000"/>
              </w:rPr>
              <w:br/>
              <w:t>Capsule 100 mg</w:t>
            </w:r>
            <w:r>
              <w:rPr>
                <w:rFonts w:ascii="Arial" w:hAnsi="Arial" w:cs="Arial"/>
                <w:color w:val="000000"/>
              </w:rPr>
              <w:t xml:space="preserve"> (as </w:t>
            </w:r>
            <w:proofErr w:type="spellStart"/>
            <w:r>
              <w:rPr>
                <w:rFonts w:ascii="Arial" w:hAnsi="Arial" w:cs="Arial"/>
                <w:color w:val="000000"/>
              </w:rPr>
              <w:t>sulfate</w:t>
            </w:r>
            <w:proofErr w:type="spellEnd"/>
            <w:r>
              <w:rPr>
                <w:rFonts w:ascii="Arial" w:hAnsi="Arial" w:cs="Arial"/>
                <w:color w:val="000000"/>
              </w:rPr>
              <w:t>)</w:t>
            </w:r>
            <w:r w:rsidRPr="003D2D25">
              <w:rPr>
                <w:rFonts w:ascii="Arial" w:hAnsi="Arial" w:cs="Arial"/>
                <w:color w:val="000000"/>
              </w:rPr>
              <w:br/>
              <w:t xml:space="preserve">Oral solution 20 mg per mL (as </w:t>
            </w:r>
            <w:proofErr w:type="spellStart"/>
            <w:r w:rsidRPr="003D2D25">
              <w:rPr>
                <w:rFonts w:ascii="Arial" w:hAnsi="Arial" w:cs="Arial"/>
                <w:color w:val="000000"/>
              </w:rPr>
              <w:t>sulfate</w:t>
            </w:r>
            <w:proofErr w:type="spellEnd"/>
            <w:r w:rsidRPr="003D2D25">
              <w:rPr>
                <w:rFonts w:ascii="Arial" w:hAnsi="Arial" w:cs="Arial"/>
                <w:color w:val="000000"/>
              </w:rPr>
              <w:t xml:space="preserve">), </w:t>
            </w:r>
            <w:r>
              <w:rPr>
                <w:rFonts w:ascii="Arial" w:hAnsi="Arial" w:cs="Arial"/>
                <w:color w:val="000000"/>
              </w:rPr>
              <w:br/>
            </w:r>
            <w:r w:rsidRPr="003D2D25">
              <w:rPr>
                <w:rFonts w:ascii="Arial" w:hAnsi="Arial" w:cs="Arial"/>
                <w:color w:val="000000"/>
              </w:rPr>
              <w:t>50 mL</w:t>
            </w:r>
            <w:r>
              <w:rPr>
                <w:rFonts w:ascii="Arial" w:hAnsi="Arial" w:cs="Arial"/>
                <w:color w:val="000000"/>
              </w:rPr>
              <w:t>, 2</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Vitrakvi</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BAYER AUSTRALIA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C48DA73" w14:textId="77777777" w:rsidR="00FA7397" w:rsidRPr="003D2D25" w:rsidRDefault="00FA7397" w:rsidP="00FA7397">
            <w:pPr>
              <w:jc w:val="center"/>
              <w:rPr>
                <w:rFonts w:ascii="Arial" w:hAnsi="Arial" w:cs="Arial"/>
                <w:color w:val="000000"/>
              </w:rPr>
            </w:pPr>
            <w:r w:rsidRPr="003D2D25">
              <w:rPr>
                <w:rFonts w:ascii="Arial" w:hAnsi="Arial" w:cs="Arial"/>
                <w:color w:val="000000"/>
              </w:rPr>
              <w:t>Non-small cell lung cancer (NSCLC) or soft tissue sarcoma (STS) harbouring neurotrophic receptor tyrosine kinase (</w:t>
            </w:r>
            <w:r w:rsidRPr="00624961">
              <w:rPr>
                <w:rFonts w:ascii="Arial" w:hAnsi="Arial" w:cs="Arial"/>
                <w:i/>
                <w:iCs/>
                <w:color w:val="000000"/>
              </w:rPr>
              <w:t>NTRK</w:t>
            </w:r>
            <w:r w:rsidRPr="003D2D25">
              <w:rPr>
                <w:rFonts w:ascii="Arial" w:hAnsi="Arial" w:cs="Arial"/>
                <w:color w:val="000000"/>
              </w:rPr>
              <w:t>) gene fusions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F173E7" w14:textId="77777777" w:rsidR="00FA7397" w:rsidRPr="003D2D25" w:rsidRDefault="00FA7397" w:rsidP="00FA7397">
            <w:pPr>
              <w:jc w:val="center"/>
              <w:rPr>
                <w:rFonts w:ascii="Arial" w:hAnsi="Arial" w:cs="Arial"/>
                <w:color w:val="000000"/>
              </w:rPr>
            </w:pPr>
            <w:r w:rsidRPr="003D2D25">
              <w:rPr>
                <w:rFonts w:ascii="Arial" w:hAnsi="Arial" w:cs="Arial"/>
                <w:color w:val="000000"/>
              </w:rPr>
              <w:t xml:space="preserve">Resubmission to request a General Schedule Authority Required (Written) listing for the treatment of locally advanced or metastatic NSCLC or STS harbouring </w:t>
            </w:r>
            <w:r w:rsidRPr="00624961">
              <w:rPr>
                <w:rFonts w:ascii="Arial" w:hAnsi="Arial" w:cs="Arial"/>
                <w:i/>
                <w:iCs/>
                <w:color w:val="000000"/>
              </w:rPr>
              <w:t>NTRK</w:t>
            </w:r>
            <w:r w:rsidRPr="003D2D25">
              <w:rPr>
                <w:rFonts w:ascii="Arial" w:hAnsi="Arial" w:cs="Arial"/>
                <w:color w:val="000000"/>
              </w:rPr>
              <w:t xml:space="preserve"> gene fusions. </w:t>
            </w:r>
          </w:p>
        </w:tc>
      </w:tr>
      <w:tr w:rsidR="00FA7397" w:rsidRPr="003D2D25" w14:paraId="039A428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79BA30E" w14:textId="3E7ABA80" w:rsidR="00FA7397" w:rsidRPr="003D2D25" w:rsidRDefault="00FA7397" w:rsidP="00FA7397">
            <w:pPr>
              <w:jc w:val="center"/>
              <w:rPr>
                <w:rFonts w:ascii="Arial" w:hAnsi="Arial" w:cs="Arial"/>
                <w:color w:val="000000"/>
              </w:rPr>
            </w:pPr>
            <w:bookmarkStart w:id="2" w:name="_Hlk153436283"/>
            <w:r w:rsidRPr="003D2D25">
              <w:rPr>
                <w:rFonts w:ascii="Arial" w:hAnsi="Arial" w:cs="Arial"/>
                <w:color w:val="000000"/>
              </w:rPr>
              <w:lastRenderedPageBreak/>
              <w:t xml:space="preserve">LEBRIKIZUMAB </w:t>
            </w:r>
            <w:r w:rsidRPr="003D2D25">
              <w:rPr>
                <w:rFonts w:ascii="Arial" w:hAnsi="Arial" w:cs="Arial"/>
                <w:color w:val="000000"/>
              </w:rPr>
              <w:br/>
            </w:r>
            <w:r w:rsidRPr="003D2D25">
              <w:rPr>
                <w:rFonts w:ascii="Arial" w:hAnsi="Arial" w:cs="Arial"/>
                <w:color w:val="000000"/>
              </w:rPr>
              <w:br/>
              <w:t xml:space="preserve">Injection 250 mg in 2 mL </w:t>
            </w:r>
            <w:r>
              <w:rPr>
                <w:rFonts w:ascii="Arial" w:hAnsi="Arial" w:cs="Arial"/>
                <w:color w:val="000000"/>
              </w:rPr>
              <w:t>single use autoinjector</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Ebglyss</w:t>
            </w:r>
            <w:proofErr w:type="spellEnd"/>
            <w:r w:rsidRPr="00ED03F4">
              <w:rPr>
                <w:rFonts w:ascii="Arial" w:hAnsi="Arial" w:cs="Arial"/>
                <w:color w:val="000000"/>
                <w:vertAlign w:val="superscript"/>
              </w:rPr>
              <w:t>®</w:t>
            </w:r>
            <w:r w:rsidRPr="003D2D25">
              <w:rPr>
                <w:rFonts w:ascii="Arial" w:hAnsi="Arial" w:cs="Arial"/>
                <w:color w:val="000000"/>
              </w:rPr>
              <w:br/>
            </w:r>
            <w:bookmarkEnd w:id="2"/>
            <w:r w:rsidRPr="003D2D25">
              <w:rPr>
                <w:rFonts w:ascii="Arial" w:hAnsi="Arial" w:cs="Arial"/>
                <w:color w:val="000000"/>
              </w:rPr>
              <w:br/>
              <w:t>ELI LILLY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CB0D74" w14:textId="77777777" w:rsidR="00FA7397" w:rsidRPr="003D2D25" w:rsidRDefault="00FA7397" w:rsidP="00FA7397">
            <w:pPr>
              <w:jc w:val="center"/>
              <w:rPr>
                <w:rFonts w:ascii="Arial" w:hAnsi="Arial" w:cs="Arial"/>
                <w:color w:val="000000"/>
              </w:rPr>
            </w:pPr>
            <w:r w:rsidRPr="003D2D25">
              <w:rPr>
                <w:rFonts w:ascii="Arial" w:hAnsi="Arial" w:cs="Arial"/>
                <w:color w:val="000000"/>
              </w:rPr>
              <w:t>Atopic dermatitis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CFEBEA" w14:textId="77777777" w:rsidR="00FA7397" w:rsidRPr="003D2D25" w:rsidRDefault="00FA7397" w:rsidP="00FA7397">
            <w:pPr>
              <w:jc w:val="center"/>
              <w:rPr>
                <w:rFonts w:ascii="Arial" w:hAnsi="Arial" w:cs="Arial"/>
                <w:color w:val="000000"/>
              </w:rPr>
            </w:pPr>
            <w:r w:rsidRPr="003D2D25">
              <w:rPr>
                <w:rFonts w:ascii="Arial" w:hAnsi="Arial" w:cs="Arial"/>
                <w:color w:val="000000"/>
              </w:rPr>
              <w:t>To request a General Schedule Authority Required (Telephone/Online) listing for the treatment of severe atopic dermatitis.</w:t>
            </w:r>
          </w:p>
        </w:tc>
      </w:tr>
      <w:tr w:rsidR="00FA7397" w:rsidRPr="003D2D25" w14:paraId="1B0E75B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FF6282D" w14:textId="147831AD" w:rsidR="00FA7397" w:rsidRPr="003D2D25" w:rsidRDefault="00FA7397" w:rsidP="00FA7397">
            <w:pPr>
              <w:jc w:val="center"/>
              <w:rPr>
                <w:rFonts w:ascii="Arial" w:hAnsi="Arial" w:cs="Arial"/>
                <w:color w:val="000000"/>
              </w:rPr>
            </w:pPr>
            <w:r w:rsidRPr="003D2D25">
              <w:rPr>
                <w:rFonts w:ascii="Arial" w:hAnsi="Arial" w:cs="Arial"/>
                <w:color w:val="000000"/>
              </w:rPr>
              <w:t>LEVODOPA WITH CARBIDOPA AND</w:t>
            </w:r>
            <w:r>
              <w:rPr>
                <w:rFonts w:ascii="Arial" w:hAnsi="Arial" w:cs="Arial"/>
                <w:color w:val="000000"/>
              </w:rPr>
              <w:t xml:space="preserve"> </w:t>
            </w:r>
            <w:r w:rsidRPr="003D2D25">
              <w:rPr>
                <w:rFonts w:ascii="Arial" w:hAnsi="Arial" w:cs="Arial"/>
                <w:color w:val="000000"/>
              </w:rPr>
              <w:t>ENTACAPONE</w:t>
            </w:r>
            <w:r w:rsidRPr="003D2D25">
              <w:rPr>
                <w:rFonts w:ascii="Arial" w:hAnsi="Arial" w:cs="Arial"/>
                <w:color w:val="000000"/>
              </w:rPr>
              <w:br/>
            </w:r>
            <w:r w:rsidRPr="003D2D25">
              <w:rPr>
                <w:rFonts w:ascii="Arial" w:hAnsi="Arial" w:cs="Arial"/>
                <w:color w:val="000000"/>
              </w:rPr>
              <w:br/>
              <w:t xml:space="preserve">Intestinal gel containing levodopa 20 mg with carbidopa monohydrate 5 mg and </w:t>
            </w:r>
            <w:r>
              <w:rPr>
                <w:rFonts w:ascii="Arial" w:hAnsi="Arial" w:cs="Arial"/>
                <w:color w:val="000000"/>
              </w:rPr>
              <w:t xml:space="preserve">with </w:t>
            </w:r>
            <w:r w:rsidRPr="003D2D25">
              <w:rPr>
                <w:rFonts w:ascii="Arial" w:hAnsi="Arial" w:cs="Arial"/>
                <w:color w:val="000000"/>
              </w:rPr>
              <w:t>entacapone 20 mg per mL, 47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Lecigon</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STADA PHARMACEUTICALS AUSTRALIA PTY LIMITED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17033F8" w14:textId="77777777" w:rsidR="00FA7397" w:rsidRPr="003D2D25" w:rsidRDefault="00FA7397" w:rsidP="00FA7397">
            <w:pPr>
              <w:jc w:val="center"/>
              <w:rPr>
                <w:rFonts w:ascii="Arial" w:hAnsi="Arial" w:cs="Arial"/>
                <w:color w:val="000000"/>
              </w:rPr>
            </w:pPr>
            <w:r w:rsidRPr="003D2D25">
              <w:rPr>
                <w:rFonts w:ascii="Arial" w:hAnsi="Arial" w:cs="Arial"/>
                <w:color w:val="000000"/>
              </w:rPr>
              <w:t xml:space="preserve">Parkinson disease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8680F8" w14:textId="77777777" w:rsidR="00FA7397" w:rsidRPr="003D2D25" w:rsidRDefault="00FA7397" w:rsidP="00FA7397">
            <w:pPr>
              <w:jc w:val="center"/>
              <w:rPr>
                <w:rFonts w:ascii="Arial" w:hAnsi="Arial" w:cs="Arial"/>
                <w:color w:val="000000"/>
              </w:rPr>
            </w:pPr>
            <w:r w:rsidRPr="003D2D25">
              <w:rPr>
                <w:rFonts w:ascii="Arial" w:hAnsi="Arial" w:cs="Arial"/>
                <w:color w:val="000000"/>
              </w:rPr>
              <w:t>To request a General Schedule Authority Required (STREAMLINED) listing for the treatment of advanced idiopathic Parkinson disease with severe motor fluctuations despite optimised alternative pharmacological treatment.</w:t>
            </w:r>
          </w:p>
        </w:tc>
      </w:tr>
      <w:tr w:rsidR="00FA7397" w:rsidRPr="003D2D25" w14:paraId="004355B7"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4C61212" w14:textId="5C33D813" w:rsidR="00FA7397" w:rsidRPr="003D2D25" w:rsidRDefault="00FA7397" w:rsidP="00FA7397">
            <w:pPr>
              <w:jc w:val="center"/>
              <w:rPr>
                <w:rFonts w:ascii="Arial" w:hAnsi="Arial" w:cs="Arial"/>
                <w:color w:val="000000"/>
              </w:rPr>
            </w:pPr>
            <w:r w:rsidRPr="003D2D25">
              <w:rPr>
                <w:rFonts w:ascii="Arial" w:hAnsi="Arial" w:cs="Arial"/>
                <w:color w:val="000000"/>
              </w:rPr>
              <w:lastRenderedPageBreak/>
              <w:t>MEPOLIZUMAB</w:t>
            </w:r>
            <w:r w:rsidRPr="003D2D25">
              <w:rPr>
                <w:rFonts w:ascii="Arial" w:hAnsi="Arial" w:cs="Arial"/>
                <w:color w:val="000000"/>
              </w:rPr>
              <w:br/>
            </w:r>
            <w:r w:rsidRPr="003D2D25">
              <w:rPr>
                <w:rFonts w:ascii="Arial" w:hAnsi="Arial" w:cs="Arial"/>
                <w:color w:val="000000"/>
              </w:rPr>
              <w:br/>
              <w:t>Powder for injection 100 mg</w:t>
            </w:r>
            <w:r w:rsidRPr="003D2D25">
              <w:rPr>
                <w:rFonts w:ascii="Arial" w:hAnsi="Arial" w:cs="Arial"/>
                <w:color w:val="000000"/>
              </w:rPr>
              <w:br/>
              <w:t xml:space="preserve">Injection 100 mg in 1 mL single dose </w:t>
            </w:r>
            <w:r>
              <w:rPr>
                <w:rFonts w:ascii="Arial" w:hAnsi="Arial" w:cs="Arial"/>
                <w:color w:val="000000"/>
              </w:rPr>
              <w:br/>
            </w:r>
            <w:r w:rsidRPr="003D2D25">
              <w:rPr>
                <w:rFonts w:ascii="Arial" w:hAnsi="Arial" w:cs="Arial"/>
                <w:color w:val="000000"/>
              </w:rPr>
              <w:t>pre-filled pen</w:t>
            </w:r>
            <w:r w:rsidRPr="003D2D25">
              <w:rPr>
                <w:rFonts w:ascii="Arial" w:hAnsi="Arial" w:cs="Arial"/>
                <w:color w:val="000000"/>
              </w:rPr>
              <w:br/>
            </w:r>
            <w:r w:rsidRPr="003D2D25">
              <w:rPr>
                <w:rFonts w:ascii="Arial" w:hAnsi="Arial" w:cs="Arial"/>
                <w:color w:val="000000"/>
              </w:rPr>
              <w:br/>
              <w:t>Nucala</w:t>
            </w:r>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GLAXOSMITHKLINE AUSTRALIA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DAFFF4E" w14:textId="77777777" w:rsidR="00FA7397" w:rsidRPr="003D2D25" w:rsidRDefault="00FA7397" w:rsidP="00FA7397">
            <w:pPr>
              <w:jc w:val="center"/>
              <w:rPr>
                <w:rFonts w:ascii="Arial" w:hAnsi="Arial" w:cs="Arial"/>
                <w:color w:val="000000"/>
              </w:rPr>
            </w:pPr>
            <w:r w:rsidRPr="003D2D25">
              <w:rPr>
                <w:rFonts w:ascii="Arial" w:hAnsi="Arial" w:cs="Arial"/>
                <w:color w:val="000000"/>
              </w:rPr>
              <w:t>Uncontrolled severe 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58739DA" w14:textId="77777777" w:rsidR="00FA7397" w:rsidRDefault="00FA7397" w:rsidP="00FA7397">
            <w:pPr>
              <w:jc w:val="center"/>
              <w:rPr>
                <w:rFonts w:ascii="Arial" w:hAnsi="Arial" w:cs="Arial"/>
                <w:color w:val="000000"/>
              </w:rPr>
            </w:pPr>
            <w:r w:rsidRPr="003D2D25">
              <w:rPr>
                <w:rFonts w:ascii="Arial" w:hAnsi="Arial" w:cs="Arial"/>
                <w:color w:val="000000"/>
              </w:rPr>
              <w:t xml:space="preserve">To request a change to the restriction level of the existing listings for initial treatment from Authority Required (Written) to Authority Required (Telephone/Online), and for continuing treatment from Authority Required (Written) to Authority Required (STREAMLINED) for the treatment of uncontrolled severe asthma. </w:t>
            </w:r>
            <w:r w:rsidRPr="003D2D25">
              <w:rPr>
                <w:rFonts w:ascii="Arial" w:hAnsi="Arial" w:cs="Arial"/>
                <w:color w:val="000000"/>
              </w:rPr>
              <w:br/>
            </w:r>
          </w:p>
          <w:p w14:paraId="33E200BE" w14:textId="6039D402" w:rsidR="00FA7397" w:rsidRPr="003D2D25" w:rsidRDefault="00FA7397" w:rsidP="00FA7397">
            <w:pPr>
              <w:jc w:val="center"/>
              <w:rPr>
                <w:rFonts w:ascii="Arial" w:hAnsi="Arial" w:cs="Arial"/>
                <w:color w:val="000000"/>
              </w:rPr>
            </w:pPr>
            <w:r w:rsidRPr="003D2D25">
              <w:rPr>
                <w:rFonts w:ascii="Arial" w:hAnsi="Arial" w:cs="Arial"/>
                <w:color w:val="000000"/>
              </w:rPr>
              <w:t xml:space="preserve">The submission also requested a change to the current requirement for treating with oral corticosteroids as part of optimised asthma therapy for the initial treatment of uncontrolled severe asthma. </w:t>
            </w:r>
          </w:p>
        </w:tc>
      </w:tr>
      <w:tr w:rsidR="00FA7397" w:rsidRPr="003D2D25" w14:paraId="6DC9BF5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23BF50B" w14:textId="07182497" w:rsidR="00FA7397" w:rsidRPr="003D2D25" w:rsidRDefault="00FA7397" w:rsidP="00FA7397">
            <w:pPr>
              <w:jc w:val="center"/>
              <w:rPr>
                <w:rFonts w:ascii="Arial" w:hAnsi="Arial" w:cs="Arial"/>
                <w:color w:val="000000"/>
              </w:rPr>
            </w:pPr>
            <w:r w:rsidRPr="003D2D25">
              <w:rPr>
                <w:rFonts w:ascii="Arial" w:hAnsi="Arial" w:cs="Arial"/>
                <w:color w:val="000000"/>
              </w:rPr>
              <w:t>MIGALASTAT</w:t>
            </w:r>
            <w:r w:rsidRPr="003D2D25">
              <w:rPr>
                <w:rFonts w:ascii="Arial" w:hAnsi="Arial" w:cs="Arial"/>
                <w:color w:val="000000"/>
              </w:rPr>
              <w:br/>
            </w:r>
            <w:r w:rsidRPr="003D2D25">
              <w:rPr>
                <w:rFonts w:ascii="Arial" w:hAnsi="Arial" w:cs="Arial"/>
                <w:color w:val="000000"/>
              </w:rPr>
              <w:br/>
              <w:t>Capsule containing migalastat hydrochloride 150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Galafold</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AMICUS THERAPEUTICS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1347D3E" w14:textId="77777777" w:rsidR="00FA7397" w:rsidRPr="003D2D25" w:rsidRDefault="00FA7397" w:rsidP="00FA7397">
            <w:pPr>
              <w:jc w:val="center"/>
              <w:rPr>
                <w:rFonts w:ascii="Arial" w:hAnsi="Arial" w:cs="Arial"/>
                <w:color w:val="000000"/>
              </w:rPr>
            </w:pPr>
            <w:r w:rsidRPr="003D2D25">
              <w:rPr>
                <w:rFonts w:ascii="Arial" w:hAnsi="Arial" w:cs="Arial"/>
                <w:color w:val="000000"/>
              </w:rPr>
              <w:t>Fabry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5B57803" w14:textId="232A4D88" w:rsidR="00FA7397" w:rsidRPr="003D2D25" w:rsidRDefault="00FA7397" w:rsidP="00FA7397">
            <w:pPr>
              <w:jc w:val="center"/>
              <w:rPr>
                <w:rFonts w:ascii="Arial" w:hAnsi="Arial" w:cs="Arial"/>
                <w:color w:val="000000"/>
              </w:rPr>
            </w:pPr>
            <w:r>
              <w:rPr>
                <w:rFonts w:ascii="Arial" w:hAnsi="Arial" w:cs="Arial"/>
                <w:color w:val="000000"/>
              </w:rPr>
              <w:t>T</w:t>
            </w:r>
            <w:r w:rsidRPr="003D2D25">
              <w:rPr>
                <w:rFonts w:ascii="Arial" w:hAnsi="Arial" w:cs="Arial"/>
                <w:color w:val="000000"/>
              </w:rPr>
              <w:t>o request</w:t>
            </w:r>
            <w:r>
              <w:rPr>
                <w:rFonts w:ascii="Arial" w:hAnsi="Arial" w:cs="Arial"/>
                <w:color w:val="000000"/>
              </w:rPr>
              <w:t xml:space="preserve"> the PBAC consider its previous recommendation to list migalastat as </w:t>
            </w:r>
            <w:r w:rsidRPr="003D2D25">
              <w:rPr>
                <w:rFonts w:ascii="Arial" w:hAnsi="Arial" w:cs="Arial"/>
                <w:color w:val="000000"/>
              </w:rPr>
              <w:t xml:space="preserve">a </w:t>
            </w:r>
            <w:r w:rsidRPr="00E964A8">
              <w:rPr>
                <w:rFonts w:ascii="Arial" w:hAnsi="Arial" w:cs="Arial"/>
              </w:rPr>
              <w:t xml:space="preserve">General Schedule Authority Required (Written) listing for the treatment of Fabry disease, and to request an amendment to the restriction criteria to be consistent with international clinical guidelines for Fabry disease. </w:t>
            </w:r>
          </w:p>
        </w:tc>
      </w:tr>
      <w:tr w:rsidR="00FA7397" w:rsidRPr="003D2D25" w14:paraId="62A083A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FBD510D" w14:textId="2445A558" w:rsidR="00FA7397" w:rsidRPr="003D2D25" w:rsidRDefault="00FA7397" w:rsidP="00FA7397">
            <w:pPr>
              <w:jc w:val="center"/>
              <w:rPr>
                <w:rFonts w:ascii="Arial" w:hAnsi="Arial" w:cs="Arial"/>
                <w:color w:val="000000"/>
              </w:rPr>
            </w:pPr>
            <w:r w:rsidRPr="003D2D25">
              <w:rPr>
                <w:rFonts w:ascii="Arial" w:hAnsi="Arial" w:cs="Arial"/>
                <w:color w:val="000000"/>
              </w:rPr>
              <w:lastRenderedPageBreak/>
              <w:t>NIVOLUMAB</w:t>
            </w:r>
            <w:r w:rsidRPr="003D2D25">
              <w:rPr>
                <w:rFonts w:ascii="Arial" w:hAnsi="Arial" w:cs="Arial"/>
                <w:color w:val="000000"/>
              </w:rPr>
              <w:br/>
            </w:r>
            <w:r w:rsidRPr="003D2D25">
              <w:rPr>
                <w:rFonts w:ascii="Arial" w:hAnsi="Arial" w:cs="Arial"/>
                <w:color w:val="000000"/>
              </w:rPr>
              <w:br/>
              <w:t>Injection concentrate for I.V. infusion 100 mg in 10 mL</w:t>
            </w:r>
            <w:r w:rsidRPr="003D2D25">
              <w:rPr>
                <w:rFonts w:ascii="Arial" w:hAnsi="Arial" w:cs="Arial"/>
                <w:color w:val="000000"/>
              </w:rPr>
              <w:br/>
              <w:t>Injection concentrate for I.V. infusion 40 mg in 4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Opdivo</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BRISTOL-MYERS SQUIBB AUSTRALIA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CDB5CA1" w14:textId="77777777" w:rsidR="00FA7397" w:rsidRPr="003D2D25" w:rsidRDefault="00FA7397" w:rsidP="00FA7397">
            <w:pPr>
              <w:jc w:val="center"/>
              <w:rPr>
                <w:rFonts w:ascii="Arial" w:hAnsi="Arial" w:cs="Arial"/>
                <w:color w:val="000000"/>
              </w:rPr>
            </w:pPr>
            <w:r w:rsidRPr="003D2D25">
              <w:rPr>
                <w:rFonts w:ascii="Arial" w:hAnsi="Arial" w:cs="Arial"/>
                <w:color w:val="000000"/>
              </w:rPr>
              <w:t xml:space="preserve">Non-small cell lung cancer (NSCLC)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67D5E8A" w14:textId="77777777" w:rsidR="00FA7397" w:rsidRPr="003D2D25" w:rsidRDefault="00FA7397" w:rsidP="00FA7397">
            <w:pPr>
              <w:jc w:val="center"/>
              <w:rPr>
                <w:rFonts w:ascii="Arial" w:hAnsi="Arial" w:cs="Arial"/>
                <w:color w:val="000000"/>
              </w:rPr>
            </w:pPr>
            <w:r w:rsidRPr="003D2D25">
              <w:rPr>
                <w:rFonts w:ascii="Arial" w:hAnsi="Arial" w:cs="Arial"/>
                <w:color w:val="000000"/>
              </w:rPr>
              <w:t xml:space="preserve">To extend the Section 100 (Efficient Funding of Chemotherapy) Authority Required (STREAMLINED) listing for the treatment of neoadjuvant treatment of </w:t>
            </w:r>
            <w:proofErr w:type="spellStart"/>
            <w:r w:rsidRPr="003D2D25">
              <w:rPr>
                <w:rFonts w:ascii="Arial" w:hAnsi="Arial" w:cs="Arial"/>
                <w:color w:val="000000"/>
              </w:rPr>
              <w:t>resectable</w:t>
            </w:r>
            <w:proofErr w:type="spellEnd"/>
            <w:r w:rsidRPr="003D2D25">
              <w:rPr>
                <w:rFonts w:ascii="Arial" w:hAnsi="Arial" w:cs="Arial"/>
                <w:color w:val="000000"/>
              </w:rPr>
              <w:t xml:space="preserve"> NSCLC to allow retreatment.</w:t>
            </w:r>
          </w:p>
        </w:tc>
      </w:tr>
      <w:tr w:rsidR="00B77CF9" w:rsidRPr="003D2D25" w14:paraId="25B7648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05E037F" w14:textId="436B92DE" w:rsidR="00B77CF9" w:rsidRPr="003D2D25" w:rsidRDefault="00B77CF9" w:rsidP="00FA7397">
            <w:pPr>
              <w:jc w:val="center"/>
              <w:rPr>
                <w:rFonts w:ascii="Arial" w:hAnsi="Arial" w:cs="Arial"/>
                <w:color w:val="000000"/>
              </w:rPr>
            </w:pPr>
            <w:r w:rsidRPr="003D2D25">
              <w:rPr>
                <w:rFonts w:ascii="Arial" w:hAnsi="Arial" w:cs="Arial"/>
                <w:color w:val="000000"/>
              </w:rPr>
              <w:t>NIVOLUMAB</w:t>
            </w:r>
            <w:r w:rsidRPr="003D2D25">
              <w:rPr>
                <w:rFonts w:ascii="Arial" w:hAnsi="Arial" w:cs="Arial"/>
                <w:color w:val="000000"/>
              </w:rPr>
              <w:br/>
            </w:r>
            <w:r w:rsidRPr="003D2D25">
              <w:rPr>
                <w:rFonts w:ascii="Arial" w:hAnsi="Arial" w:cs="Arial"/>
                <w:color w:val="000000"/>
              </w:rPr>
              <w:br/>
              <w:t>Injection concentrate for I.V. infusion 100 mg in 10 mL</w:t>
            </w:r>
            <w:r w:rsidRPr="003D2D25">
              <w:rPr>
                <w:rFonts w:ascii="Arial" w:hAnsi="Arial" w:cs="Arial"/>
                <w:color w:val="000000"/>
              </w:rPr>
              <w:br/>
              <w:t>Injection concentrate for I.V. infusion 40 mg in 4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Opdivo</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BRISTOL-MYERS SQUIBB AUSTRALIA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E48F75A" w14:textId="77777777" w:rsidR="00B77CF9" w:rsidRPr="00B77CF9" w:rsidRDefault="00B77CF9" w:rsidP="00B77CF9">
            <w:pPr>
              <w:jc w:val="center"/>
              <w:rPr>
                <w:rFonts w:ascii="Arial" w:hAnsi="Arial" w:cs="Arial"/>
                <w:color w:val="000000"/>
              </w:rPr>
            </w:pPr>
            <w:r w:rsidRPr="00B77CF9">
              <w:rPr>
                <w:rFonts w:ascii="Arial" w:hAnsi="Arial" w:cs="Arial"/>
                <w:color w:val="000000"/>
              </w:rPr>
              <w:t>Muscle invasive urothelial</w:t>
            </w:r>
          </w:p>
          <w:p w14:paraId="01B8EBB8" w14:textId="2045E52E" w:rsidR="00B77CF9" w:rsidRPr="003D2D25" w:rsidRDefault="00B77CF9" w:rsidP="00B77CF9">
            <w:pPr>
              <w:jc w:val="center"/>
              <w:rPr>
                <w:rFonts w:ascii="Arial" w:hAnsi="Arial" w:cs="Arial"/>
                <w:color w:val="000000"/>
              </w:rPr>
            </w:pPr>
            <w:r w:rsidRPr="00B77CF9">
              <w:rPr>
                <w:rFonts w:ascii="Arial" w:hAnsi="Arial" w:cs="Arial"/>
                <w:color w:val="000000"/>
              </w:rPr>
              <w:t>carcinoma (MIUC)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379762" w14:textId="4515D53E" w:rsidR="00B77CF9" w:rsidRPr="003D2D25" w:rsidRDefault="00B77CF9" w:rsidP="00B77CF9">
            <w:pPr>
              <w:jc w:val="center"/>
              <w:rPr>
                <w:rFonts w:ascii="Arial" w:hAnsi="Arial" w:cs="Arial"/>
                <w:color w:val="000000"/>
              </w:rPr>
            </w:pPr>
            <w:r w:rsidRPr="00B77CF9">
              <w:rPr>
                <w:rFonts w:ascii="Arial" w:hAnsi="Arial" w:cs="Arial"/>
                <w:color w:val="000000"/>
              </w:rPr>
              <w:t xml:space="preserve">To request </w:t>
            </w:r>
            <w:r>
              <w:rPr>
                <w:rFonts w:ascii="Arial" w:hAnsi="Arial" w:cs="Arial"/>
                <w:color w:val="000000"/>
              </w:rPr>
              <w:t xml:space="preserve">reconsideration for </w:t>
            </w:r>
            <w:r w:rsidRPr="00B77CF9">
              <w:rPr>
                <w:rFonts w:ascii="Arial" w:hAnsi="Arial" w:cs="Arial"/>
                <w:color w:val="000000"/>
              </w:rPr>
              <w:t>a Section 100 (Efficient Funding of Chemotherapy)</w:t>
            </w:r>
            <w:r>
              <w:rPr>
                <w:rFonts w:ascii="Arial" w:hAnsi="Arial" w:cs="Arial"/>
                <w:color w:val="000000"/>
              </w:rPr>
              <w:t xml:space="preserve"> </w:t>
            </w:r>
            <w:r w:rsidRPr="00B77CF9">
              <w:rPr>
                <w:rFonts w:ascii="Arial" w:hAnsi="Arial" w:cs="Arial"/>
                <w:color w:val="000000"/>
              </w:rPr>
              <w:t>Authority Required (Telephone/Online) listing for the adjuvant treatment of</w:t>
            </w:r>
            <w:r>
              <w:rPr>
                <w:rFonts w:ascii="Arial" w:hAnsi="Arial" w:cs="Arial"/>
                <w:color w:val="000000"/>
              </w:rPr>
              <w:t xml:space="preserve"> </w:t>
            </w:r>
            <w:r w:rsidRPr="00B77CF9">
              <w:rPr>
                <w:rFonts w:ascii="Arial" w:hAnsi="Arial" w:cs="Arial"/>
                <w:color w:val="000000"/>
              </w:rPr>
              <w:t>high-risk MIUC</w:t>
            </w:r>
            <w:r w:rsidR="00A166DE">
              <w:rPr>
                <w:rFonts w:ascii="Arial" w:hAnsi="Arial" w:cs="Arial"/>
                <w:color w:val="000000"/>
              </w:rPr>
              <w:t>. This matter was</w:t>
            </w:r>
            <w:r w:rsidR="00A61466">
              <w:rPr>
                <w:rFonts w:ascii="Arial" w:hAnsi="Arial" w:cs="Arial"/>
                <w:color w:val="000000"/>
              </w:rPr>
              <w:t xml:space="preserve"> </w:t>
            </w:r>
            <w:r>
              <w:rPr>
                <w:rFonts w:ascii="Arial" w:hAnsi="Arial" w:cs="Arial"/>
                <w:color w:val="000000"/>
              </w:rPr>
              <w:t>deferred at the November 2023</w:t>
            </w:r>
            <w:r w:rsidR="00A166DE">
              <w:rPr>
                <w:rFonts w:ascii="Arial" w:hAnsi="Arial" w:cs="Arial"/>
                <w:color w:val="000000"/>
              </w:rPr>
              <w:t xml:space="preserve"> PBAC meeting</w:t>
            </w:r>
            <w:r w:rsidRPr="00B77CF9">
              <w:rPr>
                <w:rFonts w:ascii="Arial" w:hAnsi="Arial" w:cs="Arial"/>
                <w:color w:val="000000"/>
              </w:rPr>
              <w:t>.</w:t>
            </w:r>
          </w:p>
        </w:tc>
      </w:tr>
      <w:tr w:rsidR="00FA7397" w:rsidRPr="003D2D25" w14:paraId="3E26328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2E6E433" w14:textId="13835607" w:rsidR="00FA7397" w:rsidRPr="003D2D25" w:rsidRDefault="00FA7397" w:rsidP="00FA7397">
            <w:pPr>
              <w:jc w:val="center"/>
              <w:rPr>
                <w:rFonts w:ascii="Arial" w:hAnsi="Arial" w:cs="Arial"/>
                <w:color w:val="000000"/>
              </w:rPr>
            </w:pPr>
            <w:r w:rsidRPr="003D2D25">
              <w:rPr>
                <w:rFonts w:ascii="Arial" w:hAnsi="Arial" w:cs="Arial"/>
                <w:color w:val="000000"/>
              </w:rPr>
              <w:lastRenderedPageBreak/>
              <w:t>OFATUMUMAB</w:t>
            </w:r>
            <w:r w:rsidRPr="003D2D25">
              <w:rPr>
                <w:rFonts w:ascii="Arial" w:hAnsi="Arial" w:cs="Arial"/>
                <w:color w:val="000000"/>
              </w:rPr>
              <w:br/>
            </w:r>
            <w:r w:rsidRPr="003D2D25">
              <w:rPr>
                <w:rFonts w:ascii="Arial" w:hAnsi="Arial" w:cs="Arial"/>
                <w:color w:val="000000"/>
              </w:rPr>
              <w:br/>
            </w:r>
            <w:r w:rsidRPr="00761588">
              <w:rPr>
                <w:rFonts w:ascii="Arial" w:hAnsi="Arial" w:cs="Arial"/>
                <w:color w:val="000000"/>
              </w:rPr>
              <w:t>Solution for injection 20 mg in 0.4 mL pre-filled pen</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Kesimpta</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NOVARTIS PHARMACEUTICALS AUSTRALIA PTY LIMITED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CD4628" w14:textId="77777777" w:rsidR="00FA7397" w:rsidRPr="003D2D25" w:rsidRDefault="00FA7397" w:rsidP="00FA7397">
            <w:pPr>
              <w:jc w:val="center"/>
              <w:rPr>
                <w:rFonts w:ascii="Arial" w:hAnsi="Arial" w:cs="Arial"/>
                <w:color w:val="000000"/>
              </w:rPr>
            </w:pPr>
            <w:r w:rsidRPr="003D2D25">
              <w:rPr>
                <w:rFonts w:ascii="Arial" w:hAnsi="Arial" w:cs="Arial"/>
                <w:color w:val="000000"/>
              </w:rPr>
              <w:t>Multiple sclerosis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40926E7" w14:textId="17923B28" w:rsidR="00FA7397" w:rsidRPr="003D2D25" w:rsidRDefault="00FA7397" w:rsidP="00FA7397">
            <w:pPr>
              <w:jc w:val="center"/>
              <w:rPr>
                <w:rFonts w:ascii="Arial" w:hAnsi="Arial" w:cs="Arial"/>
                <w:color w:val="000000"/>
              </w:rPr>
            </w:pPr>
            <w:r w:rsidRPr="003D2D25">
              <w:rPr>
                <w:rFonts w:ascii="Arial" w:hAnsi="Arial" w:cs="Arial"/>
                <w:color w:val="000000"/>
              </w:rPr>
              <w:t>To</w:t>
            </w:r>
            <w:r>
              <w:rPr>
                <w:rFonts w:ascii="Arial" w:hAnsi="Arial" w:cs="Arial"/>
                <w:color w:val="000000"/>
              </w:rPr>
              <w:t xml:space="preserve"> </w:t>
            </w:r>
            <w:r w:rsidRPr="003D2D25">
              <w:rPr>
                <w:rFonts w:ascii="Arial" w:hAnsi="Arial" w:cs="Arial"/>
                <w:color w:val="000000"/>
              </w:rPr>
              <w:t xml:space="preserve">request separating the current higher efficacy disease modifying therapies (DMT) tier into two distinct efficacy tiers. </w:t>
            </w:r>
          </w:p>
        </w:tc>
      </w:tr>
      <w:tr w:rsidR="00FA7397" w:rsidRPr="003D2D25" w14:paraId="656C1A3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A6C3662" w14:textId="4EF2F1E0" w:rsidR="00FA7397" w:rsidRPr="003D2D25" w:rsidRDefault="00FA7397" w:rsidP="00FA7397">
            <w:pPr>
              <w:jc w:val="center"/>
              <w:rPr>
                <w:rFonts w:ascii="Arial" w:hAnsi="Arial" w:cs="Arial"/>
                <w:color w:val="000000"/>
              </w:rPr>
            </w:pPr>
            <w:r w:rsidRPr="003D2D25">
              <w:rPr>
                <w:rFonts w:ascii="Arial" w:hAnsi="Arial" w:cs="Arial"/>
                <w:color w:val="000000"/>
              </w:rPr>
              <w:t>OSILODROSTAT</w:t>
            </w:r>
            <w:r w:rsidRPr="003D2D25">
              <w:rPr>
                <w:rFonts w:ascii="Arial" w:hAnsi="Arial" w:cs="Arial"/>
                <w:color w:val="000000"/>
              </w:rPr>
              <w:br/>
            </w:r>
            <w:r w:rsidRPr="003D2D25">
              <w:rPr>
                <w:rFonts w:ascii="Arial" w:hAnsi="Arial" w:cs="Arial"/>
                <w:color w:val="000000"/>
              </w:rPr>
              <w:br/>
              <w:t>Tablet 1 mg</w:t>
            </w:r>
            <w:r w:rsidRPr="003D2D25">
              <w:rPr>
                <w:rFonts w:ascii="Arial" w:hAnsi="Arial" w:cs="Arial"/>
                <w:color w:val="000000"/>
              </w:rPr>
              <w:br/>
              <w:t>Tablet 5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Isturisa</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RECORDATI RARE DISEASES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46F3E4C" w14:textId="77777777" w:rsidR="00FA7397" w:rsidRPr="003D2D25" w:rsidRDefault="00FA7397" w:rsidP="00FA7397">
            <w:pPr>
              <w:jc w:val="center"/>
              <w:rPr>
                <w:rFonts w:ascii="Arial" w:hAnsi="Arial" w:cs="Arial"/>
                <w:color w:val="000000"/>
              </w:rPr>
            </w:pPr>
            <w:r w:rsidRPr="003D2D25">
              <w:rPr>
                <w:rFonts w:ascii="Arial" w:hAnsi="Arial" w:cs="Arial"/>
                <w:color w:val="000000"/>
              </w:rPr>
              <w:t>Cushing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AB5A447" w14:textId="307B6AB2" w:rsidR="00FA7397" w:rsidRPr="003D2D25" w:rsidRDefault="000A1ED5" w:rsidP="00FA7397">
            <w:pPr>
              <w:jc w:val="center"/>
              <w:rPr>
                <w:rFonts w:ascii="Arial" w:hAnsi="Arial" w:cs="Arial"/>
                <w:color w:val="000000"/>
              </w:rPr>
            </w:pPr>
            <w:r>
              <w:rPr>
                <w:rFonts w:ascii="Arial" w:hAnsi="Arial" w:cs="Arial"/>
                <w:color w:val="000000"/>
              </w:rPr>
              <w:t>Resubmission t</w:t>
            </w:r>
            <w:r w:rsidR="00FA7397" w:rsidRPr="003D2D25">
              <w:rPr>
                <w:rFonts w:ascii="Arial" w:hAnsi="Arial" w:cs="Arial"/>
                <w:color w:val="000000"/>
              </w:rPr>
              <w:t>o request the General Schedule Authority Required (Telephone/Online) listing for the treatment of endogenous Cushing syndrome.</w:t>
            </w:r>
          </w:p>
        </w:tc>
      </w:tr>
      <w:tr w:rsidR="00FA7397" w:rsidRPr="003D2D25" w14:paraId="1827A16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BB2A388" w14:textId="77777777" w:rsidR="00FA7397" w:rsidRDefault="00FA7397" w:rsidP="00FA7397">
            <w:pPr>
              <w:jc w:val="center"/>
              <w:rPr>
                <w:rFonts w:ascii="Arial" w:hAnsi="Arial" w:cs="Arial"/>
                <w:color w:val="000000"/>
              </w:rPr>
            </w:pPr>
            <w:r w:rsidRPr="002D6FF0">
              <w:rPr>
                <w:rFonts w:ascii="Arial" w:hAnsi="Arial" w:cs="Arial"/>
                <w:color w:val="000000"/>
              </w:rPr>
              <w:lastRenderedPageBreak/>
              <w:t>PEGCETACOPLAN</w:t>
            </w:r>
            <w:r w:rsidRPr="002D6FF0">
              <w:rPr>
                <w:rFonts w:ascii="Arial" w:hAnsi="Arial" w:cs="Arial"/>
                <w:color w:val="000000"/>
              </w:rPr>
              <w:br/>
            </w:r>
            <w:r w:rsidRPr="002D6FF0">
              <w:rPr>
                <w:rFonts w:ascii="Arial" w:hAnsi="Arial" w:cs="Arial"/>
                <w:color w:val="000000"/>
              </w:rPr>
              <w:br/>
              <w:t>Solution for intravitreal injection 15 mg in 0.1 mL (150 mg per mL)</w:t>
            </w:r>
            <w:r w:rsidRPr="002D6FF0">
              <w:rPr>
                <w:rFonts w:ascii="Arial" w:hAnsi="Arial" w:cs="Arial"/>
                <w:color w:val="000000"/>
              </w:rPr>
              <w:br/>
            </w:r>
            <w:r w:rsidRPr="002D6FF0">
              <w:rPr>
                <w:rFonts w:ascii="Arial" w:hAnsi="Arial" w:cs="Arial"/>
                <w:color w:val="000000"/>
              </w:rPr>
              <w:br/>
            </w:r>
            <w:proofErr w:type="spellStart"/>
            <w:r w:rsidRPr="002D6FF0">
              <w:rPr>
                <w:rFonts w:ascii="Arial" w:hAnsi="Arial" w:cs="Arial"/>
                <w:color w:val="000000"/>
              </w:rPr>
              <w:t>Syfovre</w:t>
            </w:r>
            <w:proofErr w:type="spellEnd"/>
            <w:r w:rsidRPr="002D6FF0">
              <w:rPr>
                <w:rFonts w:ascii="Arial" w:hAnsi="Arial" w:cs="Arial"/>
                <w:color w:val="000000"/>
                <w:vertAlign w:val="superscript"/>
              </w:rPr>
              <w:t>®</w:t>
            </w:r>
            <w:r w:rsidRPr="002D6FF0">
              <w:rPr>
                <w:rFonts w:ascii="Arial" w:hAnsi="Arial" w:cs="Arial"/>
                <w:color w:val="000000"/>
              </w:rPr>
              <w:br/>
            </w:r>
            <w:r w:rsidRPr="002D6FF0">
              <w:rPr>
                <w:rFonts w:ascii="Arial" w:hAnsi="Arial" w:cs="Arial"/>
                <w:color w:val="000000"/>
              </w:rPr>
              <w:br/>
              <w:t>APELLIS AUSTRALIA PTY LTD</w:t>
            </w:r>
            <w:r w:rsidRPr="002D6FF0">
              <w:rPr>
                <w:rFonts w:ascii="Arial" w:hAnsi="Arial" w:cs="Arial"/>
                <w:color w:val="000000"/>
              </w:rPr>
              <w:br/>
            </w:r>
            <w:r w:rsidRPr="002D6FF0">
              <w:rPr>
                <w:rFonts w:ascii="Arial" w:hAnsi="Arial" w:cs="Arial"/>
                <w:color w:val="000000"/>
              </w:rPr>
              <w:br/>
              <w:t>(New PBS listing)</w:t>
            </w:r>
          </w:p>
          <w:p w14:paraId="4FE2BCC7" w14:textId="77777777" w:rsidR="002D6FF0" w:rsidRDefault="002D6FF0" w:rsidP="00FA7397">
            <w:pPr>
              <w:jc w:val="center"/>
              <w:rPr>
                <w:rFonts w:ascii="Arial" w:hAnsi="Arial" w:cs="Arial"/>
                <w:color w:val="000000"/>
              </w:rPr>
            </w:pPr>
          </w:p>
          <w:p w14:paraId="7F37D6A6" w14:textId="135F9FE3" w:rsidR="002D6FF0" w:rsidRPr="002D6FF0" w:rsidRDefault="002D6FF0" w:rsidP="00FA7397">
            <w:pPr>
              <w:jc w:val="center"/>
              <w:rPr>
                <w:rFonts w:ascii="Arial" w:hAnsi="Arial" w:cs="Arial"/>
                <w:color w:val="000000"/>
              </w:rPr>
            </w:pPr>
            <w:r>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C32907F" w14:textId="77777777" w:rsidR="00FA7397" w:rsidRPr="002D6FF0" w:rsidRDefault="00FA7397" w:rsidP="00FA7397">
            <w:pPr>
              <w:jc w:val="center"/>
              <w:rPr>
                <w:rFonts w:ascii="Arial" w:hAnsi="Arial" w:cs="Arial"/>
                <w:color w:val="000000"/>
              </w:rPr>
            </w:pPr>
            <w:r w:rsidRPr="002D6FF0">
              <w:rPr>
                <w:rFonts w:ascii="Arial" w:hAnsi="Arial" w:cs="Arial"/>
                <w:color w:val="000000"/>
              </w:rPr>
              <w:t>Geographic atrophy secondary to age related macular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ADE2B15" w14:textId="2AE39D24" w:rsidR="00FA7397" w:rsidRPr="002D6FF0" w:rsidRDefault="00FA7397" w:rsidP="00FA7397">
            <w:pPr>
              <w:jc w:val="center"/>
              <w:rPr>
                <w:rFonts w:ascii="Arial" w:hAnsi="Arial" w:cs="Arial"/>
                <w:color w:val="000000"/>
              </w:rPr>
            </w:pPr>
            <w:r w:rsidRPr="002D6FF0">
              <w:rPr>
                <w:rFonts w:ascii="Arial" w:hAnsi="Arial" w:cs="Arial"/>
                <w:color w:val="000000"/>
              </w:rPr>
              <w:t>To request a General Schedule Authority Required (Written) listing for the treatment of non-</w:t>
            </w:r>
            <w:proofErr w:type="spellStart"/>
            <w:r w:rsidRPr="002D6FF0">
              <w:rPr>
                <w:rFonts w:ascii="Arial" w:hAnsi="Arial" w:cs="Arial"/>
                <w:color w:val="000000"/>
              </w:rPr>
              <w:t>subfoveal</w:t>
            </w:r>
            <w:proofErr w:type="spellEnd"/>
            <w:r w:rsidRPr="002D6FF0">
              <w:rPr>
                <w:rFonts w:ascii="Arial" w:hAnsi="Arial" w:cs="Arial"/>
                <w:color w:val="000000"/>
              </w:rPr>
              <w:t xml:space="preserve"> geographic atrophy that is secondary to </w:t>
            </w:r>
            <w:r w:rsidRPr="002D6FF0">
              <w:rPr>
                <w:rFonts w:ascii="Arial" w:hAnsi="Arial" w:cs="Arial"/>
                <w:color w:val="000000"/>
              </w:rPr>
              <w:br/>
              <w:t xml:space="preserve">age-related macular degeneration. </w:t>
            </w:r>
          </w:p>
        </w:tc>
      </w:tr>
      <w:tr w:rsidR="00FA7397" w:rsidRPr="003D2D25" w14:paraId="16EFC62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6DCC66" w14:textId="77777777" w:rsidR="00FA7397" w:rsidRDefault="00FA7397" w:rsidP="00FA7397">
            <w:pPr>
              <w:jc w:val="center"/>
              <w:rPr>
                <w:rFonts w:ascii="Arial" w:hAnsi="Arial" w:cs="Arial"/>
                <w:color w:val="000000"/>
              </w:rPr>
            </w:pPr>
            <w:r>
              <w:rPr>
                <w:rFonts w:ascii="Arial" w:hAnsi="Arial" w:cs="Arial"/>
                <w:color w:val="000000"/>
              </w:rPr>
              <w:t>PRASUGREL</w:t>
            </w:r>
          </w:p>
          <w:p w14:paraId="43674E39" w14:textId="04C82DB1" w:rsidR="00FA7397" w:rsidRPr="003D2D25" w:rsidRDefault="00FA7397" w:rsidP="00FA7397">
            <w:pPr>
              <w:jc w:val="center"/>
              <w:rPr>
                <w:rFonts w:ascii="Arial" w:hAnsi="Arial" w:cs="Arial"/>
                <w:color w:val="000000"/>
              </w:rPr>
            </w:pPr>
            <w:r w:rsidRPr="003D2D25">
              <w:rPr>
                <w:rFonts w:ascii="Arial" w:hAnsi="Arial" w:cs="Arial"/>
                <w:color w:val="000000"/>
              </w:rPr>
              <w:br/>
              <w:t>Tablet 5 mg</w:t>
            </w:r>
            <w:r w:rsidRPr="003D2D25">
              <w:rPr>
                <w:rFonts w:ascii="Arial" w:hAnsi="Arial" w:cs="Arial"/>
                <w:color w:val="000000"/>
              </w:rPr>
              <w:br/>
              <w:t>Tablet 10 mg</w:t>
            </w:r>
            <w:r w:rsidRPr="003D2D25">
              <w:rPr>
                <w:rFonts w:ascii="Arial" w:hAnsi="Arial" w:cs="Arial"/>
                <w:color w:val="000000"/>
              </w:rPr>
              <w:br/>
            </w:r>
            <w:r w:rsidRPr="003D2D25">
              <w:rPr>
                <w:rFonts w:ascii="Arial" w:hAnsi="Arial" w:cs="Arial"/>
                <w:color w:val="000000"/>
              </w:rPr>
              <w:br/>
              <w:t>Prasugrel SCP</w:t>
            </w:r>
            <w:r w:rsidRPr="003D2D25">
              <w:rPr>
                <w:rFonts w:ascii="Arial" w:hAnsi="Arial" w:cs="Arial"/>
                <w:color w:val="000000"/>
              </w:rPr>
              <w:br/>
            </w:r>
            <w:r w:rsidRPr="003D2D25">
              <w:rPr>
                <w:rFonts w:ascii="Arial" w:hAnsi="Arial" w:cs="Arial"/>
                <w:color w:val="000000"/>
              </w:rPr>
              <w:br/>
              <w:t>GENERIC HEALTH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D30B2D3" w14:textId="77777777" w:rsidR="00FA7397" w:rsidRPr="003D2D25" w:rsidRDefault="00FA7397" w:rsidP="00FA7397">
            <w:pPr>
              <w:jc w:val="center"/>
              <w:rPr>
                <w:rFonts w:ascii="Arial" w:hAnsi="Arial" w:cs="Arial"/>
                <w:color w:val="000000"/>
              </w:rPr>
            </w:pPr>
            <w:r w:rsidRPr="003D2D25">
              <w:rPr>
                <w:rFonts w:ascii="Arial" w:hAnsi="Arial" w:cs="Arial"/>
                <w:color w:val="000000"/>
              </w:rPr>
              <w:t xml:space="preserve">Acute coronary syndrome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494BDB" w14:textId="77777777" w:rsidR="00FA7397" w:rsidRPr="003D2D25" w:rsidRDefault="00FA7397" w:rsidP="00FA7397">
            <w:pPr>
              <w:jc w:val="center"/>
              <w:rPr>
                <w:rFonts w:ascii="Arial" w:hAnsi="Arial" w:cs="Arial"/>
                <w:color w:val="000000"/>
              </w:rPr>
            </w:pPr>
            <w:r w:rsidRPr="003D2D25">
              <w:rPr>
                <w:rFonts w:ascii="Arial" w:hAnsi="Arial" w:cs="Arial"/>
                <w:color w:val="000000"/>
              </w:rPr>
              <w:t>To request a General Schedule Authority Required (STREAMLINED) listing, in combination with aspirin, for the treatment of acute coronary syndrome (myocardial infarction or unstable angina) managed by percutaneous coronary intervention.</w:t>
            </w:r>
          </w:p>
        </w:tc>
      </w:tr>
      <w:tr w:rsidR="00FA7397" w:rsidRPr="003D2D25" w14:paraId="6D5F987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B87F23B" w14:textId="77777777" w:rsidR="00FA7397" w:rsidRDefault="00FA7397" w:rsidP="00FA7397">
            <w:pPr>
              <w:jc w:val="center"/>
              <w:rPr>
                <w:rFonts w:ascii="Arial" w:hAnsi="Arial" w:cs="Arial"/>
                <w:color w:val="000000"/>
              </w:rPr>
            </w:pPr>
            <w:r w:rsidRPr="003D2D25">
              <w:rPr>
                <w:rFonts w:ascii="Arial" w:hAnsi="Arial" w:cs="Arial"/>
                <w:color w:val="000000"/>
              </w:rPr>
              <w:lastRenderedPageBreak/>
              <w:t>RAVULIZUMAB</w:t>
            </w:r>
            <w:r w:rsidRPr="003D2D25">
              <w:rPr>
                <w:rFonts w:ascii="Arial" w:hAnsi="Arial" w:cs="Arial"/>
                <w:color w:val="000000"/>
              </w:rPr>
              <w:br/>
            </w:r>
            <w:r w:rsidRPr="003D2D25">
              <w:rPr>
                <w:rFonts w:ascii="Arial" w:hAnsi="Arial" w:cs="Arial"/>
                <w:color w:val="000000"/>
              </w:rPr>
              <w:br/>
              <w:t>Solution concentrate for I.V. infusion 300 mg in 3 mL</w:t>
            </w:r>
            <w:r w:rsidRPr="003D2D25">
              <w:rPr>
                <w:rFonts w:ascii="Arial" w:hAnsi="Arial" w:cs="Arial"/>
                <w:color w:val="000000"/>
              </w:rPr>
              <w:br/>
              <w:t xml:space="preserve">Solution concentrate for I.V. infusion </w:t>
            </w:r>
            <w:r>
              <w:rPr>
                <w:rFonts w:ascii="Arial" w:hAnsi="Arial" w:cs="Arial"/>
                <w:color w:val="000000"/>
              </w:rPr>
              <w:br/>
            </w:r>
            <w:r w:rsidRPr="003D2D25">
              <w:rPr>
                <w:rFonts w:ascii="Arial" w:hAnsi="Arial" w:cs="Arial"/>
                <w:color w:val="000000"/>
              </w:rPr>
              <w:t>1,100 mg in 11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Ultomiris</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ALEXION PHARMACEUTICALS AUSTRALASIA PTY LTD</w:t>
            </w:r>
            <w:r w:rsidRPr="003D2D25">
              <w:rPr>
                <w:rFonts w:ascii="Arial" w:hAnsi="Arial" w:cs="Arial"/>
                <w:color w:val="000000"/>
              </w:rPr>
              <w:br/>
            </w:r>
            <w:r w:rsidRPr="003D2D25">
              <w:rPr>
                <w:rFonts w:ascii="Arial" w:hAnsi="Arial" w:cs="Arial"/>
                <w:color w:val="000000"/>
              </w:rPr>
              <w:br/>
              <w:t>(New PBS listing)</w:t>
            </w:r>
          </w:p>
          <w:p w14:paraId="5058841F" w14:textId="77777777" w:rsidR="00833E7F" w:rsidRDefault="00833E7F" w:rsidP="00FA7397">
            <w:pPr>
              <w:jc w:val="center"/>
              <w:rPr>
                <w:rFonts w:ascii="Arial" w:hAnsi="Arial" w:cs="Arial"/>
                <w:color w:val="000000"/>
              </w:rPr>
            </w:pPr>
          </w:p>
          <w:p w14:paraId="7C3356F4" w14:textId="286E655F" w:rsidR="00833E7F" w:rsidRPr="003D2D25" w:rsidRDefault="00833E7F" w:rsidP="00FA7397">
            <w:pPr>
              <w:jc w:val="center"/>
              <w:rPr>
                <w:rFonts w:ascii="Arial" w:hAnsi="Arial" w:cs="Arial"/>
                <w:color w:val="000000"/>
              </w:rPr>
            </w:pPr>
            <w:r>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89BCA92" w14:textId="77777777" w:rsidR="00FA7397" w:rsidRPr="003D2D25" w:rsidRDefault="00FA7397" w:rsidP="00FA7397">
            <w:pPr>
              <w:jc w:val="center"/>
              <w:rPr>
                <w:rFonts w:ascii="Arial" w:hAnsi="Arial" w:cs="Arial"/>
                <w:color w:val="000000"/>
              </w:rPr>
            </w:pPr>
            <w:r w:rsidRPr="003D2D25">
              <w:rPr>
                <w:rFonts w:ascii="Arial" w:hAnsi="Arial" w:cs="Arial"/>
                <w:color w:val="000000"/>
              </w:rPr>
              <w:t>Generalised myasthenia gravis (</w:t>
            </w:r>
            <w:proofErr w:type="spellStart"/>
            <w:r w:rsidRPr="003D2D25">
              <w:rPr>
                <w:rFonts w:ascii="Arial" w:hAnsi="Arial" w:cs="Arial"/>
                <w:color w:val="000000"/>
              </w:rPr>
              <w:t>gMG</w:t>
            </w:r>
            <w:proofErr w:type="spellEnd"/>
            <w:r w:rsidRPr="003D2D25">
              <w:rPr>
                <w:rFonts w:ascii="Arial" w:hAnsi="Arial" w:cs="Arial"/>
                <w:color w:val="000000"/>
              </w:rPr>
              <w:t xml:space="preserv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BB72DA9" w14:textId="6E113F93" w:rsidR="00FA7397" w:rsidRPr="003D2D25" w:rsidRDefault="00FA7397" w:rsidP="00FA7397">
            <w:pPr>
              <w:jc w:val="center"/>
              <w:rPr>
                <w:rFonts w:ascii="Arial" w:hAnsi="Arial" w:cs="Arial"/>
                <w:color w:val="000000"/>
              </w:rPr>
            </w:pPr>
            <w:r w:rsidRPr="003D2D25">
              <w:rPr>
                <w:rFonts w:ascii="Arial" w:hAnsi="Arial" w:cs="Arial"/>
                <w:color w:val="000000"/>
              </w:rPr>
              <w:t xml:space="preserve">To request a Section 100 (Highly Specialised Drugs Program) Authority Required (Written) listing for the treatment of adult patients with </w:t>
            </w:r>
            <w:proofErr w:type="spellStart"/>
            <w:r w:rsidRPr="003D2D25">
              <w:rPr>
                <w:rFonts w:ascii="Arial" w:hAnsi="Arial" w:cs="Arial"/>
                <w:color w:val="000000"/>
              </w:rPr>
              <w:t>gMG</w:t>
            </w:r>
            <w:proofErr w:type="spellEnd"/>
            <w:r w:rsidRPr="003D2D25">
              <w:rPr>
                <w:rFonts w:ascii="Arial" w:hAnsi="Arial" w:cs="Arial"/>
                <w:color w:val="000000"/>
              </w:rPr>
              <w:t xml:space="preserve"> who </w:t>
            </w:r>
            <w:proofErr w:type="gramStart"/>
            <w:r w:rsidRPr="003D2D25">
              <w:rPr>
                <w:rFonts w:ascii="Arial" w:hAnsi="Arial" w:cs="Arial"/>
                <w:color w:val="000000"/>
              </w:rPr>
              <w:t>are anti-acetylcholine receptor antibody</w:t>
            </w:r>
            <w:proofErr w:type="gramEnd"/>
            <w:r w:rsidRPr="003D2D25">
              <w:rPr>
                <w:rFonts w:ascii="Arial" w:hAnsi="Arial" w:cs="Arial"/>
                <w:color w:val="000000"/>
              </w:rPr>
              <w:t xml:space="preserve"> positive.</w:t>
            </w:r>
          </w:p>
        </w:tc>
      </w:tr>
      <w:tr w:rsidR="00FA7397" w:rsidRPr="003D2D25" w14:paraId="1F5E82A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767FE32" w14:textId="3EE27879" w:rsidR="00FA7397" w:rsidRPr="003D2D25" w:rsidRDefault="00FA7397" w:rsidP="00FA7397">
            <w:pPr>
              <w:jc w:val="center"/>
              <w:rPr>
                <w:rFonts w:ascii="Arial" w:hAnsi="Arial" w:cs="Arial"/>
                <w:color w:val="000000"/>
              </w:rPr>
            </w:pPr>
            <w:r w:rsidRPr="003D2D25">
              <w:rPr>
                <w:rFonts w:ascii="Arial" w:hAnsi="Arial" w:cs="Arial"/>
                <w:color w:val="000000"/>
              </w:rPr>
              <w:t xml:space="preserve">RELUGOLIX WITH ESTRADIOL AND </w:t>
            </w:r>
            <w:r>
              <w:rPr>
                <w:rFonts w:ascii="Arial" w:hAnsi="Arial" w:cs="Arial"/>
                <w:color w:val="000000"/>
              </w:rPr>
              <w:t xml:space="preserve">WITH </w:t>
            </w:r>
            <w:r w:rsidRPr="003D2D25">
              <w:rPr>
                <w:rFonts w:ascii="Arial" w:hAnsi="Arial" w:cs="Arial"/>
                <w:color w:val="000000"/>
              </w:rPr>
              <w:t>NORETHISTERONE ACETATE</w:t>
            </w:r>
            <w:r w:rsidRPr="003D2D25">
              <w:rPr>
                <w:rFonts w:ascii="Arial" w:hAnsi="Arial" w:cs="Arial"/>
                <w:color w:val="000000"/>
              </w:rPr>
              <w:br/>
            </w:r>
            <w:r w:rsidRPr="003D2D25">
              <w:rPr>
                <w:rFonts w:ascii="Arial" w:hAnsi="Arial" w:cs="Arial"/>
                <w:color w:val="000000"/>
              </w:rPr>
              <w:br/>
              <w:t xml:space="preserve">Tablet containing </w:t>
            </w:r>
            <w:proofErr w:type="spellStart"/>
            <w:r w:rsidRPr="003D2D25">
              <w:rPr>
                <w:rFonts w:ascii="Arial" w:hAnsi="Arial" w:cs="Arial"/>
                <w:color w:val="000000"/>
              </w:rPr>
              <w:t>relugolix</w:t>
            </w:r>
            <w:proofErr w:type="spellEnd"/>
            <w:r w:rsidRPr="003D2D25">
              <w:rPr>
                <w:rFonts w:ascii="Arial" w:hAnsi="Arial" w:cs="Arial"/>
                <w:color w:val="000000"/>
              </w:rPr>
              <w:t xml:space="preserve"> 40 mg with </w:t>
            </w:r>
            <w:proofErr w:type="spellStart"/>
            <w:r w:rsidRPr="003D2D25">
              <w:rPr>
                <w:rFonts w:ascii="Arial" w:hAnsi="Arial" w:cs="Arial"/>
                <w:color w:val="000000"/>
              </w:rPr>
              <w:t>estradiol</w:t>
            </w:r>
            <w:proofErr w:type="spellEnd"/>
            <w:r w:rsidRPr="003D2D25">
              <w:rPr>
                <w:rFonts w:ascii="Arial" w:hAnsi="Arial" w:cs="Arial"/>
                <w:color w:val="000000"/>
              </w:rPr>
              <w:t xml:space="preserve"> (as hemihydrate) 1 mg and </w:t>
            </w:r>
            <w:r>
              <w:rPr>
                <w:rFonts w:ascii="Arial" w:hAnsi="Arial" w:cs="Arial"/>
                <w:color w:val="000000"/>
              </w:rPr>
              <w:t xml:space="preserve">with </w:t>
            </w:r>
            <w:r w:rsidRPr="003D2D25">
              <w:rPr>
                <w:rFonts w:ascii="Arial" w:hAnsi="Arial" w:cs="Arial"/>
                <w:color w:val="000000"/>
              </w:rPr>
              <w:t>norethisterone acetate 0.5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Ryeqo</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GEDEON RICHTER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8F813B" w14:textId="77777777" w:rsidR="00FA7397" w:rsidRPr="003D2D25" w:rsidRDefault="00FA7397" w:rsidP="00FA7397">
            <w:pPr>
              <w:jc w:val="center"/>
              <w:rPr>
                <w:rFonts w:ascii="Arial" w:hAnsi="Arial" w:cs="Arial"/>
                <w:color w:val="000000"/>
              </w:rPr>
            </w:pPr>
            <w:r w:rsidRPr="003D2D25">
              <w:rPr>
                <w:rFonts w:ascii="Arial" w:hAnsi="Arial" w:cs="Arial"/>
                <w:color w:val="000000"/>
              </w:rPr>
              <w:t>Endometriosis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5D8FB3" w14:textId="77777777" w:rsidR="00FA7397" w:rsidRPr="003D2D25" w:rsidRDefault="00FA7397" w:rsidP="00FA7397">
            <w:pPr>
              <w:jc w:val="center"/>
              <w:rPr>
                <w:rFonts w:ascii="Arial" w:hAnsi="Arial" w:cs="Arial"/>
                <w:color w:val="000000"/>
              </w:rPr>
            </w:pPr>
            <w:r w:rsidRPr="003D2D25">
              <w:rPr>
                <w:rFonts w:ascii="Arial" w:hAnsi="Arial" w:cs="Arial"/>
                <w:color w:val="000000"/>
              </w:rPr>
              <w:t>To request a General Schedule Authority Required (STREAMLINED) listing for the treatment of moderate to severe pain associated with endometriosis.</w:t>
            </w:r>
          </w:p>
        </w:tc>
      </w:tr>
      <w:tr w:rsidR="00FA7397" w:rsidRPr="003D2D25" w14:paraId="709F0B2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7C6CBC3" w14:textId="6548D587" w:rsidR="00FA7397" w:rsidRPr="003D2D25" w:rsidRDefault="00FA7397" w:rsidP="00FA7397">
            <w:pPr>
              <w:jc w:val="center"/>
              <w:rPr>
                <w:rFonts w:ascii="Arial" w:hAnsi="Arial" w:cs="Arial"/>
                <w:color w:val="000000"/>
              </w:rPr>
            </w:pPr>
            <w:r w:rsidRPr="003D2D25">
              <w:rPr>
                <w:rFonts w:ascii="Arial" w:hAnsi="Arial" w:cs="Arial"/>
                <w:color w:val="000000"/>
              </w:rPr>
              <w:lastRenderedPageBreak/>
              <w:t>RESPIRATORY SYNCYTIAL VIRUS VACCINE</w:t>
            </w:r>
            <w:r w:rsidRPr="003D2D25">
              <w:rPr>
                <w:rFonts w:ascii="Arial" w:hAnsi="Arial" w:cs="Arial"/>
                <w:color w:val="000000"/>
              </w:rPr>
              <w:br/>
            </w:r>
            <w:r w:rsidRPr="003D2D25">
              <w:rPr>
                <w:rFonts w:ascii="Arial" w:hAnsi="Arial" w:cs="Arial"/>
                <w:color w:val="000000"/>
              </w:rPr>
              <w:br/>
            </w:r>
            <w:r w:rsidRPr="005C0FCF">
              <w:rPr>
                <w:rFonts w:ascii="Arial" w:hAnsi="Arial" w:cs="Arial"/>
                <w:color w:val="000000"/>
              </w:rPr>
              <w:t>Injection (0.5</w:t>
            </w:r>
            <w:r w:rsidR="006B2C34">
              <w:rPr>
                <w:rFonts w:ascii="Arial" w:hAnsi="Arial" w:cs="Arial"/>
                <w:color w:val="000000"/>
              </w:rPr>
              <w:t> </w:t>
            </w:r>
            <w:r w:rsidRPr="005C0FCF">
              <w:rPr>
                <w:rFonts w:ascii="Arial" w:hAnsi="Arial" w:cs="Arial"/>
                <w:color w:val="000000"/>
              </w:rPr>
              <w:t>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Abrysvo</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PFIZER AUSTRALIA PTY LTD</w:t>
            </w:r>
            <w:r w:rsidRPr="003D2D25">
              <w:rPr>
                <w:rFonts w:ascii="Arial" w:hAnsi="Arial" w:cs="Arial"/>
                <w:color w:val="000000"/>
              </w:rPr>
              <w:br/>
            </w:r>
            <w:r w:rsidRPr="003D2D25">
              <w:rPr>
                <w:rFonts w:ascii="Arial" w:hAnsi="Arial" w:cs="Arial"/>
                <w:color w:val="000000"/>
              </w:rPr>
              <w:br/>
              <w:t>(New</w:t>
            </w:r>
            <w:r w:rsidR="009456B4">
              <w:rPr>
                <w:rFonts w:ascii="Arial" w:hAnsi="Arial" w:cs="Arial"/>
                <w:color w:val="000000"/>
              </w:rPr>
              <w:t xml:space="preserve"> </w:t>
            </w:r>
            <w:r w:rsidR="006B2C34">
              <w:rPr>
                <w:rFonts w:ascii="Arial" w:hAnsi="Arial" w:cs="Arial"/>
                <w:color w:val="000000"/>
              </w:rPr>
              <w:t>NIP</w:t>
            </w:r>
            <w:r w:rsidR="006B2C34" w:rsidRPr="003D2D25">
              <w:rPr>
                <w:rFonts w:ascii="Arial" w:hAnsi="Arial" w:cs="Arial"/>
                <w:color w:val="000000"/>
              </w:rPr>
              <w:t xml:space="preserve"> </w:t>
            </w:r>
            <w:r w:rsidRPr="003D2D25">
              <w:rPr>
                <w:rFonts w:ascii="Arial" w:hAnsi="Arial" w:cs="Arial"/>
                <w:color w:val="000000"/>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83A6D1" w14:textId="77777777" w:rsidR="00FA7397" w:rsidRPr="003D2D25" w:rsidRDefault="00FA7397" w:rsidP="00FA7397">
            <w:pPr>
              <w:jc w:val="center"/>
              <w:rPr>
                <w:rFonts w:ascii="Arial" w:hAnsi="Arial" w:cs="Arial"/>
                <w:color w:val="000000"/>
              </w:rPr>
            </w:pPr>
            <w:r w:rsidRPr="003D2D25">
              <w:rPr>
                <w:rFonts w:ascii="Arial" w:hAnsi="Arial" w:cs="Arial"/>
                <w:color w:val="000000"/>
              </w:rPr>
              <w:t>Prevention of lower respiratory tract disease caused by respiratory syncytial virus (RSV)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A39BDC" w14:textId="2F12BF5A" w:rsidR="00FA7397" w:rsidRPr="003D2D25" w:rsidRDefault="00FA7397" w:rsidP="00FA7397">
            <w:pPr>
              <w:jc w:val="center"/>
              <w:rPr>
                <w:rFonts w:ascii="Arial" w:hAnsi="Arial" w:cs="Arial"/>
                <w:color w:val="000000"/>
              </w:rPr>
            </w:pPr>
            <w:r w:rsidRPr="003D2D25">
              <w:rPr>
                <w:rFonts w:ascii="Arial" w:hAnsi="Arial" w:cs="Arial"/>
                <w:color w:val="000000"/>
              </w:rPr>
              <w:t xml:space="preserve">To request National Immunisation Program listing for the prevention of lower respiratory tract illness caused by RSV in infants from birth through to </w:t>
            </w:r>
            <w:r>
              <w:rPr>
                <w:rFonts w:ascii="Arial" w:hAnsi="Arial" w:cs="Arial"/>
                <w:color w:val="000000"/>
              </w:rPr>
              <w:br/>
            </w:r>
            <w:r w:rsidRPr="003D2D25">
              <w:rPr>
                <w:rFonts w:ascii="Arial" w:hAnsi="Arial" w:cs="Arial"/>
                <w:color w:val="000000"/>
              </w:rPr>
              <w:t>6 months of age by active immunisation of pregnant individuals.</w:t>
            </w:r>
          </w:p>
        </w:tc>
      </w:tr>
      <w:tr w:rsidR="004A7AD0" w:rsidRPr="003D2D25" w14:paraId="4955496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5A06461" w14:textId="1D20F028" w:rsidR="004A7AD0" w:rsidRPr="003D2D25" w:rsidRDefault="004A7AD0" w:rsidP="004A7AD0">
            <w:pPr>
              <w:jc w:val="center"/>
              <w:rPr>
                <w:rFonts w:ascii="Arial" w:hAnsi="Arial" w:cs="Arial"/>
                <w:color w:val="000000"/>
              </w:rPr>
            </w:pPr>
            <w:bookmarkStart w:id="3" w:name="_Hlk153801964"/>
            <w:r w:rsidRPr="00DD431C">
              <w:rPr>
                <w:rFonts w:ascii="Arial" w:hAnsi="Arial" w:cs="Arial"/>
                <w:color w:val="000000"/>
              </w:rPr>
              <w:t>RIMEGEPANT</w:t>
            </w:r>
            <w:r w:rsidRPr="00DD431C">
              <w:rPr>
                <w:rFonts w:ascii="Arial" w:hAnsi="Arial" w:cs="Arial"/>
                <w:color w:val="000000"/>
              </w:rPr>
              <w:br/>
            </w:r>
            <w:r w:rsidRPr="00DD431C">
              <w:rPr>
                <w:rFonts w:ascii="Arial" w:hAnsi="Arial" w:cs="Arial"/>
                <w:color w:val="000000"/>
              </w:rPr>
              <w:br/>
              <w:t xml:space="preserve">Tablet </w:t>
            </w:r>
            <w:r>
              <w:rPr>
                <w:rFonts w:ascii="Arial" w:hAnsi="Arial" w:cs="Arial"/>
                <w:color w:val="000000"/>
              </w:rPr>
              <w:t xml:space="preserve">(orally disintegrating) </w:t>
            </w:r>
            <w:r w:rsidRPr="00DD431C">
              <w:rPr>
                <w:rFonts w:ascii="Arial" w:hAnsi="Arial" w:cs="Arial"/>
                <w:color w:val="000000"/>
              </w:rPr>
              <w:t>75 mg</w:t>
            </w:r>
            <w:r w:rsidRPr="00DD431C">
              <w:rPr>
                <w:rFonts w:ascii="Arial" w:hAnsi="Arial" w:cs="Arial"/>
                <w:color w:val="000000"/>
              </w:rPr>
              <w:br/>
            </w:r>
            <w:r w:rsidRPr="00DD431C">
              <w:rPr>
                <w:rFonts w:ascii="Arial" w:hAnsi="Arial" w:cs="Arial"/>
                <w:color w:val="000000"/>
              </w:rPr>
              <w:br/>
            </w:r>
            <w:proofErr w:type="spellStart"/>
            <w:r w:rsidRPr="00DD431C">
              <w:rPr>
                <w:rFonts w:ascii="Arial" w:hAnsi="Arial" w:cs="Arial"/>
                <w:color w:val="000000"/>
              </w:rPr>
              <w:t>Nurtec</w:t>
            </w:r>
            <w:proofErr w:type="spellEnd"/>
            <w:r w:rsidRPr="00DD431C">
              <w:rPr>
                <w:rFonts w:ascii="Arial" w:hAnsi="Arial" w:cs="Arial"/>
                <w:color w:val="000000"/>
                <w:vertAlign w:val="superscript"/>
              </w:rPr>
              <w:t>®</w:t>
            </w:r>
            <w:r w:rsidRPr="00DD431C">
              <w:rPr>
                <w:rFonts w:ascii="Arial" w:hAnsi="Arial" w:cs="Arial"/>
                <w:color w:val="000000"/>
              </w:rPr>
              <w:t xml:space="preserve"> ODT</w:t>
            </w:r>
            <w:r w:rsidRPr="00DD431C">
              <w:rPr>
                <w:rFonts w:ascii="Arial" w:hAnsi="Arial" w:cs="Arial"/>
                <w:color w:val="000000"/>
              </w:rPr>
              <w:br/>
            </w:r>
            <w:bookmarkEnd w:id="3"/>
            <w:r w:rsidRPr="00DD431C">
              <w:rPr>
                <w:rFonts w:ascii="Arial" w:hAnsi="Arial" w:cs="Arial"/>
                <w:color w:val="000000"/>
              </w:rPr>
              <w:br/>
              <w:t>PFIZER AUSTRALIA PTY LTD</w:t>
            </w:r>
            <w:r w:rsidRPr="00DD431C">
              <w:rPr>
                <w:rFonts w:ascii="Arial" w:hAnsi="Arial" w:cs="Arial"/>
                <w:color w:val="000000"/>
              </w:rPr>
              <w:br/>
            </w:r>
            <w:r w:rsidRPr="00DD431C">
              <w:rPr>
                <w:rFonts w:ascii="Arial" w:hAnsi="Arial" w:cs="Arial"/>
                <w:color w:val="000000"/>
              </w:rPr>
              <w:br/>
              <w:t xml:space="preserve">(New </w:t>
            </w:r>
            <w:r w:rsidR="009456B4">
              <w:rPr>
                <w:rFonts w:ascii="Arial" w:hAnsi="Arial" w:cs="Arial"/>
                <w:color w:val="000000"/>
              </w:rPr>
              <w:t xml:space="preserve">PBS </w:t>
            </w:r>
            <w:r w:rsidRPr="00DD431C">
              <w:rPr>
                <w:rFonts w:ascii="Arial" w:hAnsi="Arial" w:cs="Arial"/>
                <w:color w:val="000000"/>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537DAAC" w14:textId="58A81C36" w:rsidR="004A7AD0" w:rsidRPr="003D2D25" w:rsidRDefault="004A7AD0" w:rsidP="004A7AD0">
            <w:pPr>
              <w:jc w:val="center"/>
              <w:rPr>
                <w:rFonts w:ascii="Arial" w:hAnsi="Arial" w:cs="Arial"/>
                <w:color w:val="000000"/>
              </w:rPr>
            </w:pPr>
            <w:r w:rsidRPr="00DD431C">
              <w:rPr>
                <w:rFonts w:ascii="Arial" w:hAnsi="Arial" w:cs="Arial"/>
              </w:rPr>
              <w:t>Acute migraine attacks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CCAEA8" w14:textId="444F3270" w:rsidR="004A7AD0" w:rsidRPr="003D2D25" w:rsidRDefault="004A7AD0" w:rsidP="004A7AD0">
            <w:pPr>
              <w:jc w:val="center"/>
              <w:rPr>
                <w:rFonts w:ascii="Arial" w:hAnsi="Arial" w:cs="Arial"/>
                <w:color w:val="000000"/>
              </w:rPr>
            </w:pPr>
            <w:r>
              <w:rPr>
                <w:rFonts w:ascii="Arial" w:hAnsi="Arial" w:cs="Arial"/>
                <w:color w:val="000000"/>
              </w:rPr>
              <w:t>Resubmission t</w:t>
            </w:r>
            <w:r w:rsidRPr="00DD431C">
              <w:rPr>
                <w:rFonts w:ascii="Arial" w:hAnsi="Arial" w:cs="Arial"/>
                <w:color w:val="000000"/>
              </w:rPr>
              <w:t>o request a General Schedule Authority Required (STREAMLINED) listing for adults with migraine who have not responded adequately to treatment of at least two triptans.</w:t>
            </w:r>
          </w:p>
        </w:tc>
      </w:tr>
      <w:tr w:rsidR="00E902A9" w:rsidRPr="003D2D25" w14:paraId="74346C36" w14:textId="77777777" w:rsidTr="00E902A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tcPr>
          <w:p w14:paraId="56163F36" w14:textId="77777777" w:rsidR="00E902A9" w:rsidRDefault="00E902A9" w:rsidP="00E902A9">
            <w:pPr>
              <w:jc w:val="center"/>
              <w:rPr>
                <w:rFonts w:ascii="Arial" w:hAnsi="Arial" w:cs="Arial"/>
                <w:color w:val="000000"/>
              </w:rPr>
            </w:pPr>
            <w:r w:rsidRPr="00BB0F5C">
              <w:rPr>
                <w:rFonts w:ascii="Arial" w:hAnsi="Arial" w:cs="Arial"/>
                <w:color w:val="000000"/>
              </w:rPr>
              <w:lastRenderedPageBreak/>
              <w:t>RISPERIDONE</w:t>
            </w:r>
          </w:p>
          <w:p w14:paraId="2E83D282" w14:textId="77777777" w:rsidR="00E902A9" w:rsidRPr="00BB0F5C" w:rsidRDefault="00E902A9" w:rsidP="00E902A9">
            <w:pPr>
              <w:jc w:val="center"/>
              <w:rPr>
                <w:rFonts w:ascii="Arial" w:hAnsi="Arial" w:cs="Arial"/>
                <w:color w:val="000000"/>
              </w:rPr>
            </w:pPr>
          </w:p>
          <w:p w14:paraId="0377ADE5" w14:textId="77777777" w:rsidR="00954C39" w:rsidRPr="00954C39" w:rsidRDefault="00954C39" w:rsidP="00954C39">
            <w:pPr>
              <w:jc w:val="center"/>
              <w:rPr>
                <w:rFonts w:ascii="Arial" w:hAnsi="Arial" w:cs="Arial"/>
                <w:color w:val="000000"/>
              </w:rPr>
            </w:pPr>
            <w:r w:rsidRPr="00954C39">
              <w:rPr>
                <w:rFonts w:ascii="Arial" w:hAnsi="Arial" w:cs="Arial"/>
                <w:color w:val="000000"/>
              </w:rPr>
              <w:t>I.M. injection (modified release), set containing 1 pre-filled syringe powder for injection 75 mg and 1 pre-filled syringe diluent 383 microlitres</w:t>
            </w:r>
          </w:p>
          <w:p w14:paraId="1F7F8FE5" w14:textId="0198E640" w:rsidR="00E902A9" w:rsidRDefault="00954C39" w:rsidP="00954C39">
            <w:pPr>
              <w:jc w:val="center"/>
              <w:rPr>
                <w:rFonts w:ascii="Arial" w:hAnsi="Arial" w:cs="Arial"/>
                <w:color w:val="000000"/>
              </w:rPr>
            </w:pPr>
            <w:r w:rsidRPr="00954C39">
              <w:rPr>
                <w:rFonts w:ascii="Arial" w:hAnsi="Arial" w:cs="Arial"/>
                <w:color w:val="000000"/>
              </w:rPr>
              <w:t>I.M. injection (modified release), set containing 1 pre-filled syringe powder for injection 100 mg and 1 pre-filled syringe diluent 490 microlitres</w:t>
            </w:r>
            <w:r w:rsidR="00E902A9" w:rsidRPr="00BB0F5C">
              <w:rPr>
                <w:rFonts w:ascii="Arial" w:hAnsi="Arial" w:cs="Arial"/>
                <w:color w:val="000000"/>
              </w:rPr>
              <w:t xml:space="preserve"> </w:t>
            </w:r>
          </w:p>
          <w:p w14:paraId="61C5E4B6" w14:textId="77777777" w:rsidR="00954C39" w:rsidRPr="00BB0F5C" w:rsidRDefault="00954C39" w:rsidP="00954C39">
            <w:pPr>
              <w:jc w:val="center"/>
              <w:rPr>
                <w:rFonts w:ascii="Arial" w:hAnsi="Arial" w:cs="Arial"/>
                <w:color w:val="000000"/>
              </w:rPr>
            </w:pPr>
          </w:p>
          <w:p w14:paraId="7BC0138A" w14:textId="77777777" w:rsidR="00E902A9" w:rsidRDefault="00E902A9" w:rsidP="00E902A9">
            <w:pPr>
              <w:jc w:val="center"/>
              <w:rPr>
                <w:rFonts w:ascii="Arial" w:hAnsi="Arial" w:cs="Arial"/>
                <w:color w:val="000000"/>
              </w:rPr>
            </w:pPr>
            <w:bookmarkStart w:id="4" w:name="_Hlk165448295"/>
            <w:proofErr w:type="spellStart"/>
            <w:r w:rsidRPr="00BB0F5C">
              <w:rPr>
                <w:rFonts w:ascii="Arial" w:hAnsi="Arial" w:cs="Arial"/>
                <w:color w:val="000000"/>
              </w:rPr>
              <w:t>Okedi</w:t>
            </w:r>
            <w:proofErr w:type="spellEnd"/>
            <w:r w:rsidRPr="00BB0F5C">
              <w:rPr>
                <w:rFonts w:ascii="Arial" w:hAnsi="Arial" w:cs="Arial"/>
                <w:color w:val="000000"/>
                <w:vertAlign w:val="superscript"/>
              </w:rPr>
              <w:t>®</w:t>
            </w:r>
            <w:bookmarkEnd w:id="4"/>
          </w:p>
          <w:p w14:paraId="12BA7CB0" w14:textId="77777777" w:rsidR="00E902A9" w:rsidRPr="00BB0F5C" w:rsidRDefault="00E902A9" w:rsidP="00E902A9">
            <w:pPr>
              <w:jc w:val="center"/>
              <w:rPr>
                <w:rFonts w:ascii="Arial" w:hAnsi="Arial" w:cs="Arial"/>
                <w:color w:val="000000"/>
              </w:rPr>
            </w:pPr>
          </w:p>
          <w:p w14:paraId="174E209D" w14:textId="25C5D8BB" w:rsidR="00E902A9" w:rsidRDefault="00E902A9" w:rsidP="00E73E00">
            <w:pPr>
              <w:jc w:val="center"/>
              <w:rPr>
                <w:rFonts w:ascii="Arial" w:hAnsi="Arial" w:cs="Arial"/>
                <w:color w:val="000000"/>
              </w:rPr>
            </w:pPr>
            <w:r>
              <w:rPr>
                <w:rFonts w:ascii="Arial" w:hAnsi="Arial" w:cs="Arial"/>
                <w:color w:val="000000"/>
              </w:rPr>
              <w:t>MAXX PHARMA PTY LTD</w:t>
            </w:r>
          </w:p>
          <w:p w14:paraId="2B45F51D" w14:textId="77777777" w:rsidR="00E902A9" w:rsidRPr="00BB0F5C" w:rsidRDefault="00E902A9" w:rsidP="00E902A9">
            <w:pPr>
              <w:jc w:val="center"/>
              <w:rPr>
                <w:rFonts w:ascii="Arial" w:hAnsi="Arial" w:cs="Arial"/>
                <w:color w:val="000000"/>
              </w:rPr>
            </w:pPr>
          </w:p>
          <w:p w14:paraId="19DA6974" w14:textId="35D9175A" w:rsidR="00E902A9" w:rsidRPr="00DD431C" w:rsidRDefault="00E902A9" w:rsidP="00E902A9">
            <w:pPr>
              <w:jc w:val="center"/>
              <w:rPr>
                <w:rFonts w:ascii="Arial" w:hAnsi="Arial" w:cs="Arial"/>
                <w:color w:val="000000"/>
              </w:rPr>
            </w:pPr>
            <w:r w:rsidRPr="00BB0F5C">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B0C4E65" w14:textId="6461ABEA" w:rsidR="00E902A9" w:rsidRPr="00DD431C" w:rsidRDefault="00E902A9" w:rsidP="00E902A9">
            <w:pPr>
              <w:jc w:val="center"/>
              <w:rPr>
                <w:rFonts w:ascii="Arial" w:hAnsi="Arial" w:cs="Arial"/>
              </w:rPr>
            </w:pPr>
            <w:r>
              <w:rPr>
                <w:rFonts w:ascii="Arial" w:hAnsi="Arial" w:cs="Arial"/>
                <w:color w:val="000000"/>
              </w:rPr>
              <w:t>Schizophrenia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20D1025" w14:textId="77777777" w:rsidR="00E902A9" w:rsidRPr="00BB0F5C" w:rsidRDefault="00E902A9" w:rsidP="00E902A9">
            <w:pPr>
              <w:jc w:val="center"/>
              <w:rPr>
                <w:rFonts w:ascii="Arial" w:hAnsi="Arial" w:cs="Arial"/>
                <w:color w:val="000000"/>
              </w:rPr>
            </w:pPr>
            <w:r w:rsidRPr="00BB0F5C">
              <w:rPr>
                <w:rFonts w:ascii="Arial" w:hAnsi="Arial" w:cs="Arial"/>
                <w:color w:val="000000"/>
              </w:rPr>
              <w:t>To request a General Schedule Authority</w:t>
            </w:r>
          </w:p>
          <w:p w14:paraId="1A3110A5" w14:textId="77777777" w:rsidR="00E902A9" w:rsidRPr="00BB0F5C" w:rsidRDefault="00E902A9" w:rsidP="00E902A9">
            <w:pPr>
              <w:jc w:val="center"/>
              <w:rPr>
                <w:rFonts w:ascii="Arial" w:hAnsi="Arial" w:cs="Arial"/>
                <w:color w:val="000000"/>
              </w:rPr>
            </w:pPr>
            <w:r w:rsidRPr="00BB0F5C">
              <w:rPr>
                <w:rFonts w:ascii="Arial" w:hAnsi="Arial" w:cs="Arial"/>
                <w:color w:val="000000"/>
              </w:rPr>
              <w:t>Required (STREAMLINED) listing for the</w:t>
            </w:r>
          </w:p>
          <w:p w14:paraId="52286EED" w14:textId="67583C11" w:rsidR="00E902A9" w:rsidRDefault="00E902A9" w:rsidP="00E902A9">
            <w:pPr>
              <w:jc w:val="center"/>
              <w:rPr>
                <w:rFonts w:ascii="Arial" w:hAnsi="Arial" w:cs="Arial"/>
                <w:color w:val="000000"/>
              </w:rPr>
            </w:pPr>
            <w:r w:rsidRPr="00BB0F5C">
              <w:rPr>
                <w:rFonts w:ascii="Arial" w:hAnsi="Arial" w:cs="Arial"/>
                <w:color w:val="000000"/>
              </w:rPr>
              <w:t>treatment of schizophrenia.</w:t>
            </w:r>
          </w:p>
        </w:tc>
      </w:tr>
      <w:tr w:rsidR="00E902A9" w:rsidRPr="003D2D25" w14:paraId="41E70C8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07CCFC3" w14:textId="516DEFEE" w:rsidR="00E902A9" w:rsidRPr="003D2D25" w:rsidRDefault="00E902A9" w:rsidP="00E902A9">
            <w:pPr>
              <w:jc w:val="center"/>
              <w:rPr>
                <w:rFonts w:ascii="Arial" w:hAnsi="Arial" w:cs="Arial"/>
                <w:color w:val="000000"/>
              </w:rPr>
            </w:pPr>
            <w:r w:rsidRPr="003D2D25">
              <w:rPr>
                <w:rFonts w:ascii="Arial" w:hAnsi="Arial" w:cs="Arial"/>
                <w:color w:val="000000"/>
              </w:rPr>
              <w:t>ROMOSOZUMAB</w:t>
            </w:r>
            <w:r w:rsidRPr="003D2D25">
              <w:rPr>
                <w:rFonts w:ascii="Arial" w:hAnsi="Arial" w:cs="Arial"/>
                <w:color w:val="000000"/>
              </w:rPr>
              <w:br/>
            </w:r>
            <w:r w:rsidRPr="003D2D25">
              <w:rPr>
                <w:rFonts w:ascii="Arial" w:hAnsi="Arial" w:cs="Arial"/>
                <w:color w:val="000000"/>
              </w:rPr>
              <w:br/>
              <w:t xml:space="preserve">Injection 105 mg in 1.17 mL single use </w:t>
            </w:r>
            <w:r>
              <w:rPr>
                <w:rFonts w:ascii="Arial" w:hAnsi="Arial" w:cs="Arial"/>
                <w:color w:val="000000"/>
              </w:rPr>
              <w:br/>
            </w:r>
            <w:r w:rsidRPr="003D2D25">
              <w:rPr>
                <w:rFonts w:ascii="Arial" w:hAnsi="Arial" w:cs="Arial"/>
                <w:color w:val="000000"/>
              </w:rPr>
              <w:t>pre-filled syringe</w:t>
            </w:r>
            <w:r w:rsidRPr="003D2D25">
              <w:rPr>
                <w:rFonts w:ascii="Arial" w:hAnsi="Arial" w:cs="Arial"/>
                <w:color w:val="000000"/>
              </w:rPr>
              <w:br/>
            </w:r>
            <w:r w:rsidRPr="003D2D25">
              <w:rPr>
                <w:rFonts w:ascii="Arial" w:hAnsi="Arial" w:cs="Arial"/>
                <w:color w:val="000000"/>
              </w:rPr>
              <w:br/>
            </w:r>
            <w:proofErr w:type="spellStart"/>
            <w:r w:rsidRPr="00CB13A4">
              <w:rPr>
                <w:rFonts w:ascii="Arial" w:hAnsi="Arial" w:cs="Arial"/>
                <w:color w:val="000000"/>
              </w:rPr>
              <w:t>Evenity</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AMGEN AUSTRALIA PTY LIMITED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F3B1C9E" w14:textId="77777777" w:rsidR="00E902A9" w:rsidRPr="003D2D25" w:rsidRDefault="00E902A9" w:rsidP="00E902A9">
            <w:pPr>
              <w:jc w:val="center"/>
              <w:rPr>
                <w:rFonts w:ascii="Arial" w:hAnsi="Arial" w:cs="Arial"/>
                <w:color w:val="000000"/>
              </w:rPr>
            </w:pPr>
            <w:r w:rsidRPr="003D2D25">
              <w:rPr>
                <w:rFonts w:ascii="Arial" w:hAnsi="Arial" w:cs="Arial"/>
                <w:color w:val="000000"/>
              </w:rPr>
              <w:t>Osteoporosis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38C1AB0" w14:textId="56FA1DEC" w:rsidR="00E902A9" w:rsidRPr="00DA5E82" w:rsidRDefault="00E902A9" w:rsidP="00E902A9">
            <w:pPr>
              <w:jc w:val="center"/>
              <w:rPr>
                <w:rFonts w:ascii="Arial" w:hAnsi="Arial" w:cs="Arial"/>
                <w:color w:val="000000"/>
              </w:rPr>
            </w:pPr>
            <w:r w:rsidRPr="003D2D25">
              <w:rPr>
                <w:rFonts w:ascii="Arial" w:hAnsi="Arial" w:cs="Arial"/>
                <w:color w:val="000000"/>
              </w:rPr>
              <w:t xml:space="preserve">To request the PBAC consider its previous recommendation to list </w:t>
            </w:r>
            <w:proofErr w:type="spellStart"/>
            <w:r w:rsidRPr="003D2D25">
              <w:rPr>
                <w:rFonts w:ascii="Arial" w:hAnsi="Arial" w:cs="Arial"/>
                <w:color w:val="000000"/>
              </w:rPr>
              <w:t>romosozumab</w:t>
            </w:r>
            <w:proofErr w:type="spellEnd"/>
            <w:r w:rsidRPr="003D2D25">
              <w:rPr>
                <w:rFonts w:ascii="Arial" w:hAnsi="Arial" w:cs="Arial"/>
                <w:color w:val="000000"/>
              </w:rPr>
              <w:t xml:space="preserve"> </w:t>
            </w:r>
            <w:r>
              <w:rPr>
                <w:rFonts w:ascii="Arial" w:hAnsi="Arial" w:cs="Arial"/>
                <w:color w:val="000000"/>
              </w:rPr>
              <w:t xml:space="preserve">as a </w:t>
            </w:r>
            <w:r w:rsidRPr="00DA5E82">
              <w:rPr>
                <w:rFonts w:ascii="Arial" w:hAnsi="Arial" w:cs="Arial"/>
                <w:color w:val="000000"/>
              </w:rPr>
              <w:t>General</w:t>
            </w:r>
            <w:r>
              <w:rPr>
                <w:rFonts w:ascii="Arial" w:hAnsi="Arial" w:cs="Arial"/>
                <w:color w:val="000000"/>
              </w:rPr>
              <w:t xml:space="preserve"> </w:t>
            </w:r>
            <w:r w:rsidRPr="00DA5E82">
              <w:rPr>
                <w:rFonts w:ascii="Arial" w:hAnsi="Arial" w:cs="Arial"/>
                <w:color w:val="000000"/>
              </w:rPr>
              <w:t>Schedule Authority Required</w:t>
            </w:r>
          </w:p>
          <w:p w14:paraId="49C5BCC1" w14:textId="501223C8" w:rsidR="00E902A9" w:rsidRPr="003D2D25" w:rsidRDefault="00E902A9" w:rsidP="00E902A9">
            <w:pPr>
              <w:jc w:val="center"/>
              <w:rPr>
                <w:rFonts w:ascii="Arial" w:hAnsi="Arial" w:cs="Arial"/>
                <w:color w:val="000000"/>
              </w:rPr>
            </w:pPr>
            <w:r w:rsidRPr="00DA5E82">
              <w:rPr>
                <w:rFonts w:ascii="Arial" w:hAnsi="Arial" w:cs="Arial"/>
                <w:color w:val="000000"/>
              </w:rPr>
              <w:t>(Telephone/</w:t>
            </w:r>
            <w:r>
              <w:rPr>
                <w:rFonts w:ascii="Arial" w:hAnsi="Arial" w:cs="Arial"/>
                <w:color w:val="000000"/>
              </w:rPr>
              <w:t>Online</w:t>
            </w:r>
            <w:r w:rsidRPr="00DA5E82">
              <w:rPr>
                <w:rFonts w:ascii="Arial" w:hAnsi="Arial" w:cs="Arial"/>
                <w:color w:val="000000"/>
              </w:rPr>
              <w:t xml:space="preserve">) listing </w:t>
            </w:r>
            <w:r w:rsidRPr="003D2D25">
              <w:rPr>
                <w:rFonts w:ascii="Arial" w:hAnsi="Arial" w:cs="Arial"/>
                <w:color w:val="000000"/>
              </w:rPr>
              <w:t xml:space="preserve">for the treatment of severe osteoporosis in the </w:t>
            </w:r>
            <w:r>
              <w:rPr>
                <w:rFonts w:ascii="Arial" w:hAnsi="Arial" w:cs="Arial"/>
                <w:color w:val="000000"/>
              </w:rPr>
              <w:br/>
            </w:r>
            <w:proofErr w:type="gramStart"/>
            <w:r w:rsidRPr="003D2D25">
              <w:rPr>
                <w:rFonts w:ascii="Arial" w:hAnsi="Arial" w:cs="Arial"/>
                <w:color w:val="000000"/>
              </w:rPr>
              <w:t>first-line</w:t>
            </w:r>
            <w:proofErr w:type="gramEnd"/>
            <w:r w:rsidRPr="003D2D25">
              <w:rPr>
                <w:rFonts w:ascii="Arial" w:hAnsi="Arial" w:cs="Arial"/>
                <w:color w:val="000000"/>
              </w:rPr>
              <w:t xml:space="preserve"> setting.</w:t>
            </w:r>
          </w:p>
        </w:tc>
      </w:tr>
      <w:tr w:rsidR="00E902A9" w:rsidRPr="003D2D25" w14:paraId="2176905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D9989F" w14:textId="63BB870D" w:rsidR="00E902A9" w:rsidRPr="003D2D25" w:rsidRDefault="00E902A9" w:rsidP="00E902A9">
            <w:pPr>
              <w:jc w:val="center"/>
              <w:rPr>
                <w:rFonts w:ascii="Arial" w:hAnsi="Arial" w:cs="Arial"/>
                <w:color w:val="000000"/>
              </w:rPr>
            </w:pPr>
            <w:r w:rsidRPr="003D2D25">
              <w:rPr>
                <w:rFonts w:ascii="Arial" w:hAnsi="Arial" w:cs="Arial"/>
                <w:color w:val="000000"/>
              </w:rPr>
              <w:lastRenderedPageBreak/>
              <w:t xml:space="preserve">SELUMETINIB </w:t>
            </w:r>
            <w:r w:rsidRPr="003D2D25">
              <w:rPr>
                <w:rFonts w:ascii="Arial" w:hAnsi="Arial" w:cs="Arial"/>
                <w:color w:val="000000"/>
              </w:rPr>
              <w:br/>
            </w:r>
            <w:r w:rsidRPr="003D2D25">
              <w:rPr>
                <w:rFonts w:ascii="Arial" w:hAnsi="Arial" w:cs="Arial"/>
                <w:color w:val="000000"/>
              </w:rPr>
              <w:br/>
              <w:t>Capsule 10 mg</w:t>
            </w:r>
            <w:r w:rsidRPr="003D2D25">
              <w:rPr>
                <w:rFonts w:ascii="Arial" w:hAnsi="Arial" w:cs="Arial"/>
                <w:color w:val="000000"/>
              </w:rPr>
              <w:br/>
              <w:t>Capsule 25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Koselugo</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ALEXION PHARMACEUTICALS AUSTRALASIA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C10153" w14:textId="77777777" w:rsidR="00E902A9" w:rsidRPr="003D2D25" w:rsidRDefault="00E902A9" w:rsidP="00E902A9">
            <w:pPr>
              <w:jc w:val="center"/>
              <w:rPr>
                <w:rFonts w:ascii="Arial" w:hAnsi="Arial" w:cs="Arial"/>
                <w:color w:val="000000"/>
              </w:rPr>
            </w:pPr>
            <w:r w:rsidRPr="003D2D25">
              <w:rPr>
                <w:rFonts w:ascii="Arial" w:hAnsi="Arial" w:cs="Arial"/>
                <w:color w:val="000000"/>
              </w:rPr>
              <w:t>Neurofibromatosis type 1 (NF1)</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45CA6C4" w14:textId="352DB074" w:rsidR="00E902A9" w:rsidRPr="003D2D25" w:rsidRDefault="00E902A9" w:rsidP="00E902A9">
            <w:pPr>
              <w:jc w:val="center"/>
              <w:rPr>
                <w:rFonts w:ascii="Arial" w:hAnsi="Arial" w:cs="Arial"/>
                <w:color w:val="000000"/>
              </w:rPr>
            </w:pPr>
            <w:r w:rsidRPr="003D2D25">
              <w:rPr>
                <w:rFonts w:ascii="Arial" w:hAnsi="Arial" w:cs="Arial"/>
                <w:color w:val="000000"/>
              </w:rPr>
              <w:t>Resubmission to request a General Schedule Authority Required (Written) listing for the treatment of symptomatic, inoperable plexiform neurofibroma(s) in paediatric patients aged 2 years and over with NF1.</w:t>
            </w:r>
          </w:p>
        </w:tc>
      </w:tr>
      <w:tr w:rsidR="00E902A9" w:rsidRPr="003D2D25" w14:paraId="4A829DB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C8BF2B4" w14:textId="4170798B" w:rsidR="00E902A9" w:rsidRPr="003D2D25" w:rsidRDefault="00E902A9" w:rsidP="00E902A9">
            <w:pPr>
              <w:jc w:val="center"/>
              <w:rPr>
                <w:rFonts w:ascii="Arial" w:hAnsi="Arial" w:cs="Arial"/>
                <w:color w:val="000000"/>
              </w:rPr>
            </w:pPr>
            <w:r w:rsidRPr="003D2D25">
              <w:rPr>
                <w:rFonts w:ascii="Arial" w:hAnsi="Arial" w:cs="Arial"/>
                <w:color w:val="000000"/>
              </w:rPr>
              <w:t>SIPONIMOD</w:t>
            </w:r>
            <w:r w:rsidRPr="003D2D25">
              <w:rPr>
                <w:rFonts w:ascii="Arial" w:hAnsi="Arial" w:cs="Arial"/>
                <w:color w:val="000000"/>
              </w:rPr>
              <w:br/>
            </w:r>
            <w:r w:rsidRPr="003D2D25">
              <w:rPr>
                <w:rFonts w:ascii="Arial" w:hAnsi="Arial" w:cs="Arial"/>
                <w:color w:val="000000"/>
              </w:rPr>
              <w:br/>
              <w:t>Tablet 1 mg</w:t>
            </w:r>
            <w:r>
              <w:rPr>
                <w:rFonts w:ascii="Arial" w:hAnsi="Arial" w:cs="Arial"/>
                <w:color w:val="000000"/>
              </w:rPr>
              <w:t xml:space="preserve"> </w:t>
            </w:r>
            <w:r w:rsidRPr="00246629">
              <w:rPr>
                <w:rFonts w:ascii="Arial" w:hAnsi="Arial" w:cs="Arial"/>
                <w:color w:val="000000"/>
              </w:rPr>
              <w:t xml:space="preserve">(as </w:t>
            </w:r>
            <w:proofErr w:type="spellStart"/>
            <w:r w:rsidRPr="00246629">
              <w:rPr>
                <w:rFonts w:ascii="Arial" w:hAnsi="Arial" w:cs="Arial"/>
                <w:color w:val="000000"/>
              </w:rPr>
              <w:t>hemifumarate</w:t>
            </w:r>
            <w:proofErr w:type="spellEnd"/>
            <w:r w:rsidRPr="00246629">
              <w:rPr>
                <w:rFonts w:ascii="Arial" w:hAnsi="Arial" w:cs="Arial"/>
                <w:color w:val="000000"/>
              </w:rPr>
              <w:t>)</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Mayzent</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NOVARTIS PHARMACEUTICALS AUSTRALIA PTY LIMITED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EADDD2" w14:textId="77777777" w:rsidR="00E902A9" w:rsidRPr="003D2D25" w:rsidRDefault="00E902A9" w:rsidP="00E902A9">
            <w:pPr>
              <w:jc w:val="center"/>
              <w:rPr>
                <w:rFonts w:ascii="Arial" w:hAnsi="Arial" w:cs="Arial"/>
                <w:color w:val="000000"/>
              </w:rPr>
            </w:pPr>
            <w:r w:rsidRPr="003D2D25">
              <w:rPr>
                <w:rFonts w:ascii="Arial" w:hAnsi="Arial" w:cs="Arial"/>
                <w:color w:val="000000"/>
              </w:rPr>
              <w:t>Multiple sclerosis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04CB9D9" w14:textId="77777777" w:rsidR="00E902A9" w:rsidRPr="003D2D25" w:rsidRDefault="00E902A9" w:rsidP="00E902A9">
            <w:pPr>
              <w:jc w:val="center"/>
              <w:rPr>
                <w:rFonts w:ascii="Arial" w:hAnsi="Arial" w:cs="Arial"/>
                <w:color w:val="000000"/>
              </w:rPr>
            </w:pPr>
            <w:r w:rsidRPr="003D2D25">
              <w:rPr>
                <w:rFonts w:ascii="Arial" w:hAnsi="Arial" w:cs="Arial"/>
                <w:color w:val="000000"/>
              </w:rPr>
              <w:t xml:space="preserve">To request a General Schedule Authority Required (STREAMLINED) listing of a new strength of </w:t>
            </w:r>
            <w:proofErr w:type="spellStart"/>
            <w:r w:rsidRPr="003D2D25">
              <w:rPr>
                <w:rFonts w:ascii="Arial" w:hAnsi="Arial" w:cs="Arial"/>
                <w:color w:val="000000"/>
              </w:rPr>
              <w:t>siponimod</w:t>
            </w:r>
            <w:proofErr w:type="spellEnd"/>
            <w:r w:rsidRPr="003D2D25">
              <w:rPr>
                <w:rFonts w:ascii="Arial" w:hAnsi="Arial" w:cs="Arial"/>
                <w:color w:val="000000"/>
              </w:rPr>
              <w:t xml:space="preserve"> for the treatment of relapsing-remitting multiple sclerosis.</w:t>
            </w:r>
          </w:p>
        </w:tc>
      </w:tr>
      <w:tr w:rsidR="00E902A9" w:rsidRPr="003D2D25" w14:paraId="65561DD7"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1395083" w14:textId="2098668D" w:rsidR="00E902A9" w:rsidRDefault="00E902A9" w:rsidP="00E902A9">
            <w:pPr>
              <w:jc w:val="center"/>
              <w:rPr>
                <w:rFonts w:ascii="Arial" w:hAnsi="Arial" w:cs="Arial"/>
                <w:color w:val="000000"/>
              </w:rPr>
            </w:pPr>
            <w:r w:rsidRPr="003D2D25">
              <w:rPr>
                <w:rFonts w:ascii="Arial" w:hAnsi="Arial" w:cs="Arial"/>
                <w:color w:val="000000"/>
              </w:rPr>
              <w:lastRenderedPageBreak/>
              <w:t>SODIUM ZIRCONIUM CYCLOSILICATE</w:t>
            </w:r>
            <w:r w:rsidRPr="003D2D25">
              <w:rPr>
                <w:rFonts w:ascii="Arial" w:hAnsi="Arial" w:cs="Arial"/>
                <w:color w:val="000000"/>
              </w:rPr>
              <w:br/>
            </w:r>
            <w:r w:rsidRPr="003D2D25">
              <w:rPr>
                <w:rFonts w:ascii="Arial" w:hAnsi="Arial" w:cs="Arial"/>
                <w:color w:val="000000"/>
              </w:rPr>
              <w:br/>
            </w:r>
            <w:r>
              <w:rPr>
                <w:rFonts w:ascii="Arial" w:hAnsi="Arial" w:cs="Arial"/>
                <w:color w:val="000000"/>
              </w:rPr>
              <w:t>Sachet containing powder for oral suspension (as hydrate) 5 g</w:t>
            </w:r>
          </w:p>
          <w:p w14:paraId="0FE92DE8" w14:textId="6EC0240A" w:rsidR="00E902A9" w:rsidRPr="003D2D25" w:rsidRDefault="00E902A9" w:rsidP="00E902A9">
            <w:pPr>
              <w:jc w:val="center"/>
              <w:rPr>
                <w:rFonts w:ascii="Arial" w:hAnsi="Arial" w:cs="Arial"/>
                <w:color w:val="000000"/>
              </w:rPr>
            </w:pPr>
            <w:r>
              <w:rPr>
                <w:rFonts w:ascii="Arial" w:hAnsi="Arial" w:cs="Arial"/>
                <w:color w:val="000000"/>
              </w:rPr>
              <w:t>Sachet containing powder for oral suspension (as hydrate) 10 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Lokelma</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ASTRAZENECA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92C823" w14:textId="77777777" w:rsidR="00E902A9" w:rsidRPr="003D2D25" w:rsidRDefault="00E902A9" w:rsidP="00E902A9">
            <w:pPr>
              <w:jc w:val="center"/>
              <w:rPr>
                <w:rFonts w:ascii="Arial" w:hAnsi="Arial" w:cs="Arial"/>
                <w:color w:val="000000"/>
              </w:rPr>
            </w:pPr>
            <w:r w:rsidRPr="003D2D25">
              <w:rPr>
                <w:rFonts w:ascii="Arial" w:hAnsi="Arial" w:cs="Arial"/>
                <w:color w:val="000000"/>
              </w:rPr>
              <w:t xml:space="preserve">Chronic hyperkalaemia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D14E305" w14:textId="77777777" w:rsidR="00E902A9" w:rsidRPr="003D2D25" w:rsidRDefault="00E902A9" w:rsidP="00E902A9">
            <w:pPr>
              <w:jc w:val="center"/>
              <w:rPr>
                <w:rFonts w:ascii="Arial" w:hAnsi="Arial" w:cs="Arial"/>
                <w:color w:val="000000"/>
              </w:rPr>
            </w:pPr>
            <w:r w:rsidRPr="003D2D25">
              <w:rPr>
                <w:rFonts w:ascii="Arial" w:hAnsi="Arial" w:cs="Arial"/>
                <w:color w:val="000000"/>
              </w:rPr>
              <w:t>To request a General Schedule Authority Required (Telephone/Online) listing for the treatment of chronic hyperkalaemia in patients with chronic kidney disease Stage 3-4.</w:t>
            </w:r>
          </w:p>
        </w:tc>
      </w:tr>
      <w:tr w:rsidR="00E902A9" w:rsidRPr="003D2D25" w14:paraId="33DF90C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C3B7F1" w14:textId="048D8EA9" w:rsidR="00E902A9" w:rsidRPr="003D2D25" w:rsidRDefault="00E902A9" w:rsidP="00E902A9">
            <w:pPr>
              <w:jc w:val="center"/>
              <w:rPr>
                <w:rFonts w:ascii="Arial" w:hAnsi="Arial" w:cs="Arial"/>
                <w:color w:val="000000"/>
              </w:rPr>
            </w:pPr>
            <w:r w:rsidRPr="003D2D25">
              <w:rPr>
                <w:rFonts w:ascii="Arial" w:hAnsi="Arial" w:cs="Arial"/>
                <w:color w:val="000000"/>
              </w:rPr>
              <w:t>TADALAFIL</w:t>
            </w:r>
            <w:r w:rsidRPr="003D2D25">
              <w:rPr>
                <w:rFonts w:ascii="Arial" w:hAnsi="Arial" w:cs="Arial"/>
                <w:color w:val="000000"/>
              </w:rPr>
              <w:br/>
            </w:r>
            <w:r w:rsidRPr="003D2D25">
              <w:rPr>
                <w:rFonts w:ascii="Arial" w:hAnsi="Arial" w:cs="Arial"/>
                <w:color w:val="000000"/>
              </w:rPr>
              <w:br/>
              <w:t>Tablet 20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Tadalis</w:t>
            </w:r>
            <w:proofErr w:type="spellEnd"/>
            <w:r w:rsidRPr="003D2D25">
              <w:rPr>
                <w:rFonts w:ascii="Arial" w:hAnsi="Arial" w:cs="Arial"/>
                <w:color w:val="000000"/>
              </w:rPr>
              <w:br/>
            </w:r>
            <w:r w:rsidRPr="003D2D25">
              <w:rPr>
                <w:rFonts w:ascii="Arial" w:hAnsi="Arial" w:cs="Arial"/>
                <w:color w:val="000000"/>
              </w:rPr>
              <w:br/>
              <w:t>CIPLA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6747589" w14:textId="77777777" w:rsidR="00E902A9" w:rsidRPr="003D2D25" w:rsidRDefault="00E902A9" w:rsidP="00E902A9">
            <w:pPr>
              <w:jc w:val="center"/>
              <w:rPr>
                <w:rFonts w:ascii="Arial" w:hAnsi="Arial" w:cs="Arial"/>
                <w:color w:val="000000"/>
              </w:rPr>
            </w:pPr>
            <w:r w:rsidRPr="003D2D25">
              <w:rPr>
                <w:rFonts w:ascii="Arial" w:hAnsi="Arial" w:cs="Arial"/>
                <w:color w:val="000000"/>
              </w:rPr>
              <w:t>Pulmonary arterial hypertension (PAH)</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CCDF291" w14:textId="1C970A58" w:rsidR="00E902A9" w:rsidRPr="003D2D25" w:rsidRDefault="00E902A9" w:rsidP="00E902A9">
            <w:pPr>
              <w:jc w:val="center"/>
              <w:rPr>
                <w:rFonts w:ascii="Arial" w:hAnsi="Arial" w:cs="Arial"/>
                <w:color w:val="000000"/>
              </w:rPr>
            </w:pPr>
            <w:r w:rsidRPr="003D2D25">
              <w:rPr>
                <w:rFonts w:ascii="Arial" w:hAnsi="Arial" w:cs="Arial"/>
                <w:color w:val="000000"/>
              </w:rPr>
              <w:t>To request listing of a new pack size for tadalafil 20 mg of 60 tablets under the same conditions as the existing listings of the 56</w:t>
            </w:r>
            <w:r>
              <w:rPr>
                <w:rFonts w:ascii="Arial" w:hAnsi="Arial" w:cs="Arial"/>
                <w:color w:val="000000"/>
              </w:rPr>
              <w:t>-</w:t>
            </w:r>
            <w:r w:rsidRPr="003D2D25">
              <w:rPr>
                <w:rFonts w:ascii="Arial" w:hAnsi="Arial" w:cs="Arial"/>
                <w:color w:val="000000"/>
              </w:rPr>
              <w:t>pack size for the treatment of PAH.</w:t>
            </w:r>
          </w:p>
        </w:tc>
      </w:tr>
      <w:tr w:rsidR="00E902A9" w:rsidRPr="003D2D25" w14:paraId="2CCB4AB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443C223" w14:textId="77777777" w:rsidR="00E902A9" w:rsidRDefault="00E902A9" w:rsidP="00E902A9">
            <w:pPr>
              <w:jc w:val="center"/>
              <w:rPr>
                <w:rFonts w:ascii="Arial" w:hAnsi="Arial" w:cs="Arial"/>
                <w:color w:val="000000"/>
              </w:rPr>
            </w:pPr>
            <w:r w:rsidRPr="003D2D25">
              <w:rPr>
                <w:rFonts w:ascii="Arial" w:hAnsi="Arial" w:cs="Arial"/>
                <w:color w:val="000000"/>
              </w:rPr>
              <w:lastRenderedPageBreak/>
              <w:t>TALAZOPARIB</w:t>
            </w:r>
            <w:r w:rsidRPr="003D2D25">
              <w:rPr>
                <w:rFonts w:ascii="Arial" w:hAnsi="Arial" w:cs="Arial"/>
                <w:color w:val="000000"/>
              </w:rPr>
              <w:br/>
            </w:r>
            <w:r w:rsidRPr="003D2D25">
              <w:rPr>
                <w:rFonts w:ascii="Arial" w:hAnsi="Arial" w:cs="Arial"/>
                <w:color w:val="000000"/>
              </w:rPr>
              <w:br/>
              <w:t xml:space="preserve">Capsule 0.1 mg </w:t>
            </w:r>
          </w:p>
          <w:p w14:paraId="26580386" w14:textId="7627E9DD" w:rsidR="00E902A9" w:rsidRDefault="00E902A9" w:rsidP="00E902A9">
            <w:pPr>
              <w:jc w:val="center"/>
              <w:rPr>
                <w:rFonts w:ascii="Arial" w:hAnsi="Arial" w:cs="Arial"/>
                <w:color w:val="000000"/>
              </w:rPr>
            </w:pPr>
            <w:r w:rsidRPr="003D2D25">
              <w:rPr>
                <w:rFonts w:ascii="Arial" w:hAnsi="Arial" w:cs="Arial"/>
                <w:color w:val="000000"/>
              </w:rPr>
              <w:t>Capsule 0.25 mg</w:t>
            </w:r>
          </w:p>
          <w:p w14:paraId="5DCF5951" w14:textId="77777777" w:rsidR="00E902A9" w:rsidRDefault="00E902A9" w:rsidP="00E902A9">
            <w:pPr>
              <w:jc w:val="center"/>
              <w:rPr>
                <w:rFonts w:ascii="Arial" w:hAnsi="Arial" w:cs="Arial"/>
                <w:color w:val="000000"/>
              </w:rPr>
            </w:pPr>
            <w:r w:rsidRPr="003D2D25">
              <w:rPr>
                <w:rFonts w:ascii="Arial" w:hAnsi="Arial" w:cs="Arial"/>
                <w:color w:val="000000"/>
              </w:rPr>
              <w:t>Capsule 0.35 mg</w:t>
            </w:r>
          </w:p>
          <w:p w14:paraId="22C2C026" w14:textId="3096B7D4" w:rsidR="00E902A9" w:rsidRPr="003D2D25" w:rsidRDefault="00E902A9" w:rsidP="00E902A9">
            <w:pPr>
              <w:jc w:val="center"/>
              <w:rPr>
                <w:rFonts w:ascii="Arial" w:hAnsi="Arial" w:cs="Arial"/>
                <w:color w:val="000000"/>
              </w:rPr>
            </w:pPr>
            <w:r w:rsidRPr="003D2D25">
              <w:rPr>
                <w:rFonts w:ascii="Arial" w:hAnsi="Arial" w:cs="Arial"/>
                <w:color w:val="000000"/>
              </w:rPr>
              <w:t xml:space="preserve">Capsule 0.5 mg </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Talzenna</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PFIZER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5223B5" w14:textId="77777777" w:rsidR="00E902A9" w:rsidRPr="003D2D25" w:rsidRDefault="00E902A9" w:rsidP="00E902A9">
            <w:pPr>
              <w:jc w:val="center"/>
              <w:rPr>
                <w:rFonts w:ascii="Arial" w:hAnsi="Arial" w:cs="Arial"/>
                <w:color w:val="000000"/>
              </w:rPr>
            </w:pPr>
            <w:r w:rsidRPr="003D2D25">
              <w:rPr>
                <w:rFonts w:ascii="Arial" w:hAnsi="Arial" w:cs="Arial"/>
                <w:color w:val="000000"/>
              </w:rPr>
              <w:t>Prostate cancer (PC)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E30AF8A" w14:textId="77777777" w:rsidR="00E902A9" w:rsidRPr="003D2D25" w:rsidRDefault="00E902A9" w:rsidP="00E902A9">
            <w:pPr>
              <w:jc w:val="center"/>
              <w:rPr>
                <w:rFonts w:ascii="Arial" w:hAnsi="Arial" w:cs="Arial"/>
                <w:color w:val="000000"/>
              </w:rPr>
            </w:pPr>
            <w:r w:rsidRPr="003D2D25">
              <w:rPr>
                <w:rFonts w:ascii="Arial" w:hAnsi="Arial" w:cs="Arial"/>
                <w:color w:val="000000"/>
              </w:rPr>
              <w:t>To request a General Schedule Authority Required (STREAMLINED) listing, in combination with enzalutamide, for the treatment of metastatic castration resistant PC in patients with a Breast Cancer Gene 1 (</w:t>
            </w:r>
            <w:r w:rsidRPr="00624961">
              <w:rPr>
                <w:rFonts w:ascii="Arial" w:hAnsi="Arial" w:cs="Arial"/>
                <w:i/>
                <w:iCs/>
                <w:color w:val="000000"/>
              </w:rPr>
              <w:t>BRCA1</w:t>
            </w:r>
            <w:r w:rsidRPr="003D2D25">
              <w:rPr>
                <w:rFonts w:ascii="Arial" w:hAnsi="Arial" w:cs="Arial"/>
                <w:color w:val="000000"/>
              </w:rPr>
              <w:t xml:space="preserve">) or </w:t>
            </w:r>
            <w:r w:rsidRPr="00624961">
              <w:rPr>
                <w:rFonts w:ascii="Arial" w:hAnsi="Arial" w:cs="Arial"/>
                <w:i/>
                <w:iCs/>
                <w:color w:val="000000"/>
              </w:rPr>
              <w:t>BRCA2</w:t>
            </w:r>
            <w:r w:rsidRPr="003D2D25">
              <w:rPr>
                <w:rFonts w:ascii="Arial" w:hAnsi="Arial" w:cs="Arial"/>
                <w:color w:val="000000"/>
              </w:rPr>
              <w:t xml:space="preserve"> mutation who have not received prior treatment with a novel hormonal agent.</w:t>
            </w:r>
          </w:p>
        </w:tc>
      </w:tr>
      <w:tr w:rsidR="00E902A9" w:rsidRPr="003D2D25" w14:paraId="3F6D91A7" w14:textId="77777777" w:rsidTr="00BB0F5C">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7242930" w14:textId="77777777" w:rsidR="00E902A9" w:rsidRDefault="00E902A9" w:rsidP="00E902A9">
            <w:pPr>
              <w:jc w:val="center"/>
              <w:rPr>
                <w:rFonts w:ascii="Arial" w:hAnsi="Arial" w:cs="Arial"/>
                <w:color w:val="000000"/>
              </w:rPr>
            </w:pPr>
            <w:r>
              <w:rPr>
                <w:rFonts w:ascii="Arial" w:hAnsi="Arial" w:cs="Arial"/>
                <w:color w:val="000000"/>
              </w:rPr>
              <w:t>TIOTROPIUM</w:t>
            </w:r>
          </w:p>
          <w:p w14:paraId="314CE989" w14:textId="77777777" w:rsidR="00E902A9" w:rsidRDefault="00E902A9" w:rsidP="00E902A9">
            <w:pPr>
              <w:jc w:val="center"/>
              <w:rPr>
                <w:rFonts w:ascii="Arial" w:hAnsi="Arial" w:cs="Arial"/>
                <w:color w:val="000000"/>
              </w:rPr>
            </w:pPr>
          </w:p>
          <w:p w14:paraId="6EA7F11A" w14:textId="5E98D30D" w:rsidR="00E902A9" w:rsidRDefault="00E902A9" w:rsidP="00E902A9">
            <w:pPr>
              <w:jc w:val="center"/>
              <w:rPr>
                <w:rFonts w:ascii="Arial" w:hAnsi="Arial" w:cs="Arial"/>
              </w:rPr>
            </w:pPr>
            <w:r>
              <w:rPr>
                <w:rFonts w:ascii="Arial" w:hAnsi="Arial" w:cs="Arial"/>
              </w:rPr>
              <w:t xml:space="preserve">Capsule containing powder for oral inhalation 18 micrograms (as bromide monohydrate) </w:t>
            </w:r>
          </w:p>
          <w:p w14:paraId="3BD96576" w14:textId="77777777" w:rsidR="00E902A9" w:rsidRDefault="00E902A9" w:rsidP="00E902A9">
            <w:pPr>
              <w:jc w:val="center"/>
              <w:rPr>
                <w:rFonts w:ascii="Arial" w:hAnsi="Arial" w:cs="Arial"/>
                <w:color w:val="000000"/>
              </w:rPr>
            </w:pPr>
          </w:p>
          <w:p w14:paraId="1E1632D1" w14:textId="322BD65A" w:rsidR="00E902A9" w:rsidRDefault="00E902A9" w:rsidP="00E902A9">
            <w:pPr>
              <w:jc w:val="center"/>
              <w:rPr>
                <w:rFonts w:ascii="Arial" w:hAnsi="Arial" w:cs="Arial"/>
              </w:rPr>
            </w:pPr>
            <w:r>
              <w:rPr>
                <w:rFonts w:ascii="Arial" w:hAnsi="Arial" w:cs="Arial"/>
              </w:rPr>
              <w:t>Tiotropium Lupin</w:t>
            </w:r>
          </w:p>
          <w:p w14:paraId="54A83253" w14:textId="77777777" w:rsidR="00E902A9" w:rsidRDefault="00E902A9" w:rsidP="00E902A9">
            <w:pPr>
              <w:jc w:val="center"/>
              <w:rPr>
                <w:rFonts w:ascii="Arial" w:hAnsi="Arial" w:cs="Arial"/>
                <w:color w:val="000000"/>
              </w:rPr>
            </w:pPr>
          </w:p>
          <w:p w14:paraId="539F6F0C" w14:textId="77777777" w:rsidR="00E902A9" w:rsidRDefault="00E902A9" w:rsidP="00E902A9">
            <w:pPr>
              <w:jc w:val="center"/>
              <w:rPr>
                <w:rFonts w:ascii="Arial" w:hAnsi="Arial" w:cs="Arial"/>
              </w:rPr>
            </w:pPr>
            <w:r>
              <w:rPr>
                <w:rFonts w:ascii="Arial" w:hAnsi="Arial" w:cs="Arial"/>
              </w:rPr>
              <w:t>GENERIC HEALTH PTY LTD</w:t>
            </w:r>
          </w:p>
          <w:p w14:paraId="2673F17C" w14:textId="77777777" w:rsidR="00E902A9" w:rsidRDefault="00E902A9" w:rsidP="00E902A9">
            <w:pPr>
              <w:jc w:val="center"/>
              <w:rPr>
                <w:rFonts w:ascii="Arial" w:hAnsi="Arial" w:cs="Arial"/>
                <w:color w:val="000000"/>
              </w:rPr>
            </w:pPr>
          </w:p>
          <w:p w14:paraId="4FF78919" w14:textId="4903D885" w:rsidR="00E902A9" w:rsidRPr="003D2D25" w:rsidRDefault="00E902A9" w:rsidP="00E902A9">
            <w:pPr>
              <w:jc w:val="center"/>
              <w:rPr>
                <w:rFonts w:ascii="Arial" w:hAnsi="Arial" w:cs="Arial"/>
                <w:color w:val="000000"/>
              </w:rPr>
            </w:pPr>
            <w:r>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535AD9" w14:textId="3396422E" w:rsidR="00E902A9" w:rsidRPr="003D2D25" w:rsidRDefault="00E902A9" w:rsidP="00E902A9">
            <w:pPr>
              <w:jc w:val="center"/>
              <w:rPr>
                <w:rFonts w:ascii="Arial" w:hAnsi="Arial" w:cs="Arial"/>
                <w:color w:val="000000"/>
              </w:rPr>
            </w:pPr>
            <w:r w:rsidRPr="00427017">
              <w:rPr>
                <w:rFonts w:ascii="Arial" w:hAnsi="Arial" w:cs="Arial"/>
              </w:rPr>
              <w:t>Chronic obstructive pulmonary disease (COPD)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675ACB7" w14:textId="77777777" w:rsidR="00E902A9" w:rsidRPr="00956A14" w:rsidRDefault="00E902A9" w:rsidP="00E902A9">
            <w:pPr>
              <w:jc w:val="center"/>
              <w:rPr>
                <w:rFonts w:ascii="Arial" w:hAnsi="Arial" w:cs="Arial"/>
                <w:color w:val="000000"/>
              </w:rPr>
            </w:pPr>
            <w:r w:rsidRPr="00956A14">
              <w:rPr>
                <w:rFonts w:ascii="Arial" w:hAnsi="Arial" w:cs="Arial"/>
                <w:color w:val="000000"/>
              </w:rPr>
              <w:t>To request a General Schedule Restricted Benefit listing of</w:t>
            </w:r>
          </w:p>
          <w:p w14:paraId="26D11DB6" w14:textId="0B6F9F55" w:rsidR="00E902A9" w:rsidRPr="003D2D25" w:rsidRDefault="00E902A9" w:rsidP="00E902A9">
            <w:pPr>
              <w:jc w:val="center"/>
              <w:rPr>
                <w:rFonts w:ascii="Arial" w:hAnsi="Arial" w:cs="Arial"/>
                <w:color w:val="000000"/>
              </w:rPr>
            </w:pPr>
            <w:r w:rsidRPr="00956A14">
              <w:rPr>
                <w:rFonts w:ascii="Arial" w:hAnsi="Arial" w:cs="Arial"/>
                <w:color w:val="000000"/>
              </w:rPr>
              <w:t>a new form of tiotropium for the treatment of COPD.</w:t>
            </w:r>
          </w:p>
        </w:tc>
      </w:tr>
      <w:tr w:rsidR="00E902A9" w:rsidRPr="003D2D25" w14:paraId="1BD7690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DFDA1C0" w14:textId="133DFE29" w:rsidR="00E902A9" w:rsidRPr="003D2D25" w:rsidRDefault="00E902A9" w:rsidP="00E902A9">
            <w:pPr>
              <w:jc w:val="center"/>
              <w:rPr>
                <w:rFonts w:ascii="Arial" w:hAnsi="Arial" w:cs="Arial"/>
                <w:color w:val="000000"/>
              </w:rPr>
            </w:pPr>
            <w:r w:rsidRPr="003D2D25">
              <w:rPr>
                <w:rFonts w:ascii="Arial" w:hAnsi="Arial" w:cs="Arial"/>
                <w:color w:val="000000"/>
              </w:rPr>
              <w:lastRenderedPageBreak/>
              <w:t>TOFACITINIB</w:t>
            </w:r>
            <w:r w:rsidRPr="003D2D25">
              <w:rPr>
                <w:rFonts w:ascii="Arial" w:hAnsi="Arial" w:cs="Arial"/>
                <w:color w:val="000000"/>
              </w:rPr>
              <w:br/>
            </w:r>
            <w:r w:rsidRPr="003D2D25">
              <w:rPr>
                <w:rFonts w:ascii="Arial" w:hAnsi="Arial" w:cs="Arial"/>
                <w:color w:val="000000"/>
              </w:rPr>
              <w:br/>
              <w:t>Tablet (</w:t>
            </w:r>
            <w:r w:rsidR="0051561B">
              <w:rPr>
                <w:rFonts w:ascii="Arial" w:hAnsi="Arial" w:cs="Arial"/>
                <w:color w:val="000000"/>
              </w:rPr>
              <w:t>modified</w:t>
            </w:r>
            <w:r w:rsidRPr="003D2D25">
              <w:rPr>
                <w:rFonts w:ascii="Arial" w:hAnsi="Arial" w:cs="Arial"/>
                <w:color w:val="000000"/>
              </w:rPr>
              <w:t xml:space="preserve"> release) 11 mg </w:t>
            </w:r>
            <w:r w:rsidRPr="003D2D25">
              <w:rPr>
                <w:rFonts w:ascii="Arial" w:hAnsi="Arial" w:cs="Arial"/>
                <w:color w:val="000000"/>
              </w:rPr>
              <w:br/>
            </w:r>
            <w:r w:rsidRPr="003D2D25">
              <w:rPr>
                <w:rFonts w:ascii="Arial" w:hAnsi="Arial" w:cs="Arial"/>
                <w:color w:val="000000"/>
              </w:rPr>
              <w:br/>
              <w:t>Xeljanz</w:t>
            </w:r>
            <w:r w:rsidRPr="00ED03F4">
              <w:rPr>
                <w:rFonts w:ascii="Arial" w:hAnsi="Arial" w:cs="Arial"/>
                <w:color w:val="000000"/>
                <w:vertAlign w:val="superscript"/>
              </w:rPr>
              <w:t>®</w:t>
            </w:r>
            <w:r w:rsidRPr="003D2D25">
              <w:rPr>
                <w:rFonts w:ascii="Arial" w:hAnsi="Arial" w:cs="Arial"/>
                <w:color w:val="000000"/>
              </w:rPr>
              <w:t xml:space="preserve"> XR</w:t>
            </w:r>
            <w:r w:rsidRPr="003D2D25">
              <w:rPr>
                <w:rFonts w:ascii="Arial" w:hAnsi="Arial" w:cs="Arial"/>
                <w:color w:val="000000"/>
              </w:rPr>
              <w:br/>
            </w:r>
            <w:r w:rsidRPr="003D2D25">
              <w:rPr>
                <w:rFonts w:ascii="Arial" w:hAnsi="Arial" w:cs="Arial"/>
                <w:color w:val="000000"/>
              </w:rPr>
              <w:br/>
              <w:t>PFIZER AUSTRALIA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330BBB" w14:textId="77777777" w:rsidR="00E902A9" w:rsidRPr="003D2D25" w:rsidRDefault="00E902A9" w:rsidP="00E902A9">
            <w:pPr>
              <w:jc w:val="center"/>
              <w:rPr>
                <w:rFonts w:ascii="Arial" w:hAnsi="Arial" w:cs="Arial"/>
                <w:color w:val="000000"/>
              </w:rPr>
            </w:pPr>
            <w:r w:rsidRPr="003D2D25">
              <w:rPr>
                <w:rFonts w:ascii="Arial" w:hAnsi="Arial" w:cs="Arial"/>
                <w:color w:val="000000"/>
              </w:rPr>
              <w:t>Rheumatoid arthritis (RA)</w:t>
            </w:r>
            <w:r w:rsidRPr="003D2D25">
              <w:rPr>
                <w:rFonts w:ascii="Arial" w:hAnsi="Arial" w:cs="Arial"/>
                <w:color w:val="000000"/>
              </w:rPr>
              <w:br/>
              <w:t xml:space="preserve">Psoriatic arthritis (PsA)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F55DB9F" w14:textId="77777777" w:rsidR="00E902A9" w:rsidRPr="003D2D25" w:rsidRDefault="00E902A9" w:rsidP="00E902A9">
            <w:pPr>
              <w:jc w:val="center"/>
              <w:rPr>
                <w:rFonts w:ascii="Arial" w:hAnsi="Arial" w:cs="Arial"/>
                <w:color w:val="000000"/>
              </w:rPr>
            </w:pPr>
            <w:r w:rsidRPr="003D2D25">
              <w:rPr>
                <w:rFonts w:ascii="Arial" w:hAnsi="Arial" w:cs="Arial"/>
                <w:color w:val="000000"/>
              </w:rPr>
              <w:t xml:space="preserve">To request listing of a new form and strength for tofacitinib under the same conditions as the existing listings of tofacitinib 5 mg for the treatment of severe active RA and severe </w:t>
            </w:r>
            <w:proofErr w:type="spellStart"/>
            <w:r w:rsidRPr="003D2D25">
              <w:rPr>
                <w:rFonts w:ascii="Arial" w:hAnsi="Arial" w:cs="Arial"/>
                <w:color w:val="000000"/>
              </w:rPr>
              <w:t>PsA.</w:t>
            </w:r>
            <w:proofErr w:type="spellEnd"/>
          </w:p>
        </w:tc>
      </w:tr>
      <w:tr w:rsidR="00E902A9" w:rsidRPr="003D2D25" w14:paraId="03DF8AD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8474000" w14:textId="29A13779" w:rsidR="00E902A9" w:rsidRPr="003D2D25" w:rsidRDefault="00E902A9" w:rsidP="00E902A9">
            <w:pPr>
              <w:jc w:val="center"/>
              <w:rPr>
                <w:rFonts w:ascii="Arial" w:hAnsi="Arial" w:cs="Arial"/>
                <w:color w:val="000000"/>
              </w:rPr>
            </w:pPr>
            <w:r w:rsidRPr="00C93CD9">
              <w:rPr>
                <w:rFonts w:ascii="Arial" w:hAnsi="Arial" w:cs="Arial"/>
                <w:color w:val="000000"/>
              </w:rPr>
              <w:t>TRASTUZUMAB DERUXTECAN</w:t>
            </w:r>
            <w:r w:rsidRPr="00C93CD9">
              <w:rPr>
                <w:rFonts w:ascii="Arial" w:hAnsi="Arial" w:cs="Arial"/>
                <w:color w:val="000000"/>
              </w:rPr>
              <w:br/>
            </w:r>
            <w:r w:rsidRPr="00C93CD9">
              <w:rPr>
                <w:rFonts w:ascii="Arial" w:hAnsi="Arial" w:cs="Arial"/>
                <w:color w:val="000000"/>
              </w:rPr>
              <w:br/>
              <w:t>Powder for I.V. infusion 100 mg</w:t>
            </w:r>
            <w:r w:rsidRPr="00C93CD9">
              <w:rPr>
                <w:rFonts w:ascii="Arial" w:hAnsi="Arial" w:cs="Arial"/>
                <w:color w:val="000000"/>
              </w:rPr>
              <w:br/>
            </w:r>
            <w:r w:rsidRPr="00C93CD9">
              <w:rPr>
                <w:rFonts w:ascii="Arial" w:hAnsi="Arial" w:cs="Arial"/>
                <w:color w:val="000000"/>
              </w:rPr>
              <w:br/>
            </w:r>
            <w:proofErr w:type="spellStart"/>
            <w:r w:rsidRPr="00C93CD9">
              <w:rPr>
                <w:rFonts w:ascii="Arial" w:hAnsi="Arial" w:cs="Arial"/>
                <w:color w:val="000000"/>
              </w:rPr>
              <w:t>Enhertu</w:t>
            </w:r>
            <w:proofErr w:type="spellEnd"/>
            <w:r w:rsidRPr="00C93CD9">
              <w:rPr>
                <w:rFonts w:ascii="Arial" w:hAnsi="Arial" w:cs="Arial"/>
                <w:color w:val="000000"/>
                <w:vertAlign w:val="superscript"/>
              </w:rPr>
              <w:t>®</w:t>
            </w:r>
            <w:r w:rsidRPr="00C93CD9">
              <w:rPr>
                <w:rFonts w:ascii="Arial" w:hAnsi="Arial" w:cs="Arial"/>
                <w:color w:val="000000"/>
              </w:rPr>
              <w:br/>
            </w:r>
            <w:r w:rsidRPr="00C93CD9">
              <w:rPr>
                <w:rFonts w:ascii="Arial" w:hAnsi="Arial" w:cs="Arial"/>
                <w:color w:val="000000"/>
              </w:rPr>
              <w:br/>
              <w:t>ASTRAZENECA PTY LTD</w:t>
            </w:r>
            <w:r w:rsidRPr="00C93CD9">
              <w:rPr>
                <w:rFonts w:ascii="Arial" w:hAnsi="Arial" w:cs="Arial"/>
                <w:color w:val="000000"/>
              </w:rPr>
              <w:br/>
            </w:r>
            <w:r w:rsidRPr="00C93CD9">
              <w:rPr>
                <w:rFonts w:ascii="Arial" w:hAnsi="Arial" w:cs="Arial"/>
                <w:color w:val="000000"/>
              </w:rPr>
              <w:br/>
              <w:t xml:space="preserve">(New </w:t>
            </w:r>
            <w:r>
              <w:rPr>
                <w:rFonts w:ascii="Arial" w:hAnsi="Arial" w:cs="Arial"/>
                <w:color w:val="000000"/>
              </w:rPr>
              <w:t xml:space="preserve">PBS </w:t>
            </w:r>
            <w:r w:rsidRPr="00C93CD9">
              <w:rPr>
                <w:rFonts w:ascii="Arial" w:hAnsi="Arial" w:cs="Arial"/>
                <w:color w:val="000000"/>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6EF56D" w14:textId="28D9D7ED" w:rsidR="00E902A9" w:rsidRPr="003D2D25" w:rsidRDefault="00E902A9" w:rsidP="00E902A9">
            <w:pPr>
              <w:jc w:val="center"/>
              <w:rPr>
                <w:rFonts w:ascii="Arial" w:hAnsi="Arial" w:cs="Arial"/>
                <w:color w:val="000000"/>
              </w:rPr>
            </w:pPr>
            <w:r w:rsidRPr="00C93CD9">
              <w:rPr>
                <w:rFonts w:ascii="Arial" w:hAnsi="Arial" w:cs="Arial"/>
              </w:rPr>
              <w:t>Human epidermal growth factor receptor 2 (HER2)-low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BCA1DA2" w14:textId="483D7710" w:rsidR="00E902A9" w:rsidRPr="003D2D25" w:rsidRDefault="00E902A9" w:rsidP="00E902A9">
            <w:pPr>
              <w:jc w:val="center"/>
              <w:rPr>
                <w:rFonts w:ascii="Arial" w:hAnsi="Arial" w:cs="Arial"/>
                <w:color w:val="000000"/>
              </w:rPr>
            </w:pPr>
            <w:r>
              <w:rPr>
                <w:rFonts w:ascii="Arial" w:hAnsi="Arial" w:cs="Arial"/>
                <w:color w:val="000000"/>
              </w:rPr>
              <w:t>Resubmission t</w:t>
            </w:r>
            <w:r w:rsidRPr="00C93CD9">
              <w:rPr>
                <w:rFonts w:ascii="Arial" w:hAnsi="Arial" w:cs="Arial"/>
                <w:color w:val="000000"/>
              </w:rPr>
              <w:t>o request a Section 100 (Efficient Funding of Chemotherapy) Authority Required (Telephone/Online) listing for the treatment of patients with HER2-low unresectable or metastatic breast cancer.</w:t>
            </w:r>
          </w:p>
        </w:tc>
      </w:tr>
      <w:tr w:rsidR="00E902A9" w:rsidRPr="003D2D25" w14:paraId="1F41A03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1E544EE" w14:textId="24D17B6D" w:rsidR="00E902A9" w:rsidRPr="003D2D25" w:rsidRDefault="00E902A9" w:rsidP="00E902A9">
            <w:pPr>
              <w:jc w:val="center"/>
              <w:rPr>
                <w:rFonts w:ascii="Arial" w:hAnsi="Arial" w:cs="Arial"/>
                <w:color w:val="000000"/>
              </w:rPr>
            </w:pPr>
            <w:r w:rsidRPr="003D2D25">
              <w:rPr>
                <w:rFonts w:ascii="Arial" w:hAnsi="Arial" w:cs="Arial"/>
                <w:color w:val="000000"/>
              </w:rPr>
              <w:lastRenderedPageBreak/>
              <w:t>USTEKINUMAB</w:t>
            </w:r>
            <w:r w:rsidRPr="003D2D25">
              <w:rPr>
                <w:rFonts w:ascii="Arial" w:hAnsi="Arial" w:cs="Arial"/>
                <w:color w:val="000000"/>
              </w:rPr>
              <w:br/>
            </w:r>
            <w:r w:rsidRPr="003D2D25">
              <w:rPr>
                <w:rFonts w:ascii="Arial" w:hAnsi="Arial" w:cs="Arial"/>
                <w:color w:val="000000"/>
              </w:rPr>
              <w:br/>
              <w:t>Injection 45 mg in 0.5 mL single use pre-filled syringe</w:t>
            </w:r>
            <w:r w:rsidRPr="003D2D25">
              <w:rPr>
                <w:rFonts w:ascii="Arial" w:hAnsi="Arial" w:cs="Arial"/>
                <w:color w:val="000000"/>
              </w:rPr>
              <w:br/>
              <w:t>Injection 45 mg in 0.5 mL single use pre-filled pen</w:t>
            </w:r>
            <w:r w:rsidRPr="003D2D25">
              <w:rPr>
                <w:rFonts w:ascii="Arial" w:hAnsi="Arial" w:cs="Arial"/>
                <w:color w:val="000000"/>
              </w:rPr>
              <w:br/>
              <w:t>Injection 90 mg in 1 mL single use pre-filled syringe</w:t>
            </w:r>
            <w:r w:rsidRPr="003D2D25">
              <w:rPr>
                <w:rFonts w:ascii="Arial" w:hAnsi="Arial" w:cs="Arial"/>
                <w:color w:val="000000"/>
              </w:rPr>
              <w:br/>
              <w:t>Injection 90 mg in 1 mL single use pre-filled pen</w:t>
            </w:r>
            <w:r w:rsidRPr="003D2D25">
              <w:rPr>
                <w:rFonts w:ascii="Arial" w:hAnsi="Arial" w:cs="Arial"/>
                <w:color w:val="000000"/>
              </w:rPr>
              <w:br/>
            </w:r>
            <w:r w:rsidRPr="003D2D25">
              <w:rPr>
                <w:rFonts w:ascii="Arial" w:hAnsi="Arial" w:cs="Arial"/>
                <w:color w:val="000000"/>
              </w:rPr>
              <w:br/>
              <w:t>Stelara</w:t>
            </w:r>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JANSSEN-CILAG PTY LTD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3921CF4" w14:textId="58BAD221" w:rsidR="00E902A9" w:rsidRPr="003D2D25" w:rsidRDefault="00E902A9" w:rsidP="00E902A9">
            <w:pPr>
              <w:jc w:val="center"/>
              <w:rPr>
                <w:rFonts w:ascii="Arial" w:hAnsi="Arial" w:cs="Arial"/>
                <w:color w:val="000000"/>
              </w:rPr>
            </w:pPr>
            <w:r w:rsidRPr="003D2D25">
              <w:rPr>
                <w:rFonts w:ascii="Arial" w:hAnsi="Arial" w:cs="Arial"/>
                <w:color w:val="000000"/>
              </w:rPr>
              <w:t xml:space="preserve">Psoriatic arthritis (PsA) </w:t>
            </w:r>
            <w:r w:rsidRPr="003D2D25">
              <w:rPr>
                <w:rFonts w:ascii="Arial" w:hAnsi="Arial" w:cs="Arial"/>
                <w:color w:val="000000"/>
              </w:rPr>
              <w:br/>
              <w:t>Crohn disease (CD)</w:t>
            </w:r>
            <w:r w:rsidRPr="003D2D25">
              <w:rPr>
                <w:rFonts w:ascii="Arial" w:hAnsi="Arial" w:cs="Arial"/>
                <w:color w:val="000000"/>
              </w:rPr>
              <w:br/>
              <w:t>Chronic plaque psoriasis (CPP)</w:t>
            </w:r>
            <w:r w:rsidRPr="003D2D25">
              <w:rPr>
                <w:rFonts w:ascii="Arial" w:hAnsi="Arial" w:cs="Arial"/>
                <w:color w:val="000000"/>
              </w:rPr>
              <w:br/>
              <w:t>Ulcerative colitis</w:t>
            </w:r>
            <w:r w:rsidR="00C013F0">
              <w:rPr>
                <w:rFonts w:ascii="Arial" w:hAnsi="Arial" w:cs="Arial"/>
                <w:color w:val="000000"/>
              </w:rPr>
              <w:t xml:space="preserve"> (UC)</w:t>
            </w:r>
            <w:r w:rsidRPr="003D2D25">
              <w:rPr>
                <w:rFonts w:ascii="Arial" w:hAnsi="Arial" w:cs="Arial"/>
                <w:color w:val="000000"/>
              </w:rPr>
              <w:br/>
              <w:t>Fistulising Crohn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76D82D9" w14:textId="162C4DBF" w:rsidR="00E902A9" w:rsidRPr="003D2D25" w:rsidRDefault="00E902A9" w:rsidP="00E902A9">
            <w:pPr>
              <w:jc w:val="center"/>
              <w:rPr>
                <w:rFonts w:ascii="Arial" w:hAnsi="Arial" w:cs="Arial"/>
                <w:color w:val="000000"/>
              </w:rPr>
            </w:pPr>
            <w:r w:rsidRPr="003D2D25">
              <w:rPr>
                <w:rFonts w:ascii="Arial" w:hAnsi="Arial" w:cs="Arial"/>
                <w:color w:val="000000"/>
              </w:rPr>
              <w:t>To request Authority Required (Written)</w:t>
            </w:r>
            <w:r>
              <w:rPr>
                <w:rFonts w:ascii="Arial" w:hAnsi="Arial" w:cs="Arial"/>
                <w:color w:val="000000"/>
              </w:rPr>
              <w:t xml:space="preserve"> </w:t>
            </w:r>
            <w:r w:rsidRPr="003D2D25">
              <w:rPr>
                <w:rFonts w:ascii="Arial" w:hAnsi="Arial" w:cs="Arial"/>
                <w:color w:val="000000"/>
              </w:rPr>
              <w:t>listing of new forms, and amendments to the current restrictions for severe CD and severe CPP to align with a change in the quantity required for adult patients resulting from the new listings.</w:t>
            </w:r>
          </w:p>
        </w:tc>
      </w:tr>
      <w:tr w:rsidR="00E902A9" w:rsidRPr="003D2D25" w14:paraId="32441F6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AD2318" w14:textId="0B3EB1CD" w:rsidR="00E902A9" w:rsidRPr="003D2D25" w:rsidRDefault="00E902A9" w:rsidP="00E902A9">
            <w:pPr>
              <w:jc w:val="center"/>
              <w:rPr>
                <w:rFonts w:ascii="Arial" w:hAnsi="Arial" w:cs="Arial"/>
                <w:color w:val="000000"/>
              </w:rPr>
            </w:pPr>
            <w:r w:rsidRPr="003D2D25">
              <w:rPr>
                <w:rFonts w:ascii="Arial" w:hAnsi="Arial" w:cs="Arial"/>
                <w:color w:val="000000"/>
              </w:rPr>
              <w:t>USTEKINUMAB</w:t>
            </w:r>
            <w:r w:rsidRPr="003D2D25">
              <w:rPr>
                <w:rFonts w:ascii="Arial" w:hAnsi="Arial" w:cs="Arial"/>
                <w:color w:val="000000"/>
              </w:rPr>
              <w:br/>
            </w:r>
            <w:r w:rsidRPr="003D2D25">
              <w:rPr>
                <w:rFonts w:ascii="Arial" w:hAnsi="Arial" w:cs="Arial"/>
                <w:color w:val="000000"/>
              </w:rPr>
              <w:br/>
              <w:t>Injection 45 mg in 0.5 mL</w:t>
            </w:r>
            <w:r w:rsidRPr="003D2D25">
              <w:rPr>
                <w:rFonts w:ascii="Arial" w:hAnsi="Arial" w:cs="Arial"/>
                <w:color w:val="000000"/>
              </w:rPr>
              <w:br/>
              <w:t>Injection 45 mg in 0.5 mL</w:t>
            </w:r>
            <w:r>
              <w:rPr>
                <w:rFonts w:ascii="Arial" w:hAnsi="Arial" w:cs="Arial"/>
                <w:color w:val="000000"/>
              </w:rPr>
              <w:t xml:space="preserve"> single use</w:t>
            </w:r>
            <w:r w:rsidRPr="003D2D25">
              <w:rPr>
                <w:rFonts w:ascii="Arial" w:hAnsi="Arial" w:cs="Arial"/>
                <w:color w:val="000000"/>
              </w:rPr>
              <w:t xml:space="preserve"> pre-filled syringe</w:t>
            </w:r>
            <w:r w:rsidRPr="003D2D25">
              <w:rPr>
                <w:rFonts w:ascii="Arial" w:hAnsi="Arial" w:cs="Arial"/>
                <w:color w:val="000000"/>
              </w:rPr>
              <w:br/>
              <w:t xml:space="preserve">Injection 90 mg in 1 mL </w:t>
            </w:r>
            <w:r w:rsidRPr="00B4667B">
              <w:rPr>
                <w:rFonts w:ascii="Arial" w:hAnsi="Arial" w:cs="Arial"/>
                <w:color w:val="000000"/>
              </w:rPr>
              <w:t xml:space="preserve">single use </w:t>
            </w:r>
            <w:r w:rsidRPr="003D2D25">
              <w:rPr>
                <w:rFonts w:ascii="Arial" w:hAnsi="Arial" w:cs="Arial"/>
                <w:color w:val="000000"/>
              </w:rPr>
              <w:t>pre-filled syringe</w:t>
            </w:r>
            <w:r w:rsidRPr="003D2D25">
              <w:rPr>
                <w:rFonts w:ascii="Arial" w:hAnsi="Arial" w:cs="Arial"/>
                <w:color w:val="000000"/>
              </w:rPr>
              <w:br/>
            </w:r>
            <w:r w:rsidRPr="00B4667B">
              <w:rPr>
                <w:rFonts w:ascii="Arial" w:hAnsi="Arial" w:cs="Arial"/>
                <w:color w:val="000000"/>
              </w:rPr>
              <w:t>Solution for I.V. infusion 130 mg in 26 mL</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Wezlana</w:t>
            </w:r>
            <w:proofErr w:type="spellEnd"/>
            <w:r w:rsidR="00CC4C32" w:rsidRPr="000120B3">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AMGEN AUSTRALIA PTY LIMITED</w:t>
            </w:r>
            <w:r w:rsidRPr="003D2D25">
              <w:rPr>
                <w:rFonts w:ascii="Arial" w:hAnsi="Arial" w:cs="Arial"/>
                <w:color w:val="000000"/>
              </w:rPr>
              <w:br/>
            </w:r>
            <w:r w:rsidRPr="003D2D2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4282EE1" w14:textId="77777777" w:rsidR="00E902A9" w:rsidRPr="003D2D25" w:rsidRDefault="00E902A9" w:rsidP="00E902A9">
            <w:pPr>
              <w:jc w:val="center"/>
              <w:rPr>
                <w:rFonts w:ascii="Arial" w:hAnsi="Arial" w:cs="Arial"/>
                <w:color w:val="000000"/>
              </w:rPr>
            </w:pPr>
            <w:r w:rsidRPr="003D2D25">
              <w:rPr>
                <w:rFonts w:ascii="Arial" w:hAnsi="Arial" w:cs="Arial"/>
                <w:color w:val="000000"/>
              </w:rPr>
              <w:t>Psoriatic arthritis</w:t>
            </w:r>
            <w:r w:rsidRPr="003D2D25">
              <w:rPr>
                <w:rFonts w:ascii="Arial" w:hAnsi="Arial" w:cs="Arial"/>
                <w:color w:val="000000"/>
              </w:rPr>
              <w:br/>
              <w:t>Crohn disease</w:t>
            </w:r>
            <w:r w:rsidRPr="003D2D25">
              <w:rPr>
                <w:rFonts w:ascii="Arial" w:hAnsi="Arial" w:cs="Arial"/>
                <w:color w:val="000000"/>
              </w:rPr>
              <w:br/>
              <w:t>Chronic plaque psoriasis</w:t>
            </w:r>
            <w:r w:rsidRPr="003D2D25">
              <w:rPr>
                <w:rFonts w:ascii="Arial" w:hAnsi="Arial" w:cs="Arial"/>
                <w:color w:val="000000"/>
              </w:rPr>
              <w:br/>
              <w:t>Ulcerative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49B3B70" w14:textId="77777777" w:rsidR="00E902A9" w:rsidRPr="003D2D25" w:rsidRDefault="00E902A9" w:rsidP="00E902A9">
            <w:pPr>
              <w:jc w:val="center"/>
              <w:rPr>
                <w:rFonts w:ascii="Arial" w:hAnsi="Arial" w:cs="Arial"/>
                <w:color w:val="000000"/>
              </w:rPr>
            </w:pPr>
            <w:r w:rsidRPr="003D2D25">
              <w:rPr>
                <w:rFonts w:ascii="Arial" w:hAnsi="Arial" w:cs="Arial"/>
                <w:color w:val="000000"/>
              </w:rPr>
              <w:t xml:space="preserve">To request General Schedule and Section 100 (Highly Specialised Drugs Program) Authority Required (STREAMLINED) listings of </w:t>
            </w:r>
            <w:proofErr w:type="spellStart"/>
            <w:r w:rsidRPr="003D2D25">
              <w:rPr>
                <w:rFonts w:ascii="Arial" w:hAnsi="Arial" w:cs="Arial"/>
                <w:color w:val="000000"/>
              </w:rPr>
              <w:t>ustekinumab</w:t>
            </w:r>
            <w:proofErr w:type="spellEnd"/>
            <w:r w:rsidRPr="003D2D25">
              <w:rPr>
                <w:rFonts w:ascii="Arial" w:hAnsi="Arial" w:cs="Arial"/>
                <w:color w:val="000000"/>
              </w:rPr>
              <w:t xml:space="preserve"> biosimilar under the same conditions as its reference biologic.</w:t>
            </w:r>
          </w:p>
        </w:tc>
      </w:tr>
      <w:tr w:rsidR="00E902A9" w:rsidRPr="003D2D25" w14:paraId="739551F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A7501C9" w14:textId="0D87F8AE" w:rsidR="00E902A9" w:rsidRPr="003D2D25" w:rsidRDefault="00E902A9" w:rsidP="00E902A9">
            <w:pPr>
              <w:jc w:val="center"/>
              <w:rPr>
                <w:rFonts w:ascii="Arial" w:hAnsi="Arial" w:cs="Arial"/>
                <w:color w:val="000000"/>
              </w:rPr>
            </w:pPr>
            <w:r w:rsidRPr="003D2D25">
              <w:rPr>
                <w:rFonts w:ascii="Arial" w:hAnsi="Arial" w:cs="Arial"/>
                <w:color w:val="000000"/>
              </w:rPr>
              <w:lastRenderedPageBreak/>
              <w:t>VEDOLIZUMAB</w:t>
            </w:r>
            <w:r w:rsidRPr="003D2D25">
              <w:rPr>
                <w:rFonts w:ascii="Arial" w:hAnsi="Arial" w:cs="Arial"/>
                <w:color w:val="000000"/>
              </w:rPr>
              <w:br/>
            </w:r>
            <w:r w:rsidRPr="003D2D25">
              <w:rPr>
                <w:rFonts w:ascii="Arial" w:hAnsi="Arial" w:cs="Arial"/>
                <w:color w:val="000000"/>
              </w:rPr>
              <w:br/>
              <w:t xml:space="preserve">Injection 108 mg in 0.68 mL single use </w:t>
            </w:r>
            <w:r>
              <w:rPr>
                <w:rFonts w:ascii="Arial" w:hAnsi="Arial" w:cs="Arial"/>
                <w:color w:val="000000"/>
              </w:rPr>
              <w:br/>
            </w:r>
            <w:r w:rsidRPr="003D2D25">
              <w:rPr>
                <w:rFonts w:ascii="Arial" w:hAnsi="Arial" w:cs="Arial"/>
                <w:color w:val="000000"/>
              </w:rPr>
              <w:t>pre-filled pen</w:t>
            </w:r>
            <w:r w:rsidRPr="003D2D25">
              <w:rPr>
                <w:rFonts w:ascii="Arial" w:hAnsi="Arial" w:cs="Arial"/>
                <w:color w:val="000000"/>
              </w:rPr>
              <w:br/>
              <w:t>Powder for injection 300 mg</w:t>
            </w:r>
            <w:r w:rsidRPr="003D2D25">
              <w:rPr>
                <w:rFonts w:ascii="Arial" w:hAnsi="Arial" w:cs="Arial"/>
                <w:color w:val="000000"/>
              </w:rPr>
              <w:br/>
            </w:r>
            <w:r w:rsidRPr="003D2D25">
              <w:rPr>
                <w:rFonts w:ascii="Arial" w:hAnsi="Arial" w:cs="Arial"/>
                <w:color w:val="000000"/>
              </w:rPr>
              <w:br/>
              <w:t>Entyvio</w:t>
            </w:r>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TAKEDA PHARMACEUTICALS AUSTRALIA PTY. LTD.</w:t>
            </w:r>
            <w:r w:rsidRPr="003D2D25">
              <w:rPr>
                <w:rFonts w:ascii="Arial" w:hAnsi="Arial" w:cs="Arial"/>
                <w:color w:val="000000"/>
              </w:rPr>
              <w:br/>
            </w:r>
            <w:r w:rsidRPr="003D2D2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5D280A4" w14:textId="73AE8875" w:rsidR="00E902A9" w:rsidRPr="003D2D25" w:rsidRDefault="00E902A9" w:rsidP="00E902A9">
            <w:pPr>
              <w:jc w:val="center"/>
              <w:rPr>
                <w:rFonts w:ascii="Arial" w:hAnsi="Arial" w:cs="Arial"/>
                <w:color w:val="000000"/>
              </w:rPr>
            </w:pPr>
            <w:r w:rsidRPr="003D2D25">
              <w:rPr>
                <w:rFonts w:ascii="Arial" w:hAnsi="Arial" w:cs="Arial"/>
                <w:color w:val="000000"/>
              </w:rPr>
              <w:t xml:space="preserve">Crohn </w:t>
            </w:r>
            <w:r>
              <w:rPr>
                <w:rFonts w:ascii="Arial" w:hAnsi="Arial" w:cs="Arial"/>
                <w:color w:val="000000"/>
              </w:rPr>
              <w:t>d</w:t>
            </w:r>
            <w:r w:rsidRPr="003D2D25">
              <w:rPr>
                <w:rFonts w:ascii="Arial" w:hAnsi="Arial" w:cs="Arial"/>
                <w:color w:val="000000"/>
              </w:rPr>
              <w:t>isease</w:t>
            </w:r>
            <w:r w:rsidRPr="003D2D25">
              <w:rPr>
                <w:rFonts w:ascii="Arial" w:hAnsi="Arial" w:cs="Arial"/>
                <w:color w:val="000000"/>
              </w:rPr>
              <w:br/>
              <w:t>Ulcerative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1B21E71" w14:textId="77777777" w:rsidR="00E902A9" w:rsidRDefault="00E902A9" w:rsidP="00E902A9">
            <w:pPr>
              <w:jc w:val="center"/>
              <w:rPr>
                <w:rFonts w:ascii="Arial" w:hAnsi="Arial" w:cs="Arial"/>
                <w:color w:val="000000"/>
              </w:rPr>
            </w:pPr>
            <w:r w:rsidRPr="003D2D25">
              <w:rPr>
                <w:rFonts w:ascii="Arial" w:hAnsi="Arial" w:cs="Arial"/>
                <w:color w:val="000000"/>
              </w:rPr>
              <w:t xml:space="preserve">To request a change to the clinical criteria to allow an additional dose of vedolizumab 300 mg at Week 10 for the initial treatment of severe Crohn disease. </w:t>
            </w:r>
            <w:r w:rsidRPr="003D2D25">
              <w:rPr>
                <w:rFonts w:ascii="Arial" w:hAnsi="Arial" w:cs="Arial"/>
                <w:color w:val="000000"/>
              </w:rPr>
              <w:br/>
            </w:r>
          </w:p>
          <w:p w14:paraId="279E00E6" w14:textId="20156FCD" w:rsidR="00E902A9" w:rsidRPr="003D2D25" w:rsidRDefault="00E902A9" w:rsidP="00E902A9">
            <w:pPr>
              <w:jc w:val="center"/>
              <w:rPr>
                <w:rFonts w:ascii="Arial" w:hAnsi="Arial" w:cs="Arial"/>
                <w:color w:val="000000"/>
              </w:rPr>
            </w:pPr>
            <w:r w:rsidRPr="003D2D25">
              <w:rPr>
                <w:rFonts w:ascii="Arial" w:hAnsi="Arial" w:cs="Arial"/>
                <w:color w:val="000000"/>
              </w:rPr>
              <w:t>The submission also requested the removal of</w:t>
            </w:r>
            <w:r>
              <w:rPr>
                <w:rFonts w:ascii="Arial" w:hAnsi="Arial" w:cs="Arial"/>
                <w:color w:val="000000"/>
              </w:rPr>
              <w:t xml:space="preserve"> the</w:t>
            </w:r>
            <w:r w:rsidRPr="003D2D25">
              <w:rPr>
                <w:rFonts w:ascii="Arial" w:hAnsi="Arial" w:cs="Arial"/>
                <w:color w:val="000000"/>
              </w:rPr>
              <w:t xml:space="preserve"> requirement to assess the risk of developing progressive multifocal leukoencephalopathy during this treatment from all PBS listings for vedolizumab.</w:t>
            </w:r>
          </w:p>
        </w:tc>
      </w:tr>
      <w:tr w:rsidR="00E902A9" w:rsidRPr="003D2D25" w14:paraId="79AEF40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FAEE03E" w14:textId="77777777" w:rsidR="00E902A9" w:rsidRDefault="00E902A9" w:rsidP="00E902A9">
            <w:pPr>
              <w:jc w:val="center"/>
              <w:rPr>
                <w:rFonts w:ascii="Arial" w:hAnsi="Arial" w:cs="Arial"/>
                <w:color w:val="000000"/>
              </w:rPr>
            </w:pPr>
            <w:r w:rsidRPr="003D2D25">
              <w:rPr>
                <w:rFonts w:ascii="Arial" w:hAnsi="Arial" w:cs="Arial"/>
                <w:color w:val="000000"/>
              </w:rPr>
              <w:t>VENETOCLAX</w:t>
            </w:r>
            <w:r w:rsidRPr="003D2D25">
              <w:rPr>
                <w:rFonts w:ascii="Arial" w:hAnsi="Arial" w:cs="Arial"/>
                <w:color w:val="000000"/>
              </w:rPr>
              <w:br/>
            </w:r>
            <w:r w:rsidRPr="003D2D25">
              <w:rPr>
                <w:rFonts w:ascii="Arial" w:hAnsi="Arial" w:cs="Arial"/>
                <w:color w:val="000000"/>
              </w:rPr>
              <w:br/>
              <w:t xml:space="preserve">Pack containing 14 tablets </w:t>
            </w:r>
            <w:proofErr w:type="spellStart"/>
            <w:r w:rsidRPr="003D2D25">
              <w:rPr>
                <w:rFonts w:ascii="Arial" w:hAnsi="Arial" w:cs="Arial"/>
                <w:color w:val="000000"/>
              </w:rPr>
              <w:t>venetoclax</w:t>
            </w:r>
            <w:proofErr w:type="spellEnd"/>
            <w:r w:rsidRPr="003D2D25">
              <w:rPr>
                <w:rFonts w:ascii="Arial" w:hAnsi="Arial" w:cs="Arial"/>
                <w:color w:val="000000"/>
              </w:rPr>
              <w:t xml:space="preserve"> 10 mg and 7 tablets </w:t>
            </w:r>
            <w:proofErr w:type="spellStart"/>
            <w:r w:rsidRPr="003D2D25">
              <w:rPr>
                <w:rFonts w:ascii="Arial" w:hAnsi="Arial" w:cs="Arial"/>
                <w:color w:val="000000"/>
              </w:rPr>
              <w:t>venetoclax</w:t>
            </w:r>
            <w:proofErr w:type="spellEnd"/>
            <w:r w:rsidRPr="003D2D25">
              <w:rPr>
                <w:rFonts w:ascii="Arial" w:hAnsi="Arial" w:cs="Arial"/>
                <w:color w:val="000000"/>
              </w:rPr>
              <w:t xml:space="preserve"> 50 mg and 7 tablets </w:t>
            </w:r>
            <w:proofErr w:type="spellStart"/>
            <w:r w:rsidRPr="003D2D25">
              <w:rPr>
                <w:rFonts w:ascii="Arial" w:hAnsi="Arial" w:cs="Arial"/>
                <w:color w:val="000000"/>
              </w:rPr>
              <w:t>venetoclax</w:t>
            </w:r>
            <w:proofErr w:type="spellEnd"/>
            <w:r w:rsidRPr="003D2D25">
              <w:rPr>
                <w:rFonts w:ascii="Arial" w:hAnsi="Arial" w:cs="Arial"/>
                <w:color w:val="000000"/>
              </w:rPr>
              <w:t xml:space="preserve"> 100 mg and 14 tablets </w:t>
            </w:r>
            <w:proofErr w:type="spellStart"/>
            <w:r w:rsidRPr="003D2D25">
              <w:rPr>
                <w:rFonts w:ascii="Arial" w:hAnsi="Arial" w:cs="Arial"/>
                <w:color w:val="000000"/>
              </w:rPr>
              <w:t>venetoclax</w:t>
            </w:r>
            <w:proofErr w:type="spellEnd"/>
            <w:r w:rsidRPr="003D2D25">
              <w:rPr>
                <w:rFonts w:ascii="Arial" w:hAnsi="Arial" w:cs="Arial"/>
                <w:color w:val="000000"/>
              </w:rPr>
              <w:t xml:space="preserve"> 100 mg</w:t>
            </w:r>
            <w:r w:rsidRPr="003D2D25">
              <w:rPr>
                <w:rFonts w:ascii="Arial" w:hAnsi="Arial" w:cs="Arial"/>
                <w:color w:val="000000"/>
              </w:rPr>
              <w:br/>
              <w:t>Tablet 10 mg</w:t>
            </w:r>
            <w:r w:rsidRPr="003D2D25">
              <w:rPr>
                <w:rFonts w:ascii="Arial" w:hAnsi="Arial" w:cs="Arial"/>
                <w:color w:val="000000"/>
              </w:rPr>
              <w:br/>
              <w:t>Tablet 50 mg</w:t>
            </w:r>
            <w:r w:rsidRPr="003D2D25">
              <w:rPr>
                <w:rFonts w:ascii="Arial" w:hAnsi="Arial" w:cs="Arial"/>
                <w:color w:val="000000"/>
              </w:rPr>
              <w:br/>
              <w:t>Tablet 100 mg</w:t>
            </w:r>
            <w:r w:rsidRPr="003D2D25">
              <w:rPr>
                <w:rFonts w:ascii="Arial" w:hAnsi="Arial" w:cs="Arial"/>
                <w:color w:val="000000"/>
              </w:rPr>
              <w:br/>
            </w:r>
            <w:r w:rsidRPr="003D2D25">
              <w:rPr>
                <w:rFonts w:ascii="Arial" w:hAnsi="Arial" w:cs="Arial"/>
                <w:color w:val="000000"/>
              </w:rPr>
              <w:br/>
            </w:r>
            <w:proofErr w:type="spellStart"/>
            <w:r w:rsidRPr="003D2D25">
              <w:rPr>
                <w:rFonts w:ascii="Arial" w:hAnsi="Arial" w:cs="Arial"/>
                <w:color w:val="000000"/>
              </w:rPr>
              <w:t>Venclexta</w:t>
            </w:r>
            <w:proofErr w:type="spellEnd"/>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ABBVIE PTY LTD</w:t>
            </w:r>
            <w:r w:rsidRPr="003D2D25">
              <w:rPr>
                <w:rFonts w:ascii="Arial" w:hAnsi="Arial" w:cs="Arial"/>
                <w:color w:val="000000"/>
              </w:rPr>
              <w:br/>
            </w:r>
            <w:r w:rsidRPr="003D2D25">
              <w:rPr>
                <w:rFonts w:ascii="Arial" w:hAnsi="Arial" w:cs="Arial"/>
                <w:color w:val="000000"/>
              </w:rPr>
              <w:br/>
              <w:t>(Other matters)</w:t>
            </w:r>
          </w:p>
          <w:p w14:paraId="4DDBE313" w14:textId="77777777" w:rsidR="007E311E" w:rsidRDefault="007E311E" w:rsidP="00E902A9">
            <w:pPr>
              <w:jc w:val="center"/>
              <w:rPr>
                <w:rFonts w:ascii="Arial" w:hAnsi="Arial" w:cs="Arial"/>
                <w:color w:val="000000"/>
              </w:rPr>
            </w:pPr>
          </w:p>
          <w:p w14:paraId="42776054" w14:textId="2B66B2E0" w:rsidR="007E311E" w:rsidRPr="003D2D25" w:rsidRDefault="007E311E" w:rsidP="00E902A9">
            <w:pPr>
              <w:jc w:val="center"/>
              <w:rPr>
                <w:rFonts w:ascii="Arial" w:hAnsi="Arial" w:cs="Arial"/>
                <w:color w:val="000000"/>
              </w:rPr>
            </w:pPr>
            <w:r>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8B75572" w14:textId="77777777" w:rsidR="00E902A9" w:rsidRPr="003D2D25" w:rsidRDefault="00E902A9" w:rsidP="00E902A9">
            <w:pPr>
              <w:jc w:val="center"/>
              <w:rPr>
                <w:rFonts w:ascii="Arial" w:hAnsi="Arial" w:cs="Arial"/>
                <w:color w:val="000000"/>
              </w:rPr>
            </w:pPr>
            <w:r w:rsidRPr="003D2D25">
              <w:rPr>
                <w:rFonts w:ascii="Arial" w:hAnsi="Arial" w:cs="Arial"/>
                <w:color w:val="000000"/>
              </w:rPr>
              <w:t>Chronic lymphocytic leukaemia (CLL)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C55FBF0" w14:textId="09B5D49D" w:rsidR="00E902A9" w:rsidRPr="003D2D25" w:rsidRDefault="00E902A9" w:rsidP="00E902A9">
            <w:pPr>
              <w:jc w:val="center"/>
              <w:rPr>
                <w:rFonts w:ascii="Arial" w:hAnsi="Arial" w:cs="Arial"/>
                <w:color w:val="000000"/>
              </w:rPr>
            </w:pPr>
            <w:r w:rsidRPr="003D2D25">
              <w:rPr>
                <w:rFonts w:ascii="Arial" w:hAnsi="Arial" w:cs="Arial"/>
                <w:color w:val="000000"/>
              </w:rPr>
              <w:t xml:space="preserve">To request consideration of the current treatment duration and the eligible population being treated with </w:t>
            </w:r>
            <w:proofErr w:type="spellStart"/>
            <w:r w:rsidRPr="003D2D25">
              <w:rPr>
                <w:rFonts w:ascii="Arial" w:hAnsi="Arial" w:cs="Arial"/>
                <w:color w:val="000000"/>
              </w:rPr>
              <w:t>venetoclax</w:t>
            </w:r>
            <w:proofErr w:type="spellEnd"/>
            <w:r>
              <w:rPr>
                <w:rFonts w:ascii="Arial" w:hAnsi="Arial" w:cs="Arial"/>
                <w:color w:val="000000"/>
              </w:rPr>
              <w:t xml:space="preserve"> </w:t>
            </w:r>
            <w:r w:rsidRPr="003D2D25">
              <w:rPr>
                <w:rFonts w:ascii="Arial" w:hAnsi="Arial" w:cs="Arial"/>
                <w:color w:val="000000"/>
              </w:rPr>
              <w:t xml:space="preserve">in the treatment of CLL. </w:t>
            </w:r>
          </w:p>
        </w:tc>
      </w:tr>
      <w:tr w:rsidR="00E902A9" w:rsidRPr="003D2D25" w14:paraId="0ADBCBD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431F531" w14:textId="77777777" w:rsidR="00E902A9" w:rsidRPr="00937419" w:rsidRDefault="00E902A9" w:rsidP="00E902A9">
            <w:pPr>
              <w:jc w:val="center"/>
              <w:rPr>
                <w:rFonts w:ascii="Arial" w:hAnsi="Arial" w:cs="Arial"/>
              </w:rPr>
            </w:pPr>
            <w:r w:rsidRPr="00937419">
              <w:rPr>
                <w:rFonts w:ascii="Arial" w:hAnsi="Arial" w:cs="Arial"/>
              </w:rPr>
              <w:lastRenderedPageBreak/>
              <w:t>BECLOMETASONE WITH FORMOTEROL</w:t>
            </w:r>
          </w:p>
          <w:p w14:paraId="3B985C60" w14:textId="6AF7F4BD" w:rsidR="00E902A9" w:rsidRDefault="00E902A9" w:rsidP="00E902A9">
            <w:pPr>
              <w:jc w:val="center"/>
              <w:rPr>
                <w:rFonts w:ascii="Arial" w:hAnsi="Arial" w:cs="Arial"/>
                <w:color w:val="000000"/>
              </w:rPr>
            </w:pPr>
            <w:r w:rsidRPr="00937419">
              <w:rPr>
                <w:rFonts w:ascii="Arial" w:hAnsi="Arial" w:cs="Arial"/>
              </w:rPr>
              <w:br/>
              <w:t>Pressurised inhalation containing</w:t>
            </w:r>
            <w:r w:rsidRPr="00937419">
              <w:rPr>
                <w:rFonts w:ascii="Arial" w:hAnsi="Arial" w:cs="Arial"/>
                <w:color w:val="000000"/>
              </w:rPr>
              <w:t xml:space="preserve"> </w:t>
            </w:r>
            <w:proofErr w:type="spellStart"/>
            <w:r w:rsidRPr="00937419">
              <w:rPr>
                <w:rFonts w:ascii="Arial" w:hAnsi="Arial" w:cs="Arial"/>
                <w:color w:val="000000"/>
              </w:rPr>
              <w:t>beclometasone</w:t>
            </w:r>
            <w:proofErr w:type="spellEnd"/>
            <w:r w:rsidRPr="00937419">
              <w:rPr>
                <w:rFonts w:ascii="Arial" w:hAnsi="Arial" w:cs="Arial"/>
                <w:color w:val="000000"/>
              </w:rPr>
              <w:t xml:space="preserve"> dipropionate 100 micrograms and formoterol fumarate dihydrate 6</w:t>
            </w:r>
            <w:r w:rsidR="00C91670">
              <w:rPr>
                <w:rFonts w:ascii="Arial" w:hAnsi="Arial" w:cs="Arial"/>
                <w:color w:val="000000"/>
              </w:rPr>
              <w:t> </w:t>
            </w:r>
            <w:r w:rsidRPr="00937419">
              <w:rPr>
                <w:rFonts w:ascii="Arial" w:hAnsi="Arial" w:cs="Arial"/>
                <w:color w:val="000000"/>
              </w:rPr>
              <w:t>micrograms per dose, 120 dose</w:t>
            </w:r>
          </w:p>
          <w:p w14:paraId="57714E93" w14:textId="77777777" w:rsidR="009A6A28" w:rsidRPr="00937419" w:rsidRDefault="009A6A28" w:rsidP="00E902A9">
            <w:pPr>
              <w:jc w:val="center"/>
              <w:rPr>
                <w:rFonts w:ascii="Arial" w:hAnsi="Arial" w:cs="Arial"/>
                <w:color w:val="000000"/>
              </w:rPr>
            </w:pPr>
          </w:p>
          <w:p w14:paraId="5F1CA737" w14:textId="77777777" w:rsidR="00E902A9" w:rsidRPr="00937419" w:rsidRDefault="00E902A9" w:rsidP="00E902A9">
            <w:pPr>
              <w:spacing w:after="240"/>
              <w:jc w:val="center"/>
              <w:rPr>
                <w:rFonts w:ascii="Arial" w:hAnsi="Arial" w:cs="Arial"/>
                <w:color w:val="000000"/>
              </w:rPr>
            </w:pPr>
            <w:proofErr w:type="spellStart"/>
            <w:r w:rsidRPr="00937419">
              <w:rPr>
                <w:rFonts w:ascii="Arial" w:hAnsi="Arial" w:cs="Arial"/>
                <w:color w:val="000000"/>
              </w:rPr>
              <w:t>Fostair</w:t>
            </w:r>
            <w:proofErr w:type="spellEnd"/>
            <w:r w:rsidRPr="00E902A9">
              <w:rPr>
                <w:rFonts w:ascii="Arial" w:hAnsi="Arial" w:cs="Arial"/>
                <w:color w:val="000000"/>
                <w:vertAlign w:val="superscript"/>
              </w:rPr>
              <w:t>®</w:t>
            </w:r>
          </w:p>
          <w:p w14:paraId="6947C8BD" w14:textId="77777777" w:rsidR="00E902A9" w:rsidRPr="00937419" w:rsidRDefault="00E902A9" w:rsidP="00E902A9">
            <w:pPr>
              <w:spacing w:after="240"/>
              <w:jc w:val="center"/>
              <w:rPr>
                <w:rFonts w:ascii="Arial" w:hAnsi="Arial" w:cs="Arial"/>
                <w:color w:val="000000"/>
              </w:rPr>
            </w:pPr>
            <w:r w:rsidRPr="00937419">
              <w:rPr>
                <w:rFonts w:ascii="Arial" w:hAnsi="Arial" w:cs="Arial"/>
                <w:color w:val="000000"/>
              </w:rPr>
              <w:t>Chiesi Australia Pty Ltd</w:t>
            </w:r>
          </w:p>
          <w:p w14:paraId="554E6FAF" w14:textId="01ECD9C0" w:rsidR="00E902A9" w:rsidRPr="003D2D25" w:rsidRDefault="00E902A9" w:rsidP="00E902A9">
            <w:pPr>
              <w:jc w:val="center"/>
              <w:rPr>
                <w:rFonts w:ascii="Arial" w:hAnsi="Arial" w:cs="Arial"/>
                <w:color w:val="000000"/>
              </w:rPr>
            </w:pPr>
            <w:r w:rsidRPr="00937419">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D1F6AAF" w14:textId="5BA3383A" w:rsidR="00E902A9" w:rsidRPr="003D2D25" w:rsidRDefault="00E902A9" w:rsidP="00E902A9">
            <w:pPr>
              <w:jc w:val="center"/>
              <w:rPr>
                <w:rFonts w:ascii="Arial" w:hAnsi="Arial" w:cs="Arial"/>
                <w:color w:val="000000"/>
              </w:rPr>
            </w:pPr>
            <w:r>
              <w:rPr>
                <w:rFonts w:ascii="Arial" w:hAnsi="Arial" w:cs="Arial"/>
                <w:bCs/>
              </w:rPr>
              <w:t xml:space="preserve">Chronic obstructive </w:t>
            </w:r>
            <w:r w:rsidR="00794720">
              <w:rPr>
                <w:rFonts w:ascii="Arial" w:hAnsi="Arial" w:cs="Arial"/>
                <w:bCs/>
              </w:rPr>
              <w:t>pulmonary</w:t>
            </w:r>
            <w:r>
              <w:rPr>
                <w:rFonts w:ascii="Arial" w:hAnsi="Arial" w:cs="Arial"/>
                <w:bCs/>
              </w:rPr>
              <w:t xml:space="preserve"> disease (COPD)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94C9ACE" w14:textId="6F8D2F1D"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4EF5D13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620C2B1" w14:textId="21D9D6B2" w:rsidR="00E902A9" w:rsidRPr="00937419" w:rsidRDefault="00E902A9" w:rsidP="00E902A9">
            <w:pPr>
              <w:jc w:val="center"/>
              <w:rPr>
                <w:rFonts w:ascii="Arial" w:hAnsi="Arial" w:cs="Arial"/>
              </w:rPr>
            </w:pPr>
            <w:r w:rsidRPr="00937419">
              <w:rPr>
                <w:rFonts w:ascii="Arial" w:hAnsi="Arial" w:cs="Arial"/>
              </w:rPr>
              <w:t>BIMEKIZUMAB</w:t>
            </w:r>
          </w:p>
          <w:p w14:paraId="7B186503" w14:textId="16FE5572" w:rsidR="00E902A9" w:rsidRDefault="00E902A9" w:rsidP="00E902A9">
            <w:pPr>
              <w:spacing w:after="240"/>
              <w:jc w:val="center"/>
              <w:rPr>
                <w:rFonts w:ascii="Arial" w:hAnsi="Arial" w:cs="Arial"/>
                <w:color w:val="000000"/>
              </w:rPr>
            </w:pPr>
            <w:r w:rsidRPr="009E49C2">
              <w:rPr>
                <w:rFonts w:ascii="Arial" w:hAnsi="Arial" w:cs="Arial"/>
                <w:color w:val="000000"/>
              </w:rPr>
              <w:br/>
              <w:t>Solution for injection 160 mg in 1 mL pre-filled pen</w:t>
            </w:r>
            <w:r w:rsidRPr="009E49C2">
              <w:rPr>
                <w:rFonts w:ascii="Arial" w:hAnsi="Arial" w:cs="Arial"/>
                <w:color w:val="000000"/>
              </w:rPr>
              <w:br/>
              <w:t>Solution for injection 160 mg in 1 mL pre-filled syringe</w:t>
            </w:r>
          </w:p>
          <w:p w14:paraId="71E82D35" w14:textId="77777777" w:rsidR="00E902A9" w:rsidRDefault="00E902A9" w:rsidP="00E902A9">
            <w:pPr>
              <w:spacing w:after="240"/>
              <w:jc w:val="center"/>
              <w:rPr>
                <w:rFonts w:ascii="Arial" w:hAnsi="Arial" w:cs="Arial"/>
                <w:color w:val="000000"/>
              </w:rPr>
            </w:pPr>
            <w:proofErr w:type="spellStart"/>
            <w:r w:rsidRPr="009E49C2">
              <w:rPr>
                <w:rFonts w:ascii="Arial" w:hAnsi="Arial" w:cs="Arial"/>
                <w:color w:val="000000"/>
              </w:rPr>
              <w:t>Bimzelx</w:t>
            </w:r>
            <w:proofErr w:type="spellEnd"/>
            <w:r w:rsidRPr="00E902A9">
              <w:rPr>
                <w:rFonts w:ascii="Arial" w:hAnsi="Arial" w:cs="Arial"/>
                <w:color w:val="000000"/>
                <w:vertAlign w:val="superscript"/>
              </w:rPr>
              <w:t>®</w:t>
            </w:r>
          </w:p>
          <w:p w14:paraId="731B33AD" w14:textId="3D0E2EB3" w:rsidR="00E902A9" w:rsidRDefault="00E902A9" w:rsidP="00E902A9">
            <w:pPr>
              <w:spacing w:after="240"/>
              <w:jc w:val="center"/>
              <w:rPr>
                <w:rFonts w:ascii="Arial" w:hAnsi="Arial" w:cs="Arial"/>
              </w:rPr>
            </w:pPr>
            <w:r w:rsidRPr="009E49C2">
              <w:rPr>
                <w:rFonts w:ascii="Arial" w:hAnsi="Arial" w:cs="Arial"/>
                <w:color w:val="000000"/>
              </w:rPr>
              <w:t>UCB Australia Proprietary Limited</w:t>
            </w:r>
          </w:p>
          <w:p w14:paraId="74D39914" w14:textId="759A6390" w:rsidR="00E902A9" w:rsidRPr="00937419" w:rsidRDefault="00E902A9" w:rsidP="00E902A9">
            <w:pPr>
              <w:jc w:val="center"/>
              <w:rPr>
                <w:rFonts w:ascii="Arial" w:hAnsi="Arial" w:cs="Arial"/>
              </w:rPr>
            </w:pPr>
            <w:r w:rsidRPr="009E49C2">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4A49B35" w14:textId="3EEA84EC" w:rsidR="00E902A9" w:rsidRDefault="00E902A9" w:rsidP="00E902A9">
            <w:pPr>
              <w:jc w:val="center"/>
              <w:rPr>
                <w:rFonts w:ascii="Arial" w:hAnsi="Arial" w:cs="Arial"/>
                <w:bCs/>
              </w:rPr>
            </w:pPr>
            <w:r>
              <w:rPr>
                <w:rFonts w:ascii="Arial" w:hAnsi="Arial" w:cs="Arial"/>
                <w:bCs/>
              </w:rPr>
              <w:t>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9E345B3" w14:textId="15D034FB"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6F0F629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5FA2415" w14:textId="77777777" w:rsidR="00E902A9" w:rsidRDefault="00E902A9" w:rsidP="00E902A9">
            <w:pPr>
              <w:spacing w:after="240"/>
              <w:jc w:val="center"/>
              <w:rPr>
                <w:rFonts w:ascii="Arial" w:hAnsi="Arial" w:cs="Arial"/>
                <w:color w:val="000000"/>
              </w:rPr>
            </w:pPr>
            <w:r w:rsidRPr="009E49C2">
              <w:rPr>
                <w:rFonts w:ascii="Arial" w:hAnsi="Arial" w:cs="Arial"/>
                <w:color w:val="000000"/>
              </w:rPr>
              <w:lastRenderedPageBreak/>
              <w:t xml:space="preserve">DUPILUMAB </w:t>
            </w:r>
          </w:p>
          <w:p w14:paraId="28470502" w14:textId="77777777" w:rsidR="00E902A9" w:rsidRDefault="00E902A9" w:rsidP="00E902A9">
            <w:pPr>
              <w:spacing w:after="240"/>
              <w:jc w:val="center"/>
              <w:rPr>
                <w:rFonts w:ascii="Arial" w:hAnsi="Arial" w:cs="Arial"/>
                <w:color w:val="000000"/>
              </w:rPr>
            </w:pPr>
            <w:r w:rsidRPr="009E49C2">
              <w:rPr>
                <w:rFonts w:ascii="Arial" w:hAnsi="Arial" w:cs="Arial"/>
                <w:color w:val="000000"/>
              </w:rPr>
              <w:t>Injection 200 mg in 1.14 mL single dose pre-filled syringe</w:t>
            </w:r>
            <w:r w:rsidRPr="009E49C2">
              <w:rPr>
                <w:rFonts w:ascii="Arial" w:hAnsi="Arial" w:cs="Arial"/>
                <w:color w:val="000000"/>
              </w:rPr>
              <w:br/>
              <w:t>Injection 300 mg in 2 mL single dose pre-filled syringe</w:t>
            </w:r>
          </w:p>
          <w:p w14:paraId="4797ED3A" w14:textId="77777777" w:rsidR="00E902A9" w:rsidRDefault="00E902A9" w:rsidP="00E902A9">
            <w:pPr>
              <w:spacing w:after="240"/>
              <w:jc w:val="center"/>
              <w:rPr>
                <w:rFonts w:ascii="Arial" w:hAnsi="Arial" w:cs="Arial"/>
                <w:color w:val="000000"/>
              </w:rPr>
            </w:pPr>
            <w:r w:rsidRPr="009E49C2">
              <w:rPr>
                <w:rFonts w:ascii="Arial" w:hAnsi="Arial" w:cs="Arial"/>
                <w:color w:val="000000"/>
              </w:rPr>
              <w:t>Dupixent</w:t>
            </w:r>
            <w:r w:rsidRPr="00E902A9">
              <w:rPr>
                <w:rFonts w:ascii="Arial" w:hAnsi="Arial" w:cs="Arial"/>
                <w:color w:val="000000"/>
                <w:vertAlign w:val="superscript"/>
              </w:rPr>
              <w:t>®</w:t>
            </w:r>
          </w:p>
          <w:p w14:paraId="2A749932" w14:textId="77777777" w:rsidR="00E902A9" w:rsidRDefault="00E902A9" w:rsidP="00E902A9">
            <w:pPr>
              <w:spacing w:after="240"/>
              <w:jc w:val="center"/>
              <w:rPr>
                <w:rFonts w:ascii="Arial" w:hAnsi="Arial" w:cs="Arial"/>
              </w:rPr>
            </w:pPr>
            <w:r w:rsidRPr="009E49C2">
              <w:rPr>
                <w:rFonts w:ascii="Arial" w:hAnsi="Arial" w:cs="Arial"/>
                <w:color w:val="000000"/>
              </w:rPr>
              <w:t>Sanofi-Aventis Australia Pty Ltd</w:t>
            </w:r>
          </w:p>
          <w:p w14:paraId="749D9B85" w14:textId="5625E5CF" w:rsidR="00E902A9" w:rsidRPr="00937419" w:rsidRDefault="00E902A9" w:rsidP="00E902A9">
            <w:pPr>
              <w:jc w:val="center"/>
              <w:rPr>
                <w:rFonts w:ascii="Arial" w:hAnsi="Arial" w:cs="Arial"/>
              </w:rPr>
            </w:pPr>
            <w:r w:rsidRPr="009E49C2">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D643F64" w14:textId="06EE1D74" w:rsidR="00E902A9" w:rsidRDefault="00E902A9" w:rsidP="00E902A9">
            <w:pPr>
              <w:jc w:val="center"/>
              <w:rPr>
                <w:rFonts w:ascii="Arial" w:hAnsi="Arial" w:cs="Arial"/>
                <w:bCs/>
              </w:rPr>
            </w:pPr>
            <w:r>
              <w:rPr>
                <w:rFonts w:ascii="Arial" w:hAnsi="Arial" w:cs="Arial"/>
                <w:bCs/>
              </w:rPr>
              <w:t>Atopic dermatitis in children 6 to 11 years of age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9E0C5C1" w14:textId="6422602B"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7AEB916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ECAA27" w14:textId="77777777" w:rsidR="00E902A9" w:rsidRPr="009E49C2" w:rsidRDefault="00E902A9" w:rsidP="00E902A9">
            <w:pPr>
              <w:spacing w:after="240"/>
              <w:jc w:val="center"/>
              <w:rPr>
                <w:rFonts w:ascii="Arial" w:hAnsi="Arial" w:cs="Arial"/>
              </w:rPr>
            </w:pPr>
            <w:r w:rsidRPr="009E49C2">
              <w:rPr>
                <w:rFonts w:ascii="Arial" w:hAnsi="Arial" w:cs="Arial"/>
              </w:rPr>
              <w:lastRenderedPageBreak/>
              <w:t>ENOXAPARIN</w:t>
            </w:r>
          </w:p>
          <w:p w14:paraId="4D489127" w14:textId="77777777" w:rsidR="00E902A9" w:rsidRPr="009E49C2" w:rsidRDefault="00E902A9" w:rsidP="00E902A9">
            <w:pPr>
              <w:contextualSpacing/>
              <w:jc w:val="center"/>
              <w:rPr>
                <w:rFonts w:ascii="Arial" w:hAnsi="Arial" w:cs="Arial"/>
              </w:rPr>
            </w:pPr>
            <w:r w:rsidRPr="009E49C2">
              <w:rPr>
                <w:rFonts w:ascii="Arial" w:hAnsi="Arial" w:cs="Arial"/>
              </w:rPr>
              <w:t>Injection containing enoxaparin sodium 100 mg (10,000 I.U. anti-Xa) in 1 mL pre-filled syringe</w:t>
            </w:r>
          </w:p>
          <w:p w14:paraId="73F57016" w14:textId="77777777" w:rsidR="00E902A9" w:rsidRPr="009E49C2" w:rsidRDefault="00E902A9" w:rsidP="00E902A9">
            <w:pPr>
              <w:contextualSpacing/>
              <w:jc w:val="center"/>
              <w:rPr>
                <w:rFonts w:ascii="Arial" w:hAnsi="Arial" w:cs="Arial"/>
              </w:rPr>
            </w:pPr>
            <w:r w:rsidRPr="009E49C2">
              <w:rPr>
                <w:rFonts w:ascii="Arial" w:hAnsi="Arial" w:cs="Arial"/>
              </w:rPr>
              <w:t>Injection containing enoxaparin sodium 120 mg (12,000 I.U. anti-Xa) in 0.8 mL syringe</w:t>
            </w:r>
          </w:p>
          <w:p w14:paraId="29DA03EA" w14:textId="77777777" w:rsidR="00E902A9" w:rsidRPr="009E49C2" w:rsidRDefault="00E902A9" w:rsidP="00E902A9">
            <w:pPr>
              <w:contextualSpacing/>
              <w:jc w:val="center"/>
              <w:rPr>
                <w:rFonts w:ascii="Arial" w:hAnsi="Arial" w:cs="Arial"/>
              </w:rPr>
            </w:pPr>
            <w:r w:rsidRPr="009E49C2">
              <w:rPr>
                <w:rFonts w:ascii="Arial" w:hAnsi="Arial" w:cs="Arial"/>
              </w:rPr>
              <w:t>Injection containing enoxaparin sodium 150 mg (15,000 I.U. anti-Xa) in 1 mL syringe</w:t>
            </w:r>
          </w:p>
          <w:p w14:paraId="2BD4EEAB" w14:textId="77777777" w:rsidR="00E902A9" w:rsidRPr="009E49C2" w:rsidRDefault="00E902A9" w:rsidP="00E902A9">
            <w:pPr>
              <w:contextualSpacing/>
              <w:jc w:val="center"/>
              <w:rPr>
                <w:rFonts w:ascii="Arial" w:hAnsi="Arial" w:cs="Arial"/>
              </w:rPr>
            </w:pPr>
            <w:r w:rsidRPr="009E49C2">
              <w:rPr>
                <w:rFonts w:ascii="Arial" w:hAnsi="Arial" w:cs="Arial"/>
              </w:rPr>
              <w:t>Injection containing enoxaparin sodium 20 mg (2,000 I.U. anti-Xa) in 0.2 mL pre-filled syringe</w:t>
            </w:r>
          </w:p>
          <w:p w14:paraId="22D4D49D" w14:textId="77777777" w:rsidR="00E902A9" w:rsidRPr="009E49C2" w:rsidRDefault="00E902A9" w:rsidP="00E902A9">
            <w:pPr>
              <w:contextualSpacing/>
              <w:jc w:val="center"/>
              <w:rPr>
                <w:rFonts w:ascii="Arial" w:hAnsi="Arial" w:cs="Arial"/>
              </w:rPr>
            </w:pPr>
            <w:r w:rsidRPr="009E49C2">
              <w:rPr>
                <w:rFonts w:ascii="Arial" w:hAnsi="Arial" w:cs="Arial"/>
              </w:rPr>
              <w:t>Injection containing enoxaparin sodium 40 mg (4,000 I.U. anti-Xa) in 0.4 mL pre-filled syringe</w:t>
            </w:r>
          </w:p>
          <w:p w14:paraId="59ED513E" w14:textId="77777777" w:rsidR="00E902A9" w:rsidRPr="009E49C2" w:rsidRDefault="00E902A9" w:rsidP="00E902A9">
            <w:pPr>
              <w:contextualSpacing/>
              <w:jc w:val="center"/>
              <w:rPr>
                <w:rFonts w:ascii="Arial" w:hAnsi="Arial" w:cs="Arial"/>
              </w:rPr>
            </w:pPr>
            <w:r w:rsidRPr="009E49C2">
              <w:rPr>
                <w:rFonts w:ascii="Arial" w:hAnsi="Arial" w:cs="Arial"/>
              </w:rPr>
              <w:t>Injection containing enoxaparin sodium 60 mg (6,000 I.U. anti-Xa) in 0.6 mL pre-filled syringe</w:t>
            </w:r>
          </w:p>
          <w:p w14:paraId="005298EF" w14:textId="77777777" w:rsidR="00E902A9" w:rsidRPr="009E49C2" w:rsidRDefault="00E902A9" w:rsidP="00E902A9">
            <w:pPr>
              <w:contextualSpacing/>
              <w:jc w:val="center"/>
              <w:rPr>
                <w:rFonts w:ascii="Arial" w:hAnsi="Arial" w:cs="Arial"/>
              </w:rPr>
            </w:pPr>
            <w:r w:rsidRPr="009E49C2">
              <w:rPr>
                <w:rFonts w:ascii="Arial" w:hAnsi="Arial" w:cs="Arial"/>
              </w:rPr>
              <w:t>Injection containing enoxaparin sodium 80 mg (8,000 I.U. anti-Xa) in 0.8 mL syringe</w:t>
            </w:r>
          </w:p>
          <w:p w14:paraId="7BC1C164" w14:textId="77777777" w:rsidR="00E902A9" w:rsidRPr="009E49C2" w:rsidRDefault="00E902A9" w:rsidP="00E902A9">
            <w:pPr>
              <w:contextualSpacing/>
              <w:jc w:val="center"/>
              <w:rPr>
                <w:rFonts w:ascii="Arial" w:hAnsi="Arial" w:cs="Arial"/>
              </w:rPr>
            </w:pPr>
          </w:p>
          <w:p w14:paraId="53251EDA" w14:textId="77777777" w:rsidR="00E902A9" w:rsidRPr="009E49C2" w:rsidRDefault="00E902A9" w:rsidP="00E902A9">
            <w:pPr>
              <w:contextualSpacing/>
              <w:jc w:val="center"/>
              <w:rPr>
                <w:rFonts w:ascii="Arial" w:hAnsi="Arial" w:cs="Arial"/>
              </w:rPr>
            </w:pPr>
            <w:proofErr w:type="spellStart"/>
            <w:r w:rsidRPr="009E49C2">
              <w:rPr>
                <w:rFonts w:ascii="Arial" w:hAnsi="Arial" w:cs="Arial"/>
              </w:rPr>
              <w:t>Enoxapo</w:t>
            </w:r>
            <w:proofErr w:type="spellEnd"/>
            <w:r w:rsidRPr="00E902A9">
              <w:rPr>
                <w:rFonts w:ascii="Arial" w:hAnsi="Arial" w:cs="Arial"/>
                <w:vertAlign w:val="superscript"/>
              </w:rPr>
              <w:t>®</w:t>
            </w:r>
          </w:p>
          <w:p w14:paraId="521D6D48" w14:textId="77777777" w:rsidR="00E902A9" w:rsidRPr="009E49C2" w:rsidRDefault="00E902A9" w:rsidP="00E902A9">
            <w:pPr>
              <w:contextualSpacing/>
              <w:jc w:val="center"/>
              <w:rPr>
                <w:rFonts w:ascii="Arial" w:hAnsi="Arial" w:cs="Arial"/>
              </w:rPr>
            </w:pPr>
          </w:p>
          <w:p w14:paraId="4DF64610" w14:textId="77777777" w:rsidR="00E902A9" w:rsidRPr="009E49C2" w:rsidRDefault="00E902A9" w:rsidP="00E902A9">
            <w:pPr>
              <w:contextualSpacing/>
              <w:jc w:val="center"/>
              <w:rPr>
                <w:rFonts w:ascii="Arial" w:hAnsi="Arial" w:cs="Arial"/>
              </w:rPr>
            </w:pPr>
            <w:proofErr w:type="spellStart"/>
            <w:r w:rsidRPr="009E49C2">
              <w:rPr>
                <w:rFonts w:ascii="Arial" w:hAnsi="Arial" w:cs="Arial"/>
              </w:rPr>
              <w:t>Apotex</w:t>
            </w:r>
            <w:proofErr w:type="spellEnd"/>
            <w:r w:rsidRPr="009E49C2">
              <w:rPr>
                <w:rFonts w:ascii="Arial" w:hAnsi="Arial" w:cs="Arial"/>
              </w:rPr>
              <w:t xml:space="preserve"> Pty Ltd</w:t>
            </w:r>
          </w:p>
          <w:p w14:paraId="7BEAA4A8" w14:textId="77777777" w:rsidR="00E902A9" w:rsidRPr="009E49C2" w:rsidRDefault="00E902A9" w:rsidP="00E902A9">
            <w:pPr>
              <w:contextualSpacing/>
              <w:jc w:val="center"/>
              <w:rPr>
                <w:rFonts w:ascii="Arial" w:hAnsi="Arial" w:cs="Arial"/>
              </w:rPr>
            </w:pPr>
          </w:p>
          <w:p w14:paraId="73BBC0DB" w14:textId="77777777" w:rsidR="00E902A9" w:rsidRDefault="00E902A9" w:rsidP="00E902A9">
            <w:pPr>
              <w:jc w:val="center"/>
              <w:rPr>
                <w:rFonts w:ascii="Arial" w:hAnsi="Arial" w:cs="Arial"/>
              </w:rPr>
            </w:pPr>
            <w:r w:rsidRPr="009E49C2">
              <w:rPr>
                <w:rFonts w:ascii="Arial" w:hAnsi="Arial" w:cs="Arial"/>
              </w:rPr>
              <w:t>(Review of positive PBAC recommendations not accepted by applicants)</w:t>
            </w:r>
          </w:p>
          <w:p w14:paraId="21FF47FD" w14:textId="77777777" w:rsidR="00E902A9" w:rsidRPr="00937419" w:rsidRDefault="00E902A9" w:rsidP="00E902A9">
            <w:pPr>
              <w:jc w:val="center"/>
              <w:rPr>
                <w:rFonts w:ascii="Arial" w:hAnsi="Arial" w:cs="Arial"/>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9797798" w14:textId="04E28D45" w:rsidR="00E902A9" w:rsidRDefault="00E902A9" w:rsidP="00E902A9">
            <w:pPr>
              <w:jc w:val="center"/>
              <w:rPr>
                <w:rFonts w:ascii="Arial" w:hAnsi="Arial" w:cs="Arial"/>
                <w:bCs/>
              </w:rPr>
            </w:pPr>
            <w:r>
              <w:rPr>
                <w:rFonts w:ascii="Arial" w:hAnsi="Arial" w:cs="Arial"/>
                <w:bCs/>
              </w:rPr>
              <w:t>Antithrombotic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3EDF563" w14:textId="02523F5A" w:rsidR="00E902A9" w:rsidRPr="003D2D25" w:rsidRDefault="00E902A9" w:rsidP="00E902A9">
            <w:pPr>
              <w:jc w:val="center"/>
              <w:rPr>
                <w:rFonts w:ascii="Arial" w:hAnsi="Arial" w:cs="Arial"/>
                <w:color w:val="000000"/>
              </w:rPr>
            </w:pPr>
            <w:r>
              <w:rPr>
                <w:rFonts w:ascii="Arial" w:hAnsi="Arial" w:cs="Arial"/>
                <w:bCs/>
              </w:rPr>
              <w:t>-</w:t>
            </w:r>
          </w:p>
        </w:tc>
      </w:tr>
      <w:tr w:rsidR="00E902A9" w:rsidRPr="003D2D25" w14:paraId="7D937C6D"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8550469" w14:textId="77777777" w:rsidR="00E902A9" w:rsidRDefault="00E902A9" w:rsidP="00E902A9">
            <w:pPr>
              <w:spacing w:after="240"/>
              <w:jc w:val="center"/>
              <w:rPr>
                <w:rFonts w:ascii="Arial" w:hAnsi="Arial" w:cs="Arial"/>
                <w:color w:val="000000"/>
              </w:rPr>
            </w:pPr>
            <w:r w:rsidRPr="009E49C2">
              <w:rPr>
                <w:rFonts w:ascii="Arial" w:hAnsi="Arial" w:cs="Arial"/>
                <w:color w:val="000000"/>
              </w:rPr>
              <w:lastRenderedPageBreak/>
              <w:t xml:space="preserve">FREMANEZUMAB </w:t>
            </w:r>
          </w:p>
          <w:p w14:paraId="60970A22" w14:textId="77777777" w:rsidR="00E902A9" w:rsidRDefault="00E902A9" w:rsidP="00E902A9">
            <w:pPr>
              <w:spacing w:after="240"/>
              <w:jc w:val="center"/>
              <w:rPr>
                <w:rFonts w:ascii="Arial" w:hAnsi="Arial" w:cs="Arial"/>
                <w:color w:val="000000"/>
              </w:rPr>
            </w:pPr>
            <w:r w:rsidRPr="009E49C2">
              <w:rPr>
                <w:rFonts w:ascii="Arial" w:hAnsi="Arial" w:cs="Arial"/>
                <w:color w:val="000000"/>
              </w:rPr>
              <w:t>Solution for injection 225 mg in 1.5 mL single dose pre-filled syringe</w:t>
            </w:r>
          </w:p>
          <w:p w14:paraId="1D6CB0F7" w14:textId="77777777" w:rsidR="00E902A9" w:rsidRDefault="00E902A9" w:rsidP="00E902A9">
            <w:pPr>
              <w:spacing w:after="240"/>
              <w:jc w:val="center"/>
              <w:rPr>
                <w:rFonts w:ascii="Arial" w:hAnsi="Arial" w:cs="Arial"/>
                <w:color w:val="000000"/>
              </w:rPr>
            </w:pPr>
            <w:proofErr w:type="spellStart"/>
            <w:r w:rsidRPr="009E49C2">
              <w:rPr>
                <w:rFonts w:ascii="Arial" w:hAnsi="Arial" w:cs="Arial"/>
                <w:color w:val="000000"/>
              </w:rPr>
              <w:t>Ajovy</w:t>
            </w:r>
            <w:proofErr w:type="spellEnd"/>
            <w:r w:rsidRPr="00E902A9">
              <w:rPr>
                <w:rFonts w:ascii="Arial" w:hAnsi="Arial" w:cs="Arial"/>
                <w:color w:val="000000"/>
                <w:vertAlign w:val="superscript"/>
              </w:rPr>
              <w:t>®</w:t>
            </w:r>
          </w:p>
          <w:p w14:paraId="6DCDBBCF" w14:textId="77777777" w:rsidR="00E902A9" w:rsidRDefault="00E902A9" w:rsidP="00E902A9">
            <w:pPr>
              <w:spacing w:after="240"/>
              <w:jc w:val="center"/>
              <w:rPr>
                <w:rFonts w:ascii="Arial" w:hAnsi="Arial" w:cs="Arial"/>
                <w:color w:val="000000"/>
              </w:rPr>
            </w:pPr>
            <w:r w:rsidRPr="009E49C2">
              <w:rPr>
                <w:rFonts w:ascii="Arial" w:hAnsi="Arial" w:cs="Arial"/>
                <w:color w:val="000000"/>
              </w:rPr>
              <w:t>Teva Pharma Australia Pty Ltd</w:t>
            </w:r>
          </w:p>
          <w:p w14:paraId="34A87329" w14:textId="08AAEA5D" w:rsidR="00E902A9" w:rsidRPr="00937419" w:rsidRDefault="00E902A9" w:rsidP="00E902A9">
            <w:pPr>
              <w:jc w:val="center"/>
              <w:rPr>
                <w:rFonts w:ascii="Arial" w:hAnsi="Arial" w:cs="Arial"/>
              </w:rPr>
            </w:pPr>
            <w:r w:rsidRPr="009E49C2">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D56BA1F" w14:textId="1FEDB67F" w:rsidR="00E902A9" w:rsidRDefault="00E902A9" w:rsidP="00E902A9">
            <w:pPr>
              <w:jc w:val="center"/>
              <w:rPr>
                <w:rFonts w:ascii="Arial" w:hAnsi="Arial" w:cs="Arial"/>
                <w:bCs/>
              </w:rPr>
            </w:pPr>
            <w:r>
              <w:rPr>
                <w:rFonts w:ascii="Arial" w:hAnsi="Arial" w:cs="Arial"/>
                <w:bCs/>
              </w:rPr>
              <w:t>Treatment-resistant migraine (change to maximum quantity and number of repeats)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32F0304" w14:textId="165552A4"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6149F6B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D7EEF43" w14:textId="77777777" w:rsidR="00E902A9" w:rsidRDefault="00E902A9" w:rsidP="00E902A9">
            <w:pPr>
              <w:spacing w:after="240"/>
              <w:jc w:val="center"/>
              <w:rPr>
                <w:rFonts w:ascii="Arial" w:hAnsi="Arial" w:cs="Arial"/>
                <w:color w:val="000000"/>
              </w:rPr>
            </w:pPr>
            <w:r w:rsidRPr="009E49C2">
              <w:rPr>
                <w:rFonts w:ascii="Arial" w:hAnsi="Arial" w:cs="Arial"/>
                <w:color w:val="000000"/>
              </w:rPr>
              <w:t xml:space="preserve">GALCANEZUMAB </w:t>
            </w:r>
          </w:p>
          <w:p w14:paraId="09ADE856" w14:textId="77777777" w:rsidR="00E902A9" w:rsidRDefault="00E902A9" w:rsidP="00E902A9">
            <w:pPr>
              <w:spacing w:after="240"/>
              <w:jc w:val="center"/>
              <w:rPr>
                <w:rFonts w:ascii="Arial" w:hAnsi="Arial" w:cs="Arial"/>
                <w:color w:val="000000"/>
              </w:rPr>
            </w:pPr>
            <w:r w:rsidRPr="009E49C2">
              <w:rPr>
                <w:rFonts w:ascii="Arial" w:hAnsi="Arial" w:cs="Arial"/>
                <w:color w:val="000000"/>
              </w:rPr>
              <w:t>Injection 120 mg in 1 mL pre-filled pen</w:t>
            </w:r>
          </w:p>
          <w:p w14:paraId="6FB6DC9E" w14:textId="77777777" w:rsidR="00E902A9" w:rsidRDefault="00E902A9" w:rsidP="00E902A9">
            <w:pPr>
              <w:spacing w:after="240"/>
              <w:jc w:val="center"/>
              <w:rPr>
                <w:rFonts w:ascii="Arial" w:hAnsi="Arial" w:cs="Arial"/>
                <w:color w:val="000000"/>
              </w:rPr>
            </w:pPr>
            <w:proofErr w:type="spellStart"/>
            <w:r w:rsidRPr="009E49C2">
              <w:rPr>
                <w:rFonts w:ascii="Arial" w:hAnsi="Arial" w:cs="Arial"/>
                <w:color w:val="000000"/>
              </w:rPr>
              <w:t>Emgality</w:t>
            </w:r>
            <w:proofErr w:type="spellEnd"/>
            <w:r w:rsidRPr="00E902A9">
              <w:rPr>
                <w:rFonts w:ascii="Arial" w:hAnsi="Arial" w:cs="Arial"/>
                <w:color w:val="000000"/>
                <w:vertAlign w:val="superscript"/>
              </w:rPr>
              <w:t>®</w:t>
            </w:r>
          </w:p>
          <w:p w14:paraId="553A8E23" w14:textId="77777777" w:rsidR="00E902A9" w:rsidRDefault="00E902A9" w:rsidP="00E902A9">
            <w:pPr>
              <w:spacing w:after="240"/>
              <w:jc w:val="center"/>
              <w:rPr>
                <w:rFonts w:ascii="Arial" w:hAnsi="Arial" w:cs="Arial"/>
                <w:color w:val="000000"/>
              </w:rPr>
            </w:pPr>
            <w:r w:rsidRPr="009E49C2">
              <w:rPr>
                <w:rFonts w:ascii="Arial" w:hAnsi="Arial" w:cs="Arial"/>
                <w:color w:val="000000"/>
              </w:rPr>
              <w:t>Eli Lilly Australia Pty Ltd</w:t>
            </w:r>
          </w:p>
          <w:p w14:paraId="1D57298F" w14:textId="426BAE8E" w:rsidR="00E902A9" w:rsidRPr="00937419" w:rsidRDefault="00E902A9" w:rsidP="00E902A9">
            <w:pPr>
              <w:jc w:val="center"/>
              <w:rPr>
                <w:rFonts w:ascii="Arial" w:hAnsi="Arial" w:cs="Arial"/>
              </w:rPr>
            </w:pPr>
            <w:r w:rsidRPr="009E49C2">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3E206F3" w14:textId="38144F42" w:rsidR="00E902A9" w:rsidRDefault="00E902A9" w:rsidP="00E902A9">
            <w:pPr>
              <w:jc w:val="center"/>
              <w:rPr>
                <w:rFonts w:ascii="Arial" w:hAnsi="Arial" w:cs="Arial"/>
                <w:bCs/>
              </w:rPr>
            </w:pPr>
            <w:r>
              <w:rPr>
                <w:rFonts w:ascii="Arial" w:hAnsi="Arial" w:cs="Arial"/>
                <w:bCs/>
              </w:rPr>
              <w:t>Treatment-resistant high frequency episodic migraine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131745E" w14:textId="62500EA8"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5B7C9B4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31705D" w14:textId="77777777" w:rsidR="00E902A9" w:rsidRDefault="00E902A9" w:rsidP="00E902A9">
            <w:pPr>
              <w:jc w:val="center"/>
              <w:rPr>
                <w:rFonts w:ascii="Arial" w:hAnsi="Arial" w:cs="Arial"/>
                <w:color w:val="000000"/>
              </w:rPr>
            </w:pPr>
            <w:r w:rsidRPr="009E49C2">
              <w:rPr>
                <w:rFonts w:ascii="Arial" w:hAnsi="Arial" w:cs="Arial"/>
                <w:color w:val="000000"/>
              </w:rPr>
              <w:lastRenderedPageBreak/>
              <w:t>GLYCOMACROPEPTIDE FORMULA WITH AMINO ACIDS, CARBOHYDRATES, MINERALS AND LOW PHENYLALANINE</w:t>
            </w:r>
          </w:p>
          <w:p w14:paraId="49B09460" w14:textId="54FDDC21" w:rsidR="00E902A9" w:rsidRDefault="00E902A9" w:rsidP="00E902A9">
            <w:pPr>
              <w:jc w:val="center"/>
              <w:rPr>
                <w:rFonts w:ascii="Arial" w:hAnsi="Arial" w:cs="Arial"/>
                <w:color w:val="000000"/>
              </w:rPr>
            </w:pPr>
            <w:r w:rsidRPr="009E49C2">
              <w:rPr>
                <w:rFonts w:ascii="Arial" w:hAnsi="Arial" w:cs="Arial"/>
                <w:color w:val="000000"/>
              </w:rPr>
              <w:br/>
              <w:t>Sachets containing oral powder 12.5 g, 30</w:t>
            </w:r>
            <w:r>
              <w:rPr>
                <w:rFonts w:ascii="Arial" w:hAnsi="Arial" w:cs="Arial"/>
                <w:color w:val="000000"/>
              </w:rPr>
              <w:t xml:space="preserve"> (</w:t>
            </w:r>
            <w:r w:rsidRPr="009E49C2">
              <w:rPr>
                <w:rFonts w:ascii="Arial" w:hAnsi="Arial" w:cs="Arial"/>
                <w:color w:val="000000"/>
              </w:rPr>
              <w:t xml:space="preserve">PKU </w:t>
            </w:r>
            <w:proofErr w:type="spellStart"/>
            <w:r w:rsidRPr="009E49C2">
              <w:rPr>
                <w:rFonts w:ascii="Arial" w:hAnsi="Arial" w:cs="Arial"/>
                <w:color w:val="000000"/>
              </w:rPr>
              <w:t>GMPro</w:t>
            </w:r>
            <w:proofErr w:type="spellEnd"/>
            <w:r w:rsidRPr="009E49C2">
              <w:rPr>
                <w:rFonts w:ascii="Arial" w:hAnsi="Arial" w:cs="Arial"/>
                <w:color w:val="000000"/>
              </w:rPr>
              <w:t xml:space="preserve"> Mix-</w:t>
            </w:r>
            <w:proofErr w:type="spellStart"/>
            <w:r w:rsidRPr="009E49C2">
              <w:rPr>
                <w:rFonts w:ascii="Arial" w:hAnsi="Arial" w:cs="Arial"/>
                <w:color w:val="000000"/>
              </w:rPr>
              <w:t>In</w:t>
            </w:r>
            <w:proofErr w:type="spellEnd"/>
            <w:r>
              <w:rPr>
                <w:rFonts w:ascii="Arial" w:hAnsi="Arial" w:cs="Arial"/>
                <w:color w:val="000000"/>
              </w:rPr>
              <w:t>)</w:t>
            </w:r>
          </w:p>
          <w:p w14:paraId="1638F2A1" w14:textId="77777777" w:rsidR="00E902A9" w:rsidRPr="009E49C2" w:rsidRDefault="00E902A9" w:rsidP="00E902A9">
            <w:pPr>
              <w:jc w:val="center"/>
              <w:rPr>
                <w:rFonts w:ascii="Arial" w:hAnsi="Arial" w:cs="Arial"/>
                <w:color w:val="000000"/>
              </w:rPr>
            </w:pPr>
          </w:p>
          <w:p w14:paraId="21C0D678" w14:textId="77777777" w:rsidR="00E902A9" w:rsidRDefault="00E902A9" w:rsidP="00E902A9">
            <w:pPr>
              <w:spacing w:after="240"/>
              <w:jc w:val="center"/>
              <w:rPr>
                <w:rFonts w:ascii="Arial" w:hAnsi="Arial" w:cs="Arial"/>
                <w:color w:val="000000"/>
              </w:rPr>
            </w:pPr>
            <w:r w:rsidRPr="009E49C2">
              <w:rPr>
                <w:rFonts w:ascii="Arial" w:hAnsi="Arial" w:cs="Arial"/>
                <w:color w:val="000000"/>
              </w:rPr>
              <w:t xml:space="preserve">PKU </w:t>
            </w:r>
            <w:proofErr w:type="spellStart"/>
            <w:r w:rsidRPr="009E49C2">
              <w:rPr>
                <w:rFonts w:ascii="Arial" w:hAnsi="Arial" w:cs="Arial"/>
                <w:color w:val="000000"/>
              </w:rPr>
              <w:t>GMPro</w:t>
            </w:r>
            <w:proofErr w:type="spellEnd"/>
            <w:r w:rsidRPr="009E49C2">
              <w:rPr>
                <w:rFonts w:ascii="Arial" w:hAnsi="Arial" w:cs="Arial"/>
                <w:color w:val="000000"/>
              </w:rPr>
              <w:t xml:space="preserve"> Mix-In</w:t>
            </w:r>
            <w:r w:rsidRPr="00E902A9">
              <w:rPr>
                <w:rFonts w:ascii="Arial" w:hAnsi="Arial" w:cs="Arial"/>
                <w:color w:val="000000"/>
                <w:vertAlign w:val="superscript"/>
              </w:rPr>
              <w:t>®</w:t>
            </w:r>
          </w:p>
          <w:p w14:paraId="7DF0741C" w14:textId="77777777" w:rsidR="00E902A9" w:rsidRDefault="00E902A9" w:rsidP="00E902A9">
            <w:pPr>
              <w:spacing w:after="240"/>
              <w:jc w:val="center"/>
              <w:rPr>
                <w:rFonts w:ascii="Arial" w:hAnsi="Arial" w:cs="Arial"/>
                <w:color w:val="000000"/>
              </w:rPr>
            </w:pPr>
            <w:r w:rsidRPr="009E49C2">
              <w:rPr>
                <w:rFonts w:ascii="Arial" w:hAnsi="Arial" w:cs="Arial"/>
                <w:color w:val="000000"/>
              </w:rPr>
              <w:t>Nutricia Australia Pty Limited</w:t>
            </w:r>
          </w:p>
          <w:p w14:paraId="5A68A31D" w14:textId="0CA3510F" w:rsidR="00E902A9" w:rsidRPr="00937419" w:rsidRDefault="00E902A9" w:rsidP="00E902A9">
            <w:pPr>
              <w:jc w:val="center"/>
              <w:rPr>
                <w:rFonts w:ascii="Arial" w:hAnsi="Arial" w:cs="Arial"/>
              </w:rPr>
            </w:pPr>
            <w:r w:rsidRPr="009E49C2">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466AB8" w14:textId="70695BBA" w:rsidR="00E902A9" w:rsidRDefault="00E902A9" w:rsidP="00E902A9">
            <w:pPr>
              <w:jc w:val="center"/>
              <w:rPr>
                <w:rFonts w:ascii="Arial" w:hAnsi="Arial" w:cs="Arial"/>
                <w:bCs/>
              </w:rPr>
            </w:pPr>
            <w:r>
              <w:rPr>
                <w:rFonts w:ascii="Arial" w:hAnsi="Arial" w:cs="Arial"/>
                <w:bCs/>
              </w:rPr>
              <w:t>Phenylketonuria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7791738" w14:textId="344F1BE6"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22A5291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4F0E004" w14:textId="77777777" w:rsidR="00E902A9" w:rsidRDefault="00E902A9" w:rsidP="00E902A9">
            <w:pPr>
              <w:jc w:val="center"/>
              <w:rPr>
                <w:rFonts w:ascii="Arial" w:hAnsi="Arial" w:cs="Arial"/>
                <w:color w:val="000000"/>
              </w:rPr>
            </w:pPr>
            <w:r w:rsidRPr="009E49C2">
              <w:rPr>
                <w:rFonts w:ascii="Arial" w:hAnsi="Arial" w:cs="Arial"/>
                <w:color w:val="000000"/>
              </w:rPr>
              <w:t>GLYCOMACROPEPTIDE FORMULA WITH AMINO ACIDS, VITAMINS, MINERALS, TRACE ELEMENTS, CARBOHYDRATE, FAT AND LOW PHENYLALANINE</w:t>
            </w:r>
          </w:p>
          <w:p w14:paraId="77CEAD3A" w14:textId="3A0DD708" w:rsidR="00E902A9" w:rsidRDefault="00E902A9" w:rsidP="00E902A9">
            <w:pPr>
              <w:jc w:val="center"/>
              <w:rPr>
                <w:rFonts w:ascii="Arial" w:hAnsi="Arial" w:cs="Arial"/>
                <w:color w:val="000000"/>
              </w:rPr>
            </w:pPr>
            <w:r w:rsidRPr="009E49C2">
              <w:rPr>
                <w:rFonts w:ascii="Arial" w:hAnsi="Arial" w:cs="Arial"/>
                <w:color w:val="000000"/>
              </w:rPr>
              <w:br/>
              <w:t>Sachets containing oral powder 33.4 g, 30</w:t>
            </w:r>
            <w:r>
              <w:rPr>
                <w:rFonts w:ascii="Arial" w:hAnsi="Arial" w:cs="Arial"/>
                <w:color w:val="000000"/>
              </w:rPr>
              <w:t xml:space="preserve"> (</w:t>
            </w:r>
            <w:r w:rsidRPr="009E49C2">
              <w:rPr>
                <w:rFonts w:ascii="Arial" w:hAnsi="Arial" w:cs="Arial"/>
                <w:color w:val="000000"/>
              </w:rPr>
              <w:t xml:space="preserve">PKU </w:t>
            </w:r>
            <w:proofErr w:type="spellStart"/>
            <w:r w:rsidRPr="009E49C2">
              <w:rPr>
                <w:rFonts w:ascii="Arial" w:hAnsi="Arial" w:cs="Arial"/>
                <w:color w:val="000000"/>
              </w:rPr>
              <w:t>GMPro</w:t>
            </w:r>
            <w:proofErr w:type="spellEnd"/>
            <w:r w:rsidRPr="009E49C2">
              <w:rPr>
                <w:rFonts w:ascii="Arial" w:hAnsi="Arial" w:cs="Arial"/>
                <w:color w:val="000000"/>
              </w:rPr>
              <w:t xml:space="preserve"> ULTRA</w:t>
            </w:r>
            <w:r>
              <w:rPr>
                <w:rFonts w:ascii="Arial" w:hAnsi="Arial" w:cs="Arial"/>
                <w:color w:val="000000"/>
              </w:rPr>
              <w:t>)</w:t>
            </w:r>
          </w:p>
          <w:p w14:paraId="4ED8779D" w14:textId="77777777" w:rsidR="00E902A9" w:rsidRDefault="00E902A9" w:rsidP="00E902A9">
            <w:pPr>
              <w:jc w:val="center"/>
              <w:rPr>
                <w:rFonts w:ascii="Arial" w:hAnsi="Arial" w:cs="Arial"/>
                <w:color w:val="000000"/>
              </w:rPr>
            </w:pPr>
          </w:p>
          <w:p w14:paraId="6171B174" w14:textId="77777777" w:rsidR="00E902A9" w:rsidRDefault="00E902A9" w:rsidP="00E902A9">
            <w:pPr>
              <w:jc w:val="center"/>
              <w:rPr>
                <w:rFonts w:ascii="Arial" w:hAnsi="Arial" w:cs="Arial"/>
                <w:color w:val="000000"/>
              </w:rPr>
            </w:pPr>
            <w:r w:rsidRPr="009E49C2">
              <w:rPr>
                <w:rFonts w:ascii="Arial" w:hAnsi="Arial" w:cs="Arial"/>
                <w:color w:val="000000"/>
              </w:rPr>
              <w:t xml:space="preserve">PKU </w:t>
            </w:r>
            <w:proofErr w:type="spellStart"/>
            <w:r w:rsidRPr="009E49C2">
              <w:rPr>
                <w:rFonts w:ascii="Arial" w:hAnsi="Arial" w:cs="Arial"/>
                <w:color w:val="000000"/>
              </w:rPr>
              <w:t>GMPro</w:t>
            </w:r>
            <w:proofErr w:type="spellEnd"/>
            <w:r w:rsidRPr="009E49C2">
              <w:rPr>
                <w:rFonts w:ascii="Arial" w:hAnsi="Arial" w:cs="Arial"/>
                <w:color w:val="000000"/>
              </w:rPr>
              <w:t xml:space="preserve"> ULTRA</w:t>
            </w:r>
            <w:r w:rsidRPr="00E902A9">
              <w:rPr>
                <w:rFonts w:ascii="Arial" w:hAnsi="Arial" w:cs="Arial"/>
                <w:color w:val="000000"/>
                <w:vertAlign w:val="superscript"/>
              </w:rPr>
              <w:t>®</w:t>
            </w:r>
          </w:p>
          <w:p w14:paraId="61B18CCD" w14:textId="77777777" w:rsidR="00E902A9" w:rsidRDefault="00E902A9" w:rsidP="00E902A9">
            <w:pPr>
              <w:jc w:val="center"/>
              <w:rPr>
                <w:rFonts w:ascii="Arial" w:hAnsi="Arial" w:cs="Arial"/>
                <w:color w:val="000000"/>
              </w:rPr>
            </w:pPr>
            <w:r w:rsidRPr="009E49C2">
              <w:rPr>
                <w:rFonts w:ascii="Arial" w:hAnsi="Arial" w:cs="Arial"/>
                <w:color w:val="000000"/>
              </w:rPr>
              <w:br/>
              <w:t>Nutricia Australia Pty Limited</w:t>
            </w:r>
          </w:p>
          <w:p w14:paraId="73737042" w14:textId="77777777" w:rsidR="00E902A9" w:rsidRDefault="00E902A9" w:rsidP="00E902A9">
            <w:pPr>
              <w:jc w:val="center"/>
              <w:rPr>
                <w:rFonts w:ascii="Arial" w:hAnsi="Arial" w:cs="Arial"/>
                <w:color w:val="000000"/>
              </w:rPr>
            </w:pPr>
          </w:p>
          <w:p w14:paraId="51A6D566" w14:textId="2EA68160" w:rsidR="00E902A9" w:rsidRPr="00937419" w:rsidRDefault="00E902A9" w:rsidP="00E902A9">
            <w:pPr>
              <w:jc w:val="center"/>
              <w:rPr>
                <w:rFonts w:ascii="Arial" w:hAnsi="Arial" w:cs="Arial"/>
              </w:rPr>
            </w:pPr>
            <w:r w:rsidRPr="009E49C2">
              <w:rPr>
                <w:rFonts w:ascii="Arial" w:hAnsi="Arial" w:cs="Arial"/>
              </w:rPr>
              <w:t>(Review of positive PBAC recommendations not accepted by applicants)</w:t>
            </w:r>
            <w:r w:rsidRPr="009E49C2">
              <w:rPr>
                <w:rFonts w:ascii="Arial" w:hAnsi="Arial" w:cs="Arial"/>
                <w:color w:val="000000"/>
              </w:rPr>
              <w:br/>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559AE7" w14:textId="44BDFAD8" w:rsidR="00E902A9" w:rsidRDefault="00E902A9" w:rsidP="00E902A9">
            <w:pPr>
              <w:jc w:val="center"/>
              <w:rPr>
                <w:rFonts w:ascii="Arial" w:hAnsi="Arial" w:cs="Arial"/>
                <w:bCs/>
              </w:rPr>
            </w:pPr>
            <w:r>
              <w:rPr>
                <w:rFonts w:ascii="Arial" w:hAnsi="Arial" w:cs="Arial"/>
                <w:bCs/>
              </w:rPr>
              <w:t>Phenylketonuria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7243229" w14:textId="59EE0A5D"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1A5CE97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74D086F" w14:textId="77777777" w:rsidR="00E902A9" w:rsidRDefault="00E902A9" w:rsidP="00E902A9">
            <w:pPr>
              <w:jc w:val="center"/>
              <w:rPr>
                <w:rFonts w:ascii="Arial" w:hAnsi="Arial" w:cs="Arial"/>
                <w:color w:val="000000"/>
              </w:rPr>
            </w:pPr>
            <w:r w:rsidRPr="009E49C2">
              <w:rPr>
                <w:rFonts w:ascii="Arial" w:hAnsi="Arial" w:cs="Arial"/>
                <w:color w:val="000000"/>
              </w:rPr>
              <w:lastRenderedPageBreak/>
              <w:t xml:space="preserve">OZANIMOD </w:t>
            </w:r>
          </w:p>
          <w:p w14:paraId="71496D9A" w14:textId="77777777" w:rsidR="00E902A9" w:rsidRDefault="00E902A9" w:rsidP="00E902A9">
            <w:pPr>
              <w:jc w:val="center"/>
              <w:rPr>
                <w:rFonts w:ascii="Arial" w:hAnsi="Arial" w:cs="Arial"/>
                <w:color w:val="000000"/>
              </w:rPr>
            </w:pPr>
            <w:r w:rsidRPr="009E49C2">
              <w:rPr>
                <w:rFonts w:ascii="Arial" w:hAnsi="Arial" w:cs="Arial"/>
                <w:color w:val="000000"/>
              </w:rPr>
              <w:br/>
              <w:t>Capsule 920 micrograms</w:t>
            </w:r>
            <w:r w:rsidRPr="009E49C2">
              <w:rPr>
                <w:rFonts w:ascii="Arial" w:hAnsi="Arial" w:cs="Arial"/>
                <w:color w:val="000000"/>
              </w:rPr>
              <w:br/>
              <w:t>Pack containing 4 capsules 230 micrograms and 3 capsules 460 micrograms</w:t>
            </w:r>
          </w:p>
          <w:p w14:paraId="28FEA0A3" w14:textId="77777777" w:rsidR="00E902A9" w:rsidRDefault="00E902A9" w:rsidP="00E902A9">
            <w:pPr>
              <w:jc w:val="center"/>
              <w:rPr>
                <w:rFonts w:ascii="Arial" w:hAnsi="Arial" w:cs="Arial"/>
                <w:color w:val="000000"/>
              </w:rPr>
            </w:pPr>
            <w:r w:rsidRPr="009E49C2">
              <w:rPr>
                <w:rFonts w:ascii="Arial" w:hAnsi="Arial" w:cs="Arial"/>
                <w:color w:val="000000"/>
              </w:rPr>
              <w:br/>
            </w:r>
            <w:proofErr w:type="spellStart"/>
            <w:r w:rsidRPr="009E49C2">
              <w:rPr>
                <w:rFonts w:ascii="Arial" w:hAnsi="Arial" w:cs="Arial"/>
                <w:color w:val="000000"/>
              </w:rPr>
              <w:t>Zeposia</w:t>
            </w:r>
            <w:proofErr w:type="spellEnd"/>
            <w:r w:rsidRPr="000120B3">
              <w:rPr>
                <w:rFonts w:ascii="Arial" w:hAnsi="Arial" w:cs="Arial"/>
                <w:color w:val="000000"/>
                <w:vertAlign w:val="superscript"/>
              </w:rPr>
              <w:t>®</w:t>
            </w:r>
          </w:p>
          <w:p w14:paraId="4B655213" w14:textId="77777777" w:rsidR="00E902A9" w:rsidRDefault="00E902A9" w:rsidP="00E902A9">
            <w:pPr>
              <w:jc w:val="center"/>
              <w:rPr>
                <w:rFonts w:ascii="Arial" w:hAnsi="Arial" w:cs="Arial"/>
                <w:color w:val="000000"/>
              </w:rPr>
            </w:pPr>
            <w:r w:rsidRPr="009E49C2">
              <w:rPr>
                <w:rFonts w:ascii="Arial" w:hAnsi="Arial" w:cs="Arial"/>
                <w:color w:val="000000"/>
              </w:rPr>
              <w:br/>
              <w:t>Celgene Pty Limited</w:t>
            </w:r>
          </w:p>
          <w:p w14:paraId="090A79F9" w14:textId="77777777" w:rsidR="00E902A9" w:rsidRDefault="00E902A9" w:rsidP="00E902A9">
            <w:pPr>
              <w:jc w:val="center"/>
              <w:rPr>
                <w:rFonts w:ascii="Arial" w:hAnsi="Arial" w:cs="Arial"/>
                <w:color w:val="000000"/>
              </w:rPr>
            </w:pPr>
          </w:p>
          <w:p w14:paraId="71F5FB7A" w14:textId="77777777" w:rsidR="00E902A9" w:rsidRDefault="00E902A9" w:rsidP="00E902A9">
            <w:pPr>
              <w:jc w:val="center"/>
              <w:rPr>
                <w:rFonts w:ascii="Arial" w:hAnsi="Arial" w:cs="Arial"/>
              </w:rPr>
            </w:pPr>
            <w:r w:rsidRPr="009E49C2">
              <w:rPr>
                <w:rFonts w:ascii="Arial" w:hAnsi="Arial" w:cs="Arial"/>
              </w:rPr>
              <w:t>(Review of positive PBAC recommendations not accepted by applicants)</w:t>
            </w:r>
          </w:p>
          <w:p w14:paraId="13326908" w14:textId="77777777" w:rsidR="00E902A9" w:rsidRPr="00937419" w:rsidRDefault="00E902A9" w:rsidP="00E902A9">
            <w:pPr>
              <w:jc w:val="center"/>
              <w:rPr>
                <w:rFonts w:ascii="Arial" w:hAnsi="Arial" w:cs="Arial"/>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FF40996" w14:textId="04BD761A" w:rsidR="00E902A9" w:rsidRDefault="00E902A9" w:rsidP="00E902A9">
            <w:pPr>
              <w:jc w:val="center"/>
              <w:rPr>
                <w:rFonts w:ascii="Arial" w:hAnsi="Arial" w:cs="Arial"/>
                <w:bCs/>
              </w:rPr>
            </w:pPr>
            <w:r>
              <w:rPr>
                <w:rFonts w:ascii="Arial" w:hAnsi="Arial" w:cs="Arial"/>
                <w:bCs/>
              </w:rPr>
              <w:t>Ulcerative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0208361" w14:textId="1C107A63"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61C89F5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36883CE" w14:textId="77777777" w:rsidR="00E902A9" w:rsidRDefault="00E902A9" w:rsidP="00E902A9">
            <w:pPr>
              <w:jc w:val="center"/>
              <w:rPr>
                <w:rFonts w:ascii="Arial" w:hAnsi="Arial" w:cs="Arial"/>
                <w:color w:val="000000"/>
              </w:rPr>
            </w:pPr>
            <w:r w:rsidRPr="009E49C2">
              <w:rPr>
                <w:rFonts w:ascii="Arial" w:hAnsi="Arial" w:cs="Arial"/>
                <w:color w:val="000000"/>
              </w:rPr>
              <w:t xml:space="preserve">RABEPRAZOLE </w:t>
            </w:r>
          </w:p>
          <w:p w14:paraId="0B95772A" w14:textId="77777777" w:rsidR="00E902A9" w:rsidRDefault="00E902A9" w:rsidP="00E902A9">
            <w:pPr>
              <w:jc w:val="center"/>
              <w:rPr>
                <w:rFonts w:ascii="Arial" w:hAnsi="Arial" w:cs="Arial"/>
                <w:color w:val="000000"/>
              </w:rPr>
            </w:pPr>
            <w:r w:rsidRPr="009E49C2">
              <w:rPr>
                <w:rFonts w:ascii="Arial" w:hAnsi="Arial" w:cs="Arial"/>
                <w:color w:val="000000"/>
              </w:rPr>
              <w:br/>
              <w:t>Tablet containing rabeprazole sodium 20 mg (enteric coated)</w:t>
            </w:r>
          </w:p>
          <w:p w14:paraId="00094D85" w14:textId="77777777" w:rsidR="00E902A9" w:rsidRDefault="00E902A9" w:rsidP="00E902A9">
            <w:pPr>
              <w:jc w:val="center"/>
              <w:rPr>
                <w:rFonts w:ascii="Arial" w:hAnsi="Arial" w:cs="Arial"/>
                <w:color w:val="000000"/>
              </w:rPr>
            </w:pPr>
            <w:r w:rsidRPr="009E49C2">
              <w:rPr>
                <w:rFonts w:ascii="Arial" w:hAnsi="Arial" w:cs="Arial"/>
                <w:color w:val="000000"/>
              </w:rPr>
              <w:br/>
            </w:r>
            <w:proofErr w:type="spellStart"/>
            <w:r w:rsidRPr="009E49C2">
              <w:rPr>
                <w:rFonts w:ascii="Arial" w:hAnsi="Arial" w:cs="Arial"/>
                <w:color w:val="000000"/>
              </w:rPr>
              <w:t>Pariet</w:t>
            </w:r>
            <w:proofErr w:type="spellEnd"/>
            <w:r w:rsidRPr="000120B3">
              <w:rPr>
                <w:rFonts w:ascii="Arial" w:hAnsi="Arial" w:cs="Arial"/>
                <w:color w:val="000000"/>
                <w:vertAlign w:val="superscript"/>
              </w:rPr>
              <w:t>®</w:t>
            </w:r>
          </w:p>
          <w:p w14:paraId="7FEF90D3" w14:textId="77777777" w:rsidR="00E902A9" w:rsidRDefault="00E902A9" w:rsidP="00E902A9">
            <w:pPr>
              <w:jc w:val="center"/>
              <w:rPr>
                <w:rFonts w:ascii="Arial" w:hAnsi="Arial" w:cs="Arial"/>
                <w:color w:val="000000"/>
              </w:rPr>
            </w:pPr>
            <w:r w:rsidRPr="009E49C2">
              <w:rPr>
                <w:rFonts w:ascii="Arial" w:hAnsi="Arial" w:cs="Arial"/>
                <w:color w:val="000000"/>
              </w:rPr>
              <w:br/>
              <w:t>Janssen-Cilag Pty Ltd</w:t>
            </w:r>
          </w:p>
          <w:p w14:paraId="2493E09F" w14:textId="77777777" w:rsidR="00E902A9" w:rsidRDefault="00E902A9" w:rsidP="00E902A9">
            <w:pPr>
              <w:jc w:val="center"/>
              <w:rPr>
                <w:rFonts w:ascii="Arial" w:hAnsi="Arial" w:cs="Arial"/>
                <w:color w:val="000000"/>
              </w:rPr>
            </w:pPr>
          </w:p>
          <w:p w14:paraId="581CFF83" w14:textId="77777777" w:rsidR="00E902A9" w:rsidRDefault="00E902A9" w:rsidP="00E902A9">
            <w:pPr>
              <w:jc w:val="center"/>
              <w:rPr>
                <w:rFonts w:ascii="Arial" w:hAnsi="Arial" w:cs="Arial"/>
              </w:rPr>
            </w:pPr>
            <w:r w:rsidRPr="009E49C2">
              <w:rPr>
                <w:rFonts w:ascii="Arial" w:hAnsi="Arial" w:cs="Arial"/>
              </w:rPr>
              <w:t>(Review of positive PBAC recommendations not accepted by applicants)</w:t>
            </w:r>
          </w:p>
          <w:p w14:paraId="7BE2A0FA" w14:textId="77777777" w:rsidR="00E902A9" w:rsidRPr="00937419" w:rsidRDefault="00E902A9" w:rsidP="00E902A9">
            <w:pPr>
              <w:jc w:val="center"/>
              <w:rPr>
                <w:rFonts w:ascii="Arial" w:hAnsi="Arial" w:cs="Arial"/>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0468E2E" w14:textId="6B8336EE" w:rsidR="00E902A9" w:rsidRDefault="00E902A9" w:rsidP="00E902A9">
            <w:pPr>
              <w:jc w:val="center"/>
              <w:rPr>
                <w:rFonts w:ascii="Arial" w:hAnsi="Arial" w:cs="Arial"/>
                <w:bCs/>
              </w:rPr>
            </w:pPr>
            <w:r>
              <w:rPr>
                <w:rFonts w:ascii="Arial" w:hAnsi="Arial" w:cs="Arial"/>
                <w:bCs/>
              </w:rPr>
              <w:t>Gastro-oesophageal reflux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DC9622F" w14:textId="3F33F152"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2310484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3DF2958" w14:textId="77777777" w:rsidR="00E902A9" w:rsidRDefault="00E902A9" w:rsidP="00E902A9">
            <w:pPr>
              <w:jc w:val="center"/>
              <w:rPr>
                <w:rFonts w:ascii="Arial" w:hAnsi="Arial" w:cs="Arial"/>
                <w:color w:val="000000"/>
              </w:rPr>
            </w:pPr>
            <w:r w:rsidRPr="009E49C2">
              <w:rPr>
                <w:rFonts w:ascii="Arial" w:hAnsi="Arial" w:cs="Arial"/>
                <w:color w:val="000000"/>
              </w:rPr>
              <w:lastRenderedPageBreak/>
              <w:t xml:space="preserve">RISANKIZUMAB </w:t>
            </w:r>
          </w:p>
          <w:p w14:paraId="4341E990" w14:textId="77777777" w:rsidR="00E902A9" w:rsidRDefault="00E902A9" w:rsidP="00E902A9">
            <w:pPr>
              <w:jc w:val="center"/>
              <w:rPr>
                <w:rFonts w:ascii="Arial" w:hAnsi="Arial" w:cs="Arial"/>
                <w:color w:val="000000"/>
              </w:rPr>
            </w:pPr>
            <w:r w:rsidRPr="009E49C2">
              <w:rPr>
                <w:rFonts w:ascii="Arial" w:hAnsi="Arial" w:cs="Arial"/>
                <w:color w:val="000000"/>
              </w:rPr>
              <w:br/>
              <w:t>Injection 150 mg in 1 mL pre-filled syringe</w:t>
            </w:r>
            <w:r w:rsidRPr="009E49C2">
              <w:rPr>
                <w:rFonts w:ascii="Arial" w:hAnsi="Arial" w:cs="Arial"/>
                <w:color w:val="000000"/>
              </w:rPr>
              <w:br/>
              <w:t>Injection 150 mg in 1 mL pre-filled pen</w:t>
            </w:r>
          </w:p>
          <w:p w14:paraId="52AA15EC" w14:textId="77777777" w:rsidR="00E902A9" w:rsidRDefault="00E902A9" w:rsidP="00E902A9">
            <w:pPr>
              <w:jc w:val="center"/>
              <w:rPr>
                <w:rFonts w:ascii="Arial" w:hAnsi="Arial" w:cs="Arial"/>
                <w:color w:val="000000"/>
              </w:rPr>
            </w:pPr>
            <w:r w:rsidRPr="009E49C2">
              <w:rPr>
                <w:rFonts w:ascii="Arial" w:hAnsi="Arial" w:cs="Arial"/>
                <w:color w:val="000000"/>
              </w:rPr>
              <w:br/>
            </w:r>
            <w:proofErr w:type="spellStart"/>
            <w:r w:rsidRPr="009E49C2">
              <w:rPr>
                <w:rFonts w:ascii="Arial" w:hAnsi="Arial" w:cs="Arial"/>
                <w:color w:val="000000"/>
              </w:rPr>
              <w:t>Skyrizi</w:t>
            </w:r>
            <w:proofErr w:type="spellEnd"/>
            <w:r w:rsidRPr="000120B3">
              <w:rPr>
                <w:rFonts w:ascii="Arial" w:hAnsi="Arial" w:cs="Arial"/>
                <w:color w:val="000000"/>
                <w:vertAlign w:val="superscript"/>
              </w:rPr>
              <w:t>®</w:t>
            </w:r>
          </w:p>
          <w:p w14:paraId="6217EC0E" w14:textId="77777777" w:rsidR="00E902A9" w:rsidRDefault="00E902A9" w:rsidP="00E902A9">
            <w:pPr>
              <w:jc w:val="center"/>
              <w:rPr>
                <w:rFonts w:ascii="Arial" w:hAnsi="Arial" w:cs="Arial"/>
                <w:color w:val="000000"/>
              </w:rPr>
            </w:pPr>
            <w:r w:rsidRPr="009E49C2">
              <w:rPr>
                <w:rFonts w:ascii="Arial" w:hAnsi="Arial" w:cs="Arial"/>
                <w:color w:val="000000"/>
              </w:rPr>
              <w:br/>
              <w:t>AbbVie Pty Ltd</w:t>
            </w:r>
          </w:p>
          <w:p w14:paraId="4AC7AF73" w14:textId="77777777" w:rsidR="00E902A9" w:rsidRDefault="00E902A9" w:rsidP="00E902A9">
            <w:pPr>
              <w:jc w:val="center"/>
              <w:rPr>
                <w:rFonts w:ascii="Arial" w:hAnsi="Arial" w:cs="Arial"/>
                <w:color w:val="000000"/>
              </w:rPr>
            </w:pPr>
          </w:p>
          <w:p w14:paraId="18605884" w14:textId="69A2AADD" w:rsidR="00E902A9" w:rsidRPr="00937419" w:rsidRDefault="00E902A9" w:rsidP="00E902A9">
            <w:pPr>
              <w:jc w:val="center"/>
              <w:rPr>
                <w:rFonts w:ascii="Arial" w:hAnsi="Arial" w:cs="Arial"/>
              </w:rPr>
            </w:pPr>
            <w:r w:rsidRPr="009E49C2">
              <w:rPr>
                <w:rFonts w:ascii="Arial" w:hAnsi="Arial" w:cs="Arial"/>
              </w:rPr>
              <w:t>(Review of positive PBAC recommendations not accepted by applicants)</w:t>
            </w:r>
            <w:r w:rsidRPr="009E49C2">
              <w:rPr>
                <w:rFonts w:ascii="Arial" w:hAnsi="Arial" w:cs="Arial"/>
                <w:color w:val="000000"/>
              </w:rPr>
              <w:br/>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3307620" w14:textId="2081C331" w:rsidR="00E902A9" w:rsidRPr="00937419" w:rsidRDefault="00E902A9" w:rsidP="00E902A9">
            <w:pPr>
              <w:jc w:val="center"/>
              <w:rPr>
                <w:rFonts w:ascii="Arial" w:hAnsi="Arial" w:cs="Arial"/>
                <w:bCs/>
              </w:rPr>
            </w:pPr>
            <w:r w:rsidRPr="00937419">
              <w:rPr>
                <w:rFonts w:ascii="Arial" w:hAnsi="Arial" w:cs="Arial"/>
                <w:bCs/>
              </w:rPr>
              <w:t>Psoriatic arthritis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5308FFA" w14:textId="46BDA9F6"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5272C28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D29FFA6" w14:textId="77777777" w:rsidR="00E902A9" w:rsidRDefault="00E902A9" w:rsidP="00E902A9">
            <w:pPr>
              <w:jc w:val="center"/>
              <w:rPr>
                <w:rFonts w:ascii="Arial" w:hAnsi="Arial" w:cs="Arial"/>
                <w:color w:val="000000"/>
              </w:rPr>
            </w:pPr>
            <w:r w:rsidRPr="009E49C2">
              <w:rPr>
                <w:rFonts w:ascii="Arial" w:hAnsi="Arial" w:cs="Arial"/>
                <w:color w:val="000000"/>
              </w:rPr>
              <w:t>SECUKINUMAB</w:t>
            </w:r>
          </w:p>
          <w:p w14:paraId="3F415CC5" w14:textId="77777777" w:rsidR="00E902A9" w:rsidRDefault="00E902A9" w:rsidP="00E902A9">
            <w:pPr>
              <w:jc w:val="center"/>
              <w:rPr>
                <w:rFonts w:ascii="Arial" w:hAnsi="Arial" w:cs="Arial"/>
                <w:color w:val="000000"/>
              </w:rPr>
            </w:pPr>
            <w:r w:rsidRPr="009E49C2">
              <w:rPr>
                <w:rFonts w:ascii="Arial" w:hAnsi="Arial" w:cs="Arial"/>
                <w:color w:val="000000"/>
              </w:rPr>
              <w:br/>
              <w:t>Solution for injection 300 mg in 2 mL pre-filled pen</w:t>
            </w:r>
            <w:r w:rsidRPr="009E49C2">
              <w:rPr>
                <w:rFonts w:ascii="Arial" w:hAnsi="Arial" w:cs="Arial"/>
                <w:color w:val="000000"/>
              </w:rPr>
              <w:br/>
              <w:t>Solution for injection 300 mg in 2 mL pre-filled syringe</w:t>
            </w:r>
          </w:p>
          <w:p w14:paraId="4990C6C2" w14:textId="77777777" w:rsidR="00E902A9" w:rsidRDefault="00E902A9" w:rsidP="00E902A9">
            <w:pPr>
              <w:jc w:val="center"/>
              <w:rPr>
                <w:rFonts w:ascii="Arial" w:hAnsi="Arial" w:cs="Arial"/>
                <w:color w:val="000000"/>
              </w:rPr>
            </w:pPr>
            <w:r w:rsidRPr="009E49C2">
              <w:rPr>
                <w:rFonts w:ascii="Arial" w:hAnsi="Arial" w:cs="Arial"/>
                <w:color w:val="000000"/>
              </w:rPr>
              <w:br/>
              <w:t>Cosentyx</w:t>
            </w:r>
            <w:r w:rsidRPr="000120B3">
              <w:rPr>
                <w:rFonts w:ascii="Arial" w:hAnsi="Arial" w:cs="Arial"/>
                <w:color w:val="000000"/>
                <w:vertAlign w:val="superscript"/>
              </w:rPr>
              <w:t>®</w:t>
            </w:r>
          </w:p>
          <w:p w14:paraId="5225EE78" w14:textId="77777777" w:rsidR="00E902A9" w:rsidRDefault="00E902A9" w:rsidP="00E902A9">
            <w:pPr>
              <w:jc w:val="center"/>
              <w:rPr>
                <w:rFonts w:ascii="Arial" w:hAnsi="Arial" w:cs="Arial"/>
                <w:color w:val="000000"/>
              </w:rPr>
            </w:pPr>
            <w:r w:rsidRPr="009E49C2">
              <w:rPr>
                <w:rFonts w:ascii="Arial" w:hAnsi="Arial" w:cs="Arial"/>
                <w:color w:val="000000"/>
              </w:rPr>
              <w:br/>
              <w:t>Novartis Pharmaceuticals Australia Pty Limited</w:t>
            </w:r>
          </w:p>
          <w:p w14:paraId="143A6450" w14:textId="77777777" w:rsidR="00E902A9" w:rsidRDefault="00E902A9" w:rsidP="00E902A9">
            <w:pPr>
              <w:jc w:val="center"/>
              <w:rPr>
                <w:rFonts w:ascii="Arial" w:hAnsi="Arial" w:cs="Arial"/>
                <w:color w:val="000000"/>
              </w:rPr>
            </w:pPr>
          </w:p>
          <w:p w14:paraId="1F270810" w14:textId="77777777" w:rsidR="00E902A9" w:rsidRDefault="00E902A9" w:rsidP="00E902A9">
            <w:pPr>
              <w:jc w:val="center"/>
              <w:rPr>
                <w:rFonts w:ascii="Arial" w:hAnsi="Arial" w:cs="Arial"/>
              </w:rPr>
            </w:pPr>
            <w:r w:rsidRPr="009E49C2">
              <w:rPr>
                <w:rFonts w:ascii="Arial" w:hAnsi="Arial" w:cs="Arial"/>
              </w:rPr>
              <w:t>(Review of positive PBAC recommendations not accepted by applicants)</w:t>
            </w:r>
          </w:p>
          <w:p w14:paraId="0868B38D" w14:textId="77777777" w:rsidR="00E902A9" w:rsidRPr="00937419" w:rsidRDefault="00E902A9" w:rsidP="00E902A9">
            <w:pPr>
              <w:jc w:val="center"/>
              <w:rPr>
                <w:rFonts w:ascii="Arial" w:hAnsi="Arial" w:cs="Arial"/>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76D0DBA" w14:textId="77777777" w:rsidR="00E902A9" w:rsidRPr="00937419" w:rsidRDefault="00E902A9" w:rsidP="00E902A9">
            <w:pPr>
              <w:jc w:val="center"/>
              <w:rPr>
                <w:rFonts w:ascii="Arial" w:hAnsi="Arial" w:cs="Arial"/>
                <w:bCs/>
              </w:rPr>
            </w:pPr>
            <w:r w:rsidRPr="00937419">
              <w:rPr>
                <w:rFonts w:ascii="Arial" w:hAnsi="Arial" w:cs="Arial"/>
                <w:bCs/>
              </w:rPr>
              <w:t>New strength for</w:t>
            </w:r>
          </w:p>
          <w:p w14:paraId="33BCE8A9" w14:textId="6DB47016" w:rsidR="00E902A9" w:rsidRPr="00937419" w:rsidRDefault="00E902A9" w:rsidP="00E902A9">
            <w:pPr>
              <w:jc w:val="center"/>
              <w:rPr>
                <w:rFonts w:ascii="Arial" w:hAnsi="Arial" w:cs="Arial"/>
                <w:bCs/>
              </w:rPr>
            </w:pPr>
            <w:r w:rsidRPr="00937419">
              <w:rPr>
                <w:rFonts w:ascii="Arial" w:hAnsi="Arial" w:cs="Arial"/>
                <w:color w:val="000000"/>
              </w:rPr>
              <w:t xml:space="preserve">Non-radiographic axial </w:t>
            </w:r>
            <w:proofErr w:type="spellStart"/>
            <w:r w:rsidRPr="00937419">
              <w:rPr>
                <w:rFonts w:ascii="Arial" w:hAnsi="Arial" w:cs="Arial"/>
                <w:color w:val="000000"/>
              </w:rPr>
              <w:t>spondyloarthritis</w:t>
            </w:r>
            <w:proofErr w:type="spellEnd"/>
            <w:r w:rsidRPr="00937419">
              <w:rPr>
                <w:rFonts w:ascii="Arial" w:hAnsi="Arial" w:cs="Arial"/>
                <w:color w:val="000000"/>
              </w:rPr>
              <w:br/>
              <w:t>Severe active psoriatic arthritis</w:t>
            </w:r>
            <w:r w:rsidRPr="00937419">
              <w:rPr>
                <w:rFonts w:ascii="Arial" w:hAnsi="Arial" w:cs="Arial"/>
                <w:color w:val="000000"/>
              </w:rPr>
              <w:br/>
              <w:t>Severe psoriatic arthritis</w:t>
            </w:r>
            <w:r w:rsidRPr="00937419">
              <w:rPr>
                <w:rFonts w:ascii="Arial" w:hAnsi="Arial" w:cs="Arial"/>
                <w:color w:val="000000"/>
              </w:rPr>
              <w:br/>
              <w:t>Ankylosing spondylitis</w:t>
            </w:r>
            <w:r w:rsidRPr="00937419">
              <w:rPr>
                <w:rFonts w:ascii="Arial" w:hAnsi="Arial" w:cs="Arial"/>
                <w:color w:val="000000"/>
              </w:rPr>
              <w:br/>
              <w:t>Active ankylosing spondylitis</w:t>
            </w:r>
            <w:r w:rsidRPr="00937419">
              <w:rPr>
                <w:rFonts w:ascii="Arial" w:hAnsi="Arial" w:cs="Arial"/>
                <w:color w:val="000000"/>
              </w:rPr>
              <w:br/>
              <w:t>Severe chronic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1367D53" w14:textId="752E0DAB"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5AB7E1D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E3CDBD3" w14:textId="77777777" w:rsidR="00E902A9" w:rsidRDefault="00E902A9" w:rsidP="00E902A9">
            <w:pPr>
              <w:jc w:val="center"/>
              <w:rPr>
                <w:rFonts w:ascii="Arial" w:hAnsi="Arial" w:cs="Arial"/>
                <w:color w:val="000000"/>
              </w:rPr>
            </w:pPr>
            <w:r w:rsidRPr="009E49C2">
              <w:rPr>
                <w:rFonts w:ascii="Arial" w:hAnsi="Arial" w:cs="Arial"/>
                <w:color w:val="000000"/>
              </w:rPr>
              <w:lastRenderedPageBreak/>
              <w:t xml:space="preserve">SOMAPACITAN </w:t>
            </w:r>
          </w:p>
          <w:p w14:paraId="3FCA13C8" w14:textId="77777777" w:rsidR="00E902A9" w:rsidRDefault="00E902A9" w:rsidP="00E902A9">
            <w:pPr>
              <w:jc w:val="center"/>
              <w:rPr>
                <w:rFonts w:ascii="Arial" w:hAnsi="Arial" w:cs="Arial"/>
                <w:color w:val="000000"/>
              </w:rPr>
            </w:pPr>
            <w:r w:rsidRPr="009E49C2">
              <w:rPr>
                <w:rFonts w:ascii="Arial" w:hAnsi="Arial" w:cs="Arial"/>
                <w:color w:val="000000"/>
              </w:rPr>
              <w:br/>
              <w:t>Injection 10 mg in 1.5 mL pre-filled pen</w:t>
            </w:r>
          </w:p>
          <w:p w14:paraId="4665A93C" w14:textId="77777777" w:rsidR="00E902A9" w:rsidRDefault="00E902A9" w:rsidP="00E902A9">
            <w:pPr>
              <w:jc w:val="center"/>
              <w:rPr>
                <w:rFonts w:ascii="Arial" w:hAnsi="Arial" w:cs="Arial"/>
                <w:color w:val="000000"/>
              </w:rPr>
            </w:pPr>
            <w:r w:rsidRPr="009E49C2">
              <w:rPr>
                <w:rFonts w:ascii="Arial" w:hAnsi="Arial" w:cs="Arial"/>
                <w:color w:val="000000"/>
              </w:rPr>
              <w:br/>
            </w:r>
            <w:proofErr w:type="spellStart"/>
            <w:r w:rsidRPr="009E49C2">
              <w:rPr>
                <w:rFonts w:ascii="Arial" w:hAnsi="Arial" w:cs="Arial"/>
                <w:color w:val="000000"/>
              </w:rPr>
              <w:t>Sogroya</w:t>
            </w:r>
            <w:proofErr w:type="spellEnd"/>
            <w:r w:rsidRPr="000120B3">
              <w:rPr>
                <w:rFonts w:ascii="Arial" w:hAnsi="Arial" w:cs="Arial"/>
                <w:color w:val="000000"/>
                <w:vertAlign w:val="superscript"/>
              </w:rPr>
              <w:t>®</w:t>
            </w:r>
          </w:p>
          <w:p w14:paraId="451A4ADF" w14:textId="77777777" w:rsidR="00E902A9" w:rsidRDefault="00E902A9" w:rsidP="00E902A9">
            <w:pPr>
              <w:jc w:val="center"/>
              <w:rPr>
                <w:rFonts w:ascii="Arial" w:hAnsi="Arial" w:cs="Arial"/>
                <w:color w:val="000000"/>
              </w:rPr>
            </w:pPr>
            <w:r w:rsidRPr="009E49C2">
              <w:rPr>
                <w:rFonts w:ascii="Arial" w:hAnsi="Arial" w:cs="Arial"/>
                <w:color w:val="000000"/>
              </w:rPr>
              <w:br/>
              <w:t>Novo Nordisk Pharmaceuticals Pty. Limited</w:t>
            </w:r>
          </w:p>
          <w:p w14:paraId="1CB73251" w14:textId="77777777" w:rsidR="00E902A9" w:rsidRDefault="00E902A9" w:rsidP="00E902A9">
            <w:pPr>
              <w:jc w:val="center"/>
              <w:rPr>
                <w:rFonts w:ascii="Arial" w:hAnsi="Arial" w:cs="Arial"/>
                <w:color w:val="000000"/>
              </w:rPr>
            </w:pPr>
          </w:p>
          <w:p w14:paraId="3B121715" w14:textId="77777777" w:rsidR="00E902A9" w:rsidRDefault="00E902A9" w:rsidP="00E902A9">
            <w:pPr>
              <w:jc w:val="center"/>
              <w:rPr>
                <w:rFonts w:ascii="Arial" w:hAnsi="Arial" w:cs="Arial"/>
              </w:rPr>
            </w:pPr>
            <w:r w:rsidRPr="009E49C2">
              <w:rPr>
                <w:rFonts w:ascii="Arial" w:hAnsi="Arial" w:cs="Arial"/>
              </w:rPr>
              <w:t>(Review of positive PBAC recommendations not accepted by applicants)</w:t>
            </w:r>
          </w:p>
          <w:p w14:paraId="276367EE" w14:textId="77777777" w:rsidR="00E902A9" w:rsidRPr="00937419" w:rsidRDefault="00E902A9" w:rsidP="00E902A9">
            <w:pPr>
              <w:jc w:val="center"/>
              <w:rPr>
                <w:rFonts w:ascii="Arial" w:hAnsi="Arial" w:cs="Arial"/>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B96DA66" w14:textId="400C494F" w:rsidR="00E902A9" w:rsidRDefault="00E902A9" w:rsidP="00E902A9">
            <w:pPr>
              <w:jc w:val="center"/>
              <w:rPr>
                <w:rFonts w:ascii="Arial" w:hAnsi="Arial" w:cs="Arial"/>
                <w:bCs/>
              </w:rPr>
            </w:pPr>
            <w:r>
              <w:rPr>
                <w:rFonts w:ascii="Arial" w:hAnsi="Arial" w:cs="Arial"/>
                <w:bCs/>
              </w:rPr>
              <w:t>Adult-onset growth hormone deficiency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54532BA" w14:textId="02CF4805" w:rsidR="00E902A9" w:rsidRPr="003D2D25" w:rsidRDefault="00E902A9" w:rsidP="00E902A9">
            <w:pPr>
              <w:jc w:val="center"/>
              <w:rPr>
                <w:rFonts w:ascii="Arial" w:hAnsi="Arial" w:cs="Arial"/>
                <w:color w:val="000000"/>
              </w:rPr>
            </w:pPr>
            <w:r>
              <w:rPr>
                <w:rFonts w:ascii="Arial" w:hAnsi="Arial" w:cs="Arial"/>
                <w:color w:val="000000"/>
              </w:rPr>
              <w:t>-</w:t>
            </w:r>
          </w:p>
        </w:tc>
      </w:tr>
      <w:tr w:rsidR="00E902A9" w:rsidRPr="003D2D25" w14:paraId="1174C80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56AF12D" w14:textId="2B99D5F5" w:rsidR="00E902A9" w:rsidRDefault="00E902A9" w:rsidP="00E902A9">
            <w:pPr>
              <w:jc w:val="center"/>
              <w:rPr>
                <w:rFonts w:ascii="Arial" w:hAnsi="Arial" w:cs="Arial"/>
                <w:color w:val="000000"/>
              </w:rPr>
            </w:pPr>
            <w:r w:rsidRPr="0002019A">
              <w:rPr>
                <w:rFonts w:ascii="Arial" w:hAnsi="Arial" w:cs="Arial"/>
                <w:color w:val="000000"/>
              </w:rPr>
              <w:t>DUPILUMAB</w:t>
            </w:r>
            <w:r w:rsidRPr="0002019A">
              <w:rPr>
                <w:rFonts w:ascii="Arial" w:hAnsi="Arial" w:cs="Arial"/>
                <w:color w:val="000000"/>
              </w:rPr>
              <w:br/>
            </w:r>
            <w:r w:rsidRPr="0002019A">
              <w:rPr>
                <w:rFonts w:ascii="Arial" w:hAnsi="Arial" w:cs="Arial"/>
                <w:color w:val="000000"/>
              </w:rPr>
              <w:br/>
            </w:r>
            <w:r w:rsidRPr="005C600B">
              <w:rPr>
                <w:rFonts w:ascii="Arial" w:hAnsi="Arial" w:cs="Arial"/>
                <w:color w:val="000000"/>
              </w:rPr>
              <w:t xml:space="preserve">Injection 200 mg in 1.14 mL single dose </w:t>
            </w:r>
            <w:r>
              <w:rPr>
                <w:rFonts w:ascii="Arial" w:hAnsi="Arial" w:cs="Arial"/>
                <w:color w:val="000000"/>
              </w:rPr>
              <w:br/>
            </w:r>
            <w:r w:rsidRPr="005C600B">
              <w:rPr>
                <w:rFonts w:ascii="Arial" w:hAnsi="Arial" w:cs="Arial"/>
                <w:color w:val="000000"/>
              </w:rPr>
              <w:t>pre-filled syringe</w:t>
            </w:r>
            <w:r w:rsidRPr="0002019A">
              <w:rPr>
                <w:rFonts w:ascii="Arial" w:hAnsi="Arial" w:cs="Arial"/>
                <w:color w:val="000000"/>
              </w:rPr>
              <w:br/>
            </w:r>
            <w:r w:rsidRPr="005C600B">
              <w:rPr>
                <w:rFonts w:ascii="Arial" w:hAnsi="Arial" w:cs="Arial"/>
                <w:color w:val="000000"/>
              </w:rPr>
              <w:t xml:space="preserve">Injection 300 mg in 2 mL single dose </w:t>
            </w:r>
            <w:r>
              <w:rPr>
                <w:rFonts w:ascii="Arial" w:hAnsi="Arial" w:cs="Arial"/>
                <w:color w:val="000000"/>
              </w:rPr>
              <w:br/>
            </w:r>
            <w:r w:rsidRPr="005C600B">
              <w:rPr>
                <w:rFonts w:ascii="Arial" w:hAnsi="Arial" w:cs="Arial"/>
                <w:color w:val="000000"/>
              </w:rPr>
              <w:t>pre-filled syringe</w:t>
            </w:r>
          </w:p>
          <w:p w14:paraId="62B3245C" w14:textId="77777777" w:rsidR="00E902A9" w:rsidRDefault="00E902A9" w:rsidP="00E902A9">
            <w:pPr>
              <w:jc w:val="center"/>
              <w:rPr>
                <w:rFonts w:ascii="Arial" w:hAnsi="Arial" w:cs="Arial"/>
                <w:color w:val="000000"/>
              </w:rPr>
            </w:pPr>
          </w:p>
          <w:p w14:paraId="7EC389C5" w14:textId="0D86D589" w:rsidR="00E902A9" w:rsidRPr="003D2D25" w:rsidRDefault="00E902A9" w:rsidP="00E902A9">
            <w:pPr>
              <w:jc w:val="center"/>
              <w:rPr>
                <w:rFonts w:ascii="Arial" w:hAnsi="Arial" w:cs="Arial"/>
                <w:color w:val="000000"/>
              </w:rPr>
            </w:pPr>
            <w:r w:rsidRPr="0002019A">
              <w:rPr>
                <w:rFonts w:ascii="Arial" w:hAnsi="Arial" w:cs="Arial"/>
                <w:color w:val="000000"/>
              </w:rPr>
              <w:t>Dupixent</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SANOFI-AVENTIS AUSTRALIA PTY LTD</w:t>
            </w:r>
            <w:r w:rsidRPr="0002019A">
              <w:rPr>
                <w:rFonts w:ascii="Arial" w:hAnsi="Arial" w:cs="Arial"/>
                <w:color w:val="000000"/>
              </w:rPr>
              <w:br/>
            </w:r>
            <w:r w:rsidRPr="0002019A">
              <w:rPr>
                <w:rFonts w:ascii="Arial" w:hAnsi="Arial" w:cs="Arial"/>
                <w:color w:val="000000"/>
              </w:rPr>
              <w:br/>
              <w:t>(Sub-committee report</w:t>
            </w:r>
            <w:r w:rsidRPr="0002019A">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89393D" w14:textId="08BAA2C5" w:rsidR="00E902A9" w:rsidRPr="003D2D25" w:rsidRDefault="00E902A9" w:rsidP="00E902A9">
            <w:pPr>
              <w:jc w:val="center"/>
              <w:rPr>
                <w:rFonts w:ascii="Arial" w:hAnsi="Arial" w:cs="Arial"/>
                <w:color w:val="000000"/>
              </w:rPr>
            </w:pPr>
            <w:r>
              <w:rPr>
                <w:rFonts w:ascii="Arial" w:hAnsi="Arial" w:cs="Arial"/>
                <w:color w:val="000000"/>
              </w:rPr>
              <w:t>Severe 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1659793" w14:textId="7B03034E" w:rsidR="00E902A9" w:rsidRPr="003D2D25" w:rsidRDefault="00E902A9" w:rsidP="00E902A9">
            <w:pPr>
              <w:jc w:val="center"/>
              <w:rPr>
                <w:rFonts w:ascii="Arial" w:hAnsi="Arial" w:cs="Arial"/>
                <w:color w:val="000000"/>
              </w:rPr>
            </w:pPr>
            <w:r w:rsidRPr="00430AB3">
              <w:rPr>
                <w:rFonts w:ascii="Arial" w:hAnsi="Arial" w:cs="Arial"/>
                <w:color w:val="000000"/>
              </w:rPr>
              <w:t xml:space="preserve">To assess the utilisation of dupilumab for the treatment of </w:t>
            </w:r>
            <w:r>
              <w:rPr>
                <w:rFonts w:ascii="Arial" w:hAnsi="Arial" w:cs="Arial"/>
                <w:color w:val="000000"/>
              </w:rPr>
              <w:t xml:space="preserve">uncontrolled severe asthma. </w:t>
            </w:r>
          </w:p>
        </w:tc>
      </w:tr>
      <w:tr w:rsidR="00E902A9" w:rsidRPr="003D2D25" w14:paraId="01E51B3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DA2B9D4" w14:textId="72C67C6A" w:rsidR="00E902A9" w:rsidRDefault="00E902A9" w:rsidP="00E902A9">
            <w:pPr>
              <w:jc w:val="center"/>
              <w:rPr>
                <w:rFonts w:ascii="Arial" w:hAnsi="Arial" w:cs="Arial"/>
              </w:rPr>
            </w:pPr>
            <w:r w:rsidRPr="009F6B47">
              <w:rPr>
                <w:rFonts w:ascii="Arial" w:hAnsi="Arial" w:cs="Arial"/>
              </w:rPr>
              <w:lastRenderedPageBreak/>
              <w:t>NIVOLUMAB</w:t>
            </w:r>
          </w:p>
          <w:p w14:paraId="26BFC279" w14:textId="77777777" w:rsidR="00E902A9" w:rsidRDefault="00E902A9" w:rsidP="00E902A9">
            <w:pPr>
              <w:jc w:val="center"/>
              <w:rPr>
                <w:rFonts w:ascii="Arial" w:hAnsi="Arial" w:cs="Arial"/>
              </w:rPr>
            </w:pPr>
          </w:p>
          <w:p w14:paraId="4D1116B0" w14:textId="439FD250" w:rsidR="00E902A9" w:rsidRDefault="00E902A9" w:rsidP="00E902A9">
            <w:pPr>
              <w:jc w:val="center"/>
              <w:rPr>
                <w:rFonts w:ascii="Arial" w:hAnsi="Arial" w:cs="Arial"/>
              </w:rPr>
            </w:pPr>
            <w:r w:rsidRPr="009F6B47">
              <w:rPr>
                <w:rFonts w:ascii="Arial" w:hAnsi="Arial" w:cs="Arial"/>
              </w:rPr>
              <w:t>Injection concentrate for I.V. infusion 100 mg in 10 mL</w:t>
            </w:r>
          </w:p>
          <w:p w14:paraId="2594683C" w14:textId="7BFFBDB9" w:rsidR="00E902A9" w:rsidRDefault="00E902A9" w:rsidP="00E902A9">
            <w:pPr>
              <w:jc w:val="center"/>
              <w:rPr>
                <w:rFonts w:ascii="Arial" w:hAnsi="Arial" w:cs="Arial"/>
              </w:rPr>
            </w:pPr>
            <w:r w:rsidRPr="009F6B47">
              <w:rPr>
                <w:rFonts w:ascii="Arial" w:hAnsi="Arial" w:cs="Arial"/>
              </w:rPr>
              <w:t xml:space="preserve">Injection concentrate for I.V. infusion 40 mg in 4 mL </w:t>
            </w:r>
          </w:p>
          <w:p w14:paraId="496F9C30" w14:textId="77777777" w:rsidR="00E902A9" w:rsidRDefault="00E902A9" w:rsidP="00E902A9">
            <w:pPr>
              <w:jc w:val="center"/>
              <w:rPr>
                <w:rFonts w:ascii="Arial" w:hAnsi="Arial" w:cs="Arial"/>
              </w:rPr>
            </w:pPr>
          </w:p>
          <w:p w14:paraId="59C7C7D6" w14:textId="2838973F" w:rsidR="00E902A9" w:rsidRDefault="00E902A9" w:rsidP="00E902A9">
            <w:pPr>
              <w:jc w:val="center"/>
              <w:rPr>
                <w:rFonts w:ascii="Arial" w:hAnsi="Arial" w:cs="Arial"/>
              </w:rPr>
            </w:pPr>
            <w:proofErr w:type="spellStart"/>
            <w:r w:rsidRPr="009F6B47">
              <w:rPr>
                <w:rFonts w:ascii="Arial" w:hAnsi="Arial" w:cs="Arial"/>
              </w:rPr>
              <w:t>Opdivo</w:t>
            </w:r>
            <w:proofErr w:type="spellEnd"/>
            <w:r w:rsidRPr="00ED03F4">
              <w:rPr>
                <w:rFonts w:ascii="Arial" w:hAnsi="Arial" w:cs="Arial"/>
                <w:color w:val="000000"/>
                <w:vertAlign w:val="superscript"/>
              </w:rPr>
              <w:t>®</w:t>
            </w:r>
            <w:r w:rsidRPr="009F6B47">
              <w:rPr>
                <w:rFonts w:ascii="Arial" w:hAnsi="Arial" w:cs="Arial"/>
              </w:rPr>
              <w:t xml:space="preserve"> </w:t>
            </w:r>
          </w:p>
          <w:p w14:paraId="2ACDCA90" w14:textId="77777777" w:rsidR="00E902A9" w:rsidRDefault="00E902A9" w:rsidP="00E902A9">
            <w:pPr>
              <w:jc w:val="center"/>
              <w:rPr>
                <w:rFonts w:ascii="Arial" w:hAnsi="Arial" w:cs="Arial"/>
              </w:rPr>
            </w:pPr>
          </w:p>
          <w:p w14:paraId="42E3F2B0" w14:textId="3D113979" w:rsidR="00E902A9" w:rsidRDefault="00E902A9" w:rsidP="00E902A9">
            <w:pPr>
              <w:jc w:val="center"/>
              <w:rPr>
                <w:rFonts w:ascii="Arial" w:hAnsi="Arial" w:cs="Arial"/>
              </w:rPr>
            </w:pPr>
            <w:r w:rsidRPr="009F6B47">
              <w:rPr>
                <w:rFonts w:ascii="Arial" w:hAnsi="Arial" w:cs="Arial"/>
              </w:rPr>
              <w:t>IPILIMUMAB</w:t>
            </w:r>
          </w:p>
          <w:p w14:paraId="58D6A901" w14:textId="77777777" w:rsidR="00E902A9" w:rsidRDefault="00E902A9" w:rsidP="00E902A9">
            <w:pPr>
              <w:jc w:val="center"/>
              <w:rPr>
                <w:rFonts w:ascii="Arial" w:hAnsi="Arial" w:cs="Arial"/>
              </w:rPr>
            </w:pPr>
          </w:p>
          <w:p w14:paraId="6A04300D" w14:textId="77777777" w:rsidR="00E902A9" w:rsidRDefault="00E902A9" w:rsidP="00E902A9">
            <w:pPr>
              <w:jc w:val="center"/>
              <w:rPr>
                <w:rFonts w:ascii="Arial" w:hAnsi="Arial" w:cs="Arial"/>
              </w:rPr>
            </w:pPr>
            <w:r w:rsidRPr="009F6B47">
              <w:rPr>
                <w:rFonts w:ascii="Arial" w:hAnsi="Arial" w:cs="Arial"/>
              </w:rPr>
              <w:t>Injection concentrate for I.V. infusion 200 mg in 40 mL</w:t>
            </w:r>
          </w:p>
          <w:p w14:paraId="03E12CA3" w14:textId="7937BABF" w:rsidR="00E902A9" w:rsidRDefault="00E902A9" w:rsidP="00E902A9">
            <w:pPr>
              <w:jc w:val="center"/>
              <w:rPr>
                <w:rFonts w:ascii="Arial" w:hAnsi="Arial" w:cs="Arial"/>
              </w:rPr>
            </w:pPr>
            <w:r w:rsidRPr="009F6B47">
              <w:rPr>
                <w:rFonts w:ascii="Arial" w:hAnsi="Arial" w:cs="Arial"/>
              </w:rPr>
              <w:t>Injection concentrate for I.V. infusion 50 mg in 10 mL</w:t>
            </w:r>
          </w:p>
          <w:p w14:paraId="57D5F5EA" w14:textId="77777777" w:rsidR="00E902A9" w:rsidRDefault="00E902A9" w:rsidP="00E902A9">
            <w:pPr>
              <w:jc w:val="center"/>
              <w:rPr>
                <w:rFonts w:ascii="Arial" w:hAnsi="Arial" w:cs="Arial"/>
              </w:rPr>
            </w:pPr>
          </w:p>
          <w:p w14:paraId="604A33E2" w14:textId="194C723B" w:rsidR="00E902A9" w:rsidRDefault="00E902A9" w:rsidP="00E902A9">
            <w:pPr>
              <w:jc w:val="center"/>
              <w:rPr>
                <w:rFonts w:ascii="Arial" w:hAnsi="Arial" w:cs="Arial"/>
              </w:rPr>
            </w:pPr>
            <w:r w:rsidRPr="009F6B47">
              <w:rPr>
                <w:rFonts w:ascii="Arial" w:hAnsi="Arial" w:cs="Arial"/>
              </w:rPr>
              <w:t xml:space="preserve"> </w:t>
            </w:r>
            <w:proofErr w:type="spellStart"/>
            <w:r w:rsidRPr="009F6B47">
              <w:rPr>
                <w:rFonts w:ascii="Arial" w:hAnsi="Arial" w:cs="Arial"/>
              </w:rPr>
              <w:t>Yervoy</w:t>
            </w:r>
            <w:proofErr w:type="spellEnd"/>
            <w:r w:rsidRPr="00ED03F4">
              <w:rPr>
                <w:rFonts w:ascii="Arial" w:hAnsi="Arial" w:cs="Arial"/>
                <w:color w:val="000000"/>
                <w:vertAlign w:val="superscript"/>
              </w:rPr>
              <w:t>®</w:t>
            </w:r>
            <w:r w:rsidRPr="009F6B47">
              <w:rPr>
                <w:rFonts w:ascii="Arial" w:hAnsi="Arial" w:cs="Arial"/>
              </w:rPr>
              <w:t xml:space="preserve"> </w:t>
            </w:r>
          </w:p>
          <w:p w14:paraId="19B54876" w14:textId="77777777" w:rsidR="00E902A9" w:rsidRDefault="00E902A9" w:rsidP="00E902A9">
            <w:pPr>
              <w:rPr>
                <w:rFonts w:ascii="Arial" w:hAnsi="Arial" w:cs="Arial"/>
              </w:rPr>
            </w:pPr>
          </w:p>
          <w:p w14:paraId="5AA984CC" w14:textId="77777777" w:rsidR="00E902A9" w:rsidRDefault="00E902A9" w:rsidP="00E902A9">
            <w:pPr>
              <w:jc w:val="center"/>
              <w:rPr>
                <w:rFonts w:ascii="Arial" w:hAnsi="Arial" w:cs="Arial"/>
              </w:rPr>
            </w:pPr>
            <w:r w:rsidRPr="00EC4126">
              <w:rPr>
                <w:rFonts w:ascii="Arial" w:hAnsi="Arial" w:cs="Arial"/>
              </w:rPr>
              <w:t>BRISTOL-MYERS SQUIBB AUSTRALIA PTY LTD</w:t>
            </w:r>
          </w:p>
          <w:p w14:paraId="34586D36" w14:textId="77777777" w:rsidR="00E902A9" w:rsidRDefault="00E902A9" w:rsidP="00E902A9">
            <w:pPr>
              <w:jc w:val="center"/>
              <w:rPr>
                <w:rFonts w:ascii="Arial" w:hAnsi="Arial" w:cs="Arial"/>
              </w:rPr>
            </w:pPr>
          </w:p>
          <w:p w14:paraId="12CDF38B" w14:textId="1FAA31ED" w:rsidR="00E902A9" w:rsidRPr="003D2D25" w:rsidRDefault="00E902A9" w:rsidP="00E902A9">
            <w:pPr>
              <w:jc w:val="center"/>
              <w:rPr>
                <w:rFonts w:ascii="Arial" w:hAnsi="Arial" w:cs="Arial"/>
                <w:color w:val="000000"/>
              </w:rPr>
            </w:pPr>
            <w:r w:rsidRPr="0002019A">
              <w:rPr>
                <w:rFonts w:ascii="Arial" w:hAnsi="Arial" w:cs="Arial"/>
                <w:color w:val="000000"/>
              </w:rPr>
              <w:t>(Sub-committee report</w:t>
            </w:r>
            <w:r w:rsidRPr="0002019A">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0A8050" w14:textId="77777777" w:rsidR="00E902A9" w:rsidRDefault="00E902A9" w:rsidP="00E902A9">
            <w:pPr>
              <w:pStyle w:val="Default"/>
            </w:pPr>
          </w:p>
          <w:p w14:paraId="27E9673D" w14:textId="77777777" w:rsidR="00E902A9" w:rsidRPr="00EC4126" w:rsidRDefault="00E902A9" w:rsidP="00E902A9">
            <w:pPr>
              <w:pStyle w:val="Default"/>
              <w:jc w:val="center"/>
              <w:rPr>
                <w:rFonts w:ascii="Arial" w:hAnsi="Arial" w:cs="Arial"/>
                <w:sz w:val="20"/>
                <w:szCs w:val="20"/>
              </w:rPr>
            </w:pPr>
            <w:r>
              <w:rPr>
                <w:rFonts w:ascii="Arial" w:hAnsi="Arial" w:cs="Arial"/>
                <w:sz w:val="20"/>
                <w:szCs w:val="20"/>
              </w:rPr>
              <w:t>M</w:t>
            </w:r>
            <w:r w:rsidRPr="00EC4126">
              <w:rPr>
                <w:rFonts w:ascii="Arial" w:hAnsi="Arial" w:cs="Arial"/>
                <w:sz w:val="20"/>
                <w:szCs w:val="20"/>
              </w:rPr>
              <w:t>esothelioma</w:t>
            </w:r>
          </w:p>
          <w:p w14:paraId="0204DA11" w14:textId="77777777" w:rsidR="00E902A9" w:rsidRPr="003D2D25" w:rsidRDefault="00E902A9" w:rsidP="00E902A9">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F2E64FE" w14:textId="402A5166" w:rsidR="00E902A9" w:rsidRPr="003D2D25" w:rsidRDefault="00E902A9" w:rsidP="00E902A9">
            <w:pPr>
              <w:jc w:val="center"/>
              <w:rPr>
                <w:rFonts w:ascii="Arial" w:hAnsi="Arial" w:cs="Arial"/>
                <w:color w:val="000000"/>
              </w:rPr>
            </w:pPr>
            <w:r w:rsidRPr="00430AB3">
              <w:rPr>
                <w:rFonts w:ascii="Arial" w:hAnsi="Arial" w:cs="Arial"/>
                <w:color w:val="000000"/>
              </w:rPr>
              <w:t xml:space="preserve">To assess the utilisation of </w:t>
            </w:r>
            <w:r>
              <w:rPr>
                <w:rFonts w:ascii="Arial" w:hAnsi="Arial" w:cs="Arial"/>
                <w:color w:val="000000"/>
              </w:rPr>
              <w:t xml:space="preserve">nivolumab and ipilimumab for the treatment of unresectable malignant mesothelioma. </w:t>
            </w:r>
          </w:p>
        </w:tc>
      </w:tr>
      <w:tr w:rsidR="00E902A9" w:rsidRPr="003D2D25" w14:paraId="5DA5286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2817F69" w14:textId="77777777" w:rsidR="00E902A9" w:rsidRDefault="00E902A9" w:rsidP="00E902A9">
            <w:pPr>
              <w:jc w:val="center"/>
              <w:rPr>
                <w:rFonts w:ascii="Arial" w:hAnsi="Arial" w:cs="Arial"/>
                <w:color w:val="000000"/>
              </w:rPr>
            </w:pPr>
            <w:r>
              <w:rPr>
                <w:rFonts w:ascii="Arial" w:hAnsi="Arial" w:cs="Arial"/>
                <w:color w:val="000000"/>
              </w:rPr>
              <w:lastRenderedPageBreak/>
              <w:t xml:space="preserve">PROGESTERONE </w:t>
            </w:r>
          </w:p>
          <w:p w14:paraId="2D01B251" w14:textId="77777777" w:rsidR="00E902A9" w:rsidRDefault="00E902A9" w:rsidP="00E902A9">
            <w:pPr>
              <w:jc w:val="center"/>
              <w:rPr>
                <w:rFonts w:ascii="Arial" w:hAnsi="Arial" w:cs="Arial"/>
                <w:color w:val="000000"/>
              </w:rPr>
            </w:pPr>
          </w:p>
          <w:p w14:paraId="352298BB" w14:textId="77777777" w:rsidR="00E902A9" w:rsidRDefault="00E902A9" w:rsidP="00E902A9">
            <w:pPr>
              <w:jc w:val="center"/>
              <w:rPr>
                <w:rFonts w:ascii="Arial" w:hAnsi="Arial" w:cs="Arial"/>
                <w:color w:val="000000"/>
              </w:rPr>
            </w:pPr>
            <w:r>
              <w:rPr>
                <w:rFonts w:ascii="Arial" w:hAnsi="Arial" w:cs="Arial"/>
                <w:color w:val="000000"/>
              </w:rPr>
              <w:t xml:space="preserve">All brands and strengths </w:t>
            </w:r>
          </w:p>
          <w:p w14:paraId="0B4A0678" w14:textId="77777777" w:rsidR="00E902A9" w:rsidRDefault="00E902A9" w:rsidP="00E902A9">
            <w:pPr>
              <w:jc w:val="center"/>
              <w:rPr>
                <w:rFonts w:ascii="Arial" w:hAnsi="Arial" w:cs="Arial"/>
                <w:color w:val="000000"/>
              </w:rPr>
            </w:pPr>
          </w:p>
          <w:p w14:paraId="31E6D67A" w14:textId="77777777" w:rsidR="00E902A9" w:rsidRDefault="00E902A9" w:rsidP="00E902A9">
            <w:pPr>
              <w:jc w:val="center"/>
              <w:rPr>
                <w:rFonts w:ascii="Arial" w:hAnsi="Arial" w:cs="Arial"/>
                <w:color w:val="000000"/>
              </w:rPr>
            </w:pPr>
            <w:r>
              <w:rPr>
                <w:rFonts w:ascii="Arial" w:hAnsi="Arial" w:cs="Arial"/>
                <w:color w:val="000000"/>
              </w:rPr>
              <w:t xml:space="preserve">Various sponsors </w:t>
            </w:r>
          </w:p>
          <w:p w14:paraId="7FBED897" w14:textId="77777777" w:rsidR="00E902A9" w:rsidRDefault="00E902A9" w:rsidP="00E902A9">
            <w:pPr>
              <w:jc w:val="center"/>
              <w:rPr>
                <w:rFonts w:ascii="Arial" w:hAnsi="Arial" w:cs="Arial"/>
                <w:color w:val="000000"/>
              </w:rPr>
            </w:pPr>
          </w:p>
          <w:p w14:paraId="59C84BF7" w14:textId="5F4A0EFD" w:rsidR="00E902A9" w:rsidRPr="003D2D25" w:rsidRDefault="00E902A9" w:rsidP="00E902A9">
            <w:pPr>
              <w:jc w:val="center"/>
              <w:rPr>
                <w:rFonts w:ascii="Arial" w:hAnsi="Arial" w:cs="Arial"/>
                <w:color w:val="000000"/>
              </w:rPr>
            </w:pPr>
            <w:r w:rsidRPr="0002019A">
              <w:rPr>
                <w:rFonts w:ascii="Arial" w:hAnsi="Arial" w:cs="Arial"/>
                <w:color w:val="000000"/>
              </w:rPr>
              <w:t>(Sub-committee report</w:t>
            </w:r>
            <w:r w:rsidRPr="0002019A">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000B30" w14:textId="77777777" w:rsidR="00E902A9" w:rsidRDefault="00E902A9" w:rsidP="00E902A9">
            <w:pPr>
              <w:pStyle w:val="Default"/>
            </w:pPr>
          </w:p>
          <w:p w14:paraId="54B9DFCB" w14:textId="77777777" w:rsidR="00E902A9" w:rsidRPr="00EC4126" w:rsidRDefault="00E902A9" w:rsidP="00E902A9">
            <w:pPr>
              <w:pStyle w:val="Default"/>
              <w:jc w:val="center"/>
              <w:rPr>
                <w:rFonts w:ascii="Arial" w:hAnsi="Arial" w:cs="Arial"/>
                <w:sz w:val="20"/>
                <w:szCs w:val="20"/>
              </w:rPr>
            </w:pPr>
            <w:r w:rsidRPr="00EC4126">
              <w:rPr>
                <w:rFonts w:ascii="Arial" w:hAnsi="Arial" w:cs="Arial"/>
                <w:sz w:val="20"/>
                <w:szCs w:val="20"/>
              </w:rPr>
              <w:t>Prevention of preterm birth</w:t>
            </w:r>
          </w:p>
          <w:p w14:paraId="74173A2A" w14:textId="77777777" w:rsidR="00E902A9" w:rsidRPr="003D2D25" w:rsidRDefault="00E902A9" w:rsidP="00E902A9">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A1F4BA1" w14:textId="79CB40CA" w:rsidR="00E902A9" w:rsidRPr="003D2D25" w:rsidRDefault="00E902A9" w:rsidP="00E902A9">
            <w:pPr>
              <w:jc w:val="center"/>
              <w:rPr>
                <w:rFonts w:ascii="Arial" w:hAnsi="Arial" w:cs="Arial"/>
                <w:color w:val="000000"/>
              </w:rPr>
            </w:pPr>
            <w:r w:rsidRPr="00430AB3">
              <w:rPr>
                <w:rFonts w:ascii="Arial" w:hAnsi="Arial" w:cs="Arial"/>
                <w:color w:val="000000"/>
              </w:rPr>
              <w:t xml:space="preserve">To assess the utilisation of </w:t>
            </w:r>
            <w:r>
              <w:rPr>
                <w:rFonts w:ascii="Arial" w:hAnsi="Arial" w:cs="Arial"/>
                <w:color w:val="000000"/>
              </w:rPr>
              <w:t xml:space="preserve">progesterone for the prevention of preterm birth. </w:t>
            </w:r>
          </w:p>
        </w:tc>
      </w:tr>
      <w:tr w:rsidR="00E902A9" w:rsidRPr="003D2D25" w14:paraId="5F5824A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581819E" w14:textId="77777777" w:rsidR="00E902A9" w:rsidRDefault="00E902A9" w:rsidP="00E902A9">
            <w:pPr>
              <w:jc w:val="center"/>
              <w:rPr>
                <w:rFonts w:ascii="Arial" w:hAnsi="Arial" w:cs="Arial"/>
                <w:color w:val="000000"/>
              </w:rPr>
            </w:pPr>
            <w:r>
              <w:rPr>
                <w:rFonts w:ascii="Arial" w:hAnsi="Arial" w:cs="Arial"/>
                <w:color w:val="000000"/>
              </w:rPr>
              <w:t xml:space="preserve">ROMOSOZUMAB </w:t>
            </w:r>
          </w:p>
          <w:p w14:paraId="5456442B" w14:textId="77777777" w:rsidR="00E902A9" w:rsidRDefault="00E902A9" w:rsidP="00E902A9">
            <w:pPr>
              <w:jc w:val="center"/>
              <w:rPr>
                <w:rFonts w:ascii="Arial" w:hAnsi="Arial" w:cs="Arial"/>
                <w:color w:val="000000"/>
              </w:rPr>
            </w:pPr>
          </w:p>
          <w:p w14:paraId="0C820130" w14:textId="1C782DD5" w:rsidR="00E902A9" w:rsidRDefault="00E902A9" w:rsidP="00E902A9">
            <w:pPr>
              <w:jc w:val="center"/>
              <w:rPr>
                <w:rFonts w:ascii="Arial" w:hAnsi="Arial" w:cs="Arial"/>
                <w:color w:val="000000"/>
              </w:rPr>
            </w:pPr>
            <w:r>
              <w:rPr>
                <w:rFonts w:ascii="Arial" w:hAnsi="Arial" w:cs="Arial"/>
                <w:color w:val="000000"/>
              </w:rPr>
              <w:t xml:space="preserve">Injection 105 mg in 1.17 mL single use </w:t>
            </w:r>
            <w:r>
              <w:rPr>
                <w:rFonts w:ascii="Arial" w:hAnsi="Arial" w:cs="Arial"/>
                <w:color w:val="000000"/>
              </w:rPr>
              <w:br/>
              <w:t>pre-filled syringe</w:t>
            </w:r>
          </w:p>
          <w:p w14:paraId="72744090" w14:textId="77777777" w:rsidR="00E902A9" w:rsidRDefault="00E902A9" w:rsidP="00E902A9">
            <w:pPr>
              <w:jc w:val="center"/>
              <w:rPr>
                <w:rFonts w:ascii="Arial" w:hAnsi="Arial" w:cs="Arial"/>
                <w:color w:val="000000"/>
              </w:rPr>
            </w:pPr>
          </w:p>
          <w:p w14:paraId="70DDC201" w14:textId="77777777" w:rsidR="00E902A9" w:rsidRDefault="00E902A9" w:rsidP="00E902A9">
            <w:pPr>
              <w:jc w:val="center"/>
              <w:rPr>
                <w:rFonts w:ascii="Arial" w:hAnsi="Arial" w:cs="Arial"/>
                <w:color w:val="000000"/>
              </w:rPr>
            </w:pPr>
            <w:proofErr w:type="spellStart"/>
            <w:r>
              <w:rPr>
                <w:rFonts w:ascii="Arial" w:hAnsi="Arial" w:cs="Arial"/>
                <w:color w:val="000000"/>
              </w:rPr>
              <w:t>Evenity</w:t>
            </w:r>
            <w:proofErr w:type="spellEnd"/>
            <w:r w:rsidRPr="00DD0B4A">
              <w:rPr>
                <w:rFonts w:ascii="Arial" w:hAnsi="Arial" w:cs="Arial"/>
                <w:color w:val="000000"/>
                <w:vertAlign w:val="superscript"/>
              </w:rPr>
              <w:t>®</w:t>
            </w:r>
          </w:p>
          <w:p w14:paraId="06689D93" w14:textId="77777777" w:rsidR="00E902A9" w:rsidRDefault="00E902A9" w:rsidP="00E902A9">
            <w:pPr>
              <w:jc w:val="center"/>
              <w:rPr>
                <w:rFonts w:ascii="Arial" w:hAnsi="Arial" w:cs="Arial"/>
                <w:color w:val="000000"/>
              </w:rPr>
            </w:pPr>
          </w:p>
          <w:p w14:paraId="7671B198" w14:textId="77777777" w:rsidR="00E902A9" w:rsidRDefault="00E902A9" w:rsidP="00E902A9">
            <w:pPr>
              <w:jc w:val="center"/>
              <w:rPr>
                <w:rFonts w:ascii="Arial" w:hAnsi="Arial" w:cs="Arial"/>
                <w:color w:val="000000"/>
              </w:rPr>
            </w:pPr>
            <w:r>
              <w:rPr>
                <w:rFonts w:ascii="Arial" w:hAnsi="Arial" w:cs="Arial"/>
                <w:color w:val="000000"/>
              </w:rPr>
              <w:t xml:space="preserve">AMGEN AUSTRALIA PTY LIMITED </w:t>
            </w:r>
          </w:p>
          <w:p w14:paraId="02B6FFF8" w14:textId="77777777" w:rsidR="00E902A9" w:rsidRDefault="00E902A9" w:rsidP="00E902A9">
            <w:pPr>
              <w:jc w:val="center"/>
              <w:rPr>
                <w:rFonts w:ascii="Arial" w:hAnsi="Arial" w:cs="Arial"/>
                <w:color w:val="000000"/>
              </w:rPr>
            </w:pPr>
          </w:p>
          <w:p w14:paraId="68CAC6E1" w14:textId="372DDB19" w:rsidR="00E902A9" w:rsidRPr="003D2D25" w:rsidRDefault="00E902A9" w:rsidP="00E902A9">
            <w:pPr>
              <w:jc w:val="center"/>
              <w:rPr>
                <w:rFonts w:ascii="Arial" w:hAnsi="Arial" w:cs="Arial"/>
                <w:color w:val="000000"/>
              </w:rPr>
            </w:pPr>
            <w:r w:rsidRPr="0002019A">
              <w:rPr>
                <w:rFonts w:ascii="Arial" w:hAnsi="Arial" w:cs="Arial"/>
                <w:color w:val="000000"/>
              </w:rPr>
              <w:t>(Sub-committee report</w:t>
            </w:r>
            <w:r w:rsidRPr="0002019A">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2A2543" w14:textId="77777777" w:rsidR="00E902A9" w:rsidRDefault="00E902A9" w:rsidP="00E902A9">
            <w:pPr>
              <w:pStyle w:val="Default"/>
            </w:pPr>
          </w:p>
          <w:p w14:paraId="28E46524" w14:textId="77777777" w:rsidR="00E902A9" w:rsidRPr="00EC4126" w:rsidRDefault="00E902A9" w:rsidP="00E902A9">
            <w:pPr>
              <w:pStyle w:val="Default"/>
              <w:jc w:val="center"/>
              <w:rPr>
                <w:rFonts w:ascii="Arial" w:hAnsi="Arial" w:cs="Arial"/>
                <w:sz w:val="20"/>
                <w:szCs w:val="20"/>
              </w:rPr>
            </w:pPr>
            <w:r w:rsidRPr="00EC4126">
              <w:rPr>
                <w:rFonts w:ascii="Arial" w:hAnsi="Arial" w:cs="Arial"/>
                <w:sz w:val="20"/>
                <w:szCs w:val="20"/>
              </w:rPr>
              <w:t>Osteoporosis</w:t>
            </w:r>
          </w:p>
          <w:p w14:paraId="463CA6EA" w14:textId="77777777" w:rsidR="00E902A9" w:rsidRPr="003D2D25" w:rsidRDefault="00E902A9" w:rsidP="00E902A9">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FDC3E8B" w14:textId="5D08DBD6" w:rsidR="00E902A9" w:rsidRPr="003D2D25" w:rsidRDefault="00E902A9" w:rsidP="00E902A9">
            <w:pPr>
              <w:jc w:val="center"/>
              <w:rPr>
                <w:rFonts w:ascii="Arial" w:hAnsi="Arial" w:cs="Arial"/>
                <w:color w:val="000000"/>
              </w:rPr>
            </w:pPr>
            <w:r w:rsidRPr="00430AB3">
              <w:rPr>
                <w:rFonts w:ascii="Arial" w:hAnsi="Arial" w:cs="Arial"/>
                <w:color w:val="000000"/>
              </w:rPr>
              <w:t xml:space="preserve">To assess the utilisation of </w:t>
            </w:r>
            <w:proofErr w:type="spellStart"/>
            <w:r>
              <w:rPr>
                <w:rFonts w:ascii="Arial" w:hAnsi="Arial" w:cs="Arial"/>
                <w:color w:val="000000"/>
              </w:rPr>
              <w:t>romosozumab</w:t>
            </w:r>
            <w:proofErr w:type="spellEnd"/>
            <w:r w:rsidRPr="00430AB3">
              <w:rPr>
                <w:rFonts w:ascii="Arial" w:hAnsi="Arial" w:cs="Arial"/>
                <w:color w:val="000000"/>
              </w:rPr>
              <w:t xml:space="preserve"> for the treatment of </w:t>
            </w:r>
            <w:r>
              <w:rPr>
                <w:rFonts w:ascii="Arial" w:hAnsi="Arial" w:cs="Arial"/>
                <w:color w:val="000000"/>
              </w:rPr>
              <w:t>severe established osteoporosis.</w:t>
            </w:r>
          </w:p>
        </w:tc>
      </w:tr>
      <w:tr w:rsidR="005140EA" w:rsidRPr="003D2D25" w14:paraId="768F239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30CC1B" w14:textId="358FF60B" w:rsidR="005140EA" w:rsidRDefault="005140EA" w:rsidP="00E902A9">
            <w:pPr>
              <w:jc w:val="center"/>
              <w:rPr>
                <w:rFonts w:ascii="Arial" w:hAnsi="Arial" w:cs="Arial"/>
                <w:color w:val="000000"/>
              </w:rPr>
            </w:pPr>
            <w:r>
              <w:rPr>
                <w:rFonts w:ascii="Arial" w:hAnsi="Arial" w:cs="Arial"/>
                <w:color w:val="000000"/>
              </w:rPr>
              <w:lastRenderedPageBreak/>
              <w:t>OPIOID DEPENDENCE TREATMENT MEDICINES ACCESS</w:t>
            </w:r>
          </w:p>
          <w:p w14:paraId="2B615C64" w14:textId="77777777" w:rsidR="005140EA" w:rsidRDefault="005140EA" w:rsidP="00E902A9">
            <w:pPr>
              <w:jc w:val="center"/>
              <w:rPr>
                <w:rFonts w:ascii="Arial" w:hAnsi="Arial" w:cs="Arial"/>
                <w:color w:val="000000"/>
              </w:rPr>
            </w:pPr>
          </w:p>
          <w:p w14:paraId="798079AC" w14:textId="77777777" w:rsidR="005140EA" w:rsidRDefault="005140EA" w:rsidP="00E902A9">
            <w:pPr>
              <w:jc w:val="center"/>
              <w:rPr>
                <w:rFonts w:ascii="Arial" w:hAnsi="Arial" w:cs="Arial"/>
                <w:color w:val="000000"/>
              </w:rPr>
            </w:pPr>
            <w:r>
              <w:rPr>
                <w:rFonts w:ascii="Arial" w:hAnsi="Arial" w:cs="Arial"/>
                <w:color w:val="000000"/>
              </w:rPr>
              <w:t>BUPRENORPHINE</w:t>
            </w:r>
          </w:p>
          <w:p w14:paraId="780E3168" w14:textId="77777777" w:rsidR="005140EA" w:rsidRDefault="005140EA" w:rsidP="00E902A9">
            <w:pPr>
              <w:jc w:val="center"/>
              <w:rPr>
                <w:rFonts w:ascii="Arial" w:hAnsi="Arial" w:cs="Arial"/>
                <w:color w:val="000000"/>
              </w:rPr>
            </w:pPr>
          </w:p>
          <w:p w14:paraId="603D6279" w14:textId="14F95C61" w:rsidR="005140EA" w:rsidRDefault="005140EA" w:rsidP="00E902A9">
            <w:pPr>
              <w:jc w:val="center"/>
              <w:rPr>
                <w:rFonts w:ascii="Arial" w:hAnsi="Arial" w:cs="Arial"/>
                <w:color w:val="000000"/>
              </w:rPr>
            </w:pPr>
            <w:proofErr w:type="spellStart"/>
            <w:r>
              <w:rPr>
                <w:rFonts w:ascii="Arial" w:hAnsi="Arial" w:cs="Arial"/>
                <w:color w:val="000000"/>
              </w:rPr>
              <w:t>Buvidal</w:t>
            </w:r>
            <w:proofErr w:type="spellEnd"/>
            <w:r w:rsidRPr="00DD0B4A">
              <w:rPr>
                <w:rFonts w:ascii="Arial" w:hAnsi="Arial" w:cs="Arial"/>
                <w:color w:val="000000"/>
                <w:vertAlign w:val="superscript"/>
              </w:rPr>
              <w:t>®</w:t>
            </w:r>
            <w:r>
              <w:rPr>
                <w:rFonts w:ascii="Arial" w:hAnsi="Arial" w:cs="Arial"/>
                <w:color w:val="000000"/>
              </w:rPr>
              <w:t xml:space="preserve"> Weekly</w:t>
            </w:r>
          </w:p>
          <w:p w14:paraId="19ED1C2B" w14:textId="77777777" w:rsidR="005140EA" w:rsidRDefault="005140EA" w:rsidP="005140EA">
            <w:pPr>
              <w:jc w:val="center"/>
              <w:rPr>
                <w:rFonts w:ascii="Arial" w:hAnsi="Arial" w:cs="Arial"/>
                <w:color w:val="000000"/>
              </w:rPr>
            </w:pPr>
            <w:proofErr w:type="spellStart"/>
            <w:r>
              <w:rPr>
                <w:rFonts w:ascii="Arial" w:hAnsi="Arial" w:cs="Arial"/>
                <w:color w:val="000000"/>
              </w:rPr>
              <w:t>Buvidal</w:t>
            </w:r>
            <w:proofErr w:type="spellEnd"/>
            <w:r w:rsidRPr="00DD0B4A">
              <w:rPr>
                <w:rFonts w:ascii="Arial" w:hAnsi="Arial" w:cs="Arial"/>
                <w:color w:val="000000"/>
                <w:vertAlign w:val="superscript"/>
              </w:rPr>
              <w:t>®</w:t>
            </w:r>
            <w:r>
              <w:rPr>
                <w:rFonts w:ascii="Arial" w:hAnsi="Arial" w:cs="Arial"/>
                <w:color w:val="000000"/>
              </w:rPr>
              <w:t xml:space="preserve"> Monthly </w:t>
            </w:r>
          </w:p>
          <w:p w14:paraId="57C19CE0" w14:textId="77777777" w:rsidR="005140EA" w:rsidRDefault="005140EA" w:rsidP="005140EA">
            <w:pPr>
              <w:jc w:val="center"/>
              <w:rPr>
                <w:rFonts w:ascii="Arial" w:hAnsi="Arial" w:cs="Arial"/>
                <w:color w:val="000000"/>
              </w:rPr>
            </w:pPr>
          </w:p>
          <w:p w14:paraId="04BD64C9" w14:textId="01DEB490" w:rsidR="005140EA" w:rsidRDefault="005140EA" w:rsidP="005140EA">
            <w:pPr>
              <w:jc w:val="center"/>
              <w:rPr>
                <w:rFonts w:ascii="Arial" w:hAnsi="Arial" w:cs="Arial"/>
                <w:color w:val="000000"/>
              </w:rPr>
            </w:pPr>
            <w:r>
              <w:rPr>
                <w:rFonts w:ascii="Arial" w:hAnsi="Arial" w:cs="Arial"/>
                <w:color w:val="000000"/>
              </w:rPr>
              <w:t>CAMURUS PTY LYD</w:t>
            </w:r>
          </w:p>
          <w:p w14:paraId="301F16C5" w14:textId="70D02B10" w:rsidR="005140EA" w:rsidRDefault="005140EA" w:rsidP="00E902A9">
            <w:pPr>
              <w:jc w:val="center"/>
              <w:rPr>
                <w:rFonts w:ascii="Arial" w:hAnsi="Arial" w:cs="Arial"/>
                <w:color w:val="000000"/>
              </w:rPr>
            </w:pPr>
          </w:p>
          <w:p w14:paraId="1D79DCC4" w14:textId="4D3D3BDB" w:rsidR="005140EA" w:rsidRDefault="005140EA" w:rsidP="00E902A9">
            <w:pPr>
              <w:jc w:val="center"/>
              <w:rPr>
                <w:rFonts w:ascii="Arial" w:hAnsi="Arial" w:cs="Arial"/>
                <w:color w:val="000000"/>
              </w:rPr>
            </w:pPr>
            <w:r>
              <w:rPr>
                <w:rFonts w:ascii="Arial" w:hAnsi="Arial" w:cs="Arial"/>
                <w:color w:val="000000"/>
              </w:rPr>
              <w:t>Subutex</w:t>
            </w:r>
            <w:r w:rsidRPr="00DD0B4A">
              <w:rPr>
                <w:rFonts w:ascii="Arial" w:hAnsi="Arial" w:cs="Arial"/>
                <w:color w:val="000000"/>
                <w:vertAlign w:val="superscript"/>
              </w:rPr>
              <w:t>®</w:t>
            </w:r>
          </w:p>
          <w:p w14:paraId="577431D6" w14:textId="07F6B0BD" w:rsidR="005140EA" w:rsidRDefault="005140EA" w:rsidP="00E902A9">
            <w:pPr>
              <w:jc w:val="center"/>
              <w:rPr>
                <w:rFonts w:ascii="Arial" w:hAnsi="Arial" w:cs="Arial"/>
                <w:color w:val="000000"/>
              </w:rPr>
            </w:pPr>
            <w:proofErr w:type="spellStart"/>
            <w:r>
              <w:rPr>
                <w:rFonts w:ascii="Arial" w:hAnsi="Arial" w:cs="Arial"/>
                <w:color w:val="000000"/>
              </w:rPr>
              <w:t>Sublocade</w:t>
            </w:r>
            <w:proofErr w:type="spellEnd"/>
            <w:r w:rsidRPr="00DD0B4A">
              <w:rPr>
                <w:rFonts w:ascii="Arial" w:hAnsi="Arial" w:cs="Arial"/>
                <w:color w:val="000000"/>
                <w:vertAlign w:val="superscript"/>
              </w:rPr>
              <w:t>®</w:t>
            </w:r>
          </w:p>
          <w:p w14:paraId="569F84B3" w14:textId="77777777" w:rsidR="005140EA" w:rsidRDefault="005140EA" w:rsidP="00A53938">
            <w:pPr>
              <w:jc w:val="center"/>
              <w:rPr>
                <w:rFonts w:ascii="Arial" w:hAnsi="Arial" w:cs="Arial"/>
                <w:color w:val="000000"/>
              </w:rPr>
            </w:pPr>
          </w:p>
          <w:p w14:paraId="557F03B4" w14:textId="77777777" w:rsidR="005140EA" w:rsidRDefault="005140EA" w:rsidP="005140EA">
            <w:pPr>
              <w:jc w:val="center"/>
              <w:rPr>
                <w:rFonts w:ascii="Arial" w:hAnsi="Arial" w:cs="Arial"/>
                <w:color w:val="000000"/>
              </w:rPr>
            </w:pPr>
            <w:r>
              <w:rPr>
                <w:rFonts w:ascii="Arial" w:hAnsi="Arial" w:cs="Arial"/>
                <w:color w:val="000000"/>
              </w:rPr>
              <w:t>INDIVIOR PTY LTD</w:t>
            </w:r>
          </w:p>
          <w:p w14:paraId="33D3766F" w14:textId="77777777" w:rsidR="005140EA" w:rsidRDefault="005140EA" w:rsidP="00E902A9">
            <w:pPr>
              <w:jc w:val="center"/>
              <w:rPr>
                <w:rFonts w:ascii="Arial" w:hAnsi="Arial" w:cs="Arial"/>
                <w:color w:val="000000"/>
              </w:rPr>
            </w:pPr>
          </w:p>
          <w:p w14:paraId="69F67ECE" w14:textId="7E704351" w:rsidR="005140EA" w:rsidRDefault="005140EA" w:rsidP="00E902A9">
            <w:pPr>
              <w:jc w:val="center"/>
              <w:rPr>
                <w:rFonts w:ascii="Arial" w:hAnsi="Arial" w:cs="Arial"/>
                <w:color w:val="000000"/>
              </w:rPr>
            </w:pPr>
            <w:r>
              <w:rPr>
                <w:rFonts w:ascii="Arial" w:hAnsi="Arial" w:cs="Arial"/>
                <w:color w:val="000000"/>
              </w:rPr>
              <w:t>BUPRENORPHINE WITH NALOXONE</w:t>
            </w:r>
          </w:p>
          <w:p w14:paraId="40530D4E" w14:textId="77777777" w:rsidR="005140EA" w:rsidRDefault="005140EA" w:rsidP="00E902A9">
            <w:pPr>
              <w:jc w:val="center"/>
              <w:rPr>
                <w:rFonts w:ascii="Arial" w:hAnsi="Arial" w:cs="Arial"/>
                <w:color w:val="000000"/>
              </w:rPr>
            </w:pPr>
          </w:p>
          <w:p w14:paraId="6E4F9A92" w14:textId="5BF87BEB" w:rsidR="005140EA" w:rsidRDefault="005140EA" w:rsidP="00E902A9">
            <w:pPr>
              <w:jc w:val="center"/>
              <w:rPr>
                <w:rFonts w:ascii="Arial" w:hAnsi="Arial" w:cs="Arial"/>
                <w:color w:val="000000"/>
              </w:rPr>
            </w:pPr>
            <w:r w:rsidRPr="005140EA">
              <w:rPr>
                <w:rFonts w:ascii="Arial" w:hAnsi="Arial" w:cs="Arial"/>
                <w:color w:val="000000"/>
              </w:rPr>
              <w:t>Suboxone</w:t>
            </w:r>
            <w:r w:rsidRPr="00DD0B4A">
              <w:rPr>
                <w:rFonts w:ascii="Arial" w:hAnsi="Arial" w:cs="Arial"/>
                <w:color w:val="000000"/>
                <w:vertAlign w:val="superscript"/>
              </w:rPr>
              <w:t>®</w:t>
            </w:r>
            <w:r w:rsidRPr="005140EA">
              <w:rPr>
                <w:rFonts w:ascii="Arial" w:hAnsi="Arial" w:cs="Arial"/>
                <w:color w:val="000000"/>
              </w:rPr>
              <w:t xml:space="preserve"> Film 2/0.5</w:t>
            </w:r>
          </w:p>
          <w:p w14:paraId="126A36EC" w14:textId="577FABBA" w:rsidR="005140EA" w:rsidRDefault="005140EA" w:rsidP="00E902A9">
            <w:pPr>
              <w:jc w:val="center"/>
              <w:rPr>
                <w:rFonts w:ascii="Arial" w:hAnsi="Arial" w:cs="Arial"/>
                <w:color w:val="000000"/>
              </w:rPr>
            </w:pPr>
            <w:r w:rsidRPr="005140EA">
              <w:rPr>
                <w:rFonts w:ascii="Arial" w:hAnsi="Arial" w:cs="Arial"/>
                <w:color w:val="000000"/>
              </w:rPr>
              <w:t>Suboxone</w:t>
            </w:r>
            <w:r w:rsidRPr="00DD0B4A">
              <w:rPr>
                <w:rFonts w:ascii="Arial" w:hAnsi="Arial" w:cs="Arial"/>
                <w:color w:val="000000"/>
                <w:vertAlign w:val="superscript"/>
              </w:rPr>
              <w:t>®</w:t>
            </w:r>
            <w:r>
              <w:rPr>
                <w:rFonts w:ascii="Arial" w:hAnsi="Arial" w:cs="Arial"/>
                <w:color w:val="000000"/>
                <w:vertAlign w:val="superscript"/>
              </w:rPr>
              <w:t xml:space="preserve"> </w:t>
            </w:r>
            <w:r w:rsidRPr="005140EA">
              <w:rPr>
                <w:rFonts w:ascii="Arial" w:hAnsi="Arial" w:cs="Arial"/>
                <w:color w:val="000000"/>
              </w:rPr>
              <w:t xml:space="preserve">Film </w:t>
            </w:r>
            <w:r w:rsidR="00383411">
              <w:rPr>
                <w:rFonts w:ascii="Arial" w:hAnsi="Arial" w:cs="Arial"/>
                <w:color w:val="000000"/>
              </w:rPr>
              <w:t>8/2</w:t>
            </w:r>
          </w:p>
          <w:p w14:paraId="36039B2C" w14:textId="77777777" w:rsidR="005140EA" w:rsidRDefault="005140EA" w:rsidP="00E902A9">
            <w:pPr>
              <w:jc w:val="center"/>
              <w:rPr>
                <w:rFonts w:ascii="Arial" w:hAnsi="Arial" w:cs="Arial"/>
                <w:color w:val="000000"/>
              </w:rPr>
            </w:pPr>
          </w:p>
          <w:p w14:paraId="14D06663" w14:textId="77777777" w:rsidR="005140EA" w:rsidRDefault="005140EA" w:rsidP="005140EA">
            <w:pPr>
              <w:jc w:val="center"/>
              <w:rPr>
                <w:rFonts w:ascii="Arial" w:hAnsi="Arial" w:cs="Arial"/>
                <w:color w:val="000000"/>
              </w:rPr>
            </w:pPr>
            <w:r>
              <w:rPr>
                <w:rFonts w:ascii="Arial" w:hAnsi="Arial" w:cs="Arial"/>
                <w:color w:val="000000"/>
              </w:rPr>
              <w:t>INDIVIOR PTY LTD</w:t>
            </w:r>
          </w:p>
          <w:p w14:paraId="5861129D" w14:textId="77777777" w:rsidR="005140EA" w:rsidRDefault="005140EA" w:rsidP="00A53938">
            <w:pPr>
              <w:jc w:val="center"/>
              <w:rPr>
                <w:rFonts w:ascii="Arial" w:hAnsi="Arial" w:cs="Arial"/>
                <w:color w:val="000000"/>
              </w:rPr>
            </w:pPr>
          </w:p>
          <w:p w14:paraId="14352A26" w14:textId="14E50ED8" w:rsidR="005140EA" w:rsidRDefault="005140EA" w:rsidP="00E902A9">
            <w:pPr>
              <w:jc w:val="center"/>
              <w:rPr>
                <w:rFonts w:ascii="Arial" w:hAnsi="Arial" w:cs="Arial"/>
                <w:color w:val="000000"/>
              </w:rPr>
            </w:pPr>
            <w:r>
              <w:rPr>
                <w:rFonts w:ascii="Arial" w:hAnsi="Arial" w:cs="Arial"/>
                <w:color w:val="000000"/>
              </w:rPr>
              <w:t>METHADONE</w:t>
            </w:r>
          </w:p>
          <w:p w14:paraId="5A766F71" w14:textId="77777777" w:rsidR="005140EA" w:rsidRDefault="005140EA" w:rsidP="00E902A9">
            <w:pPr>
              <w:jc w:val="center"/>
              <w:rPr>
                <w:rFonts w:ascii="Arial" w:hAnsi="Arial" w:cs="Arial"/>
                <w:color w:val="000000"/>
              </w:rPr>
            </w:pPr>
          </w:p>
          <w:p w14:paraId="20733191" w14:textId="05370C9D" w:rsidR="00A53938" w:rsidRDefault="00A53938" w:rsidP="00A53938">
            <w:pPr>
              <w:jc w:val="center"/>
              <w:rPr>
                <w:rFonts w:ascii="Arial" w:hAnsi="Arial" w:cs="Arial"/>
                <w:color w:val="000000"/>
              </w:rPr>
            </w:pPr>
            <w:r w:rsidRPr="005140EA">
              <w:rPr>
                <w:rFonts w:ascii="Arial" w:hAnsi="Arial" w:cs="Arial"/>
                <w:color w:val="000000"/>
              </w:rPr>
              <w:t>Aspen Methadone Syrup</w:t>
            </w:r>
          </w:p>
          <w:p w14:paraId="7E415E5D" w14:textId="77777777" w:rsidR="00A53938" w:rsidRDefault="00A53938" w:rsidP="00A53938">
            <w:pPr>
              <w:rPr>
                <w:rFonts w:ascii="Arial" w:hAnsi="Arial" w:cs="Arial"/>
                <w:color w:val="000000"/>
              </w:rPr>
            </w:pPr>
          </w:p>
          <w:p w14:paraId="5F7A65C5" w14:textId="6DE37E07" w:rsidR="00A53938" w:rsidRDefault="00A53938" w:rsidP="00A53938">
            <w:pPr>
              <w:jc w:val="center"/>
              <w:rPr>
                <w:rFonts w:ascii="Arial" w:hAnsi="Arial" w:cs="Arial"/>
                <w:color w:val="000000"/>
              </w:rPr>
            </w:pPr>
            <w:r>
              <w:rPr>
                <w:rFonts w:ascii="Arial" w:hAnsi="Arial" w:cs="Arial"/>
                <w:color w:val="000000"/>
              </w:rPr>
              <w:t>ASPEN PHARMACARE AUSTRALIA PTY LIMITED</w:t>
            </w:r>
          </w:p>
          <w:p w14:paraId="52F4E37F" w14:textId="77777777" w:rsidR="00A53938" w:rsidRDefault="00A53938" w:rsidP="00A53938">
            <w:pPr>
              <w:rPr>
                <w:rFonts w:ascii="Arial" w:hAnsi="Arial" w:cs="Arial"/>
                <w:color w:val="000000"/>
              </w:rPr>
            </w:pPr>
          </w:p>
          <w:p w14:paraId="2CCE1C0F" w14:textId="77777777" w:rsidR="00A53938" w:rsidRDefault="00A53938" w:rsidP="00A53938">
            <w:pPr>
              <w:jc w:val="center"/>
              <w:rPr>
                <w:rFonts w:ascii="Arial" w:hAnsi="Arial" w:cs="Arial"/>
                <w:color w:val="000000"/>
              </w:rPr>
            </w:pPr>
            <w:proofErr w:type="spellStart"/>
            <w:r>
              <w:rPr>
                <w:rFonts w:ascii="Arial" w:hAnsi="Arial" w:cs="Arial"/>
                <w:color w:val="000000"/>
              </w:rPr>
              <w:t>Biodone</w:t>
            </w:r>
            <w:proofErr w:type="spellEnd"/>
            <w:r w:rsidRPr="00DD0B4A">
              <w:rPr>
                <w:rFonts w:ascii="Arial" w:hAnsi="Arial" w:cs="Arial"/>
                <w:color w:val="000000"/>
                <w:vertAlign w:val="superscript"/>
              </w:rPr>
              <w:t>®</w:t>
            </w:r>
            <w:r>
              <w:rPr>
                <w:rFonts w:ascii="Arial" w:hAnsi="Arial" w:cs="Arial"/>
                <w:color w:val="000000"/>
              </w:rPr>
              <w:t xml:space="preserve"> Forte</w:t>
            </w:r>
          </w:p>
          <w:p w14:paraId="1045E907" w14:textId="77777777" w:rsidR="005140EA" w:rsidRDefault="005140EA" w:rsidP="00E902A9">
            <w:pPr>
              <w:jc w:val="center"/>
              <w:rPr>
                <w:rFonts w:ascii="Arial" w:hAnsi="Arial" w:cs="Arial"/>
                <w:color w:val="000000"/>
              </w:rPr>
            </w:pPr>
          </w:p>
          <w:p w14:paraId="54B9FD85" w14:textId="154B5D51" w:rsidR="005140EA" w:rsidRDefault="00A53938" w:rsidP="00E902A9">
            <w:pPr>
              <w:jc w:val="center"/>
              <w:rPr>
                <w:rFonts w:ascii="Arial" w:hAnsi="Arial" w:cs="Arial"/>
                <w:color w:val="000000"/>
              </w:rPr>
            </w:pPr>
            <w:r>
              <w:rPr>
                <w:rFonts w:ascii="Arial" w:hAnsi="Arial" w:cs="Arial"/>
                <w:color w:val="000000"/>
              </w:rPr>
              <w:t>BIOMED AUST PTY LIMITED</w:t>
            </w:r>
          </w:p>
          <w:p w14:paraId="73C81F56" w14:textId="77777777" w:rsidR="00A53938" w:rsidRDefault="00A53938" w:rsidP="00E902A9">
            <w:pPr>
              <w:jc w:val="center"/>
              <w:rPr>
                <w:rFonts w:ascii="Arial" w:hAnsi="Arial" w:cs="Arial"/>
                <w:color w:val="000000"/>
              </w:rPr>
            </w:pPr>
          </w:p>
          <w:p w14:paraId="41C003AB" w14:textId="3275E151" w:rsidR="00A53938" w:rsidRDefault="00A53938" w:rsidP="00E902A9">
            <w:pPr>
              <w:jc w:val="center"/>
              <w:rPr>
                <w:rFonts w:ascii="Arial" w:hAnsi="Arial" w:cs="Arial"/>
                <w:color w:val="000000"/>
              </w:rPr>
            </w:pPr>
            <w:r>
              <w:rPr>
                <w:rFonts w:ascii="Arial" w:hAnsi="Arial" w:cs="Arial"/>
                <w:color w:val="000000"/>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E598904" w14:textId="008892E2" w:rsidR="005140EA" w:rsidRPr="00A53938" w:rsidRDefault="00A53938" w:rsidP="00A53938">
            <w:pPr>
              <w:pStyle w:val="Default"/>
              <w:jc w:val="center"/>
              <w:rPr>
                <w:rFonts w:ascii="Arial" w:hAnsi="Arial" w:cs="Arial"/>
                <w:sz w:val="20"/>
                <w:szCs w:val="20"/>
              </w:rPr>
            </w:pPr>
            <w:r w:rsidRPr="00A53938">
              <w:rPr>
                <w:rFonts w:ascii="Arial" w:hAnsi="Arial" w:cs="Arial"/>
                <w:sz w:val="20"/>
                <w:szCs w:val="20"/>
              </w:rPr>
              <w:t>Opioid dependence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CB8A2A0" w14:textId="77777777" w:rsidR="00BE22AB" w:rsidRDefault="00BE22AB" w:rsidP="00BE22AB">
            <w:pPr>
              <w:jc w:val="center"/>
              <w:rPr>
                <w:rFonts w:ascii="Arial" w:hAnsi="Arial" w:cs="Arial"/>
                <w:color w:val="000000"/>
              </w:rPr>
            </w:pPr>
          </w:p>
          <w:p w14:paraId="2B97C885" w14:textId="10AE653B" w:rsidR="005140EA" w:rsidRDefault="00BE22AB" w:rsidP="00BE22AB">
            <w:pPr>
              <w:jc w:val="center"/>
              <w:rPr>
                <w:rFonts w:ascii="Arial" w:hAnsi="Arial" w:cs="Arial"/>
                <w:color w:val="000000"/>
              </w:rPr>
            </w:pPr>
            <w:r w:rsidRPr="00BE22AB">
              <w:rPr>
                <w:rFonts w:ascii="Arial" w:hAnsi="Arial" w:cs="Arial"/>
                <w:color w:val="000000"/>
              </w:rPr>
              <w:t xml:space="preserve">To provide the PBAC with an update on the transition of the ODT program to the </w:t>
            </w:r>
            <w:r>
              <w:rPr>
                <w:rFonts w:ascii="Arial" w:hAnsi="Arial" w:cs="Arial"/>
                <w:color w:val="000000"/>
              </w:rPr>
              <w:t>Section 100 Highly Specialised Drugs</w:t>
            </w:r>
            <w:r w:rsidR="00A61466">
              <w:rPr>
                <w:rFonts w:ascii="Arial" w:hAnsi="Arial" w:cs="Arial"/>
                <w:color w:val="000000"/>
              </w:rPr>
              <w:t xml:space="preserve"> (HSD)</w:t>
            </w:r>
            <w:r>
              <w:rPr>
                <w:rFonts w:ascii="Arial" w:hAnsi="Arial" w:cs="Arial"/>
                <w:color w:val="000000"/>
              </w:rPr>
              <w:t xml:space="preserve"> Program</w:t>
            </w:r>
            <w:r w:rsidR="00A61466">
              <w:rPr>
                <w:rFonts w:ascii="Arial" w:hAnsi="Arial" w:cs="Arial"/>
                <w:color w:val="000000"/>
              </w:rPr>
              <w:t xml:space="preserve"> (Community Access)</w:t>
            </w:r>
            <w:r w:rsidRPr="00BE22AB">
              <w:rPr>
                <w:rFonts w:ascii="Arial" w:hAnsi="Arial" w:cs="Arial"/>
                <w:color w:val="000000"/>
              </w:rPr>
              <w:t>, including feedback from stakeholders on the impacts of the maximum repeats that was set for these listings.</w:t>
            </w:r>
          </w:p>
          <w:p w14:paraId="35E811A4" w14:textId="77777777" w:rsidR="003B4F7B" w:rsidRDefault="003B4F7B" w:rsidP="00BE22AB">
            <w:pPr>
              <w:jc w:val="center"/>
              <w:rPr>
                <w:rFonts w:ascii="Arial" w:hAnsi="Arial" w:cs="Arial"/>
                <w:color w:val="000000"/>
              </w:rPr>
            </w:pPr>
          </w:p>
          <w:p w14:paraId="4BEA4CBF" w14:textId="21DF4DCA" w:rsidR="003B4F7B" w:rsidRPr="00430AB3" w:rsidRDefault="003B4F7B" w:rsidP="00BE22AB">
            <w:pPr>
              <w:jc w:val="center"/>
              <w:rPr>
                <w:rFonts w:ascii="Arial" w:hAnsi="Arial" w:cs="Arial"/>
                <w:color w:val="000000"/>
              </w:rPr>
            </w:pPr>
            <w:r>
              <w:rPr>
                <w:rFonts w:ascii="Arial" w:hAnsi="Arial" w:cs="Arial"/>
                <w:color w:val="000000"/>
              </w:rPr>
              <w:t>To seek the advice of the PBAC on whether it would be appropriate to amend the circumstances under which ODT medicines are listed on the PBS.</w:t>
            </w:r>
          </w:p>
        </w:tc>
      </w:tr>
    </w:tbl>
    <w:p w14:paraId="0614F660" w14:textId="6FA6DEA6" w:rsidR="007E0971" w:rsidRPr="007E0971" w:rsidRDefault="007E0971" w:rsidP="000F0E00">
      <w:pPr>
        <w:spacing w:before="120"/>
        <w:rPr>
          <w:rFonts w:ascii="Arial" w:hAnsi="Arial" w:cs="Arial"/>
          <w:iCs/>
          <w:color w:val="808080" w:themeColor="background1" w:themeShade="80"/>
          <w:sz w:val="16"/>
          <w:szCs w:val="16"/>
        </w:rPr>
      </w:pPr>
      <w:bookmarkStart w:id="5" w:name="_Hlk160113877"/>
      <w:r w:rsidRPr="007E0971">
        <w:rPr>
          <w:rFonts w:ascii="Arial" w:hAnsi="Arial" w:cs="Arial"/>
          <w:iCs/>
          <w:color w:val="808080" w:themeColor="background1" w:themeShade="80"/>
          <w:sz w:val="16"/>
          <w:szCs w:val="16"/>
        </w:rPr>
        <w:lastRenderedPageBreak/>
        <w:t xml:space="preserve">Version </w:t>
      </w:r>
      <w:r w:rsidR="003B0F86">
        <w:rPr>
          <w:rFonts w:ascii="Arial" w:hAnsi="Arial" w:cs="Arial"/>
          <w:iCs/>
          <w:color w:val="808080" w:themeColor="background1" w:themeShade="80"/>
          <w:sz w:val="16"/>
          <w:szCs w:val="16"/>
        </w:rPr>
        <w:t>6</w:t>
      </w:r>
    </w:p>
    <w:p w14:paraId="78B7DFC8" w14:textId="46D069C3" w:rsidR="007E0971" w:rsidRDefault="007E0971" w:rsidP="007E0971">
      <w:pPr>
        <w:rPr>
          <w:rFonts w:ascii="Arial" w:hAnsi="Arial" w:cs="Arial"/>
          <w:iCs/>
          <w:color w:val="808080" w:themeColor="background1" w:themeShade="80"/>
          <w:sz w:val="16"/>
          <w:szCs w:val="16"/>
        </w:rPr>
      </w:pPr>
      <w:r w:rsidRPr="007E0971">
        <w:rPr>
          <w:rFonts w:ascii="Arial" w:hAnsi="Arial" w:cs="Arial"/>
          <w:iCs/>
          <w:color w:val="808080" w:themeColor="background1" w:themeShade="80"/>
          <w:sz w:val="16"/>
          <w:szCs w:val="16"/>
        </w:rPr>
        <w:t>Items added or amended</w:t>
      </w:r>
    </w:p>
    <w:p w14:paraId="13D68A01" w14:textId="2BF14D80" w:rsidR="00370D96" w:rsidRPr="009C3021" w:rsidRDefault="00370D96" w:rsidP="00370D96">
      <w:pPr>
        <w:pStyle w:val="ListParagraph"/>
        <w:numPr>
          <w:ilvl w:val="4"/>
          <w:numId w:val="1"/>
        </w:numPr>
        <w:rPr>
          <w:rFonts w:ascii="Arial" w:hAnsi="Arial" w:cs="Arial"/>
          <w:color w:val="FF0000"/>
          <w:sz w:val="16"/>
          <w:szCs w:val="16"/>
        </w:rPr>
      </w:pPr>
      <w:r>
        <w:rPr>
          <w:rFonts w:ascii="Arial" w:hAnsi="Arial" w:cs="Arial"/>
          <w:iCs/>
          <w:color w:val="808080" w:themeColor="background1" w:themeShade="80"/>
          <w:sz w:val="16"/>
          <w:szCs w:val="16"/>
        </w:rPr>
        <w:t>ATEZOLIZUMAB (</w:t>
      </w:r>
      <w:proofErr w:type="spellStart"/>
      <w:r w:rsidRPr="00370D96">
        <w:rPr>
          <w:rFonts w:ascii="Arial" w:hAnsi="Arial" w:cs="Arial"/>
          <w:iCs/>
          <w:color w:val="808080" w:themeColor="background1" w:themeShade="80"/>
          <w:sz w:val="16"/>
          <w:szCs w:val="16"/>
        </w:rPr>
        <w:t>Tecentriq</w:t>
      </w:r>
      <w:proofErr w:type="spellEnd"/>
      <w:r w:rsidRPr="00566209">
        <w:rPr>
          <w:rFonts w:ascii="Arial" w:hAnsi="Arial" w:cs="Arial"/>
          <w:iCs/>
          <w:color w:val="808080" w:themeColor="background1" w:themeShade="80"/>
          <w:sz w:val="16"/>
          <w:szCs w:val="16"/>
          <w:vertAlign w:val="superscript"/>
        </w:rPr>
        <w:t>®</w:t>
      </w:r>
      <w:r w:rsidRPr="00370D96">
        <w:rPr>
          <w:rFonts w:ascii="Arial" w:hAnsi="Arial" w:cs="Arial"/>
          <w:iCs/>
          <w:color w:val="808080" w:themeColor="background1" w:themeShade="80"/>
          <w:sz w:val="16"/>
          <w:szCs w:val="16"/>
        </w:rPr>
        <w:t xml:space="preserve"> SC</w:t>
      </w:r>
      <w:r w:rsidRPr="00370D96" w:rsidDel="003A2DC8">
        <w:rPr>
          <w:rFonts w:ascii="Arial" w:hAnsi="Arial" w:cs="Arial"/>
          <w:iCs/>
          <w:color w:val="808080" w:themeColor="background1" w:themeShade="80"/>
          <w:sz w:val="16"/>
          <w:szCs w:val="16"/>
        </w:rPr>
        <w:t xml:space="preserve"> </w:t>
      </w:r>
      <w:r>
        <w:rPr>
          <w:rFonts w:ascii="Arial" w:hAnsi="Arial" w:cs="Arial"/>
          <w:iCs/>
          <w:color w:val="808080" w:themeColor="background1" w:themeShade="80"/>
          <w:sz w:val="16"/>
          <w:szCs w:val="16"/>
        </w:rPr>
        <w:t>) –</w:t>
      </w:r>
      <w:r w:rsidR="000120B3">
        <w:rPr>
          <w:rFonts w:ascii="Arial" w:hAnsi="Arial" w:cs="Arial"/>
          <w:iCs/>
          <w:color w:val="808080" w:themeColor="background1" w:themeShade="80"/>
          <w:sz w:val="16"/>
          <w:szCs w:val="16"/>
        </w:rPr>
        <w:t xml:space="preserve">Trade </w:t>
      </w:r>
      <w:r>
        <w:rPr>
          <w:rFonts w:ascii="Arial" w:hAnsi="Arial" w:cs="Arial"/>
          <w:iCs/>
          <w:color w:val="808080" w:themeColor="background1" w:themeShade="80"/>
          <w:sz w:val="16"/>
          <w:szCs w:val="16"/>
        </w:rPr>
        <w:t>name amended</w:t>
      </w:r>
    </w:p>
    <w:p w14:paraId="134A1CE0" w14:textId="64B68B43" w:rsidR="00370D96" w:rsidRPr="009C3021" w:rsidRDefault="00370D96" w:rsidP="00370D96">
      <w:pPr>
        <w:pStyle w:val="ListParagraph"/>
        <w:numPr>
          <w:ilvl w:val="4"/>
          <w:numId w:val="1"/>
        </w:numPr>
        <w:rPr>
          <w:rFonts w:ascii="Arial" w:hAnsi="Arial" w:cs="Arial"/>
          <w:color w:val="FF0000"/>
          <w:sz w:val="16"/>
          <w:szCs w:val="16"/>
        </w:rPr>
      </w:pPr>
      <w:r>
        <w:rPr>
          <w:rFonts w:ascii="Arial" w:hAnsi="Arial" w:cs="Arial"/>
          <w:iCs/>
          <w:color w:val="808080" w:themeColor="background1" w:themeShade="80"/>
          <w:sz w:val="16"/>
          <w:szCs w:val="16"/>
        </w:rPr>
        <w:t>BIMEKIZUMAB (</w:t>
      </w:r>
      <w:proofErr w:type="spellStart"/>
      <w:r w:rsidRPr="00370D96">
        <w:rPr>
          <w:rFonts w:ascii="Arial" w:hAnsi="Arial" w:cs="Arial"/>
          <w:iCs/>
          <w:color w:val="808080" w:themeColor="background1" w:themeShade="80"/>
          <w:sz w:val="16"/>
          <w:szCs w:val="16"/>
        </w:rPr>
        <w:t>Bimzelx</w:t>
      </w:r>
      <w:proofErr w:type="spellEnd"/>
      <w:r w:rsidRPr="00566209">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Drug type and use amended</w:t>
      </w:r>
    </w:p>
    <w:p w14:paraId="34A9A269" w14:textId="4C5E64C4" w:rsidR="00370D96" w:rsidRPr="009C3021" w:rsidRDefault="00370D96" w:rsidP="00370D96">
      <w:pPr>
        <w:pStyle w:val="ListParagraph"/>
        <w:numPr>
          <w:ilvl w:val="4"/>
          <w:numId w:val="1"/>
        </w:numPr>
        <w:rPr>
          <w:rFonts w:ascii="Arial" w:hAnsi="Arial" w:cs="Arial"/>
          <w:color w:val="FF0000"/>
          <w:sz w:val="16"/>
          <w:szCs w:val="16"/>
        </w:rPr>
      </w:pPr>
      <w:r w:rsidRPr="00370D96">
        <w:rPr>
          <w:rFonts w:ascii="Arial" w:hAnsi="Arial" w:cs="Arial"/>
          <w:iCs/>
          <w:color w:val="808080" w:themeColor="background1" w:themeShade="80"/>
          <w:sz w:val="16"/>
          <w:szCs w:val="16"/>
        </w:rPr>
        <w:t>ELEXACAFTOR WITH TEZACAFTOR AND WITH IVACAFTOR, AND IVACAFTOR</w:t>
      </w:r>
      <w:r w:rsidRPr="00370D96" w:rsidDel="003A2DC8">
        <w:rPr>
          <w:rFonts w:ascii="Arial" w:hAnsi="Arial" w:cs="Arial"/>
          <w:iCs/>
          <w:color w:val="808080" w:themeColor="background1" w:themeShade="80"/>
          <w:sz w:val="16"/>
          <w:szCs w:val="16"/>
        </w:rPr>
        <w:t xml:space="preserve"> </w:t>
      </w:r>
      <w:r>
        <w:rPr>
          <w:rFonts w:ascii="Arial" w:hAnsi="Arial" w:cs="Arial"/>
          <w:iCs/>
          <w:color w:val="808080" w:themeColor="background1" w:themeShade="80"/>
          <w:sz w:val="16"/>
          <w:szCs w:val="16"/>
        </w:rPr>
        <w:t>(</w:t>
      </w:r>
      <w:proofErr w:type="spellStart"/>
      <w:r>
        <w:rPr>
          <w:rFonts w:ascii="Arial" w:hAnsi="Arial" w:cs="Arial"/>
          <w:iCs/>
          <w:color w:val="808080" w:themeColor="background1" w:themeShade="80"/>
          <w:sz w:val="16"/>
          <w:szCs w:val="16"/>
        </w:rPr>
        <w:t>Trikafta</w:t>
      </w:r>
      <w:proofErr w:type="spellEnd"/>
      <w:r w:rsidRPr="00566209">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00284463">
        <w:rPr>
          <w:rFonts w:ascii="Arial" w:hAnsi="Arial" w:cs="Arial"/>
          <w:iCs/>
          <w:color w:val="808080" w:themeColor="background1" w:themeShade="80"/>
          <w:sz w:val="16"/>
          <w:szCs w:val="16"/>
        </w:rPr>
        <w:t>F</w:t>
      </w:r>
      <w:r>
        <w:rPr>
          <w:rFonts w:ascii="Arial" w:hAnsi="Arial" w:cs="Arial"/>
          <w:iCs/>
          <w:color w:val="808080" w:themeColor="background1" w:themeShade="80"/>
          <w:sz w:val="16"/>
          <w:szCs w:val="16"/>
        </w:rPr>
        <w:t>orm amended</w:t>
      </w:r>
    </w:p>
    <w:p w14:paraId="17AD9DFA" w14:textId="77777777" w:rsidR="00284463" w:rsidRPr="00566209" w:rsidRDefault="00284463" w:rsidP="003A2DC8">
      <w:pPr>
        <w:pStyle w:val="ListParagraph"/>
        <w:numPr>
          <w:ilvl w:val="4"/>
          <w:numId w:val="1"/>
        </w:numPr>
        <w:rPr>
          <w:rFonts w:ascii="Arial" w:hAnsi="Arial" w:cs="Arial"/>
          <w:color w:val="FF0000"/>
          <w:sz w:val="16"/>
          <w:szCs w:val="16"/>
        </w:rPr>
      </w:pPr>
      <w:r>
        <w:rPr>
          <w:rFonts w:ascii="Arial" w:hAnsi="Arial" w:cs="Arial"/>
          <w:iCs/>
          <w:color w:val="808080" w:themeColor="background1" w:themeShade="80"/>
          <w:sz w:val="16"/>
          <w:szCs w:val="16"/>
        </w:rPr>
        <w:t>INFLUENZA VACCINE (</w:t>
      </w:r>
      <w:proofErr w:type="spellStart"/>
      <w:r w:rsidRPr="00284463">
        <w:rPr>
          <w:rFonts w:ascii="Arial" w:hAnsi="Arial" w:cs="Arial"/>
          <w:iCs/>
          <w:color w:val="808080" w:themeColor="background1" w:themeShade="80"/>
          <w:sz w:val="16"/>
          <w:szCs w:val="16"/>
        </w:rPr>
        <w:t>Flublok</w:t>
      </w:r>
      <w:proofErr w:type="spellEnd"/>
      <w:r w:rsidRPr="00284463">
        <w:rPr>
          <w:rFonts w:ascii="Arial" w:hAnsi="Arial" w:cs="Arial"/>
          <w:iCs/>
          <w:color w:val="808080" w:themeColor="background1" w:themeShade="80"/>
          <w:sz w:val="16"/>
          <w:szCs w:val="16"/>
          <w:vertAlign w:val="superscript"/>
        </w:rPr>
        <w:t>®</w:t>
      </w:r>
      <w:r w:rsidRPr="00284463">
        <w:rPr>
          <w:rFonts w:ascii="Arial" w:hAnsi="Arial" w:cs="Arial"/>
          <w:iCs/>
          <w:color w:val="808080" w:themeColor="background1" w:themeShade="80"/>
          <w:sz w:val="16"/>
          <w:szCs w:val="16"/>
        </w:rPr>
        <w:t xml:space="preserve"> Quadrivalent</w:t>
      </w:r>
      <w:r>
        <w:rPr>
          <w:rFonts w:ascii="Arial" w:hAnsi="Arial" w:cs="Arial"/>
          <w:iCs/>
          <w:color w:val="808080" w:themeColor="background1" w:themeShade="80"/>
          <w:sz w:val="16"/>
          <w:szCs w:val="16"/>
        </w:rPr>
        <w:t>) – Submission type amended</w:t>
      </w:r>
    </w:p>
    <w:p w14:paraId="54DDD4FC" w14:textId="2EECC4B8" w:rsidR="00BA037C" w:rsidRPr="00284463" w:rsidRDefault="00370D96" w:rsidP="003A2DC8">
      <w:pPr>
        <w:pStyle w:val="ListParagraph"/>
        <w:numPr>
          <w:ilvl w:val="4"/>
          <w:numId w:val="1"/>
        </w:numPr>
        <w:rPr>
          <w:rFonts w:ascii="Arial" w:hAnsi="Arial" w:cs="Arial"/>
          <w:color w:val="FF0000"/>
          <w:sz w:val="16"/>
          <w:szCs w:val="16"/>
        </w:rPr>
      </w:pPr>
      <w:r w:rsidRPr="00370D96">
        <w:rPr>
          <w:rFonts w:ascii="Arial" w:hAnsi="Arial" w:cs="Arial"/>
          <w:iCs/>
          <w:color w:val="808080" w:themeColor="background1" w:themeShade="80"/>
          <w:sz w:val="16"/>
          <w:szCs w:val="16"/>
        </w:rPr>
        <w:t>RESPIRATORY SYNCYTIAL VIRUS VACCINE</w:t>
      </w:r>
      <w:r w:rsidRPr="00370D96" w:rsidDel="003A2DC8">
        <w:rPr>
          <w:rFonts w:ascii="Arial" w:hAnsi="Arial" w:cs="Arial"/>
          <w:iCs/>
          <w:color w:val="808080" w:themeColor="background1" w:themeShade="80"/>
          <w:sz w:val="16"/>
          <w:szCs w:val="16"/>
        </w:rPr>
        <w:t xml:space="preserve"> </w:t>
      </w:r>
      <w:r>
        <w:rPr>
          <w:rFonts w:ascii="Arial" w:hAnsi="Arial" w:cs="Arial"/>
          <w:iCs/>
          <w:color w:val="808080" w:themeColor="background1" w:themeShade="80"/>
          <w:sz w:val="16"/>
          <w:szCs w:val="16"/>
        </w:rPr>
        <w:t>(</w:t>
      </w:r>
      <w:proofErr w:type="spellStart"/>
      <w:r>
        <w:rPr>
          <w:rFonts w:ascii="Arial" w:hAnsi="Arial" w:cs="Arial"/>
          <w:iCs/>
          <w:color w:val="808080" w:themeColor="background1" w:themeShade="80"/>
          <w:sz w:val="16"/>
          <w:szCs w:val="16"/>
        </w:rPr>
        <w:t>Abrysvo</w:t>
      </w:r>
      <w:proofErr w:type="spellEnd"/>
      <w:r w:rsidRPr="00566209">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Submission type amended</w:t>
      </w:r>
    </w:p>
    <w:p w14:paraId="53537AE7" w14:textId="5C4C8ACB" w:rsidR="00370D96" w:rsidRPr="00566209" w:rsidRDefault="00BA037C" w:rsidP="00370D96">
      <w:pPr>
        <w:pStyle w:val="ListParagraph"/>
        <w:numPr>
          <w:ilvl w:val="4"/>
          <w:numId w:val="1"/>
        </w:numPr>
        <w:rPr>
          <w:rFonts w:ascii="Arial" w:hAnsi="Arial" w:cs="Arial"/>
          <w:iCs/>
          <w:color w:val="808080" w:themeColor="background1" w:themeShade="80"/>
          <w:sz w:val="16"/>
          <w:szCs w:val="16"/>
        </w:rPr>
      </w:pPr>
      <w:r w:rsidRPr="00566209">
        <w:rPr>
          <w:rFonts w:ascii="Arial" w:hAnsi="Arial" w:cs="Arial"/>
          <w:iCs/>
          <w:color w:val="808080" w:themeColor="background1" w:themeShade="80"/>
          <w:sz w:val="16"/>
          <w:szCs w:val="16"/>
        </w:rPr>
        <w:t xml:space="preserve">TIOTROPIUM (Tiotropium Lupin) – </w:t>
      </w:r>
      <w:r w:rsidR="00284463">
        <w:rPr>
          <w:rFonts w:ascii="Arial" w:hAnsi="Arial" w:cs="Arial"/>
          <w:iCs/>
          <w:color w:val="808080" w:themeColor="background1" w:themeShade="80"/>
          <w:sz w:val="16"/>
          <w:szCs w:val="16"/>
        </w:rPr>
        <w:t>F</w:t>
      </w:r>
      <w:r w:rsidRPr="00566209">
        <w:rPr>
          <w:rFonts w:ascii="Arial" w:hAnsi="Arial" w:cs="Arial"/>
          <w:iCs/>
          <w:color w:val="808080" w:themeColor="background1" w:themeShade="80"/>
          <w:sz w:val="16"/>
          <w:szCs w:val="16"/>
        </w:rPr>
        <w:t>orm amended</w:t>
      </w:r>
    </w:p>
    <w:bookmarkEnd w:id="5"/>
    <w:p w14:paraId="122A06D1" w14:textId="77777777" w:rsidR="00122E75" w:rsidRDefault="00122E75" w:rsidP="007E0971">
      <w:pPr>
        <w:rPr>
          <w:rFonts w:ascii="Arial" w:hAnsi="Arial" w:cs="Arial"/>
          <w:iCs/>
          <w:color w:val="808080" w:themeColor="background1" w:themeShade="80"/>
          <w:sz w:val="16"/>
          <w:szCs w:val="16"/>
          <w:u w:val="single"/>
        </w:rPr>
      </w:pPr>
    </w:p>
    <w:p w14:paraId="0384EDC6" w14:textId="719592B4" w:rsidR="00E32C6C" w:rsidRPr="00E32C6C" w:rsidRDefault="00E32C6C" w:rsidP="007E0971">
      <w:pPr>
        <w:rPr>
          <w:rFonts w:ascii="Arial" w:hAnsi="Arial" w:cs="Arial"/>
          <w:iCs/>
          <w:color w:val="808080" w:themeColor="background1" w:themeShade="80"/>
          <w:sz w:val="16"/>
          <w:szCs w:val="16"/>
          <w:u w:val="single"/>
        </w:rPr>
      </w:pPr>
      <w:r w:rsidRPr="008101CC">
        <w:rPr>
          <w:rFonts w:ascii="Arial" w:hAnsi="Arial" w:cs="Arial"/>
          <w:iCs/>
          <w:color w:val="808080" w:themeColor="background1" w:themeShade="80"/>
          <w:sz w:val="16"/>
          <w:szCs w:val="16"/>
          <w:u w:val="single"/>
        </w:rPr>
        <w:t>Items added or amended previously</w:t>
      </w:r>
    </w:p>
    <w:p w14:paraId="220FC81D" w14:textId="77777777" w:rsidR="00122E75" w:rsidRPr="009C3021" w:rsidRDefault="00122E75" w:rsidP="00122E75">
      <w:pPr>
        <w:pStyle w:val="ListParagraph"/>
        <w:numPr>
          <w:ilvl w:val="4"/>
          <w:numId w:val="27"/>
        </w:numPr>
        <w:rPr>
          <w:rFonts w:ascii="Arial" w:hAnsi="Arial" w:cs="Arial"/>
          <w:color w:val="FF0000"/>
          <w:sz w:val="16"/>
          <w:szCs w:val="16"/>
        </w:rPr>
      </w:pPr>
      <w:r w:rsidRPr="00DA4EB5">
        <w:rPr>
          <w:rFonts w:ascii="Arial" w:hAnsi="Arial" w:cs="Arial"/>
          <w:iCs/>
          <w:color w:val="808080" w:themeColor="background1" w:themeShade="80"/>
          <w:sz w:val="16"/>
          <w:szCs w:val="16"/>
        </w:rPr>
        <w:t>RAVULIZUMAB (</w:t>
      </w:r>
      <w:proofErr w:type="spellStart"/>
      <w:r w:rsidRPr="00DA4EB5">
        <w:rPr>
          <w:rFonts w:ascii="Arial" w:hAnsi="Arial" w:cs="Arial"/>
          <w:iCs/>
          <w:color w:val="808080" w:themeColor="background1" w:themeShade="80"/>
          <w:sz w:val="16"/>
          <w:szCs w:val="16"/>
        </w:rPr>
        <w:t>Ultomiris</w:t>
      </w:r>
      <w:proofErr w:type="spellEnd"/>
      <w:r w:rsidRPr="00DA4EB5">
        <w:rPr>
          <w:rFonts w:ascii="Arial" w:hAnsi="Arial" w:cs="Arial"/>
          <w:iCs/>
          <w:color w:val="808080" w:themeColor="background1" w:themeShade="80"/>
          <w:sz w:val="16"/>
          <w:szCs w:val="16"/>
        </w:rPr>
        <w:t>®) – To be considered at a future PBAC meeting</w:t>
      </w:r>
    </w:p>
    <w:p w14:paraId="527CD2F5" w14:textId="77777777" w:rsidR="00122E75" w:rsidRPr="009C3021" w:rsidRDefault="00122E75" w:rsidP="00122E75">
      <w:pPr>
        <w:pStyle w:val="ListParagraph"/>
        <w:numPr>
          <w:ilvl w:val="4"/>
          <w:numId w:val="27"/>
        </w:numPr>
        <w:rPr>
          <w:rFonts w:ascii="Arial" w:hAnsi="Arial" w:cs="Arial"/>
          <w:color w:val="FF0000"/>
          <w:sz w:val="16"/>
          <w:szCs w:val="16"/>
        </w:rPr>
      </w:pPr>
      <w:r w:rsidRPr="006A2808">
        <w:rPr>
          <w:rFonts w:ascii="Arial" w:hAnsi="Arial" w:cs="Arial"/>
          <w:iCs/>
          <w:color w:val="808080" w:themeColor="background1" w:themeShade="80"/>
          <w:sz w:val="16"/>
          <w:szCs w:val="16"/>
        </w:rPr>
        <w:t>DAUNORUBICIN WITH CYTARABINE</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Vyxeos</w:t>
      </w:r>
      <w:proofErr w:type="spellEnd"/>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Withdrawn</w:t>
      </w:r>
    </w:p>
    <w:p w14:paraId="19B5D35A" w14:textId="77777777" w:rsidR="00122E75" w:rsidRPr="009C3021" w:rsidRDefault="00122E75" w:rsidP="00122E75">
      <w:pPr>
        <w:pStyle w:val="ListParagraph"/>
        <w:numPr>
          <w:ilvl w:val="4"/>
          <w:numId w:val="27"/>
        </w:numPr>
        <w:rPr>
          <w:rFonts w:ascii="Arial" w:hAnsi="Arial" w:cs="Arial"/>
          <w:color w:val="FF0000"/>
          <w:sz w:val="16"/>
          <w:szCs w:val="16"/>
        </w:rPr>
      </w:pPr>
      <w:r>
        <w:rPr>
          <w:rFonts w:ascii="Arial" w:hAnsi="Arial" w:cs="Arial"/>
          <w:iCs/>
          <w:color w:val="808080" w:themeColor="background1" w:themeShade="80"/>
          <w:sz w:val="16"/>
          <w:szCs w:val="16"/>
        </w:rPr>
        <w:t>VENETOCLAX (</w:t>
      </w:r>
      <w:proofErr w:type="spellStart"/>
      <w:r w:rsidRPr="007E311E">
        <w:rPr>
          <w:rFonts w:ascii="Arial" w:hAnsi="Arial" w:cs="Arial"/>
          <w:iCs/>
          <w:color w:val="808080" w:themeColor="background1" w:themeShade="80"/>
          <w:sz w:val="16"/>
          <w:szCs w:val="16"/>
        </w:rPr>
        <w:t>Venclexta</w:t>
      </w:r>
      <w:proofErr w:type="spellEnd"/>
      <w:r w:rsidRPr="007E311E">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 Withdrawn</w:t>
      </w:r>
    </w:p>
    <w:p w14:paraId="6F79EF12" w14:textId="77777777" w:rsidR="00122E75" w:rsidRPr="009C3021" w:rsidRDefault="00122E75" w:rsidP="00122E75">
      <w:pPr>
        <w:pStyle w:val="ListParagraph"/>
        <w:numPr>
          <w:ilvl w:val="4"/>
          <w:numId w:val="27"/>
        </w:numPr>
        <w:rPr>
          <w:rFonts w:ascii="Arial" w:hAnsi="Arial" w:cs="Arial"/>
          <w:color w:val="FF0000"/>
          <w:sz w:val="16"/>
          <w:szCs w:val="16"/>
        </w:rPr>
      </w:pPr>
      <w:r>
        <w:rPr>
          <w:rFonts w:ascii="Arial" w:hAnsi="Arial" w:cs="Arial"/>
          <w:iCs/>
          <w:color w:val="808080" w:themeColor="background1" w:themeShade="80"/>
          <w:sz w:val="16"/>
          <w:szCs w:val="16"/>
        </w:rPr>
        <w:t>AFLIBERCEPT (Eylea</w:t>
      </w:r>
      <w:r w:rsidRPr="007E311E">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w:t>
      </w:r>
      <w:r w:rsidRPr="00E10C16">
        <w:rPr>
          <w:rFonts w:ascii="Arial" w:hAnsi="Arial" w:cs="Arial"/>
          <w:iCs/>
          <w:color w:val="808080" w:themeColor="background1" w:themeShade="80"/>
          <w:sz w:val="16"/>
          <w:szCs w:val="16"/>
        </w:rPr>
        <w:t xml:space="preserve">- </w:t>
      </w:r>
      <w:r w:rsidRPr="00DA4EB5">
        <w:rPr>
          <w:rFonts w:ascii="Arial" w:hAnsi="Arial" w:cs="Arial"/>
          <w:iCs/>
          <w:color w:val="808080" w:themeColor="background1" w:themeShade="80"/>
          <w:sz w:val="16"/>
          <w:szCs w:val="16"/>
        </w:rPr>
        <w:t>To be considered at a future PBAC meeting</w:t>
      </w:r>
    </w:p>
    <w:p w14:paraId="33D57B67" w14:textId="77777777" w:rsidR="00122E75" w:rsidRPr="003928CB" w:rsidRDefault="00122E75" w:rsidP="00122E75">
      <w:pPr>
        <w:pStyle w:val="ListParagraph"/>
        <w:numPr>
          <w:ilvl w:val="4"/>
          <w:numId w:val="27"/>
        </w:numPr>
        <w:rPr>
          <w:rFonts w:ascii="Arial" w:hAnsi="Arial" w:cs="Arial"/>
          <w:color w:val="FF0000"/>
          <w:sz w:val="16"/>
          <w:szCs w:val="16"/>
        </w:rPr>
      </w:pPr>
      <w:r>
        <w:rPr>
          <w:rFonts w:ascii="Arial" w:hAnsi="Arial" w:cs="Arial"/>
          <w:iCs/>
          <w:color w:val="808080" w:themeColor="background1" w:themeShade="80"/>
          <w:sz w:val="16"/>
          <w:szCs w:val="16"/>
        </w:rPr>
        <w:t>AFLIBERCEPT (Eylea</w:t>
      </w:r>
      <w:r w:rsidRPr="007E311E">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 </w:t>
      </w:r>
      <w:r w:rsidRPr="00DA4EB5">
        <w:rPr>
          <w:rFonts w:ascii="Arial" w:hAnsi="Arial" w:cs="Arial"/>
          <w:iCs/>
          <w:color w:val="808080" w:themeColor="background1" w:themeShade="80"/>
          <w:sz w:val="16"/>
          <w:szCs w:val="16"/>
        </w:rPr>
        <w:t>To be considered at a future PBAC meeting</w:t>
      </w:r>
    </w:p>
    <w:p w14:paraId="46C89AED"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 xml:space="preserve">ACCESS TO MEDICINES FOR PEOPLE IN CUSTODIAL SETTINGS (Various medicines) – Added </w:t>
      </w:r>
    </w:p>
    <w:p w14:paraId="18EC4C58"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sidRPr="008329EB">
        <w:rPr>
          <w:rFonts w:ascii="Arial" w:hAnsi="Arial" w:cs="Arial"/>
          <w:iCs/>
          <w:color w:val="808080" w:themeColor="background1" w:themeShade="80"/>
          <w:sz w:val="16"/>
          <w:szCs w:val="16"/>
        </w:rPr>
        <w:t>CABOZANTINIB</w:t>
      </w:r>
      <w:r>
        <w:rPr>
          <w:rFonts w:ascii="Arial" w:hAnsi="Arial" w:cs="Arial"/>
          <w:iCs/>
          <w:color w:val="808080" w:themeColor="background1" w:themeShade="80"/>
          <w:sz w:val="16"/>
          <w:szCs w:val="16"/>
        </w:rPr>
        <w:t xml:space="preserve"> (</w:t>
      </w:r>
      <w:proofErr w:type="spellStart"/>
      <w:r w:rsidRPr="008329EB">
        <w:rPr>
          <w:rFonts w:ascii="Arial" w:hAnsi="Arial" w:cs="Arial"/>
          <w:iCs/>
          <w:color w:val="808080" w:themeColor="background1" w:themeShade="80"/>
          <w:sz w:val="16"/>
          <w:szCs w:val="16"/>
        </w:rPr>
        <w:t>Cabometyx</w:t>
      </w:r>
      <w:proofErr w:type="spellEnd"/>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Added</w:t>
      </w:r>
    </w:p>
    <w:p w14:paraId="3C398211" w14:textId="77777777" w:rsidR="00BE6B93" w:rsidRPr="004543D1" w:rsidRDefault="00BE6B93" w:rsidP="00122E75">
      <w:pPr>
        <w:pStyle w:val="ListParagraph"/>
        <w:numPr>
          <w:ilvl w:val="4"/>
          <w:numId w:val="27"/>
        </w:numPr>
        <w:rPr>
          <w:rFonts w:ascii="Arial" w:hAnsi="Arial" w:cs="Arial"/>
          <w:iCs/>
          <w:color w:val="808080" w:themeColor="background1" w:themeShade="80"/>
          <w:sz w:val="16"/>
          <w:szCs w:val="16"/>
        </w:rPr>
      </w:pPr>
      <w:r w:rsidRPr="004543D1">
        <w:rPr>
          <w:rFonts w:ascii="Arial" w:hAnsi="Arial" w:cs="Arial"/>
          <w:iCs/>
          <w:color w:val="808080" w:themeColor="background1" w:themeShade="80"/>
          <w:sz w:val="16"/>
          <w:szCs w:val="16"/>
        </w:rPr>
        <w:t>TRAMETINIB</w:t>
      </w:r>
      <w:r>
        <w:rPr>
          <w:rFonts w:ascii="Arial" w:hAnsi="Arial" w:cs="Arial"/>
          <w:iCs/>
          <w:color w:val="808080" w:themeColor="background1" w:themeShade="80"/>
          <w:sz w:val="16"/>
          <w:szCs w:val="16"/>
        </w:rPr>
        <w:t xml:space="preserve"> (</w:t>
      </w:r>
      <w:proofErr w:type="spellStart"/>
      <w:r w:rsidRPr="004543D1">
        <w:rPr>
          <w:rFonts w:ascii="Arial" w:hAnsi="Arial" w:cs="Arial"/>
          <w:iCs/>
          <w:color w:val="808080" w:themeColor="background1" w:themeShade="80"/>
          <w:sz w:val="16"/>
          <w:szCs w:val="16"/>
        </w:rPr>
        <w:t>Mekinist</w:t>
      </w:r>
      <w:proofErr w:type="spellEnd"/>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053FA590" w14:textId="77777777" w:rsidR="00BE6B93" w:rsidRPr="001C554C" w:rsidRDefault="00BE6B93" w:rsidP="00122E75">
      <w:pPr>
        <w:pStyle w:val="ListParagraph"/>
        <w:numPr>
          <w:ilvl w:val="4"/>
          <w:numId w:val="27"/>
        </w:numPr>
        <w:rPr>
          <w:rFonts w:ascii="Arial" w:hAnsi="Arial" w:cs="Arial"/>
          <w:iCs/>
          <w:color w:val="808080" w:themeColor="background1" w:themeShade="80"/>
          <w:sz w:val="16"/>
          <w:szCs w:val="16"/>
        </w:rPr>
      </w:pPr>
      <w:r w:rsidRPr="001C554C">
        <w:rPr>
          <w:rFonts w:ascii="Arial" w:hAnsi="Arial" w:cs="Arial"/>
          <w:iCs/>
          <w:color w:val="808080" w:themeColor="background1" w:themeShade="80"/>
          <w:sz w:val="16"/>
          <w:szCs w:val="16"/>
        </w:rPr>
        <w:t>EDARAVONE</w:t>
      </w:r>
      <w:r>
        <w:rPr>
          <w:rFonts w:ascii="Arial" w:hAnsi="Arial" w:cs="Arial"/>
          <w:iCs/>
          <w:color w:val="808080" w:themeColor="background1" w:themeShade="80"/>
          <w:sz w:val="16"/>
          <w:szCs w:val="16"/>
        </w:rPr>
        <w:t xml:space="preserve"> (</w:t>
      </w:r>
      <w:proofErr w:type="spellStart"/>
      <w:r w:rsidRPr="001C554C">
        <w:rPr>
          <w:rFonts w:ascii="Arial" w:hAnsi="Arial" w:cs="Arial"/>
          <w:iCs/>
          <w:color w:val="808080" w:themeColor="background1" w:themeShade="80"/>
          <w:sz w:val="16"/>
          <w:szCs w:val="16"/>
        </w:rPr>
        <w:t>Radicava</w:t>
      </w:r>
      <w:proofErr w:type="spellEnd"/>
      <w:r w:rsidRPr="00887952">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Added </w:t>
      </w:r>
    </w:p>
    <w:p w14:paraId="75BF418D"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sidRPr="003662C6">
        <w:rPr>
          <w:rFonts w:ascii="Arial" w:hAnsi="Arial" w:cs="Arial"/>
          <w:iCs/>
          <w:color w:val="808080" w:themeColor="background1" w:themeShade="80"/>
          <w:sz w:val="16"/>
          <w:szCs w:val="16"/>
        </w:rPr>
        <w:t>ICOSAPENT ETHYL (</w:t>
      </w:r>
      <w:proofErr w:type="spellStart"/>
      <w:r w:rsidRPr="003662C6">
        <w:rPr>
          <w:rFonts w:ascii="Arial" w:hAnsi="Arial" w:cs="Arial"/>
          <w:iCs/>
          <w:color w:val="808080" w:themeColor="background1" w:themeShade="80"/>
          <w:sz w:val="16"/>
          <w:szCs w:val="16"/>
        </w:rPr>
        <w:t>Vazkepa</w:t>
      </w:r>
      <w:proofErr w:type="spellEnd"/>
      <w:r w:rsidRPr="003662C6">
        <w:rPr>
          <w:rFonts w:ascii="Arial" w:hAnsi="Arial" w:cs="Arial"/>
          <w:iCs/>
          <w:color w:val="808080" w:themeColor="background1" w:themeShade="80"/>
          <w:sz w:val="16"/>
          <w:szCs w:val="16"/>
          <w:vertAlign w:val="superscript"/>
        </w:rPr>
        <w:t>®</w:t>
      </w:r>
      <w:r w:rsidRPr="003662C6">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 Added </w:t>
      </w:r>
    </w:p>
    <w:p w14:paraId="4542BFEC" w14:textId="77777777" w:rsidR="00BE6B93" w:rsidRPr="004A7AD0" w:rsidRDefault="00BE6B93" w:rsidP="00122E75">
      <w:pPr>
        <w:pStyle w:val="ListParagraph"/>
        <w:numPr>
          <w:ilvl w:val="4"/>
          <w:numId w:val="27"/>
        </w:numPr>
        <w:rPr>
          <w:rFonts w:ascii="Arial" w:hAnsi="Arial" w:cs="Arial"/>
          <w:iCs/>
          <w:color w:val="808080" w:themeColor="background1" w:themeShade="80"/>
          <w:sz w:val="16"/>
          <w:szCs w:val="16"/>
        </w:rPr>
      </w:pPr>
      <w:r w:rsidRPr="004A7AD0">
        <w:rPr>
          <w:rFonts w:ascii="Arial" w:hAnsi="Arial" w:cs="Arial"/>
          <w:iCs/>
          <w:color w:val="808080" w:themeColor="background1" w:themeShade="80"/>
          <w:sz w:val="16"/>
          <w:szCs w:val="16"/>
        </w:rPr>
        <w:t>RIMEGEPANT</w:t>
      </w:r>
      <w:r>
        <w:rPr>
          <w:rFonts w:ascii="Arial" w:hAnsi="Arial" w:cs="Arial"/>
          <w:iCs/>
          <w:color w:val="808080" w:themeColor="background1" w:themeShade="80"/>
          <w:sz w:val="16"/>
          <w:szCs w:val="16"/>
        </w:rPr>
        <w:t xml:space="preserve"> (</w:t>
      </w:r>
      <w:proofErr w:type="spellStart"/>
      <w:r w:rsidRPr="004A7AD0">
        <w:rPr>
          <w:rFonts w:ascii="Arial" w:hAnsi="Arial" w:cs="Arial"/>
          <w:iCs/>
          <w:color w:val="808080" w:themeColor="background1" w:themeShade="80"/>
          <w:sz w:val="16"/>
          <w:szCs w:val="16"/>
        </w:rPr>
        <w:t>Nurtec</w:t>
      </w:r>
      <w:proofErr w:type="spellEnd"/>
      <w:r w:rsidRPr="003662C6">
        <w:rPr>
          <w:rFonts w:ascii="Arial" w:hAnsi="Arial" w:cs="Arial"/>
          <w:iCs/>
          <w:color w:val="808080" w:themeColor="background1" w:themeShade="80"/>
          <w:sz w:val="16"/>
          <w:szCs w:val="16"/>
          <w:vertAlign w:val="superscript"/>
        </w:rPr>
        <w:t>®</w:t>
      </w:r>
      <w:r w:rsidRPr="004A7AD0">
        <w:rPr>
          <w:rFonts w:ascii="Arial" w:hAnsi="Arial" w:cs="Arial"/>
          <w:iCs/>
          <w:color w:val="808080" w:themeColor="background1" w:themeShade="80"/>
          <w:sz w:val="16"/>
          <w:szCs w:val="16"/>
        </w:rPr>
        <w:t xml:space="preserve"> ODT</w:t>
      </w:r>
      <w:r>
        <w:rPr>
          <w:rFonts w:ascii="Arial" w:hAnsi="Arial" w:cs="Arial"/>
          <w:iCs/>
          <w:color w:val="808080" w:themeColor="background1" w:themeShade="80"/>
          <w:sz w:val="16"/>
          <w:szCs w:val="16"/>
        </w:rPr>
        <w:t xml:space="preserve">) – Added </w:t>
      </w:r>
    </w:p>
    <w:p w14:paraId="2CC9AAC2"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RISPERIDONE (</w:t>
      </w:r>
      <w:proofErr w:type="spellStart"/>
      <w:r>
        <w:rPr>
          <w:rFonts w:ascii="Arial" w:hAnsi="Arial" w:cs="Arial"/>
          <w:iCs/>
          <w:color w:val="808080" w:themeColor="background1" w:themeShade="80"/>
          <w:sz w:val="16"/>
          <w:szCs w:val="16"/>
        </w:rPr>
        <w:t>Okedi</w:t>
      </w:r>
      <w:proofErr w:type="spellEnd"/>
      <w:r w:rsidRPr="003662C6">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Added</w:t>
      </w:r>
    </w:p>
    <w:p w14:paraId="4FA8AF24" w14:textId="77777777" w:rsidR="00BE6B93" w:rsidRPr="003662C6"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 xml:space="preserve">TIOTROPIUM (Tiotropium Lupin™) – Added </w:t>
      </w:r>
    </w:p>
    <w:p w14:paraId="1553C9AE"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sidRPr="003662C6">
        <w:rPr>
          <w:rFonts w:ascii="Arial" w:hAnsi="Arial" w:cs="Arial"/>
          <w:iCs/>
          <w:color w:val="808080" w:themeColor="background1" w:themeShade="80"/>
          <w:sz w:val="16"/>
          <w:szCs w:val="16"/>
        </w:rPr>
        <w:t>TRASTUZUMAB DERUXTECAN</w:t>
      </w:r>
      <w:r>
        <w:rPr>
          <w:rFonts w:ascii="Arial" w:hAnsi="Arial" w:cs="Arial"/>
          <w:iCs/>
          <w:color w:val="808080" w:themeColor="background1" w:themeShade="80"/>
          <w:sz w:val="16"/>
          <w:szCs w:val="16"/>
        </w:rPr>
        <w:t xml:space="preserve"> (</w:t>
      </w:r>
      <w:proofErr w:type="spellStart"/>
      <w:r w:rsidRPr="003662C6">
        <w:rPr>
          <w:rFonts w:ascii="Arial" w:hAnsi="Arial" w:cs="Arial"/>
          <w:iCs/>
          <w:color w:val="808080" w:themeColor="background1" w:themeShade="80"/>
          <w:sz w:val="16"/>
          <w:szCs w:val="16"/>
        </w:rPr>
        <w:t>Enhertu</w:t>
      </w:r>
      <w:proofErr w:type="spellEnd"/>
      <w:r w:rsidRPr="003662C6">
        <w:rPr>
          <w:rFonts w:ascii="Arial" w:hAnsi="Arial" w:cs="Arial"/>
          <w:iCs/>
          <w:color w:val="808080" w:themeColor="background1" w:themeShade="80"/>
          <w:sz w:val="16"/>
          <w:szCs w:val="16"/>
          <w:vertAlign w:val="superscript"/>
        </w:rPr>
        <w:t>®</w:t>
      </w:r>
      <w:r w:rsidRPr="003662C6">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 Added </w:t>
      </w:r>
    </w:p>
    <w:p w14:paraId="4A6CC445"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sidRPr="00E84D07">
        <w:rPr>
          <w:rFonts w:ascii="Arial" w:hAnsi="Arial" w:cs="Arial"/>
          <w:iCs/>
          <w:color w:val="808080" w:themeColor="background1" w:themeShade="80"/>
          <w:sz w:val="16"/>
          <w:szCs w:val="16"/>
        </w:rPr>
        <w:t>BECLOMETASONE WITH FORMOTEROL</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Fostair</w:t>
      </w:r>
      <w:proofErr w:type="spellEnd"/>
      <w:r w:rsidRPr="003662C6">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w:t>
      </w:r>
      <w:r>
        <w:rPr>
          <w:rFonts w:ascii="Arial" w:hAnsi="Arial" w:cs="Arial"/>
          <w:iCs/>
          <w:color w:val="808080" w:themeColor="background1" w:themeShade="80"/>
          <w:sz w:val="16"/>
          <w:szCs w:val="16"/>
        </w:rPr>
        <w:t xml:space="preserve">-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49B25D6A"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BIMEKIZUMAB (</w:t>
      </w:r>
      <w:proofErr w:type="spellStart"/>
      <w:r w:rsidRPr="00E84D07">
        <w:rPr>
          <w:rFonts w:ascii="Arial" w:hAnsi="Arial" w:cs="Arial"/>
          <w:iCs/>
          <w:color w:val="808080" w:themeColor="background1" w:themeShade="80"/>
          <w:sz w:val="16"/>
          <w:szCs w:val="16"/>
        </w:rPr>
        <w:t>Bimzelx</w:t>
      </w:r>
      <w:proofErr w:type="spellEnd"/>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5AB676E2"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DUPILUMAB (Dupixent</w:t>
      </w:r>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24FBB1F7"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ENOXAPARIN (</w:t>
      </w:r>
      <w:proofErr w:type="spellStart"/>
      <w:r>
        <w:rPr>
          <w:rFonts w:ascii="Arial" w:hAnsi="Arial" w:cs="Arial"/>
          <w:iCs/>
          <w:color w:val="808080" w:themeColor="background1" w:themeShade="80"/>
          <w:sz w:val="16"/>
          <w:szCs w:val="16"/>
        </w:rPr>
        <w:t>Enoxapo</w:t>
      </w:r>
      <w:proofErr w:type="spellEnd"/>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66E71FDA"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FREMANEZUMAB (</w:t>
      </w:r>
      <w:proofErr w:type="spellStart"/>
      <w:r>
        <w:rPr>
          <w:rFonts w:ascii="Arial" w:hAnsi="Arial" w:cs="Arial"/>
          <w:iCs/>
          <w:color w:val="808080" w:themeColor="background1" w:themeShade="80"/>
          <w:sz w:val="16"/>
          <w:szCs w:val="16"/>
        </w:rPr>
        <w:t>Ajovy</w:t>
      </w:r>
      <w:proofErr w:type="spellEnd"/>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4BBDE734"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GALCANEZUMAB (</w:t>
      </w:r>
      <w:proofErr w:type="spellStart"/>
      <w:r>
        <w:rPr>
          <w:rFonts w:ascii="Arial" w:hAnsi="Arial" w:cs="Arial"/>
          <w:iCs/>
          <w:color w:val="808080" w:themeColor="background1" w:themeShade="80"/>
          <w:sz w:val="16"/>
          <w:szCs w:val="16"/>
        </w:rPr>
        <w:t>Emgavity</w:t>
      </w:r>
      <w:proofErr w:type="spellEnd"/>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4F5B9D24"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sidRPr="00E84D07">
        <w:rPr>
          <w:rFonts w:ascii="Arial" w:hAnsi="Arial" w:cs="Arial"/>
          <w:iCs/>
          <w:color w:val="808080" w:themeColor="background1" w:themeShade="80"/>
          <w:sz w:val="16"/>
          <w:szCs w:val="16"/>
        </w:rPr>
        <w:t>GLYCOMACROPEPTIDE FORMULA WITH AMINO ACIDS, CARBOHYDRATES, MINERALS AND LOW PHENYLALANINE</w:t>
      </w:r>
      <w:r>
        <w:rPr>
          <w:rFonts w:ascii="Arial" w:hAnsi="Arial" w:cs="Arial"/>
          <w:iCs/>
          <w:color w:val="808080" w:themeColor="background1" w:themeShade="80"/>
          <w:sz w:val="16"/>
          <w:szCs w:val="16"/>
        </w:rPr>
        <w:t xml:space="preserve"> (PKU </w:t>
      </w:r>
      <w:proofErr w:type="spellStart"/>
      <w:r>
        <w:rPr>
          <w:rFonts w:ascii="Arial" w:hAnsi="Arial" w:cs="Arial"/>
          <w:iCs/>
          <w:color w:val="808080" w:themeColor="background1" w:themeShade="80"/>
          <w:sz w:val="16"/>
          <w:szCs w:val="16"/>
        </w:rPr>
        <w:t>GMPro</w:t>
      </w:r>
      <w:proofErr w:type="spellEnd"/>
      <w:r>
        <w:rPr>
          <w:rFonts w:ascii="Arial" w:hAnsi="Arial" w:cs="Arial"/>
          <w:iCs/>
          <w:color w:val="808080" w:themeColor="background1" w:themeShade="80"/>
          <w:sz w:val="16"/>
          <w:szCs w:val="16"/>
        </w:rPr>
        <w:t xml:space="preserve"> Mix-In</w:t>
      </w:r>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08A85376"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sidRPr="00BB0F5C">
        <w:rPr>
          <w:rFonts w:ascii="Arial" w:hAnsi="Arial" w:cs="Arial"/>
          <w:iCs/>
          <w:color w:val="808080" w:themeColor="background1" w:themeShade="80"/>
          <w:sz w:val="16"/>
          <w:szCs w:val="16"/>
        </w:rPr>
        <w:t>GLYCOMACROPEPTIDE FORMULA WITH AMINO ACIDS, VITAMINS, MINERALS, TRACE ELEMENTS, CARBOHYDRATE, FAT AND LOW PHENYLALANINE</w:t>
      </w:r>
      <w:r>
        <w:rPr>
          <w:rFonts w:ascii="Arial" w:hAnsi="Arial" w:cs="Arial"/>
          <w:iCs/>
          <w:color w:val="808080" w:themeColor="background1" w:themeShade="80"/>
          <w:sz w:val="16"/>
          <w:szCs w:val="16"/>
        </w:rPr>
        <w:t xml:space="preserve"> (PKU </w:t>
      </w:r>
      <w:proofErr w:type="spellStart"/>
      <w:r>
        <w:rPr>
          <w:rFonts w:ascii="Arial" w:hAnsi="Arial" w:cs="Arial"/>
          <w:iCs/>
          <w:color w:val="808080" w:themeColor="background1" w:themeShade="80"/>
          <w:sz w:val="16"/>
          <w:szCs w:val="16"/>
        </w:rPr>
        <w:t>GMPro</w:t>
      </w:r>
      <w:proofErr w:type="spellEnd"/>
      <w:r>
        <w:rPr>
          <w:rFonts w:ascii="Arial" w:hAnsi="Arial" w:cs="Arial"/>
          <w:iCs/>
          <w:color w:val="808080" w:themeColor="background1" w:themeShade="80"/>
          <w:sz w:val="16"/>
          <w:szCs w:val="16"/>
        </w:rPr>
        <w:t xml:space="preserve"> Ultra</w:t>
      </w:r>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3C968021"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OZANIMOD (</w:t>
      </w:r>
      <w:proofErr w:type="spellStart"/>
      <w:r>
        <w:rPr>
          <w:rFonts w:ascii="Arial" w:hAnsi="Arial" w:cs="Arial"/>
          <w:iCs/>
          <w:color w:val="808080" w:themeColor="background1" w:themeShade="80"/>
          <w:sz w:val="16"/>
          <w:szCs w:val="16"/>
        </w:rPr>
        <w:t>Zeposia</w:t>
      </w:r>
      <w:proofErr w:type="spellEnd"/>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74BE368B"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RABEPRAZOLE (</w:t>
      </w:r>
      <w:proofErr w:type="spellStart"/>
      <w:r>
        <w:rPr>
          <w:rFonts w:ascii="Arial" w:hAnsi="Arial" w:cs="Arial"/>
          <w:iCs/>
          <w:color w:val="808080" w:themeColor="background1" w:themeShade="80"/>
          <w:sz w:val="16"/>
          <w:szCs w:val="16"/>
        </w:rPr>
        <w:t>Pariet</w:t>
      </w:r>
      <w:proofErr w:type="spellEnd"/>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403F7A6B"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RISANKIZUMAB (</w:t>
      </w:r>
      <w:proofErr w:type="spellStart"/>
      <w:r>
        <w:rPr>
          <w:rFonts w:ascii="Arial" w:hAnsi="Arial" w:cs="Arial"/>
          <w:iCs/>
          <w:color w:val="808080" w:themeColor="background1" w:themeShade="80"/>
          <w:sz w:val="16"/>
          <w:szCs w:val="16"/>
        </w:rPr>
        <w:t>Skyrizi</w:t>
      </w:r>
      <w:proofErr w:type="spellEnd"/>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5E482187" w14:textId="77777777" w:rsidR="00BE6B93"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SEKUKINUMAB (Cosentyx</w:t>
      </w:r>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103B1CE6" w14:textId="77777777" w:rsidR="00BE6B93" w:rsidRPr="00BB0F5C" w:rsidRDefault="00BE6B9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SOMAPACITAN (</w:t>
      </w:r>
      <w:proofErr w:type="spellStart"/>
      <w:r>
        <w:rPr>
          <w:rFonts w:ascii="Arial" w:hAnsi="Arial" w:cs="Arial"/>
          <w:iCs/>
          <w:color w:val="808080" w:themeColor="background1" w:themeShade="80"/>
          <w:sz w:val="16"/>
          <w:szCs w:val="16"/>
        </w:rPr>
        <w:t>Sogrova</w:t>
      </w:r>
      <w:proofErr w:type="spellEnd"/>
      <w:r w:rsidRPr="00E84D07">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w:t>
      </w:r>
      <w:r w:rsidRPr="00E84D07">
        <w:rPr>
          <w:rFonts w:ascii="Arial" w:hAnsi="Arial" w:cs="Arial"/>
          <w:iCs/>
          <w:color w:val="808080" w:themeColor="background1" w:themeShade="80"/>
          <w:sz w:val="16"/>
          <w:szCs w:val="16"/>
        </w:rPr>
        <w:t xml:space="preserve">Review of positive PBAC recommendations not accepted by applicants </w:t>
      </w:r>
      <w:r>
        <w:rPr>
          <w:rFonts w:ascii="Arial" w:hAnsi="Arial" w:cs="Arial"/>
          <w:iCs/>
          <w:color w:val="808080" w:themeColor="background1" w:themeShade="80"/>
          <w:sz w:val="16"/>
          <w:szCs w:val="16"/>
        </w:rPr>
        <w:t>–</w:t>
      </w:r>
      <w:r w:rsidRPr="00E84D07">
        <w:rPr>
          <w:rFonts w:ascii="Arial" w:hAnsi="Arial" w:cs="Arial"/>
          <w:iCs/>
          <w:color w:val="808080" w:themeColor="background1" w:themeShade="80"/>
          <w:sz w:val="16"/>
          <w:szCs w:val="16"/>
        </w:rPr>
        <w:t xml:space="preserve"> Added</w:t>
      </w:r>
    </w:p>
    <w:p w14:paraId="54C2D2F5" w14:textId="1EA2561D" w:rsidR="00E23FB6" w:rsidRDefault="00E23FB6" w:rsidP="00122E75">
      <w:pPr>
        <w:pStyle w:val="ListParagraph"/>
        <w:numPr>
          <w:ilvl w:val="4"/>
          <w:numId w:val="27"/>
        </w:numPr>
        <w:rPr>
          <w:rFonts w:ascii="Arial" w:hAnsi="Arial" w:cs="Arial"/>
          <w:iCs/>
          <w:color w:val="808080" w:themeColor="background1" w:themeShade="80"/>
          <w:sz w:val="16"/>
          <w:szCs w:val="16"/>
        </w:rPr>
      </w:pPr>
      <w:r w:rsidRPr="00E23FB6">
        <w:rPr>
          <w:rFonts w:ascii="Arial" w:hAnsi="Arial" w:cs="Arial"/>
          <w:iCs/>
          <w:color w:val="808080" w:themeColor="background1" w:themeShade="80"/>
          <w:sz w:val="16"/>
          <w:szCs w:val="16"/>
        </w:rPr>
        <w:t xml:space="preserve">ADALIMUMAB </w:t>
      </w:r>
      <w:r>
        <w:rPr>
          <w:rFonts w:ascii="Arial" w:hAnsi="Arial" w:cs="Arial"/>
          <w:iCs/>
          <w:color w:val="808080" w:themeColor="background1" w:themeShade="80"/>
          <w:sz w:val="16"/>
          <w:szCs w:val="16"/>
        </w:rPr>
        <w:t>(Humira</w:t>
      </w:r>
      <w:r w:rsidRPr="00887952">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Purpose of submission amended</w:t>
      </w:r>
    </w:p>
    <w:p w14:paraId="2CFFDA4C" w14:textId="0E97130F" w:rsidR="00887952" w:rsidRDefault="00887952"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AFLIBERCEPT (Eylea</w:t>
      </w:r>
      <w:r w:rsidRPr="00887952">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7E1E93E8" w14:textId="77777777" w:rsidR="00887952" w:rsidRDefault="00887952"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AFLIBERCEPT (Eylea</w:t>
      </w:r>
      <w:r w:rsidRPr="00887952">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6C6AE032" w14:textId="0D0F40E8" w:rsidR="00904A29" w:rsidRDefault="00904A29" w:rsidP="00122E75">
      <w:pPr>
        <w:pStyle w:val="ListParagraph"/>
        <w:numPr>
          <w:ilvl w:val="4"/>
          <w:numId w:val="27"/>
        </w:numPr>
        <w:rPr>
          <w:rFonts w:ascii="Arial" w:hAnsi="Arial" w:cs="Arial"/>
          <w:iCs/>
          <w:color w:val="808080" w:themeColor="background1" w:themeShade="80"/>
          <w:sz w:val="16"/>
          <w:szCs w:val="16"/>
        </w:rPr>
      </w:pPr>
      <w:r w:rsidRPr="00904A29">
        <w:rPr>
          <w:rFonts w:ascii="Arial" w:hAnsi="Arial" w:cs="Arial"/>
          <w:iCs/>
          <w:color w:val="808080" w:themeColor="background1" w:themeShade="80"/>
          <w:sz w:val="16"/>
          <w:szCs w:val="16"/>
        </w:rPr>
        <w:t xml:space="preserve">ANIFROLUMAB </w:t>
      </w:r>
      <w:r>
        <w:rPr>
          <w:rFonts w:ascii="Arial" w:hAnsi="Arial" w:cs="Arial"/>
          <w:iCs/>
          <w:color w:val="808080" w:themeColor="background1" w:themeShade="80"/>
          <w:sz w:val="16"/>
          <w:szCs w:val="16"/>
        </w:rPr>
        <w:t>(</w:t>
      </w:r>
      <w:proofErr w:type="spellStart"/>
      <w:r>
        <w:rPr>
          <w:rFonts w:ascii="Arial" w:hAnsi="Arial" w:cs="Arial"/>
          <w:iCs/>
          <w:color w:val="808080" w:themeColor="background1" w:themeShade="80"/>
          <w:sz w:val="16"/>
          <w:szCs w:val="16"/>
        </w:rPr>
        <w:t>Saphnelo</w:t>
      </w:r>
      <w:proofErr w:type="spellEnd"/>
      <w:r w:rsidRPr="00887952">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5493266B" w14:textId="5D60FA30" w:rsidR="0066529A" w:rsidRDefault="0066529A"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BECLOMETASONE WITH FORMOTEROL (</w:t>
      </w:r>
      <w:proofErr w:type="spellStart"/>
      <w:r>
        <w:rPr>
          <w:rFonts w:ascii="Arial" w:hAnsi="Arial" w:cs="Arial"/>
          <w:iCs/>
          <w:color w:val="808080" w:themeColor="background1" w:themeShade="80"/>
          <w:sz w:val="16"/>
          <w:szCs w:val="16"/>
        </w:rPr>
        <w:t>Fostair</w:t>
      </w:r>
      <w:proofErr w:type="spellEnd"/>
      <w:r w:rsidRPr="0066529A">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Drug, form and purpose of submission amended </w:t>
      </w:r>
    </w:p>
    <w:p w14:paraId="29D47F13" w14:textId="253CDCDB" w:rsidR="00925B95" w:rsidRDefault="00925B95" w:rsidP="00122E75">
      <w:pPr>
        <w:pStyle w:val="ListParagraph"/>
        <w:numPr>
          <w:ilvl w:val="4"/>
          <w:numId w:val="27"/>
        </w:numPr>
        <w:rPr>
          <w:rFonts w:ascii="Arial" w:hAnsi="Arial" w:cs="Arial"/>
          <w:iCs/>
          <w:color w:val="808080" w:themeColor="background1" w:themeShade="80"/>
          <w:sz w:val="16"/>
          <w:szCs w:val="16"/>
        </w:rPr>
      </w:pPr>
      <w:r w:rsidRPr="00925B95">
        <w:rPr>
          <w:rFonts w:ascii="Arial" w:hAnsi="Arial" w:cs="Arial"/>
          <w:iCs/>
          <w:color w:val="808080" w:themeColor="background1" w:themeShade="80"/>
          <w:sz w:val="16"/>
          <w:szCs w:val="16"/>
        </w:rPr>
        <w:t xml:space="preserve">BRENTUXIMAB VEDOTIN </w:t>
      </w:r>
      <w:r>
        <w:rPr>
          <w:rFonts w:ascii="Arial" w:hAnsi="Arial" w:cs="Arial"/>
          <w:iCs/>
          <w:color w:val="808080" w:themeColor="background1" w:themeShade="80"/>
          <w:sz w:val="16"/>
          <w:szCs w:val="16"/>
        </w:rPr>
        <w:t>(</w:t>
      </w:r>
      <w:proofErr w:type="spellStart"/>
      <w:r>
        <w:rPr>
          <w:rFonts w:ascii="Arial" w:hAnsi="Arial" w:cs="Arial"/>
          <w:iCs/>
          <w:color w:val="808080" w:themeColor="background1" w:themeShade="80"/>
          <w:sz w:val="16"/>
          <w:szCs w:val="16"/>
        </w:rPr>
        <w:t>Adcetris</w:t>
      </w:r>
      <w:proofErr w:type="spellEnd"/>
      <w:r w:rsidRPr="00925B95">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3A42A5C4" w14:textId="61D14CCF" w:rsidR="000A0BC2" w:rsidRDefault="000A0BC2" w:rsidP="00122E75">
      <w:pPr>
        <w:pStyle w:val="ListParagraph"/>
        <w:numPr>
          <w:ilvl w:val="4"/>
          <w:numId w:val="27"/>
        </w:numPr>
        <w:rPr>
          <w:rFonts w:ascii="Arial" w:hAnsi="Arial" w:cs="Arial"/>
          <w:iCs/>
          <w:color w:val="808080" w:themeColor="background1" w:themeShade="80"/>
          <w:sz w:val="16"/>
          <w:szCs w:val="16"/>
        </w:rPr>
      </w:pPr>
      <w:r w:rsidRPr="000A0BC2">
        <w:rPr>
          <w:rFonts w:ascii="Arial" w:hAnsi="Arial" w:cs="Arial"/>
          <w:iCs/>
          <w:color w:val="808080" w:themeColor="background1" w:themeShade="80"/>
          <w:sz w:val="16"/>
          <w:szCs w:val="16"/>
        </w:rPr>
        <w:t>DABRAFENIB</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Tafinlar</w:t>
      </w:r>
      <w:proofErr w:type="spellEnd"/>
      <w:r w:rsidRPr="000A0BC2">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Form </w:t>
      </w:r>
      <w:r w:rsidR="00EA5FB3">
        <w:rPr>
          <w:rFonts w:ascii="Arial" w:hAnsi="Arial" w:cs="Arial"/>
          <w:iCs/>
          <w:color w:val="808080" w:themeColor="background1" w:themeShade="80"/>
          <w:sz w:val="16"/>
          <w:szCs w:val="16"/>
        </w:rPr>
        <w:t xml:space="preserve">and purpose of submission </w:t>
      </w:r>
      <w:r>
        <w:rPr>
          <w:rFonts w:ascii="Arial" w:hAnsi="Arial" w:cs="Arial"/>
          <w:iCs/>
          <w:color w:val="808080" w:themeColor="background1" w:themeShade="80"/>
          <w:sz w:val="16"/>
          <w:szCs w:val="16"/>
        </w:rPr>
        <w:t>amended</w:t>
      </w:r>
    </w:p>
    <w:p w14:paraId="4E17F9DB" w14:textId="4B4DA4A5" w:rsidR="00EA5FB3" w:rsidRDefault="00EA5FB3" w:rsidP="00EA5FB3">
      <w:pPr>
        <w:pStyle w:val="ListParagraph"/>
        <w:ind w:left="644"/>
        <w:rPr>
          <w:rFonts w:ascii="Arial" w:hAnsi="Arial" w:cs="Arial"/>
          <w:iCs/>
          <w:color w:val="808080" w:themeColor="background1" w:themeShade="80"/>
          <w:sz w:val="16"/>
          <w:szCs w:val="16"/>
        </w:rPr>
      </w:pPr>
      <w:r w:rsidRPr="00EA5FB3">
        <w:rPr>
          <w:rFonts w:ascii="Arial" w:hAnsi="Arial" w:cs="Arial"/>
          <w:iCs/>
          <w:color w:val="808080" w:themeColor="background1" w:themeShade="80"/>
          <w:sz w:val="16"/>
          <w:szCs w:val="16"/>
        </w:rPr>
        <w:t>TRAMETINIB</w:t>
      </w:r>
      <w:r>
        <w:rPr>
          <w:rFonts w:ascii="Arial" w:hAnsi="Arial" w:cs="Arial"/>
          <w:iCs/>
          <w:color w:val="808080" w:themeColor="background1" w:themeShade="80"/>
          <w:sz w:val="16"/>
          <w:szCs w:val="16"/>
        </w:rPr>
        <w:t xml:space="preserve"> (</w:t>
      </w:r>
      <w:proofErr w:type="spellStart"/>
      <w:r w:rsidRPr="00EA5FB3">
        <w:rPr>
          <w:rFonts w:ascii="Arial" w:hAnsi="Arial" w:cs="Arial"/>
          <w:iCs/>
          <w:color w:val="808080" w:themeColor="background1" w:themeShade="80"/>
          <w:sz w:val="16"/>
          <w:szCs w:val="16"/>
        </w:rPr>
        <w:t>Mekinist</w:t>
      </w:r>
      <w:proofErr w:type="spellEnd"/>
      <w:r w:rsidRPr="000A0BC2">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and purpose of submission amended</w:t>
      </w:r>
    </w:p>
    <w:p w14:paraId="5DDD2084" w14:textId="3000CB1D" w:rsidR="00EA5FB3" w:rsidRDefault="00EA5FB3" w:rsidP="00122E75">
      <w:pPr>
        <w:pStyle w:val="ListParagraph"/>
        <w:numPr>
          <w:ilvl w:val="4"/>
          <w:numId w:val="27"/>
        </w:numPr>
        <w:rPr>
          <w:rFonts w:ascii="Arial" w:hAnsi="Arial" w:cs="Arial"/>
          <w:iCs/>
          <w:color w:val="808080" w:themeColor="background1" w:themeShade="80"/>
          <w:sz w:val="16"/>
          <w:szCs w:val="16"/>
        </w:rPr>
      </w:pPr>
      <w:r w:rsidRPr="00EA5FB3">
        <w:rPr>
          <w:rFonts w:ascii="Arial" w:hAnsi="Arial" w:cs="Arial"/>
          <w:iCs/>
          <w:color w:val="808080" w:themeColor="background1" w:themeShade="80"/>
          <w:sz w:val="16"/>
          <w:szCs w:val="16"/>
        </w:rPr>
        <w:lastRenderedPageBreak/>
        <w:t>DAPAGLIFLOZIN WITH SITAGLIPTIN</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Sidapvia</w:t>
      </w:r>
      <w:proofErr w:type="spellEnd"/>
      <w:r w:rsidRPr="00EA5FB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67F31E43" w14:textId="30F2636D" w:rsidR="005E68F8" w:rsidRDefault="005E68F8" w:rsidP="00122E75">
      <w:pPr>
        <w:pStyle w:val="ListParagraph"/>
        <w:numPr>
          <w:ilvl w:val="4"/>
          <w:numId w:val="27"/>
        </w:numPr>
        <w:rPr>
          <w:rFonts w:ascii="Arial" w:hAnsi="Arial" w:cs="Arial"/>
          <w:iCs/>
          <w:color w:val="808080" w:themeColor="background1" w:themeShade="80"/>
          <w:sz w:val="16"/>
          <w:szCs w:val="16"/>
        </w:rPr>
      </w:pPr>
      <w:r w:rsidRPr="005E68F8">
        <w:rPr>
          <w:rFonts w:ascii="Arial" w:hAnsi="Arial" w:cs="Arial"/>
          <w:iCs/>
          <w:color w:val="808080" w:themeColor="background1" w:themeShade="80"/>
          <w:sz w:val="16"/>
          <w:szCs w:val="16"/>
        </w:rPr>
        <w:t xml:space="preserve">DUPILUMAB </w:t>
      </w:r>
      <w:r>
        <w:rPr>
          <w:rFonts w:ascii="Arial" w:hAnsi="Arial" w:cs="Arial"/>
          <w:iCs/>
          <w:color w:val="808080" w:themeColor="background1" w:themeShade="80"/>
          <w:sz w:val="16"/>
          <w:szCs w:val="16"/>
        </w:rPr>
        <w:t>(Dupixent</w:t>
      </w:r>
      <w:r w:rsidRPr="005E68F8">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04D38F27" w14:textId="0EEBEFB6" w:rsidR="00EA5FB3" w:rsidRDefault="00EA5FB3" w:rsidP="00122E75">
      <w:pPr>
        <w:pStyle w:val="ListParagraph"/>
        <w:numPr>
          <w:ilvl w:val="4"/>
          <w:numId w:val="27"/>
        </w:numPr>
        <w:rPr>
          <w:rFonts w:ascii="Arial" w:hAnsi="Arial" w:cs="Arial"/>
          <w:iCs/>
          <w:color w:val="808080" w:themeColor="background1" w:themeShade="80"/>
          <w:sz w:val="16"/>
          <w:szCs w:val="16"/>
        </w:rPr>
      </w:pPr>
      <w:r w:rsidRPr="00EA5FB3">
        <w:rPr>
          <w:rFonts w:ascii="Arial" w:hAnsi="Arial" w:cs="Arial"/>
          <w:iCs/>
          <w:color w:val="808080" w:themeColor="background1" w:themeShade="80"/>
          <w:sz w:val="16"/>
          <w:szCs w:val="16"/>
        </w:rPr>
        <w:t xml:space="preserve">ELEXACAFTOR WITH TEZACAFTOR AND WITH IVACAFTOR, AND IVACAFTOR </w:t>
      </w:r>
      <w:r>
        <w:rPr>
          <w:rFonts w:ascii="Arial" w:hAnsi="Arial" w:cs="Arial"/>
          <w:iCs/>
          <w:color w:val="808080" w:themeColor="background1" w:themeShade="80"/>
          <w:sz w:val="16"/>
          <w:szCs w:val="16"/>
        </w:rPr>
        <w:t>(</w:t>
      </w:r>
      <w:proofErr w:type="spellStart"/>
      <w:r>
        <w:rPr>
          <w:rFonts w:ascii="Arial" w:hAnsi="Arial" w:cs="Arial"/>
          <w:iCs/>
          <w:color w:val="808080" w:themeColor="background1" w:themeShade="80"/>
          <w:sz w:val="16"/>
          <w:szCs w:val="16"/>
        </w:rPr>
        <w:t>Trikafta</w:t>
      </w:r>
      <w:proofErr w:type="spellEnd"/>
      <w:r w:rsidRPr="00EA5FB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Drug and form amended</w:t>
      </w:r>
    </w:p>
    <w:p w14:paraId="17249F44" w14:textId="68E06D72" w:rsidR="00106A92" w:rsidRDefault="00106A92" w:rsidP="00122E75">
      <w:pPr>
        <w:pStyle w:val="ListParagraph"/>
        <w:numPr>
          <w:ilvl w:val="4"/>
          <w:numId w:val="27"/>
        </w:numPr>
        <w:rPr>
          <w:rFonts w:ascii="Arial" w:hAnsi="Arial" w:cs="Arial"/>
          <w:iCs/>
          <w:color w:val="808080" w:themeColor="background1" w:themeShade="80"/>
          <w:sz w:val="16"/>
          <w:szCs w:val="16"/>
        </w:rPr>
      </w:pPr>
      <w:r w:rsidRPr="00106A92">
        <w:rPr>
          <w:rFonts w:ascii="Arial" w:hAnsi="Arial" w:cs="Arial"/>
          <w:iCs/>
          <w:color w:val="808080" w:themeColor="background1" w:themeShade="80"/>
          <w:sz w:val="16"/>
          <w:szCs w:val="16"/>
        </w:rPr>
        <w:t>GLYCOMACROPEPTIDE FORMULA WITH DOCOSAHEXAENOIC ACID AND LOW PHENYLALANINE</w:t>
      </w:r>
      <w:r>
        <w:rPr>
          <w:rFonts w:ascii="Arial" w:hAnsi="Arial" w:cs="Arial"/>
          <w:iCs/>
          <w:color w:val="808080" w:themeColor="background1" w:themeShade="80"/>
          <w:sz w:val="16"/>
          <w:szCs w:val="16"/>
        </w:rPr>
        <w:t xml:space="preserve"> </w:t>
      </w:r>
      <w:r w:rsidRPr="00106A92">
        <w:rPr>
          <w:rFonts w:ascii="Arial" w:hAnsi="Arial" w:cs="Arial"/>
          <w:iCs/>
          <w:color w:val="808080" w:themeColor="background1" w:themeShade="80"/>
          <w:sz w:val="16"/>
          <w:szCs w:val="16"/>
        </w:rPr>
        <w:t xml:space="preserve">(PKU </w:t>
      </w:r>
      <w:proofErr w:type="spellStart"/>
      <w:r w:rsidRPr="00106A92">
        <w:rPr>
          <w:rFonts w:ascii="Arial" w:hAnsi="Arial" w:cs="Arial"/>
          <w:iCs/>
          <w:color w:val="808080" w:themeColor="background1" w:themeShade="80"/>
          <w:sz w:val="16"/>
          <w:szCs w:val="16"/>
        </w:rPr>
        <w:t>GMPro</w:t>
      </w:r>
      <w:proofErr w:type="spellEnd"/>
      <w:r w:rsidRPr="00106A92">
        <w:rPr>
          <w:rFonts w:ascii="Arial" w:hAnsi="Arial" w:cs="Arial"/>
          <w:iCs/>
          <w:color w:val="808080" w:themeColor="background1" w:themeShade="80"/>
          <w:sz w:val="16"/>
          <w:szCs w:val="16"/>
        </w:rPr>
        <w:t xml:space="preserve"> ULTRA LQ)</w:t>
      </w:r>
      <w:r>
        <w:rPr>
          <w:rFonts w:ascii="Arial" w:hAnsi="Arial" w:cs="Arial"/>
          <w:iCs/>
          <w:color w:val="808080" w:themeColor="background1" w:themeShade="80"/>
          <w:sz w:val="16"/>
          <w:szCs w:val="16"/>
        </w:rPr>
        <w:t xml:space="preserve"> – Form and brand amended</w:t>
      </w:r>
    </w:p>
    <w:p w14:paraId="2AD64C80" w14:textId="77777777" w:rsidR="00925BEC" w:rsidRPr="0066529A" w:rsidRDefault="00925BEC" w:rsidP="00122E75">
      <w:pPr>
        <w:pStyle w:val="ListParagraph"/>
        <w:numPr>
          <w:ilvl w:val="4"/>
          <w:numId w:val="27"/>
        </w:numPr>
        <w:rPr>
          <w:rFonts w:ascii="Arial" w:hAnsi="Arial" w:cs="Arial"/>
          <w:iCs/>
          <w:color w:val="808080" w:themeColor="background1" w:themeShade="80"/>
          <w:sz w:val="16"/>
          <w:szCs w:val="16"/>
        </w:rPr>
      </w:pPr>
      <w:r w:rsidRPr="0066529A">
        <w:rPr>
          <w:rFonts w:ascii="Arial" w:hAnsi="Arial" w:cs="Arial"/>
          <w:iCs/>
          <w:color w:val="808080" w:themeColor="background1" w:themeShade="80"/>
          <w:sz w:val="16"/>
          <w:szCs w:val="16"/>
        </w:rPr>
        <w:t>INFLUENZA VACCINE (Flucelvax</w:t>
      </w:r>
      <w:r w:rsidRPr="0066529A">
        <w:rPr>
          <w:rFonts w:ascii="Arial" w:hAnsi="Arial" w:cs="Arial"/>
          <w:iCs/>
          <w:color w:val="808080" w:themeColor="background1" w:themeShade="80"/>
          <w:sz w:val="16"/>
          <w:szCs w:val="16"/>
          <w:vertAlign w:val="superscript"/>
        </w:rPr>
        <w:t>®</w:t>
      </w:r>
      <w:r w:rsidRPr="0066529A">
        <w:rPr>
          <w:rFonts w:ascii="Arial" w:hAnsi="Arial" w:cs="Arial"/>
          <w:iCs/>
          <w:color w:val="808080" w:themeColor="background1" w:themeShade="80"/>
          <w:sz w:val="16"/>
          <w:szCs w:val="16"/>
        </w:rPr>
        <w:t xml:space="preserve"> Quad) – Drug, form and purpose of submission amended</w:t>
      </w:r>
    </w:p>
    <w:p w14:paraId="7A418803" w14:textId="77777777" w:rsidR="00925BEC" w:rsidRPr="00152BD8" w:rsidRDefault="00925BEC" w:rsidP="00122E75">
      <w:pPr>
        <w:pStyle w:val="ListParagraph"/>
        <w:numPr>
          <w:ilvl w:val="4"/>
          <w:numId w:val="27"/>
        </w:numPr>
        <w:rPr>
          <w:rFonts w:ascii="Arial" w:hAnsi="Arial" w:cs="Arial"/>
          <w:iCs/>
          <w:color w:val="808080" w:themeColor="background1" w:themeShade="80"/>
          <w:sz w:val="16"/>
          <w:szCs w:val="16"/>
        </w:rPr>
      </w:pPr>
      <w:r w:rsidRPr="0066529A">
        <w:rPr>
          <w:rFonts w:ascii="Arial" w:hAnsi="Arial" w:cs="Arial"/>
          <w:iCs/>
          <w:color w:val="808080" w:themeColor="background1" w:themeShade="80"/>
          <w:sz w:val="16"/>
          <w:szCs w:val="16"/>
        </w:rPr>
        <w:t>INFLUENZA VACCINE (</w:t>
      </w:r>
      <w:proofErr w:type="spellStart"/>
      <w:r w:rsidRPr="0066529A">
        <w:rPr>
          <w:rFonts w:ascii="Arial" w:hAnsi="Arial" w:cs="Arial"/>
          <w:iCs/>
          <w:color w:val="808080" w:themeColor="background1" w:themeShade="80"/>
          <w:sz w:val="16"/>
          <w:szCs w:val="16"/>
        </w:rPr>
        <w:t>Flublok</w:t>
      </w:r>
      <w:proofErr w:type="spellEnd"/>
      <w:r w:rsidRPr="0066529A">
        <w:rPr>
          <w:rFonts w:ascii="Arial" w:hAnsi="Arial" w:cs="Arial"/>
          <w:iCs/>
          <w:color w:val="808080" w:themeColor="background1" w:themeShade="80"/>
          <w:sz w:val="16"/>
          <w:szCs w:val="16"/>
          <w:vertAlign w:val="superscript"/>
        </w:rPr>
        <w:t>®</w:t>
      </w:r>
      <w:r w:rsidRPr="0066529A">
        <w:rPr>
          <w:rFonts w:ascii="Arial" w:hAnsi="Arial" w:cs="Arial"/>
          <w:iCs/>
          <w:color w:val="808080" w:themeColor="background1" w:themeShade="80"/>
          <w:sz w:val="16"/>
          <w:szCs w:val="16"/>
        </w:rPr>
        <w:t xml:space="preserve"> Quadrivalent) – Drug and form amended</w:t>
      </w:r>
    </w:p>
    <w:p w14:paraId="23141D74" w14:textId="56716D1D" w:rsidR="00925BEC" w:rsidRDefault="00925BEC"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IRINOTECAN (</w:t>
      </w:r>
      <w:proofErr w:type="spellStart"/>
      <w:r w:rsidRPr="00925BEC">
        <w:rPr>
          <w:rFonts w:ascii="Arial" w:hAnsi="Arial" w:cs="Arial"/>
          <w:iCs/>
          <w:color w:val="808080" w:themeColor="background1" w:themeShade="80"/>
          <w:sz w:val="16"/>
          <w:szCs w:val="16"/>
        </w:rPr>
        <w:t>Onivyde</w:t>
      </w:r>
      <w:proofErr w:type="spellEnd"/>
      <w:r w:rsidRPr="00925BE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Drug and form amended</w:t>
      </w:r>
    </w:p>
    <w:p w14:paraId="1997578B" w14:textId="3E01AC39" w:rsidR="00F85346" w:rsidRDefault="00F85346"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LAROTRECTINIB (</w:t>
      </w:r>
      <w:proofErr w:type="spellStart"/>
      <w:r w:rsidRPr="00F85346">
        <w:rPr>
          <w:rFonts w:ascii="Arial" w:hAnsi="Arial" w:cs="Arial"/>
          <w:iCs/>
          <w:color w:val="808080" w:themeColor="background1" w:themeShade="80"/>
          <w:sz w:val="16"/>
          <w:szCs w:val="16"/>
        </w:rPr>
        <w:t>Vitrakvi</w:t>
      </w:r>
      <w:proofErr w:type="spellEnd"/>
      <w:r w:rsidRPr="00F85346">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64829170" w14:textId="77777777" w:rsidR="0025433E" w:rsidRDefault="0025433E" w:rsidP="00122E75">
      <w:pPr>
        <w:pStyle w:val="ListParagraph"/>
        <w:numPr>
          <w:ilvl w:val="4"/>
          <w:numId w:val="27"/>
        </w:numPr>
        <w:rPr>
          <w:rFonts w:ascii="Arial" w:hAnsi="Arial" w:cs="Arial"/>
          <w:iCs/>
          <w:color w:val="808080" w:themeColor="background1" w:themeShade="80"/>
          <w:sz w:val="16"/>
          <w:szCs w:val="16"/>
        </w:rPr>
      </w:pPr>
      <w:r w:rsidRPr="0025433E">
        <w:rPr>
          <w:rFonts w:ascii="Arial" w:hAnsi="Arial" w:cs="Arial"/>
          <w:iCs/>
          <w:color w:val="808080" w:themeColor="background1" w:themeShade="80"/>
          <w:sz w:val="16"/>
          <w:szCs w:val="16"/>
        </w:rPr>
        <w:t>LEBRIKIZUMAB (</w:t>
      </w:r>
      <w:proofErr w:type="spellStart"/>
      <w:r w:rsidRPr="0025433E">
        <w:rPr>
          <w:rFonts w:ascii="Arial" w:hAnsi="Arial" w:cs="Arial"/>
          <w:iCs/>
          <w:color w:val="808080" w:themeColor="background1" w:themeShade="80"/>
          <w:sz w:val="16"/>
          <w:szCs w:val="16"/>
        </w:rPr>
        <w:t>Ebglyss</w:t>
      </w:r>
      <w:proofErr w:type="spellEnd"/>
      <w:r w:rsidRPr="00F85346">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3E8170ED" w14:textId="00125A2C" w:rsidR="00EF6B81" w:rsidRPr="0025433E" w:rsidRDefault="00EF6B81" w:rsidP="00122E75">
      <w:pPr>
        <w:pStyle w:val="ListParagraph"/>
        <w:numPr>
          <w:ilvl w:val="4"/>
          <w:numId w:val="27"/>
        </w:numPr>
        <w:rPr>
          <w:rFonts w:ascii="Arial" w:hAnsi="Arial" w:cs="Arial"/>
          <w:iCs/>
          <w:color w:val="808080" w:themeColor="background1" w:themeShade="80"/>
          <w:sz w:val="16"/>
          <w:szCs w:val="16"/>
        </w:rPr>
      </w:pPr>
      <w:r w:rsidRPr="0025433E">
        <w:rPr>
          <w:rFonts w:ascii="Arial" w:hAnsi="Arial" w:cs="Arial"/>
          <w:iCs/>
          <w:color w:val="808080" w:themeColor="background1" w:themeShade="80"/>
          <w:sz w:val="16"/>
          <w:szCs w:val="16"/>
        </w:rPr>
        <w:t>LEVODOPA WITH CARBIDOPA AND WITH ENTACAPONE (</w:t>
      </w:r>
      <w:proofErr w:type="spellStart"/>
      <w:r w:rsidRPr="0025433E">
        <w:rPr>
          <w:rFonts w:ascii="Arial" w:hAnsi="Arial" w:cs="Arial"/>
          <w:iCs/>
          <w:color w:val="808080" w:themeColor="background1" w:themeShade="80"/>
          <w:sz w:val="16"/>
          <w:szCs w:val="16"/>
        </w:rPr>
        <w:t>Lecigon</w:t>
      </w:r>
      <w:proofErr w:type="spellEnd"/>
      <w:r w:rsidRPr="0025433E">
        <w:rPr>
          <w:rFonts w:ascii="Arial" w:hAnsi="Arial" w:cs="Arial"/>
          <w:iCs/>
          <w:color w:val="808080" w:themeColor="background1" w:themeShade="80"/>
          <w:sz w:val="16"/>
          <w:szCs w:val="16"/>
          <w:vertAlign w:val="superscript"/>
        </w:rPr>
        <w:t>®</w:t>
      </w:r>
      <w:r w:rsidRPr="0025433E">
        <w:rPr>
          <w:rFonts w:ascii="Arial" w:hAnsi="Arial" w:cs="Arial"/>
          <w:iCs/>
          <w:color w:val="808080" w:themeColor="background1" w:themeShade="80"/>
          <w:sz w:val="16"/>
          <w:szCs w:val="16"/>
        </w:rPr>
        <w:t xml:space="preserve">) – </w:t>
      </w:r>
      <w:r w:rsidR="009C7200" w:rsidRPr="0025433E">
        <w:rPr>
          <w:rFonts w:ascii="Arial" w:hAnsi="Arial" w:cs="Arial"/>
          <w:iCs/>
          <w:color w:val="808080" w:themeColor="background1" w:themeShade="80"/>
          <w:sz w:val="16"/>
          <w:szCs w:val="16"/>
        </w:rPr>
        <w:t>Form</w:t>
      </w:r>
      <w:r w:rsidRPr="0025433E">
        <w:rPr>
          <w:rFonts w:ascii="Arial" w:hAnsi="Arial" w:cs="Arial"/>
          <w:iCs/>
          <w:color w:val="808080" w:themeColor="background1" w:themeShade="80"/>
          <w:sz w:val="16"/>
          <w:szCs w:val="16"/>
        </w:rPr>
        <w:t xml:space="preserve"> amended</w:t>
      </w:r>
    </w:p>
    <w:p w14:paraId="415728BE" w14:textId="6EFEC2BB" w:rsidR="007E0971" w:rsidRDefault="007E0971" w:rsidP="00122E75">
      <w:pPr>
        <w:pStyle w:val="ListParagraph"/>
        <w:numPr>
          <w:ilvl w:val="4"/>
          <w:numId w:val="27"/>
        </w:numPr>
        <w:rPr>
          <w:rFonts w:ascii="Arial" w:hAnsi="Arial" w:cs="Arial"/>
          <w:iCs/>
          <w:color w:val="808080" w:themeColor="background1" w:themeShade="80"/>
          <w:sz w:val="16"/>
          <w:szCs w:val="16"/>
        </w:rPr>
      </w:pPr>
      <w:r w:rsidRPr="007E0971">
        <w:rPr>
          <w:rFonts w:ascii="Arial" w:hAnsi="Arial" w:cs="Arial"/>
          <w:iCs/>
          <w:color w:val="808080" w:themeColor="background1" w:themeShade="80"/>
          <w:sz w:val="16"/>
          <w:szCs w:val="16"/>
        </w:rPr>
        <w:t>MIGALASTAT (</w:t>
      </w:r>
      <w:proofErr w:type="spellStart"/>
      <w:r w:rsidRPr="007E0971">
        <w:rPr>
          <w:rFonts w:ascii="Arial" w:hAnsi="Arial" w:cs="Arial"/>
          <w:iCs/>
          <w:color w:val="808080" w:themeColor="background1" w:themeShade="80"/>
          <w:sz w:val="16"/>
          <w:szCs w:val="16"/>
        </w:rPr>
        <w:t>Galafold</w:t>
      </w:r>
      <w:proofErr w:type="spellEnd"/>
      <w:r w:rsidRPr="007E0971">
        <w:rPr>
          <w:rFonts w:ascii="Arial" w:hAnsi="Arial" w:cs="Arial"/>
          <w:iCs/>
          <w:color w:val="808080" w:themeColor="background1" w:themeShade="80"/>
          <w:sz w:val="16"/>
          <w:szCs w:val="16"/>
          <w:vertAlign w:val="superscript"/>
        </w:rPr>
        <w:t>®</w:t>
      </w:r>
      <w:r w:rsidRPr="007E0971">
        <w:rPr>
          <w:rFonts w:ascii="Arial" w:hAnsi="Arial" w:cs="Arial"/>
          <w:iCs/>
          <w:color w:val="808080" w:themeColor="background1" w:themeShade="80"/>
          <w:sz w:val="16"/>
          <w:szCs w:val="16"/>
        </w:rPr>
        <w:t>) – Purpose of submission amended</w:t>
      </w:r>
    </w:p>
    <w:p w14:paraId="20E54A99" w14:textId="26756527" w:rsidR="0066529A" w:rsidRDefault="00761588"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OFATUMUMAB (</w:t>
      </w:r>
      <w:proofErr w:type="spellStart"/>
      <w:r w:rsidRPr="00761588">
        <w:rPr>
          <w:rFonts w:ascii="Arial" w:hAnsi="Arial" w:cs="Arial"/>
          <w:iCs/>
          <w:color w:val="808080" w:themeColor="background1" w:themeShade="80"/>
          <w:sz w:val="16"/>
          <w:szCs w:val="16"/>
        </w:rPr>
        <w:t>Kesimpta</w:t>
      </w:r>
      <w:proofErr w:type="spellEnd"/>
      <w:r w:rsidRPr="00761588">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25368EE1" w14:textId="77777777" w:rsidR="000A1ED5" w:rsidRDefault="000A1ED5" w:rsidP="00122E75">
      <w:pPr>
        <w:pStyle w:val="ListParagraph"/>
        <w:numPr>
          <w:ilvl w:val="4"/>
          <w:numId w:val="27"/>
        </w:numPr>
        <w:rPr>
          <w:rFonts w:ascii="Arial" w:hAnsi="Arial" w:cs="Arial"/>
          <w:iCs/>
          <w:color w:val="808080" w:themeColor="background1" w:themeShade="80"/>
          <w:sz w:val="16"/>
          <w:szCs w:val="16"/>
        </w:rPr>
      </w:pPr>
      <w:r w:rsidRPr="000A1ED5">
        <w:rPr>
          <w:rFonts w:ascii="Arial" w:hAnsi="Arial" w:cs="Arial"/>
          <w:iCs/>
          <w:color w:val="808080" w:themeColor="background1" w:themeShade="80"/>
          <w:sz w:val="16"/>
          <w:szCs w:val="16"/>
        </w:rPr>
        <w:t>OSILODROSTAT</w:t>
      </w:r>
      <w:r>
        <w:rPr>
          <w:rFonts w:ascii="Arial" w:hAnsi="Arial" w:cs="Arial"/>
          <w:iCs/>
          <w:color w:val="808080" w:themeColor="background1" w:themeShade="80"/>
          <w:sz w:val="16"/>
          <w:szCs w:val="16"/>
        </w:rPr>
        <w:t xml:space="preserve"> (</w:t>
      </w:r>
      <w:proofErr w:type="spellStart"/>
      <w:r w:rsidRPr="000A1ED5">
        <w:rPr>
          <w:rFonts w:ascii="Arial" w:hAnsi="Arial" w:cs="Arial"/>
          <w:iCs/>
          <w:color w:val="808080" w:themeColor="background1" w:themeShade="80"/>
          <w:sz w:val="16"/>
          <w:szCs w:val="16"/>
        </w:rPr>
        <w:t>Isturisa</w:t>
      </w:r>
      <w:proofErr w:type="spellEnd"/>
      <w:r w:rsidRPr="007E0971">
        <w:rPr>
          <w:rFonts w:ascii="Arial" w:hAnsi="Arial" w:cs="Arial"/>
          <w:iCs/>
          <w:color w:val="808080" w:themeColor="background1" w:themeShade="80"/>
          <w:sz w:val="16"/>
          <w:szCs w:val="16"/>
          <w:vertAlign w:val="superscript"/>
        </w:rPr>
        <w:t>®</w:t>
      </w:r>
      <w:r w:rsidRPr="007E0971">
        <w:rPr>
          <w:rFonts w:ascii="Arial" w:hAnsi="Arial" w:cs="Arial"/>
          <w:iCs/>
          <w:color w:val="808080" w:themeColor="background1" w:themeShade="80"/>
          <w:sz w:val="16"/>
          <w:szCs w:val="16"/>
        </w:rPr>
        <w:t>) – Purpose of submission amended</w:t>
      </w:r>
    </w:p>
    <w:p w14:paraId="00B65659" w14:textId="39141D76" w:rsidR="00B113F0" w:rsidRDefault="00B113F0" w:rsidP="00122E75">
      <w:pPr>
        <w:pStyle w:val="ListParagraph"/>
        <w:numPr>
          <w:ilvl w:val="4"/>
          <w:numId w:val="27"/>
        </w:numPr>
        <w:rPr>
          <w:rFonts w:ascii="Arial" w:hAnsi="Arial" w:cs="Arial"/>
          <w:iCs/>
          <w:color w:val="808080" w:themeColor="background1" w:themeShade="80"/>
          <w:sz w:val="16"/>
          <w:szCs w:val="16"/>
        </w:rPr>
      </w:pPr>
      <w:r w:rsidRPr="00B113F0">
        <w:rPr>
          <w:rFonts w:ascii="Arial" w:hAnsi="Arial" w:cs="Arial"/>
          <w:iCs/>
          <w:color w:val="808080" w:themeColor="background1" w:themeShade="80"/>
          <w:sz w:val="16"/>
          <w:szCs w:val="16"/>
        </w:rPr>
        <w:t>PEGCETACOPLAN</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Syfovre</w:t>
      </w:r>
      <w:proofErr w:type="spellEnd"/>
      <w:r w:rsidRPr="00B113F0">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3CD7B8D3" w14:textId="7F84F244" w:rsidR="002C7DC3" w:rsidRDefault="002C7DC3" w:rsidP="00122E75">
      <w:pPr>
        <w:pStyle w:val="ListParagraph"/>
        <w:numPr>
          <w:ilvl w:val="4"/>
          <w:numId w:val="27"/>
        </w:numPr>
        <w:rPr>
          <w:rFonts w:ascii="Arial" w:hAnsi="Arial" w:cs="Arial"/>
          <w:iCs/>
          <w:color w:val="808080" w:themeColor="background1" w:themeShade="80"/>
          <w:sz w:val="16"/>
          <w:szCs w:val="16"/>
        </w:rPr>
      </w:pPr>
      <w:r w:rsidRPr="002C7DC3">
        <w:rPr>
          <w:rFonts w:ascii="Arial" w:hAnsi="Arial" w:cs="Arial"/>
          <w:iCs/>
          <w:color w:val="808080" w:themeColor="background1" w:themeShade="80"/>
          <w:sz w:val="16"/>
          <w:szCs w:val="16"/>
        </w:rPr>
        <w:t>RELUGOLIX WITH ESTRADIOL AND WITH NORETHISTERONE ACETATE</w:t>
      </w:r>
      <w:r>
        <w:rPr>
          <w:rFonts w:ascii="Arial" w:hAnsi="Arial" w:cs="Arial"/>
          <w:iCs/>
          <w:color w:val="808080" w:themeColor="background1" w:themeShade="80"/>
          <w:sz w:val="16"/>
          <w:szCs w:val="16"/>
        </w:rPr>
        <w:t xml:space="preserve"> (</w:t>
      </w:r>
      <w:proofErr w:type="spellStart"/>
      <w:r w:rsidRPr="002C7DC3">
        <w:rPr>
          <w:rFonts w:ascii="Arial" w:hAnsi="Arial" w:cs="Arial"/>
          <w:iCs/>
          <w:color w:val="808080" w:themeColor="background1" w:themeShade="80"/>
          <w:sz w:val="16"/>
          <w:szCs w:val="16"/>
        </w:rPr>
        <w:t>Ryeqo</w:t>
      </w:r>
      <w:proofErr w:type="spellEnd"/>
      <w:r w:rsidRPr="006769C0">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Drug and form amended</w:t>
      </w:r>
    </w:p>
    <w:p w14:paraId="14A20681" w14:textId="75F489E0" w:rsidR="006769C0" w:rsidRDefault="006769C0" w:rsidP="00122E75">
      <w:pPr>
        <w:pStyle w:val="ListParagraph"/>
        <w:numPr>
          <w:ilvl w:val="4"/>
          <w:numId w:val="27"/>
        </w:numPr>
        <w:rPr>
          <w:rFonts w:ascii="Arial" w:hAnsi="Arial" w:cs="Arial"/>
          <w:iCs/>
          <w:color w:val="808080" w:themeColor="background1" w:themeShade="80"/>
          <w:sz w:val="16"/>
          <w:szCs w:val="16"/>
        </w:rPr>
      </w:pPr>
      <w:r w:rsidRPr="006769C0">
        <w:rPr>
          <w:rFonts w:ascii="Arial" w:hAnsi="Arial" w:cs="Arial"/>
          <w:iCs/>
          <w:color w:val="808080" w:themeColor="background1" w:themeShade="80"/>
          <w:sz w:val="16"/>
          <w:szCs w:val="16"/>
        </w:rPr>
        <w:t>RESPIRATORY SYNCYTIAL VIRUS VACCINE</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Abrysvo</w:t>
      </w:r>
      <w:proofErr w:type="spellEnd"/>
      <w:r w:rsidRPr="006769C0">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Drug and form amended</w:t>
      </w:r>
    </w:p>
    <w:p w14:paraId="5ECF3523" w14:textId="706471DD" w:rsidR="00F419F3" w:rsidRDefault="00F419F3"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SIPONIMOD (</w:t>
      </w:r>
      <w:proofErr w:type="spellStart"/>
      <w:r w:rsidRPr="00F419F3">
        <w:rPr>
          <w:rFonts w:ascii="Arial" w:hAnsi="Arial" w:cs="Arial"/>
          <w:iCs/>
          <w:color w:val="808080" w:themeColor="background1" w:themeShade="80"/>
          <w:sz w:val="16"/>
          <w:szCs w:val="16"/>
        </w:rPr>
        <w:t>Mayzent</w:t>
      </w:r>
      <w:proofErr w:type="spellEnd"/>
      <w:r w:rsidRPr="00B113F0">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4D7616D3" w14:textId="0A93AFE2" w:rsidR="00B4667B" w:rsidRDefault="00B4667B" w:rsidP="00122E75">
      <w:pPr>
        <w:pStyle w:val="ListParagraph"/>
        <w:numPr>
          <w:ilvl w:val="4"/>
          <w:numId w:val="27"/>
        </w:numPr>
        <w:rPr>
          <w:rFonts w:ascii="Arial" w:hAnsi="Arial" w:cs="Arial"/>
          <w:iCs/>
          <w:color w:val="808080" w:themeColor="background1" w:themeShade="80"/>
          <w:sz w:val="16"/>
          <w:szCs w:val="16"/>
        </w:rPr>
      </w:pPr>
      <w:r w:rsidRPr="00B4667B">
        <w:rPr>
          <w:rFonts w:ascii="Arial" w:hAnsi="Arial" w:cs="Arial"/>
          <w:iCs/>
          <w:color w:val="808080" w:themeColor="background1" w:themeShade="80"/>
          <w:sz w:val="16"/>
          <w:szCs w:val="16"/>
        </w:rPr>
        <w:t>SODIUM ZIRCONIUM CYCLOSILICATE</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Lokelma</w:t>
      </w:r>
      <w:proofErr w:type="spellEnd"/>
      <w:r w:rsidRPr="00B4667B">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4B3C4EE4" w14:textId="518B338F" w:rsidR="00DD0B4A" w:rsidRPr="007E0971" w:rsidRDefault="00DD0B4A" w:rsidP="00122E75">
      <w:pPr>
        <w:pStyle w:val="ListParagraph"/>
        <w:numPr>
          <w:ilvl w:val="4"/>
          <w:numId w:val="27"/>
        </w:numPr>
        <w:rPr>
          <w:rFonts w:ascii="Arial" w:hAnsi="Arial" w:cs="Arial"/>
          <w:iCs/>
          <w:color w:val="808080" w:themeColor="background1" w:themeShade="80"/>
          <w:sz w:val="16"/>
          <w:szCs w:val="16"/>
        </w:rPr>
      </w:pPr>
      <w:r w:rsidRPr="00DD0B4A">
        <w:rPr>
          <w:rFonts w:ascii="Arial" w:hAnsi="Arial" w:cs="Arial"/>
          <w:iCs/>
          <w:color w:val="808080" w:themeColor="background1" w:themeShade="80"/>
          <w:sz w:val="16"/>
          <w:szCs w:val="16"/>
        </w:rPr>
        <w:t>USTEKINUMAB</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Wezlana</w:t>
      </w:r>
      <w:proofErr w:type="spellEnd"/>
      <w:r>
        <w:rPr>
          <w:rFonts w:ascii="Arial" w:hAnsi="Arial" w:cs="Arial"/>
          <w:iCs/>
          <w:color w:val="808080" w:themeColor="background1" w:themeShade="80"/>
          <w:sz w:val="16"/>
          <w:szCs w:val="16"/>
        </w:rPr>
        <w:t>™) – Form amended</w:t>
      </w:r>
    </w:p>
    <w:p w14:paraId="27E21678" w14:textId="77777777" w:rsidR="00833E7F" w:rsidRDefault="00833E7F" w:rsidP="00122E75">
      <w:pPr>
        <w:pStyle w:val="ListParagraph"/>
        <w:numPr>
          <w:ilvl w:val="4"/>
          <w:numId w:val="27"/>
        </w:numPr>
        <w:rPr>
          <w:rFonts w:ascii="Arial" w:hAnsi="Arial" w:cs="Arial"/>
          <w:iCs/>
          <w:color w:val="808080" w:themeColor="background1" w:themeShade="80"/>
          <w:sz w:val="16"/>
          <w:szCs w:val="16"/>
        </w:rPr>
      </w:pPr>
      <w:r w:rsidRPr="00147D5C">
        <w:rPr>
          <w:rFonts w:ascii="Arial" w:hAnsi="Arial" w:cs="Arial"/>
          <w:iCs/>
          <w:color w:val="808080" w:themeColor="background1" w:themeShade="80"/>
          <w:sz w:val="16"/>
          <w:szCs w:val="16"/>
        </w:rPr>
        <w:t>CABOZANTINIB</w:t>
      </w:r>
      <w:r>
        <w:rPr>
          <w:rFonts w:ascii="Arial" w:hAnsi="Arial" w:cs="Arial"/>
          <w:iCs/>
          <w:color w:val="808080" w:themeColor="background1" w:themeShade="80"/>
          <w:sz w:val="16"/>
          <w:szCs w:val="16"/>
        </w:rPr>
        <w:t xml:space="preserve"> (</w:t>
      </w:r>
      <w:proofErr w:type="spellStart"/>
      <w:r w:rsidRPr="008329EB">
        <w:rPr>
          <w:rFonts w:ascii="Arial" w:hAnsi="Arial" w:cs="Arial"/>
          <w:iCs/>
          <w:color w:val="808080" w:themeColor="background1" w:themeShade="80"/>
          <w:sz w:val="16"/>
          <w:szCs w:val="16"/>
        </w:rPr>
        <w:t>Cabometyx</w:t>
      </w:r>
      <w:proofErr w:type="spellEnd"/>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2784BD08" w14:textId="77777777" w:rsidR="00833E7F" w:rsidRDefault="00833E7F" w:rsidP="00122E75">
      <w:pPr>
        <w:pStyle w:val="ListParagraph"/>
        <w:numPr>
          <w:ilvl w:val="4"/>
          <w:numId w:val="27"/>
        </w:numPr>
        <w:rPr>
          <w:rFonts w:ascii="Arial" w:hAnsi="Arial" w:cs="Arial"/>
          <w:iCs/>
          <w:color w:val="808080" w:themeColor="background1" w:themeShade="80"/>
          <w:sz w:val="16"/>
          <w:szCs w:val="16"/>
        </w:rPr>
      </w:pPr>
      <w:r w:rsidRPr="006A2808">
        <w:rPr>
          <w:rFonts w:ascii="Arial" w:hAnsi="Arial" w:cs="Arial"/>
          <w:iCs/>
          <w:color w:val="808080" w:themeColor="background1" w:themeShade="80"/>
          <w:sz w:val="16"/>
          <w:szCs w:val="16"/>
        </w:rPr>
        <w:t>DAUNORUBICIN WITH CYTARABINE</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Vyxeos</w:t>
      </w:r>
      <w:proofErr w:type="spellEnd"/>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Added </w:t>
      </w:r>
    </w:p>
    <w:p w14:paraId="2A54A1AB" w14:textId="77777777" w:rsidR="00833E7F" w:rsidRPr="00F541E5" w:rsidRDefault="00833E7F" w:rsidP="00122E75">
      <w:pPr>
        <w:pStyle w:val="ListParagraph"/>
        <w:numPr>
          <w:ilvl w:val="4"/>
          <w:numId w:val="27"/>
        </w:numPr>
        <w:rPr>
          <w:rFonts w:ascii="Arial" w:hAnsi="Arial" w:cs="Arial"/>
          <w:iCs/>
          <w:color w:val="808080" w:themeColor="background1" w:themeShade="80"/>
          <w:sz w:val="16"/>
          <w:szCs w:val="16"/>
        </w:rPr>
      </w:pPr>
      <w:r w:rsidRPr="00F541E5">
        <w:rPr>
          <w:rFonts w:ascii="Arial" w:hAnsi="Arial" w:cs="Arial"/>
          <w:iCs/>
          <w:color w:val="808080" w:themeColor="background1" w:themeShade="80"/>
          <w:sz w:val="16"/>
          <w:szCs w:val="16"/>
        </w:rPr>
        <w:t>EVOLOCUMAB</w:t>
      </w:r>
      <w:r>
        <w:rPr>
          <w:rFonts w:ascii="Arial" w:hAnsi="Arial" w:cs="Arial"/>
          <w:iCs/>
          <w:color w:val="808080" w:themeColor="background1" w:themeShade="80"/>
          <w:sz w:val="16"/>
          <w:szCs w:val="16"/>
        </w:rPr>
        <w:t xml:space="preserve"> (</w:t>
      </w:r>
      <w:r w:rsidRPr="00F541E5">
        <w:rPr>
          <w:rFonts w:ascii="Arial" w:hAnsi="Arial" w:cs="Arial"/>
          <w:iCs/>
          <w:color w:val="808080" w:themeColor="background1" w:themeShade="80"/>
          <w:sz w:val="16"/>
          <w:szCs w:val="16"/>
        </w:rPr>
        <w:t>Repatha</w:t>
      </w:r>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Purpose of submission amended</w:t>
      </w:r>
      <w:r w:rsidRPr="00E32C6C">
        <w:rPr>
          <w:rFonts w:ascii="Arial" w:hAnsi="Arial" w:cs="Arial"/>
          <w:iCs/>
          <w:color w:val="808080" w:themeColor="background1" w:themeShade="80"/>
          <w:sz w:val="16"/>
          <w:szCs w:val="16"/>
          <w:vertAlign w:val="superscript"/>
        </w:rPr>
        <w:t xml:space="preserve"> </w:t>
      </w:r>
    </w:p>
    <w:p w14:paraId="0BCAD4B9" w14:textId="77777777" w:rsidR="00833E7F" w:rsidRDefault="00833E7F" w:rsidP="00122E75">
      <w:pPr>
        <w:pStyle w:val="ListParagraph"/>
        <w:numPr>
          <w:ilvl w:val="4"/>
          <w:numId w:val="27"/>
        </w:numPr>
        <w:rPr>
          <w:rFonts w:ascii="Arial" w:hAnsi="Arial" w:cs="Arial"/>
          <w:iCs/>
          <w:color w:val="808080" w:themeColor="background1" w:themeShade="80"/>
          <w:sz w:val="16"/>
          <w:szCs w:val="16"/>
        </w:rPr>
      </w:pPr>
      <w:r w:rsidRPr="00F541E5">
        <w:rPr>
          <w:rFonts w:ascii="Arial" w:hAnsi="Arial" w:cs="Arial"/>
          <w:iCs/>
          <w:color w:val="808080" w:themeColor="background1" w:themeShade="80"/>
          <w:sz w:val="16"/>
          <w:szCs w:val="16"/>
        </w:rPr>
        <w:t xml:space="preserve">GLYCOMACROPEPTIDE FORMULA WITH DOCOSAHEXAENOIC ACID AND LOW PHENYLALANINE (PKU </w:t>
      </w:r>
      <w:proofErr w:type="spellStart"/>
      <w:r w:rsidRPr="00F541E5">
        <w:rPr>
          <w:rFonts w:ascii="Arial" w:hAnsi="Arial" w:cs="Arial"/>
          <w:iCs/>
          <w:color w:val="808080" w:themeColor="background1" w:themeShade="80"/>
          <w:sz w:val="16"/>
          <w:szCs w:val="16"/>
        </w:rPr>
        <w:t>GMPro</w:t>
      </w:r>
      <w:proofErr w:type="spellEnd"/>
      <w:r w:rsidRPr="00F541E5">
        <w:rPr>
          <w:rFonts w:ascii="Arial" w:hAnsi="Arial" w:cs="Arial"/>
          <w:iCs/>
          <w:color w:val="808080" w:themeColor="background1" w:themeShade="80"/>
          <w:sz w:val="16"/>
          <w:szCs w:val="16"/>
        </w:rPr>
        <w:t xml:space="preserve"> ULTRA LQ) </w:t>
      </w:r>
      <w:r>
        <w:rPr>
          <w:rFonts w:ascii="Arial" w:hAnsi="Arial" w:cs="Arial"/>
          <w:iCs/>
          <w:color w:val="808080" w:themeColor="background1" w:themeShade="80"/>
          <w:sz w:val="16"/>
          <w:szCs w:val="16"/>
        </w:rPr>
        <w:t>–</w:t>
      </w:r>
      <w:r w:rsidRPr="00F541E5">
        <w:rPr>
          <w:rFonts w:ascii="Arial" w:hAnsi="Arial" w:cs="Arial"/>
          <w:iCs/>
          <w:color w:val="808080" w:themeColor="background1" w:themeShade="80"/>
          <w:sz w:val="16"/>
          <w:szCs w:val="16"/>
        </w:rPr>
        <w:t xml:space="preserve"> Withdrawn</w:t>
      </w:r>
    </w:p>
    <w:p w14:paraId="7F4F6823" w14:textId="77777777" w:rsidR="00833E7F" w:rsidRPr="00F541E5" w:rsidRDefault="00833E7F"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NIVOLUMAB (</w:t>
      </w:r>
      <w:proofErr w:type="spellStart"/>
      <w:r>
        <w:rPr>
          <w:rFonts w:ascii="Arial" w:hAnsi="Arial" w:cs="Arial"/>
          <w:iCs/>
          <w:color w:val="808080" w:themeColor="background1" w:themeShade="80"/>
          <w:sz w:val="16"/>
          <w:szCs w:val="16"/>
        </w:rPr>
        <w:t>Opdivo</w:t>
      </w:r>
      <w:proofErr w:type="spellEnd"/>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Added </w:t>
      </w:r>
    </w:p>
    <w:p w14:paraId="245B09FE" w14:textId="77777777" w:rsidR="00833E7F" w:rsidRDefault="00833E7F" w:rsidP="00122E75">
      <w:pPr>
        <w:pStyle w:val="ListParagraph"/>
        <w:numPr>
          <w:ilvl w:val="4"/>
          <w:numId w:val="27"/>
        </w:numPr>
        <w:rPr>
          <w:rFonts w:ascii="Arial" w:hAnsi="Arial" w:cs="Arial"/>
          <w:iCs/>
          <w:color w:val="808080" w:themeColor="background1" w:themeShade="80"/>
          <w:sz w:val="16"/>
          <w:szCs w:val="16"/>
        </w:rPr>
      </w:pPr>
      <w:r w:rsidRPr="00343749">
        <w:rPr>
          <w:rFonts w:ascii="Arial" w:hAnsi="Arial" w:cs="Arial"/>
          <w:iCs/>
          <w:color w:val="808080" w:themeColor="background1" w:themeShade="80"/>
          <w:sz w:val="16"/>
          <w:szCs w:val="16"/>
        </w:rPr>
        <w:t xml:space="preserve">PEGCETACOPLAN </w:t>
      </w:r>
      <w:r>
        <w:rPr>
          <w:rFonts w:ascii="Arial" w:hAnsi="Arial" w:cs="Arial"/>
          <w:iCs/>
          <w:color w:val="808080" w:themeColor="background1" w:themeShade="80"/>
          <w:sz w:val="16"/>
          <w:szCs w:val="16"/>
        </w:rPr>
        <w:t>(</w:t>
      </w:r>
      <w:proofErr w:type="spellStart"/>
      <w:r w:rsidRPr="00343749">
        <w:rPr>
          <w:rFonts w:ascii="Arial" w:hAnsi="Arial" w:cs="Arial"/>
          <w:iCs/>
          <w:color w:val="808080" w:themeColor="background1" w:themeShade="80"/>
          <w:sz w:val="16"/>
          <w:szCs w:val="16"/>
        </w:rPr>
        <w:t>Syfovre</w:t>
      </w:r>
      <w:proofErr w:type="spellEnd"/>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Withdrawn</w:t>
      </w:r>
    </w:p>
    <w:p w14:paraId="539B11BD" w14:textId="77777777" w:rsidR="00833E7F" w:rsidRDefault="00833E7F" w:rsidP="00122E75">
      <w:pPr>
        <w:pStyle w:val="ListParagraph"/>
        <w:numPr>
          <w:ilvl w:val="4"/>
          <w:numId w:val="27"/>
        </w:numPr>
        <w:rPr>
          <w:rFonts w:ascii="Arial" w:hAnsi="Arial" w:cs="Arial"/>
          <w:iCs/>
          <w:color w:val="808080" w:themeColor="background1" w:themeShade="80"/>
          <w:sz w:val="16"/>
          <w:szCs w:val="16"/>
        </w:rPr>
      </w:pPr>
      <w:r w:rsidRPr="0051561B">
        <w:rPr>
          <w:rFonts w:ascii="Arial" w:hAnsi="Arial" w:cs="Arial"/>
          <w:iCs/>
          <w:color w:val="808080" w:themeColor="background1" w:themeShade="80"/>
          <w:sz w:val="16"/>
          <w:szCs w:val="16"/>
        </w:rPr>
        <w:t>TOFACITINIB</w:t>
      </w:r>
      <w:r>
        <w:rPr>
          <w:rFonts w:ascii="Arial" w:hAnsi="Arial" w:cs="Arial"/>
          <w:iCs/>
          <w:color w:val="808080" w:themeColor="background1" w:themeShade="80"/>
          <w:sz w:val="16"/>
          <w:szCs w:val="16"/>
        </w:rPr>
        <w:t xml:space="preserve"> (</w:t>
      </w:r>
      <w:r w:rsidRPr="0051561B">
        <w:rPr>
          <w:rFonts w:ascii="Arial" w:hAnsi="Arial" w:cs="Arial"/>
          <w:iCs/>
          <w:color w:val="808080" w:themeColor="background1" w:themeShade="80"/>
          <w:sz w:val="16"/>
          <w:szCs w:val="16"/>
        </w:rPr>
        <w:t>Xeljanz</w:t>
      </w:r>
      <w:r w:rsidRPr="0051561B">
        <w:rPr>
          <w:rFonts w:ascii="Arial" w:hAnsi="Arial" w:cs="Arial"/>
          <w:iCs/>
          <w:color w:val="808080" w:themeColor="background1" w:themeShade="80"/>
          <w:sz w:val="16"/>
          <w:szCs w:val="16"/>
          <w:vertAlign w:val="superscript"/>
        </w:rPr>
        <w:t>®</w:t>
      </w:r>
      <w:r w:rsidRPr="0051561B">
        <w:rPr>
          <w:rFonts w:ascii="Arial" w:hAnsi="Arial" w:cs="Arial"/>
          <w:iCs/>
          <w:color w:val="808080" w:themeColor="background1" w:themeShade="80"/>
          <w:sz w:val="16"/>
          <w:szCs w:val="16"/>
        </w:rPr>
        <w:t xml:space="preserve"> XR</w:t>
      </w:r>
      <w:r>
        <w:rPr>
          <w:rFonts w:ascii="Arial" w:hAnsi="Arial" w:cs="Arial"/>
          <w:iCs/>
          <w:color w:val="808080" w:themeColor="background1" w:themeShade="80"/>
          <w:sz w:val="16"/>
          <w:szCs w:val="16"/>
        </w:rPr>
        <w:t>)</w:t>
      </w:r>
      <w:r w:rsidRPr="0051561B">
        <w:rPr>
          <w:rFonts w:ascii="Arial" w:hAnsi="Arial" w:cs="Arial"/>
          <w:iCs/>
          <w:color w:val="808080" w:themeColor="background1" w:themeShade="80"/>
          <w:sz w:val="16"/>
          <w:szCs w:val="16"/>
        </w:rPr>
        <w:t xml:space="preserve"> – Form amended</w:t>
      </w:r>
    </w:p>
    <w:p w14:paraId="7F046FE6" w14:textId="77777777" w:rsidR="00833E7F" w:rsidRDefault="00833E7F" w:rsidP="00122E75">
      <w:pPr>
        <w:pStyle w:val="ListParagraph"/>
        <w:numPr>
          <w:ilvl w:val="4"/>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OPIOID DEPENDENCE TREATMENT MEDICINES ACCESS (various medicines) – Added</w:t>
      </w:r>
    </w:p>
    <w:p w14:paraId="69F37C64" w14:textId="7F29FB80" w:rsidR="009E1929" w:rsidRDefault="009E1929" w:rsidP="007E0971">
      <w:pPr>
        <w:rPr>
          <w:rFonts w:ascii="Arial" w:hAnsi="Arial" w:cs="Arial"/>
          <w:iCs/>
          <w:color w:val="808080" w:themeColor="background1" w:themeShade="80"/>
          <w:sz w:val="16"/>
          <w:szCs w:val="16"/>
          <w:highlight w:val="green"/>
        </w:rPr>
      </w:pPr>
    </w:p>
    <w:sectPr w:rsidR="009E1929" w:rsidSect="00864788">
      <w:headerReference w:type="even" r:id="rId13"/>
      <w:headerReference w:type="default" r:id="rId14"/>
      <w:footerReference w:type="even" r:id="rId15"/>
      <w:footerReference w:type="default" r:id="rId16"/>
      <w:headerReference w:type="first" r:id="rId17"/>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F07C" w14:textId="77777777" w:rsidR="000213A9" w:rsidRDefault="000213A9">
      <w:r>
        <w:separator/>
      </w:r>
    </w:p>
    <w:p w14:paraId="2EABC061" w14:textId="77777777" w:rsidR="000213A9" w:rsidRDefault="000213A9"/>
  </w:endnote>
  <w:endnote w:type="continuationSeparator" w:id="0">
    <w:p w14:paraId="3631C93B" w14:textId="77777777" w:rsidR="000213A9" w:rsidRDefault="000213A9">
      <w:r>
        <w:continuationSeparator/>
      </w:r>
    </w:p>
    <w:p w14:paraId="2F01B8AC" w14:textId="77777777" w:rsidR="000213A9" w:rsidRDefault="00021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p w14:paraId="6A676091" w14:textId="77777777" w:rsidR="00162E8D" w:rsidRDefault="00162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4791" w14:textId="77777777" w:rsidR="000213A9" w:rsidRDefault="000213A9">
      <w:r>
        <w:separator/>
      </w:r>
    </w:p>
    <w:p w14:paraId="4ACD9025" w14:textId="77777777" w:rsidR="000213A9" w:rsidRDefault="000213A9"/>
  </w:footnote>
  <w:footnote w:type="continuationSeparator" w:id="0">
    <w:p w14:paraId="1897728F" w14:textId="77777777" w:rsidR="000213A9" w:rsidRDefault="000213A9">
      <w:r>
        <w:continuationSeparator/>
      </w:r>
    </w:p>
    <w:p w14:paraId="05128CC7" w14:textId="77777777" w:rsidR="000213A9" w:rsidRDefault="00021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3066E1CD" w:rsidR="00C839F1" w:rsidRDefault="001C2880" w:rsidP="00864788">
    <w:pPr>
      <w:pStyle w:val="Header"/>
      <w:jc w:val="center"/>
      <w:rPr>
        <w:rFonts w:ascii="Arial" w:hAnsi="Arial" w:cs="Arial"/>
        <w:b/>
        <w:snapToGrid w:val="0"/>
        <w:lang w:eastAsia="en-US"/>
      </w:rPr>
    </w:pPr>
    <w:r>
      <w:rPr>
        <w:rFonts w:ascii="Arial" w:hAnsi="Arial" w:cs="Arial"/>
        <w:b/>
        <w:snapToGrid w:val="0"/>
        <w:lang w:eastAsia="en-US"/>
      </w:rPr>
      <w:t>March</w:t>
    </w:r>
    <w:r w:rsidR="008C600C">
      <w:rPr>
        <w:rFonts w:ascii="Arial" w:hAnsi="Arial" w:cs="Arial"/>
        <w:b/>
        <w:snapToGrid w:val="0"/>
        <w:lang w:eastAsia="en-US"/>
      </w:rPr>
      <w:t xml:space="preserve"> </w:t>
    </w:r>
    <w:r w:rsidR="00DE182B">
      <w:rPr>
        <w:rFonts w:ascii="Arial" w:hAnsi="Arial" w:cs="Arial"/>
        <w:b/>
        <w:snapToGrid w:val="0"/>
        <w:lang w:eastAsia="en-US"/>
      </w:rPr>
      <w:t>202</w:t>
    </w:r>
    <w:r>
      <w:rPr>
        <w:rFonts w:ascii="Arial" w:hAnsi="Arial" w:cs="Arial"/>
        <w:b/>
        <w:snapToGrid w:val="0"/>
        <w:lang w:eastAsia="en-US"/>
      </w:rPr>
      <w:t>4</w:t>
    </w:r>
    <w:r w:rsidR="00C839F1">
      <w:rPr>
        <w:rFonts w:ascii="Arial" w:hAnsi="Arial" w:cs="Arial"/>
        <w:b/>
        <w:snapToGrid w:val="0"/>
        <w:lang w:eastAsia="en-US"/>
      </w:rPr>
      <w:t xml:space="preserve">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68765A2"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D50DA4">
      <w:rPr>
        <w:rFonts w:ascii="Arial" w:hAnsi="Arial" w:cs="Arial"/>
        <w:b/>
        <w:snapToGrid w:val="0"/>
        <w:lang w:eastAsia="en-US"/>
      </w:rPr>
      <w:t>31 January 2024</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EF3822"/>
    <w:multiLevelType w:val="multilevel"/>
    <w:tmpl w:val="33BE8B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644" w:hanging="360"/>
      </w:pPr>
      <w:rPr>
        <w:rFonts w:hint="default"/>
        <w:color w:val="808080" w:themeColor="background1" w:themeShade="8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38317F"/>
    <w:multiLevelType w:val="multilevel"/>
    <w:tmpl w:val="33BE8B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644" w:hanging="360"/>
      </w:pPr>
      <w:rPr>
        <w:rFonts w:hint="default"/>
        <w:color w:val="808080" w:themeColor="background1" w:themeShade="8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7"/>
  </w:num>
  <w:num w:numId="2" w16cid:durableId="138763838">
    <w:abstractNumId w:val="23"/>
  </w:num>
  <w:num w:numId="3" w16cid:durableId="542401939">
    <w:abstractNumId w:val="22"/>
  </w:num>
  <w:num w:numId="4" w16cid:durableId="194118577">
    <w:abstractNumId w:val="14"/>
  </w:num>
  <w:num w:numId="5" w16cid:durableId="1196502700">
    <w:abstractNumId w:val="9"/>
  </w:num>
  <w:num w:numId="6" w16cid:durableId="427315765">
    <w:abstractNumId w:val="1"/>
  </w:num>
  <w:num w:numId="7" w16cid:durableId="966548209">
    <w:abstractNumId w:val="24"/>
  </w:num>
  <w:num w:numId="8" w16cid:durableId="184445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1"/>
  </w:num>
  <w:num w:numId="11" w16cid:durableId="924459386">
    <w:abstractNumId w:val="3"/>
  </w:num>
  <w:num w:numId="12" w16cid:durableId="679552130">
    <w:abstractNumId w:val="2"/>
  </w:num>
  <w:num w:numId="13" w16cid:durableId="1729647657">
    <w:abstractNumId w:val="19"/>
  </w:num>
  <w:num w:numId="14" w16cid:durableId="1826316827">
    <w:abstractNumId w:val="18"/>
  </w:num>
  <w:num w:numId="15" w16cid:durableId="938177516">
    <w:abstractNumId w:val="21"/>
  </w:num>
  <w:num w:numId="16" w16cid:durableId="674647935">
    <w:abstractNumId w:val="20"/>
  </w:num>
  <w:num w:numId="17" w16cid:durableId="406729020">
    <w:abstractNumId w:val="16"/>
  </w:num>
  <w:num w:numId="18" w16cid:durableId="860048535">
    <w:abstractNumId w:val="8"/>
  </w:num>
  <w:num w:numId="19" w16cid:durableId="1097095993">
    <w:abstractNumId w:val="17"/>
  </w:num>
  <w:num w:numId="20" w16cid:durableId="111555768">
    <w:abstractNumId w:val="13"/>
  </w:num>
  <w:num w:numId="21" w16cid:durableId="1581870004">
    <w:abstractNumId w:val="4"/>
  </w:num>
  <w:num w:numId="22" w16cid:durableId="1793595507">
    <w:abstractNumId w:val="10"/>
  </w:num>
  <w:num w:numId="23" w16cid:durableId="238634571">
    <w:abstractNumId w:val="5"/>
  </w:num>
  <w:num w:numId="24" w16cid:durableId="906258724">
    <w:abstractNumId w:val="26"/>
  </w:num>
  <w:num w:numId="25" w16cid:durableId="1280340235">
    <w:abstractNumId w:val="25"/>
  </w:num>
  <w:num w:numId="26" w16cid:durableId="2053649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331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0D5C"/>
    <w:rsid w:val="0001152D"/>
    <w:rsid w:val="000118E3"/>
    <w:rsid w:val="00011EA7"/>
    <w:rsid w:val="000120B3"/>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0CA9"/>
    <w:rsid w:val="000213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F42"/>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844"/>
    <w:rsid w:val="00036CF7"/>
    <w:rsid w:val="00037E0E"/>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47BE6"/>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142"/>
    <w:rsid w:val="00063C7D"/>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694"/>
    <w:rsid w:val="00077F45"/>
    <w:rsid w:val="00080510"/>
    <w:rsid w:val="00081153"/>
    <w:rsid w:val="00081B80"/>
    <w:rsid w:val="00081DCD"/>
    <w:rsid w:val="00082053"/>
    <w:rsid w:val="00082507"/>
    <w:rsid w:val="000832E5"/>
    <w:rsid w:val="000834C8"/>
    <w:rsid w:val="00083789"/>
    <w:rsid w:val="00083792"/>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2FA"/>
    <w:rsid w:val="00087D7F"/>
    <w:rsid w:val="00090385"/>
    <w:rsid w:val="000903E3"/>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BC2"/>
    <w:rsid w:val="000A1464"/>
    <w:rsid w:val="000A14A0"/>
    <w:rsid w:val="000A1927"/>
    <w:rsid w:val="000A19FB"/>
    <w:rsid w:val="000A1E1C"/>
    <w:rsid w:val="000A1ED5"/>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938"/>
    <w:rsid w:val="000B7A91"/>
    <w:rsid w:val="000B7F45"/>
    <w:rsid w:val="000C040A"/>
    <w:rsid w:val="000C0497"/>
    <w:rsid w:val="000C0E21"/>
    <w:rsid w:val="000C1BA1"/>
    <w:rsid w:val="000C22B0"/>
    <w:rsid w:val="000C2786"/>
    <w:rsid w:val="000C31C1"/>
    <w:rsid w:val="000C331B"/>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73C"/>
    <w:rsid w:val="000D6C91"/>
    <w:rsid w:val="000D7E0E"/>
    <w:rsid w:val="000D7F3B"/>
    <w:rsid w:val="000E055E"/>
    <w:rsid w:val="000E083D"/>
    <w:rsid w:val="000E0C55"/>
    <w:rsid w:val="000E0D47"/>
    <w:rsid w:val="000E1259"/>
    <w:rsid w:val="000E12D5"/>
    <w:rsid w:val="000E150E"/>
    <w:rsid w:val="000E15F8"/>
    <w:rsid w:val="000E20D7"/>
    <w:rsid w:val="000E21D8"/>
    <w:rsid w:val="000E2452"/>
    <w:rsid w:val="000E267E"/>
    <w:rsid w:val="000E2C73"/>
    <w:rsid w:val="000E2C8F"/>
    <w:rsid w:val="000E2EA3"/>
    <w:rsid w:val="000E36D6"/>
    <w:rsid w:val="000E3811"/>
    <w:rsid w:val="000E38CB"/>
    <w:rsid w:val="000E4129"/>
    <w:rsid w:val="000E4B3E"/>
    <w:rsid w:val="000E518B"/>
    <w:rsid w:val="000E539F"/>
    <w:rsid w:val="000E60EC"/>
    <w:rsid w:val="000E6CF9"/>
    <w:rsid w:val="000E73BD"/>
    <w:rsid w:val="000E777F"/>
    <w:rsid w:val="000F069C"/>
    <w:rsid w:val="000F0B27"/>
    <w:rsid w:val="000F0E00"/>
    <w:rsid w:val="000F0F75"/>
    <w:rsid w:val="000F1D4F"/>
    <w:rsid w:val="000F1F82"/>
    <w:rsid w:val="000F2E82"/>
    <w:rsid w:val="000F3A4F"/>
    <w:rsid w:val="000F3D50"/>
    <w:rsid w:val="000F553F"/>
    <w:rsid w:val="000F56A4"/>
    <w:rsid w:val="000F5D35"/>
    <w:rsid w:val="000F5DDE"/>
    <w:rsid w:val="000F6F48"/>
    <w:rsid w:val="000F70C1"/>
    <w:rsid w:val="000F7EAB"/>
    <w:rsid w:val="001000EA"/>
    <w:rsid w:val="00100B0B"/>
    <w:rsid w:val="00100C95"/>
    <w:rsid w:val="00101997"/>
    <w:rsid w:val="001025E7"/>
    <w:rsid w:val="0010275F"/>
    <w:rsid w:val="0010316E"/>
    <w:rsid w:val="001038BB"/>
    <w:rsid w:val="00103F76"/>
    <w:rsid w:val="00105880"/>
    <w:rsid w:val="00106A92"/>
    <w:rsid w:val="00107038"/>
    <w:rsid w:val="00107219"/>
    <w:rsid w:val="001078A4"/>
    <w:rsid w:val="001101BB"/>
    <w:rsid w:val="001101E1"/>
    <w:rsid w:val="00110379"/>
    <w:rsid w:val="001103CF"/>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810"/>
    <w:rsid w:val="00117A5B"/>
    <w:rsid w:val="00117F12"/>
    <w:rsid w:val="00120FAC"/>
    <w:rsid w:val="00121311"/>
    <w:rsid w:val="00121623"/>
    <w:rsid w:val="00121810"/>
    <w:rsid w:val="001218A2"/>
    <w:rsid w:val="00121A8E"/>
    <w:rsid w:val="00121BF6"/>
    <w:rsid w:val="0012207F"/>
    <w:rsid w:val="00122E75"/>
    <w:rsid w:val="00123505"/>
    <w:rsid w:val="00123EAA"/>
    <w:rsid w:val="00124D80"/>
    <w:rsid w:val="0012512F"/>
    <w:rsid w:val="00125701"/>
    <w:rsid w:val="00125B27"/>
    <w:rsid w:val="001262C3"/>
    <w:rsid w:val="00126681"/>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D5C"/>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1F77"/>
    <w:rsid w:val="00162E8D"/>
    <w:rsid w:val="0016312E"/>
    <w:rsid w:val="0016341E"/>
    <w:rsid w:val="00163F39"/>
    <w:rsid w:val="00164239"/>
    <w:rsid w:val="00164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6B"/>
    <w:rsid w:val="0017449B"/>
    <w:rsid w:val="00174944"/>
    <w:rsid w:val="00175139"/>
    <w:rsid w:val="00175196"/>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7B1"/>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46F1"/>
    <w:rsid w:val="001B54F0"/>
    <w:rsid w:val="001B5950"/>
    <w:rsid w:val="001B59BA"/>
    <w:rsid w:val="001B5EF6"/>
    <w:rsid w:val="001B6AAD"/>
    <w:rsid w:val="001B70D0"/>
    <w:rsid w:val="001B71B5"/>
    <w:rsid w:val="001B78E2"/>
    <w:rsid w:val="001B7BF2"/>
    <w:rsid w:val="001B7EED"/>
    <w:rsid w:val="001C0289"/>
    <w:rsid w:val="001C135C"/>
    <w:rsid w:val="001C181C"/>
    <w:rsid w:val="001C1D66"/>
    <w:rsid w:val="001C27AF"/>
    <w:rsid w:val="001C2880"/>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A84"/>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302"/>
    <w:rsid w:val="0020790A"/>
    <w:rsid w:val="00207AAD"/>
    <w:rsid w:val="00207E86"/>
    <w:rsid w:val="00207EDE"/>
    <w:rsid w:val="00210594"/>
    <w:rsid w:val="00210F65"/>
    <w:rsid w:val="00210FB2"/>
    <w:rsid w:val="002114D2"/>
    <w:rsid w:val="002115FD"/>
    <w:rsid w:val="00211D1E"/>
    <w:rsid w:val="0021249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360"/>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2D"/>
    <w:rsid w:val="00243269"/>
    <w:rsid w:val="0024349D"/>
    <w:rsid w:val="00243967"/>
    <w:rsid w:val="00243986"/>
    <w:rsid w:val="002444C2"/>
    <w:rsid w:val="00244BE9"/>
    <w:rsid w:val="0024530D"/>
    <w:rsid w:val="002455C6"/>
    <w:rsid w:val="00245A74"/>
    <w:rsid w:val="00246629"/>
    <w:rsid w:val="00246A8F"/>
    <w:rsid w:val="0024727D"/>
    <w:rsid w:val="002479A1"/>
    <w:rsid w:val="00250567"/>
    <w:rsid w:val="00250912"/>
    <w:rsid w:val="00250DBA"/>
    <w:rsid w:val="00251087"/>
    <w:rsid w:val="002510CC"/>
    <w:rsid w:val="00251294"/>
    <w:rsid w:val="00251AD5"/>
    <w:rsid w:val="002523E5"/>
    <w:rsid w:val="00253058"/>
    <w:rsid w:val="00253764"/>
    <w:rsid w:val="0025433E"/>
    <w:rsid w:val="002550D8"/>
    <w:rsid w:val="00255F4A"/>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EF4"/>
    <w:rsid w:val="00264A64"/>
    <w:rsid w:val="00264B88"/>
    <w:rsid w:val="00265FE9"/>
    <w:rsid w:val="0026621B"/>
    <w:rsid w:val="00266861"/>
    <w:rsid w:val="00266D6B"/>
    <w:rsid w:val="00266F14"/>
    <w:rsid w:val="0026773E"/>
    <w:rsid w:val="00270989"/>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37AD"/>
    <w:rsid w:val="0028431D"/>
    <w:rsid w:val="00284463"/>
    <w:rsid w:val="00284C9F"/>
    <w:rsid w:val="00285478"/>
    <w:rsid w:val="002865EF"/>
    <w:rsid w:val="0028663C"/>
    <w:rsid w:val="00286920"/>
    <w:rsid w:val="002905B5"/>
    <w:rsid w:val="002906CD"/>
    <w:rsid w:val="002909B1"/>
    <w:rsid w:val="00290B36"/>
    <w:rsid w:val="002912B4"/>
    <w:rsid w:val="0029154A"/>
    <w:rsid w:val="00293203"/>
    <w:rsid w:val="0029329A"/>
    <w:rsid w:val="00293A15"/>
    <w:rsid w:val="00293BBC"/>
    <w:rsid w:val="00295140"/>
    <w:rsid w:val="002952A3"/>
    <w:rsid w:val="0029540D"/>
    <w:rsid w:val="00295693"/>
    <w:rsid w:val="002969C0"/>
    <w:rsid w:val="002972D4"/>
    <w:rsid w:val="0029792B"/>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F9C"/>
    <w:rsid w:val="002B6147"/>
    <w:rsid w:val="002B697E"/>
    <w:rsid w:val="002B6F4E"/>
    <w:rsid w:val="002B75E6"/>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97F"/>
    <w:rsid w:val="002C6E41"/>
    <w:rsid w:val="002C748E"/>
    <w:rsid w:val="002C7DC3"/>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5FEE"/>
    <w:rsid w:val="002D6B4D"/>
    <w:rsid w:val="002D6B5C"/>
    <w:rsid w:val="002D6FF0"/>
    <w:rsid w:val="002E0DC1"/>
    <w:rsid w:val="002E1388"/>
    <w:rsid w:val="002E16E6"/>
    <w:rsid w:val="002E1B83"/>
    <w:rsid w:val="002E1C1F"/>
    <w:rsid w:val="002E1D21"/>
    <w:rsid w:val="002E2585"/>
    <w:rsid w:val="002E259F"/>
    <w:rsid w:val="002E2688"/>
    <w:rsid w:val="002E26C6"/>
    <w:rsid w:val="002E307D"/>
    <w:rsid w:val="002E30B1"/>
    <w:rsid w:val="002E34A3"/>
    <w:rsid w:val="002E36E1"/>
    <w:rsid w:val="002E38B3"/>
    <w:rsid w:val="002E3A91"/>
    <w:rsid w:val="002E3E6F"/>
    <w:rsid w:val="002E3F75"/>
    <w:rsid w:val="002E45B7"/>
    <w:rsid w:val="002E4721"/>
    <w:rsid w:val="002E486A"/>
    <w:rsid w:val="002E4BE0"/>
    <w:rsid w:val="002E4DC4"/>
    <w:rsid w:val="002E5281"/>
    <w:rsid w:val="002E5E0E"/>
    <w:rsid w:val="002E5E2F"/>
    <w:rsid w:val="002E5F1C"/>
    <w:rsid w:val="002E5F3E"/>
    <w:rsid w:val="002E600D"/>
    <w:rsid w:val="002E736D"/>
    <w:rsid w:val="002E7448"/>
    <w:rsid w:val="002E78F2"/>
    <w:rsid w:val="002F0875"/>
    <w:rsid w:val="002F0884"/>
    <w:rsid w:val="002F1A5B"/>
    <w:rsid w:val="002F1B87"/>
    <w:rsid w:val="002F20DF"/>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3E6"/>
    <w:rsid w:val="003048C2"/>
    <w:rsid w:val="003048F8"/>
    <w:rsid w:val="00304BF7"/>
    <w:rsid w:val="00304FE8"/>
    <w:rsid w:val="003056C6"/>
    <w:rsid w:val="00305F57"/>
    <w:rsid w:val="00305FA4"/>
    <w:rsid w:val="00307F64"/>
    <w:rsid w:val="00310992"/>
    <w:rsid w:val="00311387"/>
    <w:rsid w:val="0031198B"/>
    <w:rsid w:val="00311EEA"/>
    <w:rsid w:val="00313164"/>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301A3"/>
    <w:rsid w:val="0033063D"/>
    <w:rsid w:val="00330E93"/>
    <w:rsid w:val="00331B2A"/>
    <w:rsid w:val="00332129"/>
    <w:rsid w:val="00332731"/>
    <w:rsid w:val="0033322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2842"/>
    <w:rsid w:val="00343435"/>
    <w:rsid w:val="00343749"/>
    <w:rsid w:val="00343D26"/>
    <w:rsid w:val="00343D77"/>
    <w:rsid w:val="00345308"/>
    <w:rsid w:val="0034556F"/>
    <w:rsid w:val="003455FE"/>
    <w:rsid w:val="00345652"/>
    <w:rsid w:val="00345995"/>
    <w:rsid w:val="00345B2A"/>
    <w:rsid w:val="00345B4F"/>
    <w:rsid w:val="00345C49"/>
    <w:rsid w:val="00346216"/>
    <w:rsid w:val="0034672E"/>
    <w:rsid w:val="0034676F"/>
    <w:rsid w:val="00346E34"/>
    <w:rsid w:val="003474A6"/>
    <w:rsid w:val="0034782B"/>
    <w:rsid w:val="00347A73"/>
    <w:rsid w:val="00347C46"/>
    <w:rsid w:val="00350D4E"/>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D96"/>
    <w:rsid w:val="00370EE0"/>
    <w:rsid w:val="003713B0"/>
    <w:rsid w:val="00371B3D"/>
    <w:rsid w:val="00372F44"/>
    <w:rsid w:val="003732E3"/>
    <w:rsid w:val="00374783"/>
    <w:rsid w:val="003750B5"/>
    <w:rsid w:val="00375135"/>
    <w:rsid w:val="00375A73"/>
    <w:rsid w:val="00376209"/>
    <w:rsid w:val="00377224"/>
    <w:rsid w:val="003775AA"/>
    <w:rsid w:val="003776AF"/>
    <w:rsid w:val="003777B8"/>
    <w:rsid w:val="003779CA"/>
    <w:rsid w:val="00377BAD"/>
    <w:rsid w:val="00380BED"/>
    <w:rsid w:val="00380DAF"/>
    <w:rsid w:val="00381B78"/>
    <w:rsid w:val="00381DCB"/>
    <w:rsid w:val="00381F87"/>
    <w:rsid w:val="003827B6"/>
    <w:rsid w:val="00383411"/>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22"/>
    <w:rsid w:val="0039233C"/>
    <w:rsid w:val="0039249E"/>
    <w:rsid w:val="00393110"/>
    <w:rsid w:val="00393DD4"/>
    <w:rsid w:val="003946AC"/>
    <w:rsid w:val="00395338"/>
    <w:rsid w:val="00395600"/>
    <w:rsid w:val="00395881"/>
    <w:rsid w:val="0039728D"/>
    <w:rsid w:val="00397572"/>
    <w:rsid w:val="003A0288"/>
    <w:rsid w:val="003A074E"/>
    <w:rsid w:val="003A0901"/>
    <w:rsid w:val="003A0C7D"/>
    <w:rsid w:val="003A1687"/>
    <w:rsid w:val="003A1CFF"/>
    <w:rsid w:val="003A2BB7"/>
    <w:rsid w:val="003A2DC8"/>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0F86"/>
    <w:rsid w:val="003B119C"/>
    <w:rsid w:val="003B1AF6"/>
    <w:rsid w:val="003B1B75"/>
    <w:rsid w:val="003B2FBC"/>
    <w:rsid w:val="003B32CC"/>
    <w:rsid w:val="003B35CB"/>
    <w:rsid w:val="003B4DA2"/>
    <w:rsid w:val="003B4DDF"/>
    <w:rsid w:val="003B4F7B"/>
    <w:rsid w:val="003B545C"/>
    <w:rsid w:val="003B5759"/>
    <w:rsid w:val="003B57B7"/>
    <w:rsid w:val="003B5E19"/>
    <w:rsid w:val="003B61CE"/>
    <w:rsid w:val="003B6335"/>
    <w:rsid w:val="003B63A6"/>
    <w:rsid w:val="003B64D8"/>
    <w:rsid w:val="003B78AC"/>
    <w:rsid w:val="003B79D6"/>
    <w:rsid w:val="003C022D"/>
    <w:rsid w:val="003C08BD"/>
    <w:rsid w:val="003C0C75"/>
    <w:rsid w:val="003C13CC"/>
    <w:rsid w:val="003C1A62"/>
    <w:rsid w:val="003C283D"/>
    <w:rsid w:val="003C2E3D"/>
    <w:rsid w:val="003C2F43"/>
    <w:rsid w:val="003C32FC"/>
    <w:rsid w:val="003C3FDC"/>
    <w:rsid w:val="003C45E6"/>
    <w:rsid w:val="003C4853"/>
    <w:rsid w:val="003C4EBE"/>
    <w:rsid w:val="003C558C"/>
    <w:rsid w:val="003C5850"/>
    <w:rsid w:val="003C66A3"/>
    <w:rsid w:val="003C66C3"/>
    <w:rsid w:val="003C6A72"/>
    <w:rsid w:val="003C6C19"/>
    <w:rsid w:val="003C6F87"/>
    <w:rsid w:val="003C75BD"/>
    <w:rsid w:val="003C79FB"/>
    <w:rsid w:val="003C7BCD"/>
    <w:rsid w:val="003C7E0E"/>
    <w:rsid w:val="003D030E"/>
    <w:rsid w:val="003D0802"/>
    <w:rsid w:val="003D098A"/>
    <w:rsid w:val="003D0B7A"/>
    <w:rsid w:val="003D14D4"/>
    <w:rsid w:val="003D17E4"/>
    <w:rsid w:val="003D1A6C"/>
    <w:rsid w:val="003D1AEC"/>
    <w:rsid w:val="003D1AF6"/>
    <w:rsid w:val="003D23D5"/>
    <w:rsid w:val="003D27D9"/>
    <w:rsid w:val="003D2D25"/>
    <w:rsid w:val="003D3581"/>
    <w:rsid w:val="003D364B"/>
    <w:rsid w:val="003D3CD1"/>
    <w:rsid w:val="003D3EF6"/>
    <w:rsid w:val="003D489A"/>
    <w:rsid w:val="003D4EA6"/>
    <w:rsid w:val="003D5944"/>
    <w:rsid w:val="003D5D05"/>
    <w:rsid w:val="003D5ECA"/>
    <w:rsid w:val="003D5FB6"/>
    <w:rsid w:val="003D6CBF"/>
    <w:rsid w:val="003D6D9B"/>
    <w:rsid w:val="003D6E21"/>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6D9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2CA"/>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0EE1"/>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0D20"/>
    <w:rsid w:val="00421048"/>
    <w:rsid w:val="00421246"/>
    <w:rsid w:val="00421C9E"/>
    <w:rsid w:val="004224B7"/>
    <w:rsid w:val="00422A93"/>
    <w:rsid w:val="00422B08"/>
    <w:rsid w:val="00422BB1"/>
    <w:rsid w:val="00422E6B"/>
    <w:rsid w:val="004249E2"/>
    <w:rsid w:val="00424CDA"/>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377D7"/>
    <w:rsid w:val="004400BC"/>
    <w:rsid w:val="00440ED0"/>
    <w:rsid w:val="004412E8"/>
    <w:rsid w:val="0044141E"/>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3D1"/>
    <w:rsid w:val="004545CA"/>
    <w:rsid w:val="00454D4D"/>
    <w:rsid w:val="00454F1D"/>
    <w:rsid w:val="00455766"/>
    <w:rsid w:val="00455817"/>
    <w:rsid w:val="00455AE4"/>
    <w:rsid w:val="00456063"/>
    <w:rsid w:val="00457034"/>
    <w:rsid w:val="00457BAA"/>
    <w:rsid w:val="00460981"/>
    <w:rsid w:val="004609DE"/>
    <w:rsid w:val="00460F5D"/>
    <w:rsid w:val="00461DC0"/>
    <w:rsid w:val="00462831"/>
    <w:rsid w:val="004628F0"/>
    <w:rsid w:val="00462A10"/>
    <w:rsid w:val="00462D54"/>
    <w:rsid w:val="00462D63"/>
    <w:rsid w:val="00463886"/>
    <w:rsid w:val="00464F36"/>
    <w:rsid w:val="0046568B"/>
    <w:rsid w:val="004657BE"/>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AE"/>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BD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A7AD0"/>
    <w:rsid w:val="004A7BB7"/>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1FA4"/>
    <w:rsid w:val="004C226D"/>
    <w:rsid w:val="004C33E8"/>
    <w:rsid w:val="004C403B"/>
    <w:rsid w:val="004C4A96"/>
    <w:rsid w:val="004C4E5F"/>
    <w:rsid w:val="004C5875"/>
    <w:rsid w:val="004C5F28"/>
    <w:rsid w:val="004C6997"/>
    <w:rsid w:val="004C6CDB"/>
    <w:rsid w:val="004C718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4DC"/>
    <w:rsid w:val="004E6926"/>
    <w:rsid w:val="004E6C3F"/>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1D04"/>
    <w:rsid w:val="00502015"/>
    <w:rsid w:val="00502203"/>
    <w:rsid w:val="005027B8"/>
    <w:rsid w:val="00502F34"/>
    <w:rsid w:val="005034D3"/>
    <w:rsid w:val="00503A92"/>
    <w:rsid w:val="00503F42"/>
    <w:rsid w:val="00505A3C"/>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0EA"/>
    <w:rsid w:val="00514597"/>
    <w:rsid w:val="005150AB"/>
    <w:rsid w:val="0051561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977"/>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856"/>
    <w:rsid w:val="00536ECF"/>
    <w:rsid w:val="0053740F"/>
    <w:rsid w:val="0054081A"/>
    <w:rsid w:val="00540D9E"/>
    <w:rsid w:val="00540DE7"/>
    <w:rsid w:val="0054171A"/>
    <w:rsid w:val="005420CF"/>
    <w:rsid w:val="00542705"/>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05A8"/>
    <w:rsid w:val="00551309"/>
    <w:rsid w:val="00552426"/>
    <w:rsid w:val="005524CE"/>
    <w:rsid w:val="00552F1A"/>
    <w:rsid w:val="0055363B"/>
    <w:rsid w:val="00553693"/>
    <w:rsid w:val="00553934"/>
    <w:rsid w:val="00553B71"/>
    <w:rsid w:val="00554C4D"/>
    <w:rsid w:val="00555CA2"/>
    <w:rsid w:val="00556707"/>
    <w:rsid w:val="00556A43"/>
    <w:rsid w:val="00556AF4"/>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209"/>
    <w:rsid w:val="00566518"/>
    <w:rsid w:val="005669DA"/>
    <w:rsid w:val="0056726F"/>
    <w:rsid w:val="00567613"/>
    <w:rsid w:val="00570017"/>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4E0"/>
    <w:rsid w:val="0058159E"/>
    <w:rsid w:val="005816CF"/>
    <w:rsid w:val="00581B2F"/>
    <w:rsid w:val="005821FD"/>
    <w:rsid w:val="00582234"/>
    <w:rsid w:val="005824FB"/>
    <w:rsid w:val="00582686"/>
    <w:rsid w:val="005829C4"/>
    <w:rsid w:val="00582D45"/>
    <w:rsid w:val="00583F11"/>
    <w:rsid w:val="005845AE"/>
    <w:rsid w:val="00584C01"/>
    <w:rsid w:val="005860BC"/>
    <w:rsid w:val="00586B92"/>
    <w:rsid w:val="00586DA8"/>
    <w:rsid w:val="00587129"/>
    <w:rsid w:val="0058748B"/>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3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37E"/>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32D"/>
    <w:rsid w:val="005C04C0"/>
    <w:rsid w:val="005C0912"/>
    <w:rsid w:val="005C0FCF"/>
    <w:rsid w:val="005C188B"/>
    <w:rsid w:val="005C1B46"/>
    <w:rsid w:val="005C1F7E"/>
    <w:rsid w:val="005C2057"/>
    <w:rsid w:val="005C20A0"/>
    <w:rsid w:val="005C2874"/>
    <w:rsid w:val="005C2EF2"/>
    <w:rsid w:val="005C3AE2"/>
    <w:rsid w:val="005C3C85"/>
    <w:rsid w:val="005C49F3"/>
    <w:rsid w:val="005C5258"/>
    <w:rsid w:val="005C57F7"/>
    <w:rsid w:val="005C76FD"/>
    <w:rsid w:val="005C7A6D"/>
    <w:rsid w:val="005C7DC3"/>
    <w:rsid w:val="005D01A1"/>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606E"/>
    <w:rsid w:val="005E6369"/>
    <w:rsid w:val="005E652A"/>
    <w:rsid w:val="005E68B2"/>
    <w:rsid w:val="005E68F8"/>
    <w:rsid w:val="005E6C14"/>
    <w:rsid w:val="005E6F87"/>
    <w:rsid w:val="005F043C"/>
    <w:rsid w:val="005F0505"/>
    <w:rsid w:val="005F0593"/>
    <w:rsid w:val="005F0667"/>
    <w:rsid w:val="005F0F9E"/>
    <w:rsid w:val="005F1BE8"/>
    <w:rsid w:val="005F1C1F"/>
    <w:rsid w:val="005F2705"/>
    <w:rsid w:val="005F2ABB"/>
    <w:rsid w:val="005F3375"/>
    <w:rsid w:val="005F354A"/>
    <w:rsid w:val="005F3F2B"/>
    <w:rsid w:val="005F5878"/>
    <w:rsid w:val="005F5EDB"/>
    <w:rsid w:val="005F74BD"/>
    <w:rsid w:val="005F7A4B"/>
    <w:rsid w:val="005F7D2F"/>
    <w:rsid w:val="00600368"/>
    <w:rsid w:val="006003A9"/>
    <w:rsid w:val="00600E8E"/>
    <w:rsid w:val="006016BF"/>
    <w:rsid w:val="006018CA"/>
    <w:rsid w:val="006019E6"/>
    <w:rsid w:val="00601AA5"/>
    <w:rsid w:val="006021E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A34"/>
    <w:rsid w:val="00615CE0"/>
    <w:rsid w:val="00615D6C"/>
    <w:rsid w:val="00615FAB"/>
    <w:rsid w:val="00616761"/>
    <w:rsid w:val="006169BB"/>
    <w:rsid w:val="00616F11"/>
    <w:rsid w:val="006171B3"/>
    <w:rsid w:val="006177F0"/>
    <w:rsid w:val="0062005F"/>
    <w:rsid w:val="00620165"/>
    <w:rsid w:val="006201DC"/>
    <w:rsid w:val="00620985"/>
    <w:rsid w:val="00620BD5"/>
    <w:rsid w:val="00621779"/>
    <w:rsid w:val="00622289"/>
    <w:rsid w:val="00622543"/>
    <w:rsid w:val="00622643"/>
    <w:rsid w:val="00623312"/>
    <w:rsid w:val="0062351E"/>
    <w:rsid w:val="0062358B"/>
    <w:rsid w:val="00623E92"/>
    <w:rsid w:val="00623E93"/>
    <w:rsid w:val="0062405A"/>
    <w:rsid w:val="00624322"/>
    <w:rsid w:val="006248E3"/>
    <w:rsid w:val="00624961"/>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943"/>
    <w:rsid w:val="00646BA0"/>
    <w:rsid w:val="00646F54"/>
    <w:rsid w:val="0064790F"/>
    <w:rsid w:val="0065002D"/>
    <w:rsid w:val="00650254"/>
    <w:rsid w:val="006502BB"/>
    <w:rsid w:val="006515EF"/>
    <w:rsid w:val="00652359"/>
    <w:rsid w:val="00652F2A"/>
    <w:rsid w:val="006530E2"/>
    <w:rsid w:val="006535DE"/>
    <w:rsid w:val="0065453F"/>
    <w:rsid w:val="00654758"/>
    <w:rsid w:val="0065481A"/>
    <w:rsid w:val="00654D2F"/>
    <w:rsid w:val="00655551"/>
    <w:rsid w:val="006563FC"/>
    <w:rsid w:val="00656EAE"/>
    <w:rsid w:val="00657344"/>
    <w:rsid w:val="00657F52"/>
    <w:rsid w:val="006602CF"/>
    <w:rsid w:val="006606FF"/>
    <w:rsid w:val="00660FB0"/>
    <w:rsid w:val="00661356"/>
    <w:rsid w:val="00661AC9"/>
    <w:rsid w:val="00662399"/>
    <w:rsid w:val="006628AF"/>
    <w:rsid w:val="006628D0"/>
    <w:rsid w:val="00663046"/>
    <w:rsid w:val="0066416A"/>
    <w:rsid w:val="00664B40"/>
    <w:rsid w:val="0066529A"/>
    <w:rsid w:val="006652FD"/>
    <w:rsid w:val="00665679"/>
    <w:rsid w:val="0066568C"/>
    <w:rsid w:val="0066590A"/>
    <w:rsid w:val="00665DB7"/>
    <w:rsid w:val="00666370"/>
    <w:rsid w:val="0066646F"/>
    <w:rsid w:val="00666775"/>
    <w:rsid w:val="00666A5B"/>
    <w:rsid w:val="00666E56"/>
    <w:rsid w:val="00666F6A"/>
    <w:rsid w:val="0066748C"/>
    <w:rsid w:val="00670EFB"/>
    <w:rsid w:val="00671380"/>
    <w:rsid w:val="006713F9"/>
    <w:rsid w:val="006721E9"/>
    <w:rsid w:val="00672CC9"/>
    <w:rsid w:val="00672F3E"/>
    <w:rsid w:val="00673BF2"/>
    <w:rsid w:val="00673C58"/>
    <w:rsid w:val="0067494B"/>
    <w:rsid w:val="00674DB0"/>
    <w:rsid w:val="00675296"/>
    <w:rsid w:val="006766B8"/>
    <w:rsid w:val="006769C0"/>
    <w:rsid w:val="00676B75"/>
    <w:rsid w:val="00677143"/>
    <w:rsid w:val="00677159"/>
    <w:rsid w:val="00677945"/>
    <w:rsid w:val="00680038"/>
    <w:rsid w:val="006807E1"/>
    <w:rsid w:val="0068096F"/>
    <w:rsid w:val="00680DE4"/>
    <w:rsid w:val="0068116A"/>
    <w:rsid w:val="00681ECF"/>
    <w:rsid w:val="006823D9"/>
    <w:rsid w:val="0068297A"/>
    <w:rsid w:val="00683367"/>
    <w:rsid w:val="00683B8F"/>
    <w:rsid w:val="006841B1"/>
    <w:rsid w:val="00684247"/>
    <w:rsid w:val="0068436A"/>
    <w:rsid w:val="0068523F"/>
    <w:rsid w:val="0068551C"/>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2808"/>
    <w:rsid w:val="006A3063"/>
    <w:rsid w:val="006A3622"/>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2C34"/>
    <w:rsid w:val="006B3215"/>
    <w:rsid w:val="006B3348"/>
    <w:rsid w:val="006B3448"/>
    <w:rsid w:val="006B42E9"/>
    <w:rsid w:val="006B4F5C"/>
    <w:rsid w:val="006B5062"/>
    <w:rsid w:val="006B56A2"/>
    <w:rsid w:val="006B5725"/>
    <w:rsid w:val="006B6BDE"/>
    <w:rsid w:val="006B6CBE"/>
    <w:rsid w:val="006B71E4"/>
    <w:rsid w:val="006B721D"/>
    <w:rsid w:val="006B7E6F"/>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517"/>
    <w:rsid w:val="006F6DDA"/>
    <w:rsid w:val="006F6E40"/>
    <w:rsid w:val="006F7041"/>
    <w:rsid w:val="0070068B"/>
    <w:rsid w:val="00700990"/>
    <w:rsid w:val="00700CF4"/>
    <w:rsid w:val="00700DAD"/>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604E"/>
    <w:rsid w:val="007069DB"/>
    <w:rsid w:val="00706F40"/>
    <w:rsid w:val="0070713B"/>
    <w:rsid w:val="0070718C"/>
    <w:rsid w:val="0071131C"/>
    <w:rsid w:val="00711526"/>
    <w:rsid w:val="0071165C"/>
    <w:rsid w:val="00711CAD"/>
    <w:rsid w:val="00711DDC"/>
    <w:rsid w:val="0071201B"/>
    <w:rsid w:val="007153F0"/>
    <w:rsid w:val="007154CF"/>
    <w:rsid w:val="007158EB"/>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A97"/>
    <w:rsid w:val="00721CC5"/>
    <w:rsid w:val="007224ED"/>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924"/>
    <w:rsid w:val="00730896"/>
    <w:rsid w:val="007314BA"/>
    <w:rsid w:val="007324C8"/>
    <w:rsid w:val="00732A2D"/>
    <w:rsid w:val="00732CA7"/>
    <w:rsid w:val="00732D06"/>
    <w:rsid w:val="00733256"/>
    <w:rsid w:val="007332B3"/>
    <w:rsid w:val="007336BB"/>
    <w:rsid w:val="00733E70"/>
    <w:rsid w:val="00733FFC"/>
    <w:rsid w:val="007342B1"/>
    <w:rsid w:val="0073438B"/>
    <w:rsid w:val="007343F1"/>
    <w:rsid w:val="0073490E"/>
    <w:rsid w:val="00734BED"/>
    <w:rsid w:val="0073536C"/>
    <w:rsid w:val="007359A2"/>
    <w:rsid w:val="007359BB"/>
    <w:rsid w:val="007360A9"/>
    <w:rsid w:val="0073699B"/>
    <w:rsid w:val="00736BDD"/>
    <w:rsid w:val="0073710F"/>
    <w:rsid w:val="00737362"/>
    <w:rsid w:val="00737753"/>
    <w:rsid w:val="00737F39"/>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396"/>
    <w:rsid w:val="00747669"/>
    <w:rsid w:val="0075069D"/>
    <w:rsid w:val="00750748"/>
    <w:rsid w:val="00750A68"/>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588"/>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49E6"/>
    <w:rsid w:val="007856D7"/>
    <w:rsid w:val="00785D82"/>
    <w:rsid w:val="0078647B"/>
    <w:rsid w:val="00786ED4"/>
    <w:rsid w:val="00786FB5"/>
    <w:rsid w:val="0078716F"/>
    <w:rsid w:val="007873C8"/>
    <w:rsid w:val="007878D9"/>
    <w:rsid w:val="0078793D"/>
    <w:rsid w:val="00790F50"/>
    <w:rsid w:val="00791374"/>
    <w:rsid w:val="00791843"/>
    <w:rsid w:val="00792B66"/>
    <w:rsid w:val="007934A0"/>
    <w:rsid w:val="0079352C"/>
    <w:rsid w:val="00793B34"/>
    <w:rsid w:val="00793B84"/>
    <w:rsid w:val="00793D87"/>
    <w:rsid w:val="00794720"/>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4E1"/>
    <w:rsid w:val="007A49D9"/>
    <w:rsid w:val="007A4DD0"/>
    <w:rsid w:val="007A5620"/>
    <w:rsid w:val="007B01E7"/>
    <w:rsid w:val="007B0810"/>
    <w:rsid w:val="007B104F"/>
    <w:rsid w:val="007B1418"/>
    <w:rsid w:val="007B17D4"/>
    <w:rsid w:val="007B1C29"/>
    <w:rsid w:val="007B2177"/>
    <w:rsid w:val="007B2C96"/>
    <w:rsid w:val="007B3757"/>
    <w:rsid w:val="007B386E"/>
    <w:rsid w:val="007B3ADF"/>
    <w:rsid w:val="007B403B"/>
    <w:rsid w:val="007B408C"/>
    <w:rsid w:val="007B4E36"/>
    <w:rsid w:val="007B6528"/>
    <w:rsid w:val="007B78EB"/>
    <w:rsid w:val="007B7922"/>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0971"/>
    <w:rsid w:val="007E170B"/>
    <w:rsid w:val="007E18BA"/>
    <w:rsid w:val="007E18FA"/>
    <w:rsid w:val="007E1DF2"/>
    <w:rsid w:val="007E271E"/>
    <w:rsid w:val="007E2888"/>
    <w:rsid w:val="007E311E"/>
    <w:rsid w:val="007E32D4"/>
    <w:rsid w:val="007E3380"/>
    <w:rsid w:val="007E3514"/>
    <w:rsid w:val="007E3829"/>
    <w:rsid w:val="007E3AAD"/>
    <w:rsid w:val="007E402B"/>
    <w:rsid w:val="007E495E"/>
    <w:rsid w:val="007E5ECC"/>
    <w:rsid w:val="007E5FF3"/>
    <w:rsid w:val="007E65FE"/>
    <w:rsid w:val="007E6782"/>
    <w:rsid w:val="007E6B64"/>
    <w:rsid w:val="007E6C2A"/>
    <w:rsid w:val="007E7679"/>
    <w:rsid w:val="007E79F5"/>
    <w:rsid w:val="007E7AF0"/>
    <w:rsid w:val="007F02BF"/>
    <w:rsid w:val="007F0405"/>
    <w:rsid w:val="007F09C8"/>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6EFE"/>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BD0"/>
    <w:rsid w:val="00822C45"/>
    <w:rsid w:val="008239A6"/>
    <w:rsid w:val="00823A51"/>
    <w:rsid w:val="008241E4"/>
    <w:rsid w:val="00824912"/>
    <w:rsid w:val="00824F1A"/>
    <w:rsid w:val="00824F76"/>
    <w:rsid w:val="00825B07"/>
    <w:rsid w:val="008265E8"/>
    <w:rsid w:val="00826634"/>
    <w:rsid w:val="00826C0C"/>
    <w:rsid w:val="00827E75"/>
    <w:rsid w:val="00830810"/>
    <w:rsid w:val="008309CF"/>
    <w:rsid w:val="00830AF8"/>
    <w:rsid w:val="00830B8B"/>
    <w:rsid w:val="00830DC0"/>
    <w:rsid w:val="00831427"/>
    <w:rsid w:val="008318D7"/>
    <w:rsid w:val="00831AC3"/>
    <w:rsid w:val="00831C09"/>
    <w:rsid w:val="00831C68"/>
    <w:rsid w:val="008322FB"/>
    <w:rsid w:val="0083272D"/>
    <w:rsid w:val="00832E6A"/>
    <w:rsid w:val="00832FAD"/>
    <w:rsid w:val="0083313A"/>
    <w:rsid w:val="00833AAC"/>
    <w:rsid w:val="00833E4E"/>
    <w:rsid w:val="00833E7F"/>
    <w:rsid w:val="00834205"/>
    <w:rsid w:val="0083473D"/>
    <w:rsid w:val="00834A60"/>
    <w:rsid w:val="00834AF4"/>
    <w:rsid w:val="00834BEC"/>
    <w:rsid w:val="00834D47"/>
    <w:rsid w:val="00834DC9"/>
    <w:rsid w:val="00835389"/>
    <w:rsid w:val="00835459"/>
    <w:rsid w:val="00835515"/>
    <w:rsid w:val="008356A7"/>
    <w:rsid w:val="008356D1"/>
    <w:rsid w:val="008358DA"/>
    <w:rsid w:val="00836E1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04F"/>
    <w:rsid w:val="0084562E"/>
    <w:rsid w:val="0084594E"/>
    <w:rsid w:val="00846533"/>
    <w:rsid w:val="0084736D"/>
    <w:rsid w:val="008479BC"/>
    <w:rsid w:val="00847C79"/>
    <w:rsid w:val="008503CE"/>
    <w:rsid w:val="00850A19"/>
    <w:rsid w:val="0085106C"/>
    <w:rsid w:val="00851478"/>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64F"/>
    <w:rsid w:val="00857742"/>
    <w:rsid w:val="008579D1"/>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6527"/>
    <w:rsid w:val="008677DF"/>
    <w:rsid w:val="00870856"/>
    <w:rsid w:val="0087157B"/>
    <w:rsid w:val="00871A51"/>
    <w:rsid w:val="00872B45"/>
    <w:rsid w:val="00873845"/>
    <w:rsid w:val="0087561B"/>
    <w:rsid w:val="008762E8"/>
    <w:rsid w:val="00876522"/>
    <w:rsid w:val="00876AE3"/>
    <w:rsid w:val="008772FA"/>
    <w:rsid w:val="008775DB"/>
    <w:rsid w:val="00877B07"/>
    <w:rsid w:val="00877B7A"/>
    <w:rsid w:val="00880A73"/>
    <w:rsid w:val="00880EFA"/>
    <w:rsid w:val="00881431"/>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87952"/>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F71"/>
    <w:rsid w:val="008944DB"/>
    <w:rsid w:val="00894F59"/>
    <w:rsid w:val="0089536E"/>
    <w:rsid w:val="0089594E"/>
    <w:rsid w:val="00896302"/>
    <w:rsid w:val="008968C4"/>
    <w:rsid w:val="00897346"/>
    <w:rsid w:val="00897463"/>
    <w:rsid w:val="00897497"/>
    <w:rsid w:val="0089753B"/>
    <w:rsid w:val="00897911"/>
    <w:rsid w:val="00897B11"/>
    <w:rsid w:val="00897B74"/>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31E"/>
    <w:rsid w:val="008A7E3B"/>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6B1C"/>
    <w:rsid w:val="008B70D9"/>
    <w:rsid w:val="008C07A9"/>
    <w:rsid w:val="008C0A39"/>
    <w:rsid w:val="008C154D"/>
    <w:rsid w:val="008C1814"/>
    <w:rsid w:val="008C2A5D"/>
    <w:rsid w:val="008C3CCC"/>
    <w:rsid w:val="008C4084"/>
    <w:rsid w:val="008C4116"/>
    <w:rsid w:val="008C4162"/>
    <w:rsid w:val="008C43A5"/>
    <w:rsid w:val="008C5C81"/>
    <w:rsid w:val="008C600C"/>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4D7"/>
    <w:rsid w:val="008E5755"/>
    <w:rsid w:val="008E6356"/>
    <w:rsid w:val="008E6529"/>
    <w:rsid w:val="008E6C51"/>
    <w:rsid w:val="008E6D14"/>
    <w:rsid w:val="008E6D91"/>
    <w:rsid w:val="008E6F7A"/>
    <w:rsid w:val="008E72D3"/>
    <w:rsid w:val="008E7734"/>
    <w:rsid w:val="008E77F4"/>
    <w:rsid w:val="008F07ED"/>
    <w:rsid w:val="008F1113"/>
    <w:rsid w:val="008F142D"/>
    <w:rsid w:val="008F1674"/>
    <w:rsid w:val="008F192D"/>
    <w:rsid w:val="008F2699"/>
    <w:rsid w:val="008F3AA2"/>
    <w:rsid w:val="008F3FE5"/>
    <w:rsid w:val="008F42D7"/>
    <w:rsid w:val="008F4382"/>
    <w:rsid w:val="008F4CE7"/>
    <w:rsid w:val="008F6537"/>
    <w:rsid w:val="00900590"/>
    <w:rsid w:val="009005B1"/>
    <w:rsid w:val="00901459"/>
    <w:rsid w:val="009014D7"/>
    <w:rsid w:val="009017AC"/>
    <w:rsid w:val="00901C47"/>
    <w:rsid w:val="0090328B"/>
    <w:rsid w:val="009032E9"/>
    <w:rsid w:val="0090356B"/>
    <w:rsid w:val="00903E98"/>
    <w:rsid w:val="00903EFE"/>
    <w:rsid w:val="009040EB"/>
    <w:rsid w:val="0090437C"/>
    <w:rsid w:val="0090472D"/>
    <w:rsid w:val="00904A29"/>
    <w:rsid w:val="00905045"/>
    <w:rsid w:val="0090518E"/>
    <w:rsid w:val="0090563D"/>
    <w:rsid w:val="0090586E"/>
    <w:rsid w:val="00906828"/>
    <w:rsid w:val="00906EF4"/>
    <w:rsid w:val="00907028"/>
    <w:rsid w:val="009074FF"/>
    <w:rsid w:val="00907590"/>
    <w:rsid w:val="009101F8"/>
    <w:rsid w:val="009102FF"/>
    <w:rsid w:val="00910427"/>
    <w:rsid w:val="00910D9D"/>
    <w:rsid w:val="00910F33"/>
    <w:rsid w:val="00911532"/>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445"/>
    <w:rsid w:val="009245B5"/>
    <w:rsid w:val="0092474D"/>
    <w:rsid w:val="00925047"/>
    <w:rsid w:val="0092598F"/>
    <w:rsid w:val="00925B95"/>
    <w:rsid w:val="00925BEC"/>
    <w:rsid w:val="00925FF9"/>
    <w:rsid w:val="00927AD6"/>
    <w:rsid w:val="00927CD2"/>
    <w:rsid w:val="00927E94"/>
    <w:rsid w:val="00930743"/>
    <w:rsid w:val="00931282"/>
    <w:rsid w:val="00931457"/>
    <w:rsid w:val="009315B3"/>
    <w:rsid w:val="0093167B"/>
    <w:rsid w:val="0093175E"/>
    <w:rsid w:val="00932333"/>
    <w:rsid w:val="00932567"/>
    <w:rsid w:val="009326C6"/>
    <w:rsid w:val="00932876"/>
    <w:rsid w:val="009331F3"/>
    <w:rsid w:val="00933665"/>
    <w:rsid w:val="00933695"/>
    <w:rsid w:val="00933CF4"/>
    <w:rsid w:val="00933F52"/>
    <w:rsid w:val="00934295"/>
    <w:rsid w:val="00934D55"/>
    <w:rsid w:val="00935CF6"/>
    <w:rsid w:val="0093661E"/>
    <w:rsid w:val="00936789"/>
    <w:rsid w:val="00936EF5"/>
    <w:rsid w:val="009372E1"/>
    <w:rsid w:val="00937419"/>
    <w:rsid w:val="00937D17"/>
    <w:rsid w:val="00937FBA"/>
    <w:rsid w:val="009416E2"/>
    <w:rsid w:val="00941C48"/>
    <w:rsid w:val="0094205D"/>
    <w:rsid w:val="0094325C"/>
    <w:rsid w:val="00945122"/>
    <w:rsid w:val="009456B4"/>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159"/>
    <w:rsid w:val="00953586"/>
    <w:rsid w:val="0095377C"/>
    <w:rsid w:val="00953A0D"/>
    <w:rsid w:val="00954532"/>
    <w:rsid w:val="00954C39"/>
    <w:rsid w:val="00954C5C"/>
    <w:rsid w:val="00954D4A"/>
    <w:rsid w:val="009552E3"/>
    <w:rsid w:val="00955E1B"/>
    <w:rsid w:val="00955F37"/>
    <w:rsid w:val="00956090"/>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D11"/>
    <w:rsid w:val="00961F2F"/>
    <w:rsid w:val="009621E4"/>
    <w:rsid w:val="00962429"/>
    <w:rsid w:val="00962EB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710FD"/>
    <w:rsid w:val="0097179C"/>
    <w:rsid w:val="0097191C"/>
    <w:rsid w:val="0097198A"/>
    <w:rsid w:val="00971E10"/>
    <w:rsid w:val="00972980"/>
    <w:rsid w:val="00972AF0"/>
    <w:rsid w:val="00972BE7"/>
    <w:rsid w:val="009734BF"/>
    <w:rsid w:val="009737F3"/>
    <w:rsid w:val="00973C3E"/>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295"/>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A28"/>
    <w:rsid w:val="009A6B3A"/>
    <w:rsid w:val="009A76F7"/>
    <w:rsid w:val="009B01CF"/>
    <w:rsid w:val="009B02DB"/>
    <w:rsid w:val="009B0A50"/>
    <w:rsid w:val="009B10E3"/>
    <w:rsid w:val="009B1CB2"/>
    <w:rsid w:val="009B1DA0"/>
    <w:rsid w:val="009B1F5D"/>
    <w:rsid w:val="009B2407"/>
    <w:rsid w:val="009B2741"/>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3021"/>
    <w:rsid w:val="009C323A"/>
    <w:rsid w:val="009C3AE8"/>
    <w:rsid w:val="009C4087"/>
    <w:rsid w:val="009C4959"/>
    <w:rsid w:val="009C4CFF"/>
    <w:rsid w:val="009C5298"/>
    <w:rsid w:val="009C5961"/>
    <w:rsid w:val="009C5F22"/>
    <w:rsid w:val="009C6794"/>
    <w:rsid w:val="009C7200"/>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DF5"/>
    <w:rsid w:val="009D6E22"/>
    <w:rsid w:val="009D75A9"/>
    <w:rsid w:val="009E0A40"/>
    <w:rsid w:val="009E153F"/>
    <w:rsid w:val="009E1929"/>
    <w:rsid w:val="009E19AE"/>
    <w:rsid w:val="009E1B89"/>
    <w:rsid w:val="009E1E60"/>
    <w:rsid w:val="009E1F13"/>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3A30"/>
    <w:rsid w:val="009F4B7F"/>
    <w:rsid w:val="009F5B50"/>
    <w:rsid w:val="009F5C78"/>
    <w:rsid w:val="009F697A"/>
    <w:rsid w:val="009F6DAC"/>
    <w:rsid w:val="009F72BA"/>
    <w:rsid w:val="009F7309"/>
    <w:rsid w:val="009F763F"/>
    <w:rsid w:val="009F7748"/>
    <w:rsid w:val="009F7802"/>
    <w:rsid w:val="009F791B"/>
    <w:rsid w:val="009F79D5"/>
    <w:rsid w:val="009F7D96"/>
    <w:rsid w:val="00A007E7"/>
    <w:rsid w:val="00A03447"/>
    <w:rsid w:val="00A035DE"/>
    <w:rsid w:val="00A035EA"/>
    <w:rsid w:val="00A04F59"/>
    <w:rsid w:val="00A0531D"/>
    <w:rsid w:val="00A05597"/>
    <w:rsid w:val="00A05B20"/>
    <w:rsid w:val="00A06465"/>
    <w:rsid w:val="00A066AA"/>
    <w:rsid w:val="00A070DE"/>
    <w:rsid w:val="00A0718D"/>
    <w:rsid w:val="00A07468"/>
    <w:rsid w:val="00A0756A"/>
    <w:rsid w:val="00A0797A"/>
    <w:rsid w:val="00A07FED"/>
    <w:rsid w:val="00A100E6"/>
    <w:rsid w:val="00A1010E"/>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984"/>
    <w:rsid w:val="00A15E2D"/>
    <w:rsid w:val="00A161CD"/>
    <w:rsid w:val="00A166DE"/>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098"/>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1144"/>
    <w:rsid w:val="00A435D3"/>
    <w:rsid w:val="00A43813"/>
    <w:rsid w:val="00A43D47"/>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3938"/>
    <w:rsid w:val="00A542F8"/>
    <w:rsid w:val="00A54774"/>
    <w:rsid w:val="00A5502A"/>
    <w:rsid w:val="00A5522A"/>
    <w:rsid w:val="00A55A47"/>
    <w:rsid w:val="00A56005"/>
    <w:rsid w:val="00A5648F"/>
    <w:rsid w:val="00A574BF"/>
    <w:rsid w:val="00A579F8"/>
    <w:rsid w:val="00A57A4D"/>
    <w:rsid w:val="00A600B3"/>
    <w:rsid w:val="00A60107"/>
    <w:rsid w:val="00A60108"/>
    <w:rsid w:val="00A604EE"/>
    <w:rsid w:val="00A605E1"/>
    <w:rsid w:val="00A61466"/>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096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AD2"/>
    <w:rsid w:val="00A97AE1"/>
    <w:rsid w:val="00A97BFA"/>
    <w:rsid w:val="00A97CEF"/>
    <w:rsid w:val="00AA007C"/>
    <w:rsid w:val="00AA0B30"/>
    <w:rsid w:val="00AA25C9"/>
    <w:rsid w:val="00AA3726"/>
    <w:rsid w:val="00AA40AA"/>
    <w:rsid w:val="00AA431A"/>
    <w:rsid w:val="00AA4F09"/>
    <w:rsid w:val="00AA59C6"/>
    <w:rsid w:val="00AA7157"/>
    <w:rsid w:val="00AA7A72"/>
    <w:rsid w:val="00AA7DCE"/>
    <w:rsid w:val="00AA7F8C"/>
    <w:rsid w:val="00AA7FA5"/>
    <w:rsid w:val="00AB0725"/>
    <w:rsid w:val="00AB0FB2"/>
    <w:rsid w:val="00AB10E3"/>
    <w:rsid w:val="00AB18AB"/>
    <w:rsid w:val="00AB1CF1"/>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6AF"/>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412B"/>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570"/>
    <w:rsid w:val="00AE7654"/>
    <w:rsid w:val="00AE7BD8"/>
    <w:rsid w:val="00AF16A0"/>
    <w:rsid w:val="00AF239F"/>
    <w:rsid w:val="00AF23AA"/>
    <w:rsid w:val="00AF23C2"/>
    <w:rsid w:val="00AF2874"/>
    <w:rsid w:val="00AF3040"/>
    <w:rsid w:val="00AF39BC"/>
    <w:rsid w:val="00AF51E5"/>
    <w:rsid w:val="00AF52E7"/>
    <w:rsid w:val="00AF5D55"/>
    <w:rsid w:val="00AF605B"/>
    <w:rsid w:val="00AF725E"/>
    <w:rsid w:val="00AF741B"/>
    <w:rsid w:val="00AF7453"/>
    <w:rsid w:val="00AF7873"/>
    <w:rsid w:val="00AF7C3D"/>
    <w:rsid w:val="00AF7E72"/>
    <w:rsid w:val="00B0115C"/>
    <w:rsid w:val="00B01D99"/>
    <w:rsid w:val="00B0432F"/>
    <w:rsid w:val="00B043ED"/>
    <w:rsid w:val="00B054FF"/>
    <w:rsid w:val="00B05CB6"/>
    <w:rsid w:val="00B06126"/>
    <w:rsid w:val="00B0633F"/>
    <w:rsid w:val="00B067CD"/>
    <w:rsid w:val="00B070A0"/>
    <w:rsid w:val="00B07CC0"/>
    <w:rsid w:val="00B102F5"/>
    <w:rsid w:val="00B103E9"/>
    <w:rsid w:val="00B10D4D"/>
    <w:rsid w:val="00B10E39"/>
    <w:rsid w:val="00B113F0"/>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D2D"/>
    <w:rsid w:val="00B247F8"/>
    <w:rsid w:val="00B24925"/>
    <w:rsid w:val="00B24EBD"/>
    <w:rsid w:val="00B24FEA"/>
    <w:rsid w:val="00B2540B"/>
    <w:rsid w:val="00B25B94"/>
    <w:rsid w:val="00B25C1F"/>
    <w:rsid w:val="00B25FE6"/>
    <w:rsid w:val="00B26407"/>
    <w:rsid w:val="00B26CD6"/>
    <w:rsid w:val="00B27255"/>
    <w:rsid w:val="00B2749B"/>
    <w:rsid w:val="00B274BC"/>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0D1"/>
    <w:rsid w:val="00B4652B"/>
    <w:rsid w:val="00B4667B"/>
    <w:rsid w:val="00B46821"/>
    <w:rsid w:val="00B46975"/>
    <w:rsid w:val="00B472EC"/>
    <w:rsid w:val="00B472FB"/>
    <w:rsid w:val="00B4788B"/>
    <w:rsid w:val="00B503B9"/>
    <w:rsid w:val="00B52046"/>
    <w:rsid w:val="00B5219F"/>
    <w:rsid w:val="00B5259A"/>
    <w:rsid w:val="00B52B1E"/>
    <w:rsid w:val="00B52CB1"/>
    <w:rsid w:val="00B532D0"/>
    <w:rsid w:val="00B538F1"/>
    <w:rsid w:val="00B53C9A"/>
    <w:rsid w:val="00B53D31"/>
    <w:rsid w:val="00B53F56"/>
    <w:rsid w:val="00B5446C"/>
    <w:rsid w:val="00B54A3A"/>
    <w:rsid w:val="00B553DF"/>
    <w:rsid w:val="00B55470"/>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207"/>
    <w:rsid w:val="00B768A7"/>
    <w:rsid w:val="00B76970"/>
    <w:rsid w:val="00B76DF6"/>
    <w:rsid w:val="00B7738B"/>
    <w:rsid w:val="00B778B3"/>
    <w:rsid w:val="00B77CF9"/>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04"/>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367"/>
    <w:rsid w:val="00B957C5"/>
    <w:rsid w:val="00B95B2F"/>
    <w:rsid w:val="00B964CA"/>
    <w:rsid w:val="00B9685A"/>
    <w:rsid w:val="00B97356"/>
    <w:rsid w:val="00B97878"/>
    <w:rsid w:val="00B97A6D"/>
    <w:rsid w:val="00BA037C"/>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0F5C"/>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B36"/>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7ED"/>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22AB"/>
    <w:rsid w:val="00BE242D"/>
    <w:rsid w:val="00BE305B"/>
    <w:rsid w:val="00BE3980"/>
    <w:rsid w:val="00BE3E16"/>
    <w:rsid w:val="00BE62B2"/>
    <w:rsid w:val="00BE6350"/>
    <w:rsid w:val="00BE67F9"/>
    <w:rsid w:val="00BE6B93"/>
    <w:rsid w:val="00BE7287"/>
    <w:rsid w:val="00BE7C93"/>
    <w:rsid w:val="00BF0362"/>
    <w:rsid w:val="00BF0479"/>
    <w:rsid w:val="00BF0D73"/>
    <w:rsid w:val="00BF1452"/>
    <w:rsid w:val="00BF1D23"/>
    <w:rsid w:val="00BF1F82"/>
    <w:rsid w:val="00BF22CA"/>
    <w:rsid w:val="00BF249D"/>
    <w:rsid w:val="00BF2520"/>
    <w:rsid w:val="00BF2FAC"/>
    <w:rsid w:val="00BF3470"/>
    <w:rsid w:val="00BF37AB"/>
    <w:rsid w:val="00BF37BC"/>
    <w:rsid w:val="00BF39DF"/>
    <w:rsid w:val="00BF3B94"/>
    <w:rsid w:val="00BF3FF8"/>
    <w:rsid w:val="00BF42A5"/>
    <w:rsid w:val="00BF4562"/>
    <w:rsid w:val="00BF4C53"/>
    <w:rsid w:val="00BF54DC"/>
    <w:rsid w:val="00BF5748"/>
    <w:rsid w:val="00BF6270"/>
    <w:rsid w:val="00BF67B7"/>
    <w:rsid w:val="00BF770B"/>
    <w:rsid w:val="00C013F0"/>
    <w:rsid w:val="00C01510"/>
    <w:rsid w:val="00C01CEB"/>
    <w:rsid w:val="00C01F6E"/>
    <w:rsid w:val="00C03249"/>
    <w:rsid w:val="00C037B3"/>
    <w:rsid w:val="00C05896"/>
    <w:rsid w:val="00C0599A"/>
    <w:rsid w:val="00C069E0"/>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3BE"/>
    <w:rsid w:val="00C165D4"/>
    <w:rsid w:val="00C167F6"/>
    <w:rsid w:val="00C16EB2"/>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2A36"/>
    <w:rsid w:val="00C230F6"/>
    <w:rsid w:val="00C238D8"/>
    <w:rsid w:val="00C23F8A"/>
    <w:rsid w:val="00C24B05"/>
    <w:rsid w:val="00C25D31"/>
    <w:rsid w:val="00C26262"/>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245"/>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2924"/>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1421"/>
    <w:rsid w:val="00C72A91"/>
    <w:rsid w:val="00C72DD5"/>
    <w:rsid w:val="00C733A6"/>
    <w:rsid w:val="00C737B0"/>
    <w:rsid w:val="00C73D39"/>
    <w:rsid w:val="00C75B9B"/>
    <w:rsid w:val="00C75BC0"/>
    <w:rsid w:val="00C7648C"/>
    <w:rsid w:val="00C7675A"/>
    <w:rsid w:val="00C76E9D"/>
    <w:rsid w:val="00C7713C"/>
    <w:rsid w:val="00C77F22"/>
    <w:rsid w:val="00C816DF"/>
    <w:rsid w:val="00C8171F"/>
    <w:rsid w:val="00C820EE"/>
    <w:rsid w:val="00C839F1"/>
    <w:rsid w:val="00C846E7"/>
    <w:rsid w:val="00C84713"/>
    <w:rsid w:val="00C84758"/>
    <w:rsid w:val="00C853AB"/>
    <w:rsid w:val="00C85F72"/>
    <w:rsid w:val="00C8672F"/>
    <w:rsid w:val="00C86896"/>
    <w:rsid w:val="00C86F89"/>
    <w:rsid w:val="00C870C0"/>
    <w:rsid w:val="00C876E1"/>
    <w:rsid w:val="00C87E86"/>
    <w:rsid w:val="00C90221"/>
    <w:rsid w:val="00C908A9"/>
    <w:rsid w:val="00C908BE"/>
    <w:rsid w:val="00C91259"/>
    <w:rsid w:val="00C91507"/>
    <w:rsid w:val="00C91670"/>
    <w:rsid w:val="00C91957"/>
    <w:rsid w:val="00C940C2"/>
    <w:rsid w:val="00C95064"/>
    <w:rsid w:val="00C952E9"/>
    <w:rsid w:val="00C95791"/>
    <w:rsid w:val="00C95AC8"/>
    <w:rsid w:val="00C95C9F"/>
    <w:rsid w:val="00C973B3"/>
    <w:rsid w:val="00C9760B"/>
    <w:rsid w:val="00C976E0"/>
    <w:rsid w:val="00C9796B"/>
    <w:rsid w:val="00C97C19"/>
    <w:rsid w:val="00CA0174"/>
    <w:rsid w:val="00CA0342"/>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3A4"/>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4C32"/>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8EC"/>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27F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7AE"/>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079"/>
    <w:rsid w:val="00CF7105"/>
    <w:rsid w:val="00CF7305"/>
    <w:rsid w:val="00CF7389"/>
    <w:rsid w:val="00D005E0"/>
    <w:rsid w:val="00D00644"/>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CEF"/>
    <w:rsid w:val="00D06EB9"/>
    <w:rsid w:val="00D10FE4"/>
    <w:rsid w:val="00D1153F"/>
    <w:rsid w:val="00D11995"/>
    <w:rsid w:val="00D11B38"/>
    <w:rsid w:val="00D11CFD"/>
    <w:rsid w:val="00D12432"/>
    <w:rsid w:val="00D125B6"/>
    <w:rsid w:val="00D12D61"/>
    <w:rsid w:val="00D1319C"/>
    <w:rsid w:val="00D13808"/>
    <w:rsid w:val="00D1383D"/>
    <w:rsid w:val="00D13890"/>
    <w:rsid w:val="00D146FE"/>
    <w:rsid w:val="00D14979"/>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1A63"/>
    <w:rsid w:val="00D220B5"/>
    <w:rsid w:val="00D224FA"/>
    <w:rsid w:val="00D22F27"/>
    <w:rsid w:val="00D233CD"/>
    <w:rsid w:val="00D23AD3"/>
    <w:rsid w:val="00D23FC0"/>
    <w:rsid w:val="00D23FCE"/>
    <w:rsid w:val="00D24349"/>
    <w:rsid w:val="00D24364"/>
    <w:rsid w:val="00D2469E"/>
    <w:rsid w:val="00D251F5"/>
    <w:rsid w:val="00D2649E"/>
    <w:rsid w:val="00D27300"/>
    <w:rsid w:val="00D27875"/>
    <w:rsid w:val="00D3062D"/>
    <w:rsid w:val="00D307FD"/>
    <w:rsid w:val="00D3086A"/>
    <w:rsid w:val="00D30A3B"/>
    <w:rsid w:val="00D31E2D"/>
    <w:rsid w:val="00D3218D"/>
    <w:rsid w:val="00D321E8"/>
    <w:rsid w:val="00D32281"/>
    <w:rsid w:val="00D328E1"/>
    <w:rsid w:val="00D32E01"/>
    <w:rsid w:val="00D33377"/>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5B2E"/>
    <w:rsid w:val="00D4623E"/>
    <w:rsid w:val="00D46BE9"/>
    <w:rsid w:val="00D46FA2"/>
    <w:rsid w:val="00D47451"/>
    <w:rsid w:val="00D47947"/>
    <w:rsid w:val="00D50053"/>
    <w:rsid w:val="00D504FA"/>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9B6"/>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67B1"/>
    <w:rsid w:val="00D77AD8"/>
    <w:rsid w:val="00D80973"/>
    <w:rsid w:val="00D80BD8"/>
    <w:rsid w:val="00D81AF4"/>
    <w:rsid w:val="00D81D33"/>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109"/>
    <w:rsid w:val="00D93D2F"/>
    <w:rsid w:val="00D93F89"/>
    <w:rsid w:val="00D94E4C"/>
    <w:rsid w:val="00D95709"/>
    <w:rsid w:val="00D95B79"/>
    <w:rsid w:val="00D95CC3"/>
    <w:rsid w:val="00D96D46"/>
    <w:rsid w:val="00D971E6"/>
    <w:rsid w:val="00D97347"/>
    <w:rsid w:val="00D973E5"/>
    <w:rsid w:val="00D978E8"/>
    <w:rsid w:val="00D97B72"/>
    <w:rsid w:val="00D97CF6"/>
    <w:rsid w:val="00D97D40"/>
    <w:rsid w:val="00DA02B3"/>
    <w:rsid w:val="00DA0BBE"/>
    <w:rsid w:val="00DA11AE"/>
    <w:rsid w:val="00DA16E5"/>
    <w:rsid w:val="00DA1932"/>
    <w:rsid w:val="00DA1BE9"/>
    <w:rsid w:val="00DA21AD"/>
    <w:rsid w:val="00DA283D"/>
    <w:rsid w:val="00DA3E12"/>
    <w:rsid w:val="00DA4141"/>
    <w:rsid w:val="00DA417B"/>
    <w:rsid w:val="00DA45BD"/>
    <w:rsid w:val="00DA472B"/>
    <w:rsid w:val="00DA4EB5"/>
    <w:rsid w:val="00DA52EB"/>
    <w:rsid w:val="00DA5CD6"/>
    <w:rsid w:val="00DA5E82"/>
    <w:rsid w:val="00DA6868"/>
    <w:rsid w:val="00DA73B8"/>
    <w:rsid w:val="00DA7A0B"/>
    <w:rsid w:val="00DA7AA0"/>
    <w:rsid w:val="00DB0312"/>
    <w:rsid w:val="00DB03CA"/>
    <w:rsid w:val="00DB03F4"/>
    <w:rsid w:val="00DB115A"/>
    <w:rsid w:val="00DB2880"/>
    <w:rsid w:val="00DB2B63"/>
    <w:rsid w:val="00DB3213"/>
    <w:rsid w:val="00DB343B"/>
    <w:rsid w:val="00DB387C"/>
    <w:rsid w:val="00DB3E5F"/>
    <w:rsid w:val="00DB43F8"/>
    <w:rsid w:val="00DB46DA"/>
    <w:rsid w:val="00DB4A00"/>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B4A"/>
    <w:rsid w:val="00DD0C80"/>
    <w:rsid w:val="00DD1397"/>
    <w:rsid w:val="00DD2409"/>
    <w:rsid w:val="00DD2798"/>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4C9"/>
    <w:rsid w:val="00DE182B"/>
    <w:rsid w:val="00DE19AA"/>
    <w:rsid w:val="00DE21EC"/>
    <w:rsid w:val="00DE367F"/>
    <w:rsid w:val="00DE3D4D"/>
    <w:rsid w:val="00DE3E2A"/>
    <w:rsid w:val="00DE4BF1"/>
    <w:rsid w:val="00DE5422"/>
    <w:rsid w:val="00DE5469"/>
    <w:rsid w:val="00DE5D83"/>
    <w:rsid w:val="00DE7283"/>
    <w:rsid w:val="00DE7DBA"/>
    <w:rsid w:val="00DE7FB5"/>
    <w:rsid w:val="00DF0953"/>
    <w:rsid w:val="00DF2090"/>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0FD2"/>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41F"/>
    <w:rsid w:val="00E07C90"/>
    <w:rsid w:val="00E10C16"/>
    <w:rsid w:val="00E111E7"/>
    <w:rsid w:val="00E111F8"/>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6"/>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0C5"/>
    <w:rsid w:val="00E32715"/>
    <w:rsid w:val="00E32C6C"/>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51B6"/>
    <w:rsid w:val="00E4528E"/>
    <w:rsid w:val="00E454AD"/>
    <w:rsid w:val="00E45AAB"/>
    <w:rsid w:val="00E4671A"/>
    <w:rsid w:val="00E474DE"/>
    <w:rsid w:val="00E47920"/>
    <w:rsid w:val="00E5019C"/>
    <w:rsid w:val="00E51311"/>
    <w:rsid w:val="00E5195B"/>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22A2"/>
    <w:rsid w:val="00E729B9"/>
    <w:rsid w:val="00E729F1"/>
    <w:rsid w:val="00E73E00"/>
    <w:rsid w:val="00E742E4"/>
    <w:rsid w:val="00E752A9"/>
    <w:rsid w:val="00E75529"/>
    <w:rsid w:val="00E75D96"/>
    <w:rsid w:val="00E75DC3"/>
    <w:rsid w:val="00E76D6E"/>
    <w:rsid w:val="00E76EB0"/>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D07"/>
    <w:rsid w:val="00E84FD5"/>
    <w:rsid w:val="00E854BC"/>
    <w:rsid w:val="00E8551B"/>
    <w:rsid w:val="00E856DB"/>
    <w:rsid w:val="00E878A3"/>
    <w:rsid w:val="00E879D1"/>
    <w:rsid w:val="00E87AD0"/>
    <w:rsid w:val="00E90078"/>
    <w:rsid w:val="00E900A4"/>
    <w:rsid w:val="00E900D6"/>
    <w:rsid w:val="00E902A9"/>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4FB2"/>
    <w:rsid w:val="00E958F0"/>
    <w:rsid w:val="00E95C26"/>
    <w:rsid w:val="00E95CEA"/>
    <w:rsid w:val="00E964A8"/>
    <w:rsid w:val="00E967F1"/>
    <w:rsid w:val="00E97368"/>
    <w:rsid w:val="00E97FE2"/>
    <w:rsid w:val="00EA01B5"/>
    <w:rsid w:val="00EA0793"/>
    <w:rsid w:val="00EA08E8"/>
    <w:rsid w:val="00EA1903"/>
    <w:rsid w:val="00EA1A5A"/>
    <w:rsid w:val="00EA1F73"/>
    <w:rsid w:val="00EA2FC0"/>
    <w:rsid w:val="00EA3C41"/>
    <w:rsid w:val="00EA3E58"/>
    <w:rsid w:val="00EA3F5C"/>
    <w:rsid w:val="00EA4397"/>
    <w:rsid w:val="00EA499D"/>
    <w:rsid w:val="00EA4FFF"/>
    <w:rsid w:val="00EA54AD"/>
    <w:rsid w:val="00EA54DC"/>
    <w:rsid w:val="00EA58A0"/>
    <w:rsid w:val="00EA5AE3"/>
    <w:rsid w:val="00EA5BEB"/>
    <w:rsid w:val="00EA5C8C"/>
    <w:rsid w:val="00EA5ECB"/>
    <w:rsid w:val="00EA5FB3"/>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664"/>
    <w:rsid w:val="00EB3F05"/>
    <w:rsid w:val="00EB519F"/>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3F4"/>
    <w:rsid w:val="00ED06AD"/>
    <w:rsid w:val="00ED0950"/>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E00E5"/>
    <w:rsid w:val="00EE0443"/>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6B81"/>
    <w:rsid w:val="00EF75A6"/>
    <w:rsid w:val="00F00044"/>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321"/>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04B"/>
    <w:rsid w:val="00F2210C"/>
    <w:rsid w:val="00F231FB"/>
    <w:rsid w:val="00F234A5"/>
    <w:rsid w:val="00F23B0D"/>
    <w:rsid w:val="00F243C4"/>
    <w:rsid w:val="00F243FF"/>
    <w:rsid w:val="00F25199"/>
    <w:rsid w:val="00F25384"/>
    <w:rsid w:val="00F254D8"/>
    <w:rsid w:val="00F26156"/>
    <w:rsid w:val="00F26968"/>
    <w:rsid w:val="00F26A46"/>
    <w:rsid w:val="00F26F86"/>
    <w:rsid w:val="00F2780A"/>
    <w:rsid w:val="00F27B7A"/>
    <w:rsid w:val="00F314EF"/>
    <w:rsid w:val="00F3167E"/>
    <w:rsid w:val="00F3225C"/>
    <w:rsid w:val="00F32867"/>
    <w:rsid w:val="00F32B01"/>
    <w:rsid w:val="00F332B2"/>
    <w:rsid w:val="00F33DD2"/>
    <w:rsid w:val="00F33E94"/>
    <w:rsid w:val="00F33F0D"/>
    <w:rsid w:val="00F34063"/>
    <w:rsid w:val="00F34D8F"/>
    <w:rsid w:val="00F352BD"/>
    <w:rsid w:val="00F3589E"/>
    <w:rsid w:val="00F35DAE"/>
    <w:rsid w:val="00F368F2"/>
    <w:rsid w:val="00F3715D"/>
    <w:rsid w:val="00F377D6"/>
    <w:rsid w:val="00F377DB"/>
    <w:rsid w:val="00F37A09"/>
    <w:rsid w:val="00F37AA1"/>
    <w:rsid w:val="00F40438"/>
    <w:rsid w:val="00F404BF"/>
    <w:rsid w:val="00F40EB5"/>
    <w:rsid w:val="00F40F31"/>
    <w:rsid w:val="00F41380"/>
    <w:rsid w:val="00F41421"/>
    <w:rsid w:val="00F41886"/>
    <w:rsid w:val="00F419C3"/>
    <w:rsid w:val="00F419F3"/>
    <w:rsid w:val="00F41A80"/>
    <w:rsid w:val="00F41C4B"/>
    <w:rsid w:val="00F4311C"/>
    <w:rsid w:val="00F43206"/>
    <w:rsid w:val="00F4340F"/>
    <w:rsid w:val="00F435B6"/>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5F3"/>
    <w:rsid w:val="00F51899"/>
    <w:rsid w:val="00F51E43"/>
    <w:rsid w:val="00F5253A"/>
    <w:rsid w:val="00F52AF4"/>
    <w:rsid w:val="00F52DB9"/>
    <w:rsid w:val="00F5325B"/>
    <w:rsid w:val="00F53A7A"/>
    <w:rsid w:val="00F53AF0"/>
    <w:rsid w:val="00F540EF"/>
    <w:rsid w:val="00F541E5"/>
    <w:rsid w:val="00F547D5"/>
    <w:rsid w:val="00F54FB8"/>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2F1"/>
    <w:rsid w:val="00F666A7"/>
    <w:rsid w:val="00F66A2E"/>
    <w:rsid w:val="00F66C75"/>
    <w:rsid w:val="00F67763"/>
    <w:rsid w:val="00F67F09"/>
    <w:rsid w:val="00F706A0"/>
    <w:rsid w:val="00F709F5"/>
    <w:rsid w:val="00F714F6"/>
    <w:rsid w:val="00F717CC"/>
    <w:rsid w:val="00F72654"/>
    <w:rsid w:val="00F72A93"/>
    <w:rsid w:val="00F72F51"/>
    <w:rsid w:val="00F7322D"/>
    <w:rsid w:val="00F73999"/>
    <w:rsid w:val="00F73AB3"/>
    <w:rsid w:val="00F73AB7"/>
    <w:rsid w:val="00F74F95"/>
    <w:rsid w:val="00F7566A"/>
    <w:rsid w:val="00F75699"/>
    <w:rsid w:val="00F75F52"/>
    <w:rsid w:val="00F76268"/>
    <w:rsid w:val="00F76CF3"/>
    <w:rsid w:val="00F76DA3"/>
    <w:rsid w:val="00F77727"/>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46"/>
    <w:rsid w:val="00F853BE"/>
    <w:rsid w:val="00F85A3E"/>
    <w:rsid w:val="00F86BE6"/>
    <w:rsid w:val="00F871E4"/>
    <w:rsid w:val="00F87B71"/>
    <w:rsid w:val="00F87EB0"/>
    <w:rsid w:val="00F87F5A"/>
    <w:rsid w:val="00F9052C"/>
    <w:rsid w:val="00F9135D"/>
    <w:rsid w:val="00F91B71"/>
    <w:rsid w:val="00F91BA8"/>
    <w:rsid w:val="00F92511"/>
    <w:rsid w:val="00F9260F"/>
    <w:rsid w:val="00F9308E"/>
    <w:rsid w:val="00F94EA3"/>
    <w:rsid w:val="00F95E64"/>
    <w:rsid w:val="00F96063"/>
    <w:rsid w:val="00F960B8"/>
    <w:rsid w:val="00F960EC"/>
    <w:rsid w:val="00F9649D"/>
    <w:rsid w:val="00F96A46"/>
    <w:rsid w:val="00F96BB8"/>
    <w:rsid w:val="00F978A5"/>
    <w:rsid w:val="00F97A19"/>
    <w:rsid w:val="00FA0198"/>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397"/>
    <w:rsid w:val="00FA7990"/>
    <w:rsid w:val="00FB03D2"/>
    <w:rsid w:val="00FB07FC"/>
    <w:rsid w:val="00FB1180"/>
    <w:rsid w:val="00FB174F"/>
    <w:rsid w:val="00FB1C12"/>
    <w:rsid w:val="00FB1FEB"/>
    <w:rsid w:val="00FB25ED"/>
    <w:rsid w:val="00FB31C0"/>
    <w:rsid w:val="00FB4250"/>
    <w:rsid w:val="00FB5057"/>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2D5"/>
    <w:rsid w:val="00FC664D"/>
    <w:rsid w:val="00FC737A"/>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77C"/>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5D2"/>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0B3"/>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2783582">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8221184">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06954469">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197355944">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85049428">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7" ma:contentTypeDescription="Create a new document." ma:contentTypeScope="" ma:versionID="f0f12eab71993b0733281b21ed0dc30b">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bb5a0d7cdb6528f644b78a71c8ad1eee"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7178e-d3ee-40f2-8819-d57501b5b1a9}"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CF9B5-0AEA-4907-AAE2-B6201639DDB0}">
  <ds:schemaRefs>
    <ds:schemaRef ds:uri="http://schemas.microsoft.com/office/2006/metadata/properties"/>
    <ds:schemaRef ds:uri="http://schemas.microsoft.com/office/infopath/2007/PartnerControls"/>
    <ds:schemaRef ds:uri="64d0b66a-745c-439f-bf76-03889c346bed"/>
    <ds:schemaRef ds:uri="719085c8-530d-4d40-b8b9-63d5f51fab06"/>
  </ds:schemaRefs>
</ds:datastoreItem>
</file>

<file path=customXml/itemProps2.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3.xml><?xml version="1.0" encoding="utf-8"?>
<ds:datastoreItem xmlns:ds="http://schemas.openxmlformats.org/officeDocument/2006/customXml" ds:itemID="{1C5D4663-4E4A-4EC3-888C-058C286C9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596CF-156E-43F3-8C5E-D89400E24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6255</Words>
  <Characters>35659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2024-04-30T02:22:00Z</dcterms:created>
  <dcterms:modified xsi:type="dcterms:W3CDTF">2025-05-21T04:29:00Z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y fmtid="{D5CDD505-2E9C-101B-9397-08002B2CF9AE}" pid="3" name="MediaServiceImageTags">
    <vt:lpwstr/>
  </property>
</Properties>
</file>