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1BB9" w14:textId="77777777" w:rsidR="00A20CBD" w:rsidRPr="00F4413F" w:rsidRDefault="00A20CBD" w:rsidP="00855B59">
      <w:pPr>
        <w:ind w:left="2160" w:firstLine="720"/>
        <w:rPr>
          <w:b/>
        </w:rPr>
      </w:pPr>
    </w:p>
    <w:p w14:paraId="3442547C" w14:textId="4783C1B0" w:rsidR="003F06C8" w:rsidRPr="005F3EF0" w:rsidRDefault="003F06C8" w:rsidP="008B6946">
      <w:pPr>
        <w:widowControl w:val="0"/>
        <w:tabs>
          <w:tab w:val="left" w:pos="8931"/>
          <w:tab w:val="left" w:pos="9028"/>
          <w:tab w:val="left" w:pos="9072"/>
        </w:tabs>
        <w:rPr>
          <w:sz w:val="24"/>
          <w:szCs w:val="24"/>
        </w:rPr>
      </w:pPr>
      <w:r w:rsidRPr="005F3EF0">
        <w:rPr>
          <w:sz w:val="24"/>
          <w:szCs w:val="24"/>
        </w:rPr>
        <w:t>The Drug Utilisation Sub-Committee (DUSC) of</w:t>
      </w:r>
      <w:r w:rsidR="005F3EF0">
        <w:rPr>
          <w:sz w:val="24"/>
          <w:szCs w:val="24"/>
        </w:rPr>
        <w:t xml:space="preserve"> </w:t>
      </w:r>
      <w:r w:rsidR="008F7F63">
        <w:rPr>
          <w:sz w:val="24"/>
          <w:szCs w:val="24"/>
        </w:rPr>
        <w:t xml:space="preserve">the </w:t>
      </w:r>
      <w:r w:rsidR="00605905">
        <w:rPr>
          <w:sz w:val="24"/>
          <w:szCs w:val="24"/>
        </w:rPr>
        <w:t>P</w:t>
      </w:r>
      <w:r w:rsidRPr="005F3EF0">
        <w:rPr>
          <w:sz w:val="24"/>
          <w:szCs w:val="24"/>
        </w:rPr>
        <w:t>harmaceutical Benefits Advisory Committee (PBAC) h</w:t>
      </w:r>
      <w:r w:rsidR="00605905">
        <w:rPr>
          <w:sz w:val="24"/>
          <w:szCs w:val="24"/>
        </w:rPr>
        <w:t>eld</w:t>
      </w:r>
      <w:r w:rsidRPr="005F3EF0">
        <w:rPr>
          <w:sz w:val="24"/>
          <w:szCs w:val="24"/>
        </w:rPr>
        <w:t xml:space="preserve"> its </w:t>
      </w:r>
      <w:r w:rsidR="00674A52">
        <w:rPr>
          <w:sz w:val="24"/>
          <w:szCs w:val="24"/>
        </w:rPr>
        <w:t>1</w:t>
      </w:r>
      <w:r w:rsidR="00205289">
        <w:rPr>
          <w:sz w:val="24"/>
          <w:szCs w:val="24"/>
        </w:rPr>
        <w:t>1</w:t>
      </w:r>
      <w:r w:rsidR="00354659">
        <w:rPr>
          <w:sz w:val="24"/>
          <w:szCs w:val="24"/>
        </w:rPr>
        <w:t>6</w:t>
      </w:r>
      <w:r w:rsidR="00A10603" w:rsidRPr="00A10603">
        <w:rPr>
          <w:sz w:val="24"/>
          <w:szCs w:val="24"/>
          <w:vertAlign w:val="superscript"/>
        </w:rPr>
        <w:t>th</w:t>
      </w:r>
      <w:r w:rsidR="00A10603">
        <w:rPr>
          <w:sz w:val="24"/>
          <w:szCs w:val="24"/>
        </w:rPr>
        <w:t xml:space="preserve"> </w:t>
      </w:r>
      <w:r w:rsidRPr="005F3EF0">
        <w:rPr>
          <w:sz w:val="24"/>
          <w:szCs w:val="24"/>
        </w:rPr>
        <w:t>meeting on</w:t>
      </w:r>
      <w:r w:rsidR="00354659">
        <w:rPr>
          <w:sz w:val="24"/>
          <w:szCs w:val="24"/>
        </w:rPr>
        <w:t xml:space="preserve"> 2</w:t>
      </w:r>
      <w:r w:rsidR="00354659" w:rsidRPr="00354659">
        <w:rPr>
          <w:sz w:val="24"/>
          <w:szCs w:val="24"/>
          <w:vertAlign w:val="superscript"/>
        </w:rPr>
        <w:t>nd</w:t>
      </w:r>
      <w:r w:rsidR="00354659">
        <w:rPr>
          <w:sz w:val="24"/>
          <w:szCs w:val="24"/>
        </w:rPr>
        <w:t xml:space="preserve"> and 3</w:t>
      </w:r>
      <w:r w:rsidR="00354659" w:rsidRPr="00354659">
        <w:rPr>
          <w:sz w:val="24"/>
          <w:szCs w:val="24"/>
          <w:vertAlign w:val="superscript"/>
        </w:rPr>
        <w:t>rd</w:t>
      </w:r>
      <w:r w:rsidR="00354659">
        <w:rPr>
          <w:sz w:val="24"/>
          <w:szCs w:val="24"/>
        </w:rPr>
        <w:t xml:space="preserve"> October</w:t>
      </w:r>
      <w:r w:rsidR="00950EA9">
        <w:rPr>
          <w:sz w:val="24"/>
          <w:szCs w:val="24"/>
        </w:rPr>
        <w:t xml:space="preserve"> 202</w:t>
      </w:r>
      <w:r w:rsidR="001C1C37">
        <w:rPr>
          <w:sz w:val="24"/>
          <w:szCs w:val="24"/>
        </w:rPr>
        <w:t>5</w:t>
      </w:r>
      <w:r w:rsidR="00B85744">
        <w:rPr>
          <w:sz w:val="24"/>
          <w:szCs w:val="24"/>
        </w:rPr>
        <w:t>.</w:t>
      </w:r>
    </w:p>
    <w:p w14:paraId="6FAFEF70" w14:textId="77777777" w:rsidR="003F06C8" w:rsidRDefault="003F06C8" w:rsidP="008B6946">
      <w:pPr>
        <w:tabs>
          <w:tab w:val="left" w:pos="4820"/>
          <w:tab w:val="left" w:pos="8931"/>
          <w:tab w:val="left" w:pos="9028"/>
          <w:tab w:val="left" w:pos="9072"/>
        </w:tabs>
        <w:rPr>
          <w:sz w:val="24"/>
          <w:szCs w:val="24"/>
        </w:rPr>
      </w:pPr>
    </w:p>
    <w:p w14:paraId="4B818616" w14:textId="77777777" w:rsidR="00855B59" w:rsidRDefault="003833F2" w:rsidP="008B6946">
      <w:pPr>
        <w:tabs>
          <w:tab w:val="left" w:pos="4820"/>
          <w:tab w:val="left" w:pos="8931"/>
          <w:tab w:val="left" w:pos="9028"/>
          <w:tab w:val="left" w:pos="9072"/>
        </w:tabs>
        <w:rPr>
          <w:sz w:val="24"/>
          <w:szCs w:val="24"/>
        </w:rPr>
      </w:pPr>
      <w:r>
        <w:rPr>
          <w:sz w:val="24"/>
          <w:szCs w:val="24"/>
        </w:rPr>
        <w:t>DUSC has</w:t>
      </w:r>
      <w:r w:rsidR="001071DA" w:rsidRPr="001071DA">
        <w:rPr>
          <w:sz w:val="24"/>
          <w:szCs w:val="24"/>
        </w:rPr>
        <w:t xml:space="preserve"> a national focus of excellence in collecting, analysing and interpreting data on the utilisation of medicines in Australia</w:t>
      </w:r>
      <w:r w:rsidR="00855B59">
        <w:rPr>
          <w:sz w:val="24"/>
          <w:szCs w:val="24"/>
        </w:rPr>
        <w:t xml:space="preserve"> for use by the PBAC</w:t>
      </w:r>
      <w:r w:rsidR="001071DA" w:rsidRPr="001071DA">
        <w:rPr>
          <w:sz w:val="24"/>
          <w:szCs w:val="24"/>
        </w:rPr>
        <w:t xml:space="preserve">. </w:t>
      </w:r>
      <w:r w:rsidR="003361C9">
        <w:rPr>
          <w:sz w:val="24"/>
          <w:szCs w:val="24"/>
        </w:rPr>
        <w:t>Review of the</w:t>
      </w:r>
      <w:r w:rsidR="001071DA" w:rsidRPr="001071DA">
        <w:rPr>
          <w:sz w:val="24"/>
          <w:szCs w:val="24"/>
        </w:rPr>
        <w:t xml:space="preserve"> </w:t>
      </w:r>
      <w:r w:rsidR="003361C9">
        <w:rPr>
          <w:sz w:val="24"/>
          <w:szCs w:val="24"/>
        </w:rPr>
        <w:t>u</w:t>
      </w:r>
      <w:r w:rsidR="001071DA" w:rsidRPr="001071DA">
        <w:rPr>
          <w:sz w:val="24"/>
          <w:szCs w:val="24"/>
        </w:rPr>
        <w:t>tilisation of medicines is an essential management tool in facilitating the objectives of the National Medicines Policy</w:t>
      </w:r>
      <w:r w:rsidR="00387684">
        <w:rPr>
          <w:sz w:val="24"/>
          <w:szCs w:val="24"/>
        </w:rPr>
        <w:t>.</w:t>
      </w:r>
    </w:p>
    <w:p w14:paraId="4301D122" w14:textId="77777777" w:rsidR="00855B59" w:rsidRDefault="00855B59" w:rsidP="008B6946">
      <w:pPr>
        <w:tabs>
          <w:tab w:val="left" w:pos="4820"/>
          <w:tab w:val="left" w:pos="8931"/>
          <w:tab w:val="left" w:pos="9028"/>
          <w:tab w:val="left" w:pos="9072"/>
        </w:tabs>
        <w:rPr>
          <w:sz w:val="24"/>
          <w:szCs w:val="24"/>
        </w:rPr>
      </w:pPr>
    </w:p>
    <w:p w14:paraId="37C0E8B5" w14:textId="4C0E9342" w:rsidR="00204055" w:rsidRDefault="00204055" w:rsidP="00204055">
      <w:pPr>
        <w:rPr>
          <w:sz w:val="24"/>
          <w:szCs w:val="24"/>
        </w:rPr>
      </w:pPr>
      <w:r w:rsidRPr="00B12248">
        <w:rPr>
          <w:sz w:val="24"/>
          <w:szCs w:val="24"/>
        </w:rPr>
        <w:t xml:space="preserve">The PBAC is </w:t>
      </w:r>
      <w:r>
        <w:rPr>
          <w:sz w:val="24"/>
          <w:szCs w:val="24"/>
        </w:rPr>
        <w:t xml:space="preserve">also </w:t>
      </w:r>
      <w:r w:rsidRPr="00B12248">
        <w:rPr>
          <w:sz w:val="24"/>
          <w:szCs w:val="24"/>
        </w:rPr>
        <w:t xml:space="preserve">committed to understanding consumer perspectives and integrating them into consideration of medicines and vaccines. Consumers are able to provide their views about medicine utilisation reviews to the PBAC </w:t>
      </w:r>
      <w:hyperlink r:id="rId8" w:history="1">
        <w:r w:rsidR="0065694A" w:rsidRPr="00117776">
          <w:rPr>
            <w:rStyle w:val="Hyperlink"/>
            <w:sz w:val="24"/>
            <w:szCs w:val="24"/>
          </w:rPr>
          <w:t>via the Office of Health Technology Assessment (OHTA) consultation hub.</w:t>
        </w:r>
      </w:hyperlink>
      <w:r w:rsidR="0065694A" w:rsidRPr="0065694A">
        <w:rPr>
          <w:sz w:val="24"/>
          <w:szCs w:val="24"/>
        </w:rPr>
        <w:t xml:space="preserve"> </w:t>
      </w:r>
    </w:p>
    <w:p w14:paraId="7EAC3C0B" w14:textId="77777777" w:rsidR="00204055" w:rsidRPr="00B12248" w:rsidRDefault="00204055" w:rsidP="00204055">
      <w:pPr>
        <w:rPr>
          <w:sz w:val="24"/>
          <w:szCs w:val="24"/>
        </w:rPr>
      </w:pPr>
    </w:p>
    <w:p w14:paraId="30887F76" w14:textId="77777777" w:rsidR="004566A9" w:rsidRPr="00855B59" w:rsidRDefault="00855B59" w:rsidP="008B6946">
      <w:pPr>
        <w:pStyle w:val="Heading2"/>
      </w:pPr>
      <w:r w:rsidRPr="00855B59">
        <w:t>Su</w:t>
      </w:r>
      <w:r w:rsidR="004566A9" w:rsidRPr="00855B59">
        <w:t>bmissions to the PBAC</w:t>
      </w:r>
    </w:p>
    <w:p w14:paraId="7F8EA94E" w14:textId="551A05F0" w:rsidR="009237FF" w:rsidRDefault="00BE11AF" w:rsidP="008B6946">
      <w:pPr>
        <w:rPr>
          <w:sz w:val="24"/>
          <w:szCs w:val="24"/>
        </w:rPr>
      </w:pPr>
      <w:r w:rsidRPr="000C39EF">
        <w:rPr>
          <w:sz w:val="24"/>
          <w:szCs w:val="24"/>
        </w:rPr>
        <w:t xml:space="preserve">DUSC </w:t>
      </w:r>
      <w:r w:rsidR="004C424D">
        <w:rPr>
          <w:sz w:val="24"/>
          <w:szCs w:val="24"/>
        </w:rPr>
        <w:t xml:space="preserve">considered </w:t>
      </w:r>
      <w:r w:rsidR="000E3F97">
        <w:rPr>
          <w:sz w:val="24"/>
          <w:szCs w:val="24"/>
        </w:rPr>
        <w:t>10</w:t>
      </w:r>
      <w:r w:rsidR="000C39EF" w:rsidRPr="001B1E36">
        <w:rPr>
          <w:sz w:val="24"/>
          <w:szCs w:val="24"/>
        </w:rPr>
        <w:t xml:space="preserve"> </w:t>
      </w:r>
      <w:r w:rsidR="000134E0" w:rsidRPr="001B1E36">
        <w:rPr>
          <w:sz w:val="24"/>
          <w:szCs w:val="24"/>
        </w:rPr>
        <w:t>category 1</w:t>
      </w:r>
      <w:r w:rsidR="005F19FA" w:rsidRPr="001B1E36">
        <w:rPr>
          <w:sz w:val="24"/>
          <w:szCs w:val="24"/>
        </w:rPr>
        <w:t xml:space="preserve"> submissions </w:t>
      </w:r>
      <w:r w:rsidR="00413D61">
        <w:rPr>
          <w:sz w:val="24"/>
          <w:szCs w:val="24"/>
        </w:rPr>
        <w:t>and one standard re-entry</w:t>
      </w:r>
      <w:r w:rsidR="001C20CD" w:rsidRPr="000964F3">
        <w:rPr>
          <w:color w:val="000000" w:themeColor="text1"/>
          <w:sz w:val="24"/>
          <w:szCs w:val="24"/>
        </w:rPr>
        <w:t>. These submissions</w:t>
      </w:r>
      <w:r w:rsidR="001C20CD">
        <w:rPr>
          <w:color w:val="FF0000"/>
          <w:sz w:val="24"/>
          <w:szCs w:val="24"/>
        </w:rPr>
        <w:t xml:space="preserve"> </w:t>
      </w:r>
      <w:r w:rsidR="00ED6B09">
        <w:rPr>
          <w:sz w:val="24"/>
          <w:szCs w:val="24"/>
        </w:rPr>
        <w:t>will be considered at the</w:t>
      </w:r>
      <w:r w:rsidR="00413D61">
        <w:rPr>
          <w:sz w:val="24"/>
          <w:szCs w:val="24"/>
        </w:rPr>
        <w:t xml:space="preserve"> </w:t>
      </w:r>
      <w:r w:rsidR="000E3F97">
        <w:rPr>
          <w:sz w:val="24"/>
          <w:szCs w:val="24"/>
        </w:rPr>
        <w:t>November</w:t>
      </w:r>
      <w:r w:rsidR="00031486">
        <w:rPr>
          <w:sz w:val="24"/>
          <w:szCs w:val="24"/>
        </w:rPr>
        <w:t xml:space="preserve"> </w:t>
      </w:r>
      <w:r w:rsidR="00950EA9">
        <w:rPr>
          <w:sz w:val="24"/>
          <w:szCs w:val="24"/>
        </w:rPr>
        <w:t>202</w:t>
      </w:r>
      <w:r w:rsidR="009A3030">
        <w:rPr>
          <w:sz w:val="24"/>
          <w:szCs w:val="24"/>
        </w:rPr>
        <w:t>5</w:t>
      </w:r>
      <w:r w:rsidR="003F06C8" w:rsidRPr="00315152">
        <w:rPr>
          <w:sz w:val="24"/>
          <w:szCs w:val="24"/>
        </w:rPr>
        <w:t xml:space="preserve"> meeting of PBAC.</w:t>
      </w:r>
      <w:r w:rsidR="000145A7">
        <w:rPr>
          <w:color w:val="FF0000"/>
          <w:sz w:val="24"/>
          <w:szCs w:val="24"/>
        </w:rPr>
        <w:t xml:space="preserve"> </w:t>
      </w:r>
      <w:r w:rsidR="007F4FD5" w:rsidRPr="00A45D73">
        <w:rPr>
          <w:sz w:val="24"/>
          <w:szCs w:val="24"/>
        </w:rPr>
        <w:t>The agenda for the</w:t>
      </w:r>
      <w:r w:rsidR="007F4FD5">
        <w:rPr>
          <w:sz w:val="24"/>
          <w:szCs w:val="24"/>
        </w:rPr>
        <w:t xml:space="preserve"> </w:t>
      </w:r>
      <w:r w:rsidR="000E3F97">
        <w:rPr>
          <w:sz w:val="24"/>
          <w:szCs w:val="24"/>
        </w:rPr>
        <w:t>November</w:t>
      </w:r>
      <w:r w:rsidR="007F4FD5" w:rsidRPr="00950EA9">
        <w:rPr>
          <w:sz w:val="24"/>
          <w:szCs w:val="24"/>
        </w:rPr>
        <w:t xml:space="preserve"> 202</w:t>
      </w:r>
      <w:r w:rsidR="007F4FD5">
        <w:rPr>
          <w:sz w:val="24"/>
          <w:szCs w:val="24"/>
        </w:rPr>
        <w:t>5</w:t>
      </w:r>
      <w:r w:rsidR="007F4FD5" w:rsidRPr="00950EA9">
        <w:rPr>
          <w:sz w:val="24"/>
          <w:szCs w:val="24"/>
        </w:rPr>
        <w:t xml:space="preserve"> </w:t>
      </w:r>
      <w:r w:rsidR="007F4FD5" w:rsidRPr="00A45D73">
        <w:rPr>
          <w:sz w:val="24"/>
          <w:szCs w:val="24"/>
        </w:rPr>
        <w:t xml:space="preserve">PBAC meeting can be found on the </w:t>
      </w:r>
      <w:hyperlink r:id="rId9" w:history="1">
        <w:r w:rsidR="007F4FD5" w:rsidRPr="00B976CE">
          <w:rPr>
            <w:rStyle w:val="Hyperlink"/>
            <w:sz w:val="24"/>
            <w:szCs w:val="24"/>
          </w:rPr>
          <w:t>PBS </w:t>
        </w:r>
        <w:r w:rsidR="007F4FD5" w:rsidRPr="00B976CE">
          <w:rPr>
            <w:rStyle w:val="Hyperlink"/>
            <w:sz w:val="24"/>
            <w:szCs w:val="24"/>
          </w:rPr>
          <w:t>w</w:t>
        </w:r>
        <w:r w:rsidR="007F4FD5" w:rsidRPr="00B976CE">
          <w:rPr>
            <w:rStyle w:val="Hyperlink"/>
            <w:sz w:val="24"/>
            <w:szCs w:val="24"/>
          </w:rPr>
          <w:t>ebsite</w:t>
        </w:r>
      </w:hyperlink>
      <w:r w:rsidR="007F4FD5" w:rsidRPr="00A45D73">
        <w:rPr>
          <w:sz w:val="24"/>
          <w:szCs w:val="24"/>
        </w:rPr>
        <w:t>.</w:t>
      </w:r>
      <w:r w:rsidR="007F4FD5">
        <w:rPr>
          <w:sz w:val="24"/>
          <w:szCs w:val="24"/>
        </w:rPr>
        <w:t xml:space="preserve"> </w:t>
      </w:r>
      <w:r w:rsidR="008F7F63" w:rsidRPr="00315152">
        <w:rPr>
          <w:sz w:val="24"/>
          <w:szCs w:val="24"/>
        </w:rPr>
        <w:t>DUSC provided detailed advice to</w:t>
      </w:r>
      <w:r w:rsidR="008F7F63" w:rsidRPr="00A45D73">
        <w:rPr>
          <w:sz w:val="24"/>
          <w:szCs w:val="24"/>
        </w:rPr>
        <w:t xml:space="preserve"> the PBAC on </w:t>
      </w:r>
      <w:r w:rsidR="009230A9" w:rsidRPr="00A45D73">
        <w:rPr>
          <w:sz w:val="24"/>
          <w:szCs w:val="24"/>
        </w:rPr>
        <w:t xml:space="preserve">projected usage and financial cost for </w:t>
      </w:r>
      <w:r w:rsidR="003833F2" w:rsidRPr="00A45D73">
        <w:rPr>
          <w:sz w:val="24"/>
          <w:szCs w:val="24"/>
        </w:rPr>
        <w:t xml:space="preserve">the </w:t>
      </w:r>
      <w:r w:rsidR="003F06C8" w:rsidRPr="00A45D73">
        <w:rPr>
          <w:sz w:val="24"/>
          <w:szCs w:val="24"/>
        </w:rPr>
        <w:t>submissions</w:t>
      </w:r>
      <w:r w:rsidR="00C814DC" w:rsidRPr="00A45D73">
        <w:rPr>
          <w:sz w:val="24"/>
          <w:szCs w:val="24"/>
        </w:rPr>
        <w:t xml:space="preserve"> where there </w:t>
      </w:r>
      <w:r w:rsidR="005B19CE" w:rsidRPr="00A45D73">
        <w:rPr>
          <w:sz w:val="24"/>
          <w:szCs w:val="24"/>
        </w:rPr>
        <w:t xml:space="preserve">was </w:t>
      </w:r>
      <w:r w:rsidR="00C814DC" w:rsidRPr="00A45D73">
        <w:rPr>
          <w:sz w:val="24"/>
          <w:szCs w:val="24"/>
        </w:rPr>
        <w:t>high cost, uncertain utilisation</w:t>
      </w:r>
      <w:r w:rsidR="00FA149F" w:rsidRPr="00A45D73">
        <w:rPr>
          <w:sz w:val="24"/>
          <w:szCs w:val="24"/>
        </w:rPr>
        <w:t xml:space="preserve">, first </w:t>
      </w:r>
      <w:r w:rsidR="007D4108" w:rsidRPr="00A45D73">
        <w:rPr>
          <w:sz w:val="24"/>
          <w:szCs w:val="24"/>
        </w:rPr>
        <w:t xml:space="preserve">medicine </w:t>
      </w:r>
      <w:r w:rsidR="00FA149F" w:rsidRPr="00A45D73">
        <w:rPr>
          <w:sz w:val="24"/>
          <w:szCs w:val="24"/>
        </w:rPr>
        <w:t xml:space="preserve">in class or </w:t>
      </w:r>
      <w:r w:rsidR="003361C9" w:rsidRPr="00A45D73">
        <w:rPr>
          <w:sz w:val="24"/>
          <w:szCs w:val="24"/>
        </w:rPr>
        <w:t>q</w:t>
      </w:r>
      <w:r w:rsidR="00FA149F" w:rsidRPr="00A45D73">
        <w:rPr>
          <w:sz w:val="24"/>
          <w:szCs w:val="24"/>
        </w:rPr>
        <w:t xml:space="preserve">uality </w:t>
      </w:r>
      <w:r w:rsidR="003361C9" w:rsidRPr="00A45D73">
        <w:rPr>
          <w:sz w:val="24"/>
          <w:szCs w:val="24"/>
        </w:rPr>
        <w:t>u</w:t>
      </w:r>
      <w:r w:rsidR="00FA149F" w:rsidRPr="00A45D73">
        <w:rPr>
          <w:sz w:val="24"/>
          <w:szCs w:val="24"/>
        </w:rPr>
        <w:t xml:space="preserve">se of </w:t>
      </w:r>
      <w:r w:rsidR="003361C9" w:rsidRPr="00A45D73">
        <w:rPr>
          <w:sz w:val="24"/>
          <w:szCs w:val="24"/>
        </w:rPr>
        <w:t>m</w:t>
      </w:r>
      <w:r w:rsidR="00FA149F" w:rsidRPr="00A45D73">
        <w:rPr>
          <w:sz w:val="24"/>
          <w:szCs w:val="24"/>
        </w:rPr>
        <w:t xml:space="preserve">edicines </w:t>
      </w:r>
      <w:r w:rsidR="0042129E" w:rsidRPr="00A45D73">
        <w:rPr>
          <w:sz w:val="24"/>
          <w:szCs w:val="24"/>
        </w:rPr>
        <w:t>concerns</w:t>
      </w:r>
      <w:r w:rsidR="005C053B" w:rsidRPr="00A45D73">
        <w:rPr>
          <w:sz w:val="24"/>
          <w:szCs w:val="24"/>
        </w:rPr>
        <w:t xml:space="preserve">. </w:t>
      </w:r>
    </w:p>
    <w:p w14:paraId="4EB951D6" w14:textId="77777777" w:rsidR="004C3F0A" w:rsidRDefault="004C3F0A" w:rsidP="009D2858">
      <w:pPr>
        <w:rPr>
          <w:sz w:val="24"/>
          <w:szCs w:val="24"/>
        </w:rPr>
      </w:pPr>
    </w:p>
    <w:p w14:paraId="2BD062C8" w14:textId="77777777" w:rsidR="004C3F0A" w:rsidRPr="004566A9" w:rsidRDefault="004C3F0A" w:rsidP="004C3F0A">
      <w:pPr>
        <w:pStyle w:val="Heading2"/>
      </w:pPr>
      <w:r>
        <w:t>Utilisation of PBS L</w:t>
      </w:r>
      <w:r w:rsidRPr="004566A9">
        <w:t xml:space="preserve">isted </w:t>
      </w:r>
      <w:r>
        <w:t>Medicine</w:t>
      </w:r>
      <w:r w:rsidRPr="004566A9">
        <w:t>s</w:t>
      </w:r>
    </w:p>
    <w:p w14:paraId="7D8263F8" w14:textId="5D7D4331" w:rsidR="004C3F0A" w:rsidRPr="00B12248" w:rsidRDefault="004C3F0A" w:rsidP="004C3F0A">
      <w:pPr>
        <w:ind w:right="-305"/>
        <w:rPr>
          <w:sz w:val="24"/>
          <w:szCs w:val="24"/>
        </w:rPr>
      </w:pPr>
      <w:r w:rsidRPr="00B12248">
        <w:rPr>
          <w:sz w:val="24"/>
          <w:szCs w:val="24"/>
        </w:rPr>
        <w:t xml:space="preserve">DUSC regularly examines utilisation of </w:t>
      </w:r>
      <w:r w:rsidRPr="00AA5D66">
        <w:rPr>
          <w:sz w:val="24"/>
          <w:szCs w:val="24"/>
        </w:rPr>
        <w:t xml:space="preserve">Pharmaceutical Benefits Scheme </w:t>
      </w:r>
      <w:r>
        <w:rPr>
          <w:sz w:val="24"/>
          <w:szCs w:val="24"/>
        </w:rPr>
        <w:t>(</w:t>
      </w:r>
      <w:r w:rsidRPr="00B12248">
        <w:rPr>
          <w:sz w:val="24"/>
          <w:szCs w:val="24"/>
        </w:rPr>
        <w:t>PBS</w:t>
      </w:r>
      <w:r>
        <w:rPr>
          <w:sz w:val="24"/>
          <w:szCs w:val="24"/>
        </w:rPr>
        <w:t>)</w:t>
      </w:r>
      <w:r w:rsidRPr="00B12248">
        <w:rPr>
          <w:sz w:val="24"/>
          <w:szCs w:val="24"/>
        </w:rPr>
        <w:t xml:space="preserve"> items when there is at least 24 months of prescription data available and where DUSC or the PBAC has</w:t>
      </w:r>
      <w:r>
        <w:rPr>
          <w:sz w:val="24"/>
          <w:szCs w:val="24"/>
        </w:rPr>
        <w:t xml:space="preserve"> </w:t>
      </w:r>
      <w:r w:rsidRPr="00B12248">
        <w:rPr>
          <w:sz w:val="24"/>
          <w:szCs w:val="24"/>
        </w:rPr>
        <w:t>highlighted items of interest. When an analysis of utilisation is to be undertaken sponsors are notified</w:t>
      </w:r>
      <w:r>
        <w:rPr>
          <w:sz w:val="24"/>
          <w:szCs w:val="24"/>
        </w:rPr>
        <w:t xml:space="preserve"> and</w:t>
      </w:r>
      <w:r w:rsidRPr="00B12248">
        <w:rPr>
          <w:sz w:val="24"/>
          <w:szCs w:val="24"/>
        </w:rPr>
        <w:t xml:space="preserve"> provided with a copy of the report and an opportunity to comment prior to the DUSC meeting. Reviews to be considered by the PBAC are also published in the </w:t>
      </w:r>
      <w:hyperlink r:id="rId10" w:history="1">
        <w:r w:rsidRPr="00E10549">
          <w:rPr>
            <w:rStyle w:val="Hyperlink"/>
            <w:sz w:val="24"/>
            <w:szCs w:val="24"/>
          </w:rPr>
          <w:t>PBAC</w:t>
        </w:r>
        <w:r w:rsidRPr="00E10549">
          <w:rPr>
            <w:rStyle w:val="Hyperlink"/>
            <w:sz w:val="24"/>
            <w:szCs w:val="24"/>
          </w:rPr>
          <w:t xml:space="preserve"> </w:t>
        </w:r>
        <w:r w:rsidRPr="00E10549">
          <w:rPr>
            <w:rStyle w:val="Hyperlink"/>
            <w:sz w:val="24"/>
            <w:szCs w:val="24"/>
          </w:rPr>
          <w:t>meeting agenda</w:t>
        </w:r>
      </w:hyperlink>
      <w:r w:rsidRPr="00B12248">
        <w:rPr>
          <w:sz w:val="24"/>
          <w:szCs w:val="24"/>
        </w:rPr>
        <w:t>.</w:t>
      </w:r>
      <w:r>
        <w:rPr>
          <w:sz w:val="24"/>
          <w:szCs w:val="24"/>
        </w:rPr>
        <w:t xml:space="preserve"> </w:t>
      </w:r>
      <w:r w:rsidRPr="00B12248">
        <w:rPr>
          <w:sz w:val="24"/>
          <w:szCs w:val="24"/>
        </w:rPr>
        <w:t xml:space="preserve">All reports, </w:t>
      </w:r>
      <w:r>
        <w:rPr>
          <w:sz w:val="24"/>
          <w:szCs w:val="24"/>
        </w:rPr>
        <w:t>sponsor</w:t>
      </w:r>
      <w:r w:rsidRPr="00B12248">
        <w:rPr>
          <w:sz w:val="24"/>
          <w:szCs w:val="24"/>
        </w:rPr>
        <w:t xml:space="preserve"> comments and DUSC assessment of the reports are subsequently provided to the PBAC.</w:t>
      </w:r>
    </w:p>
    <w:p w14:paraId="0E4222F3" w14:textId="77777777" w:rsidR="004C3F0A" w:rsidRPr="00B12248" w:rsidRDefault="004C3F0A" w:rsidP="004C3F0A">
      <w:pPr>
        <w:rPr>
          <w:sz w:val="24"/>
          <w:szCs w:val="24"/>
        </w:rPr>
      </w:pPr>
    </w:p>
    <w:p w14:paraId="1A436F83" w14:textId="0764E4EE" w:rsidR="004C3F0A" w:rsidRPr="00CA347D" w:rsidRDefault="004C3F0A" w:rsidP="004C3F0A">
      <w:pPr>
        <w:rPr>
          <w:sz w:val="24"/>
          <w:szCs w:val="24"/>
        </w:rPr>
      </w:pPr>
      <w:r w:rsidRPr="00B12248">
        <w:rPr>
          <w:sz w:val="24"/>
          <w:szCs w:val="24"/>
        </w:rPr>
        <w:t xml:space="preserve">DUSC reviewed the utilisation of the following PBS medicines </w:t>
      </w:r>
      <w:r>
        <w:rPr>
          <w:sz w:val="24"/>
          <w:szCs w:val="24"/>
        </w:rPr>
        <w:t xml:space="preserve">in </w:t>
      </w:r>
      <w:r w:rsidR="009575E9">
        <w:rPr>
          <w:sz w:val="24"/>
          <w:szCs w:val="24"/>
        </w:rPr>
        <w:t>October</w:t>
      </w:r>
      <w:r>
        <w:rPr>
          <w:sz w:val="24"/>
          <w:szCs w:val="24"/>
        </w:rPr>
        <w:t xml:space="preserve"> 2025</w:t>
      </w:r>
      <w:r w:rsidRPr="00B12248">
        <w:rPr>
          <w:sz w:val="24"/>
          <w:szCs w:val="24"/>
        </w:rPr>
        <w:t>:</w:t>
      </w:r>
    </w:p>
    <w:p w14:paraId="33BE2826" w14:textId="77777777" w:rsidR="004C3F0A" w:rsidRDefault="004C3F0A" w:rsidP="009D2858">
      <w:pPr>
        <w:rPr>
          <w:sz w:val="24"/>
          <w:szCs w:val="24"/>
        </w:rPr>
      </w:pPr>
    </w:p>
    <w:p w14:paraId="1BFAB6E3" w14:textId="6590F879" w:rsidR="00C52DAB" w:rsidRPr="00C52DAB" w:rsidRDefault="00C52DAB" w:rsidP="00C52DAB">
      <w:pPr>
        <w:rPr>
          <w:b/>
          <w:bCs/>
          <w:sz w:val="24"/>
          <w:szCs w:val="24"/>
        </w:rPr>
      </w:pPr>
      <w:r w:rsidRPr="00C52DAB">
        <w:rPr>
          <w:b/>
          <w:bCs/>
          <w:sz w:val="24"/>
          <w:szCs w:val="24"/>
        </w:rPr>
        <w:t xml:space="preserve">Daratumumab for </w:t>
      </w:r>
      <w:r w:rsidR="00C5127E">
        <w:rPr>
          <w:b/>
          <w:bCs/>
          <w:sz w:val="24"/>
          <w:szCs w:val="24"/>
        </w:rPr>
        <w:t>a</w:t>
      </w:r>
      <w:r w:rsidRPr="00C52DAB">
        <w:rPr>
          <w:b/>
          <w:bCs/>
          <w:sz w:val="24"/>
          <w:szCs w:val="24"/>
        </w:rPr>
        <w:t>myloid light-chain (AL) amyloidosis</w:t>
      </w:r>
    </w:p>
    <w:p w14:paraId="0FE63B4A" w14:textId="6F46BDCC" w:rsidR="00C52DAB" w:rsidRDefault="007B4EEB" w:rsidP="00C52DAB">
      <w:pPr>
        <w:rPr>
          <w:sz w:val="24"/>
          <w:szCs w:val="24"/>
        </w:rPr>
      </w:pPr>
      <w:r w:rsidRPr="007B4EEB">
        <w:rPr>
          <w:sz w:val="24"/>
          <w:szCs w:val="24"/>
        </w:rPr>
        <w:t xml:space="preserve">DUSC reviewed the utilisation of daratumumab for newly diagnosed amyloid light-chain amyloidosis. </w:t>
      </w:r>
      <w:r>
        <w:rPr>
          <w:sz w:val="24"/>
          <w:szCs w:val="24"/>
        </w:rPr>
        <w:t>DUSC noted i</w:t>
      </w:r>
      <w:r w:rsidRPr="007B4EEB">
        <w:rPr>
          <w:sz w:val="24"/>
          <w:szCs w:val="24"/>
        </w:rPr>
        <w:t>n 2023, 294 patients were supplied 3,270 prescriptions</w:t>
      </w:r>
      <w:r>
        <w:rPr>
          <w:sz w:val="24"/>
          <w:szCs w:val="24"/>
        </w:rPr>
        <w:t xml:space="preserve"> and in</w:t>
      </w:r>
      <w:r w:rsidRPr="007B4EEB">
        <w:rPr>
          <w:sz w:val="24"/>
          <w:szCs w:val="24"/>
        </w:rPr>
        <w:t xml:space="preserve"> 2024</w:t>
      </w:r>
      <w:r>
        <w:rPr>
          <w:sz w:val="24"/>
          <w:szCs w:val="24"/>
        </w:rPr>
        <w:t xml:space="preserve">, </w:t>
      </w:r>
      <w:r w:rsidRPr="007B4EEB">
        <w:rPr>
          <w:sz w:val="24"/>
          <w:szCs w:val="24"/>
        </w:rPr>
        <w:t xml:space="preserve">443 patients were supplied 4,881 prescriptions for the treatment of AL amyloidosis. The median age of patients initiating treatment was 70 years. </w:t>
      </w:r>
    </w:p>
    <w:p w14:paraId="7B80E54A" w14:textId="77777777" w:rsidR="007B4EEB" w:rsidRPr="00C52DAB" w:rsidRDefault="007B4EEB" w:rsidP="00C52DAB">
      <w:pPr>
        <w:rPr>
          <w:sz w:val="24"/>
          <w:szCs w:val="24"/>
        </w:rPr>
      </w:pPr>
    </w:p>
    <w:p w14:paraId="7C46D304" w14:textId="33A98541" w:rsidR="00C52DAB" w:rsidRPr="00C52DAB" w:rsidRDefault="00E14CE7" w:rsidP="00C52DAB">
      <w:pPr>
        <w:rPr>
          <w:b/>
          <w:bCs/>
          <w:sz w:val="24"/>
          <w:szCs w:val="24"/>
        </w:rPr>
      </w:pPr>
      <w:r>
        <w:rPr>
          <w:b/>
          <w:bCs/>
          <w:sz w:val="24"/>
          <w:szCs w:val="24"/>
        </w:rPr>
        <w:t>E</w:t>
      </w:r>
      <w:r w:rsidRPr="00E14CE7">
        <w:rPr>
          <w:b/>
          <w:bCs/>
          <w:sz w:val="24"/>
          <w:szCs w:val="24"/>
        </w:rPr>
        <w:t xml:space="preserve">lexacaftor, tezacaftor and ivacaftor </w:t>
      </w:r>
      <w:r>
        <w:rPr>
          <w:b/>
          <w:bCs/>
          <w:sz w:val="24"/>
          <w:szCs w:val="24"/>
        </w:rPr>
        <w:t>(</w:t>
      </w:r>
      <w:r w:rsidR="00C52DAB" w:rsidRPr="00C52DAB">
        <w:rPr>
          <w:b/>
          <w:bCs/>
          <w:sz w:val="24"/>
          <w:szCs w:val="24"/>
        </w:rPr>
        <w:t>Trikafta</w:t>
      </w:r>
      <w:r>
        <w:rPr>
          <w:b/>
          <w:bCs/>
          <w:sz w:val="24"/>
          <w:szCs w:val="24"/>
        </w:rPr>
        <w:t>)</w:t>
      </w:r>
      <w:r w:rsidR="00C52DAB" w:rsidRPr="00C52DAB">
        <w:rPr>
          <w:b/>
          <w:bCs/>
          <w:sz w:val="24"/>
          <w:szCs w:val="24"/>
        </w:rPr>
        <w:t xml:space="preserve"> for cystic fibrosis</w:t>
      </w:r>
    </w:p>
    <w:p w14:paraId="5E37F6C4" w14:textId="26B8A8E5" w:rsidR="00777DD5" w:rsidRPr="00A21640" w:rsidRDefault="00777DD5" w:rsidP="00777DD5">
      <w:pPr>
        <w:rPr>
          <w:rFonts w:cs="Calibri"/>
          <w:sz w:val="24"/>
        </w:rPr>
      </w:pPr>
      <w:r w:rsidRPr="00A21640">
        <w:rPr>
          <w:rFonts w:cs="Calibri"/>
          <w:sz w:val="24"/>
        </w:rPr>
        <w:t>In 2024, there were 3,126 patients supplied 30,208 prescriptions of cystic fibrosis transmembrane conductance regulator (CFTR) modulators, including 307 initiating patients.</w:t>
      </w:r>
      <w:r>
        <w:rPr>
          <w:rFonts w:cs="Calibri"/>
          <w:sz w:val="24"/>
        </w:rPr>
        <w:t xml:space="preserve"> Of those prescriptions, </w:t>
      </w:r>
      <w:r w:rsidRPr="00A21640">
        <w:rPr>
          <w:rFonts w:cs="Calibri"/>
          <w:sz w:val="24"/>
        </w:rPr>
        <w:t xml:space="preserve">27,089 </w:t>
      </w:r>
      <w:r>
        <w:rPr>
          <w:rFonts w:cs="Calibri"/>
          <w:sz w:val="24"/>
        </w:rPr>
        <w:t>prescriptions of the</w:t>
      </w:r>
      <w:r w:rsidRPr="00A21640">
        <w:rPr>
          <w:rFonts w:cs="Calibri"/>
          <w:sz w:val="24"/>
        </w:rPr>
        <w:t xml:space="preserve"> combination medicine elexacaftor, tezacaftor and ivacaftor (ELX/TEZ/IVA) </w:t>
      </w:r>
      <w:r>
        <w:rPr>
          <w:rFonts w:cs="Calibri"/>
          <w:sz w:val="24"/>
        </w:rPr>
        <w:t xml:space="preserve">were </w:t>
      </w:r>
      <w:r w:rsidRPr="00A21640">
        <w:rPr>
          <w:rFonts w:cs="Calibri"/>
          <w:sz w:val="24"/>
        </w:rPr>
        <w:t>supplied to 2,890 patients, including 209 initiating patients.</w:t>
      </w:r>
      <w:r>
        <w:rPr>
          <w:rFonts w:cs="Calibri"/>
          <w:sz w:val="24"/>
        </w:rPr>
        <w:t xml:space="preserve"> </w:t>
      </w:r>
      <w:r w:rsidRPr="00A21640">
        <w:rPr>
          <w:rFonts w:cs="Calibri"/>
          <w:sz w:val="24"/>
        </w:rPr>
        <w:t>Between PBS listing on 1 April 2022 and 30 June 2025, 3,209 patients were supplied ELX/TEZ/IVA, including 1,320 (41%) patients who initiated on and have only been supplied ELX/TEZ/IVA.</w:t>
      </w:r>
      <w:r>
        <w:rPr>
          <w:rFonts w:cs="Calibri"/>
          <w:sz w:val="24"/>
        </w:rPr>
        <w:t xml:space="preserve"> DUSC noted the uptake of </w:t>
      </w:r>
      <w:r w:rsidRPr="00A21640">
        <w:rPr>
          <w:rFonts w:cs="Calibri"/>
          <w:sz w:val="24"/>
        </w:rPr>
        <w:t>ELX/TEZ/IVA</w:t>
      </w:r>
      <w:r>
        <w:rPr>
          <w:rFonts w:cs="Calibri"/>
          <w:sz w:val="24"/>
        </w:rPr>
        <w:t xml:space="preserve"> was rapid.  </w:t>
      </w:r>
      <w:r>
        <w:rPr>
          <w:rFonts w:cs="Calibri"/>
          <w:color w:val="000000"/>
          <w:sz w:val="24"/>
        </w:rPr>
        <w:t xml:space="preserve">DUSC considered that the </w:t>
      </w:r>
      <w:r w:rsidRPr="00893B06">
        <w:rPr>
          <w:rFonts w:cs="Calibri"/>
          <w:color w:val="000000"/>
          <w:sz w:val="24"/>
        </w:rPr>
        <w:t xml:space="preserve">PBS listing of </w:t>
      </w:r>
      <w:r w:rsidRPr="00893B06">
        <w:rPr>
          <w:rFonts w:cs="Calibri"/>
          <w:sz w:val="24"/>
        </w:rPr>
        <w:t xml:space="preserve">CFTR modulators, particularly </w:t>
      </w:r>
      <w:r w:rsidRPr="00893B06">
        <w:rPr>
          <w:rFonts w:cs="Calibri"/>
          <w:color w:val="000000"/>
          <w:sz w:val="24"/>
        </w:rPr>
        <w:t xml:space="preserve">ELX/TEZ/IVA, </w:t>
      </w:r>
      <w:r w:rsidRPr="00893B06">
        <w:rPr>
          <w:rFonts w:cs="Calibri"/>
          <w:sz w:val="24"/>
        </w:rPr>
        <w:t>ha</w:t>
      </w:r>
      <w:r>
        <w:rPr>
          <w:rFonts w:cs="Calibri"/>
          <w:sz w:val="24"/>
        </w:rPr>
        <w:t>d</w:t>
      </w:r>
      <w:r w:rsidRPr="00893B06">
        <w:rPr>
          <w:rFonts w:cs="Calibri"/>
          <w:sz w:val="24"/>
        </w:rPr>
        <w:t xml:space="preserve"> </w:t>
      </w:r>
      <w:r w:rsidR="006C32AF">
        <w:rPr>
          <w:rFonts w:cs="Calibri"/>
          <w:color w:val="000000"/>
          <w:sz w:val="24"/>
        </w:rPr>
        <w:t>improved</w:t>
      </w:r>
      <w:r w:rsidR="006C32AF" w:rsidRPr="00893B06">
        <w:rPr>
          <w:rFonts w:cs="Calibri"/>
          <w:sz w:val="24"/>
        </w:rPr>
        <w:t xml:space="preserve"> </w:t>
      </w:r>
      <w:r w:rsidRPr="00893B06">
        <w:rPr>
          <w:rFonts w:cs="Calibri"/>
          <w:sz w:val="24"/>
        </w:rPr>
        <w:t xml:space="preserve">the </w:t>
      </w:r>
      <w:r w:rsidRPr="00893B06">
        <w:rPr>
          <w:rFonts w:cs="Calibri"/>
          <w:color w:val="000000"/>
          <w:sz w:val="24"/>
        </w:rPr>
        <w:t>management and care of patients with CF, and improved the life expectancy and quality of life for patients.</w:t>
      </w:r>
    </w:p>
    <w:p w14:paraId="2C65B4B9" w14:textId="77777777" w:rsidR="00C52DAB" w:rsidRPr="00C52DAB" w:rsidRDefault="00C52DAB" w:rsidP="00C52DAB">
      <w:pPr>
        <w:rPr>
          <w:sz w:val="24"/>
          <w:szCs w:val="24"/>
        </w:rPr>
      </w:pPr>
    </w:p>
    <w:p w14:paraId="7B591D14" w14:textId="71569F59" w:rsidR="004C41C0" w:rsidRDefault="00C52DAB" w:rsidP="00C52DAB">
      <w:pPr>
        <w:rPr>
          <w:b/>
          <w:bCs/>
          <w:sz w:val="24"/>
          <w:szCs w:val="24"/>
        </w:rPr>
      </w:pPr>
      <w:r w:rsidRPr="00C52DAB">
        <w:rPr>
          <w:b/>
          <w:bCs/>
          <w:sz w:val="24"/>
          <w:szCs w:val="24"/>
        </w:rPr>
        <w:t>Medicines for chronic lymphocytic leukaemia or small lymphocytic lymphoma</w:t>
      </w:r>
    </w:p>
    <w:p w14:paraId="7C8BE2DB" w14:textId="071DC5E7" w:rsidR="0072247E" w:rsidRPr="0072247E" w:rsidRDefault="0072247E" w:rsidP="0072247E">
      <w:pPr>
        <w:rPr>
          <w:sz w:val="24"/>
          <w:szCs w:val="24"/>
        </w:rPr>
      </w:pPr>
      <w:r w:rsidRPr="0072247E">
        <w:rPr>
          <w:sz w:val="24"/>
          <w:szCs w:val="24"/>
        </w:rPr>
        <w:t>DUSC reviewed the utilisation of</w:t>
      </w:r>
      <w:r>
        <w:rPr>
          <w:sz w:val="24"/>
          <w:szCs w:val="24"/>
        </w:rPr>
        <w:t xml:space="preserve"> </w:t>
      </w:r>
      <w:r w:rsidRPr="0072247E">
        <w:rPr>
          <w:sz w:val="24"/>
          <w:szCs w:val="24"/>
        </w:rPr>
        <w:t>PBS medications used in the treatment of chronic lymphocytic leukaemia (CLL) or small lymphocytic lymphoma (SLL).</w:t>
      </w:r>
      <w:r w:rsidR="00AC1478">
        <w:rPr>
          <w:sz w:val="24"/>
          <w:szCs w:val="24"/>
        </w:rPr>
        <w:t xml:space="preserve"> </w:t>
      </w:r>
      <w:r w:rsidR="00AC1478" w:rsidRPr="00AC1478">
        <w:rPr>
          <w:sz w:val="24"/>
          <w:szCs w:val="24"/>
        </w:rPr>
        <w:t xml:space="preserve">DUSC noted that there was an increase in first-line incident and prevalent patients, and </w:t>
      </w:r>
      <w:r w:rsidR="003E4EC6">
        <w:rPr>
          <w:sz w:val="24"/>
          <w:szCs w:val="24"/>
        </w:rPr>
        <w:t>prescriptions</w:t>
      </w:r>
      <w:r w:rsidR="00AC1478" w:rsidRPr="00AC1478">
        <w:rPr>
          <w:sz w:val="24"/>
          <w:szCs w:val="24"/>
        </w:rPr>
        <w:t xml:space="preserve"> dispensed in the third quarter of 2023 which coincided with the PBS listing of zanubrutinub on 1 September of 2023, and by the listing of acalabrutinib and acalabrutinib in combination with obinutuzumab on 1 January 2024.</w:t>
      </w:r>
      <w:r w:rsidR="00AC1478">
        <w:rPr>
          <w:sz w:val="24"/>
          <w:szCs w:val="24"/>
        </w:rPr>
        <w:t xml:space="preserve"> </w:t>
      </w:r>
      <w:bookmarkStart w:id="0" w:name="_Hlk211248690"/>
      <w:r w:rsidR="00AC1478" w:rsidRPr="0072247E">
        <w:rPr>
          <w:sz w:val="24"/>
          <w:szCs w:val="24"/>
        </w:rPr>
        <w:t>The number of second-line incident and prevalent patients</w:t>
      </w:r>
      <w:r w:rsidR="00CA0316" w:rsidRPr="0072247E">
        <w:rPr>
          <w:sz w:val="24"/>
          <w:szCs w:val="24"/>
        </w:rPr>
        <w:t xml:space="preserve"> </w:t>
      </w:r>
      <w:r w:rsidR="00AC1478" w:rsidRPr="0072247E">
        <w:rPr>
          <w:sz w:val="24"/>
          <w:szCs w:val="24"/>
        </w:rPr>
        <w:t>treated,</w:t>
      </w:r>
      <w:r w:rsidR="00CA0316" w:rsidRPr="0072247E">
        <w:rPr>
          <w:sz w:val="24"/>
          <w:szCs w:val="24"/>
        </w:rPr>
        <w:t xml:space="preserve"> </w:t>
      </w:r>
      <w:r w:rsidR="00AC1478">
        <w:rPr>
          <w:sz w:val="24"/>
          <w:szCs w:val="24"/>
        </w:rPr>
        <w:t xml:space="preserve">and scripts dispensed </w:t>
      </w:r>
      <w:r w:rsidR="00CA0316" w:rsidRPr="0072247E">
        <w:rPr>
          <w:sz w:val="24"/>
          <w:szCs w:val="24"/>
        </w:rPr>
        <w:t>ha</w:t>
      </w:r>
      <w:r w:rsidR="002A102C">
        <w:rPr>
          <w:sz w:val="24"/>
          <w:szCs w:val="24"/>
        </w:rPr>
        <w:t>d</w:t>
      </w:r>
      <w:r w:rsidR="00CA0316" w:rsidRPr="0072247E">
        <w:rPr>
          <w:sz w:val="24"/>
          <w:szCs w:val="24"/>
        </w:rPr>
        <w:t xml:space="preserve"> remained constant over the analysis period.</w:t>
      </w:r>
    </w:p>
    <w:bookmarkEnd w:id="0"/>
    <w:p w14:paraId="6BA907DD" w14:textId="77777777" w:rsidR="00C52DAB" w:rsidRDefault="00C52DAB" w:rsidP="00C52DAB">
      <w:pPr>
        <w:rPr>
          <w:sz w:val="24"/>
          <w:szCs w:val="24"/>
        </w:rPr>
      </w:pPr>
    </w:p>
    <w:p w14:paraId="329556B4" w14:textId="1AAB6373" w:rsidR="00044A87" w:rsidRPr="00044A87" w:rsidRDefault="00044A87" w:rsidP="00044A87">
      <w:pPr>
        <w:rPr>
          <w:sz w:val="24"/>
          <w:szCs w:val="24"/>
        </w:rPr>
      </w:pPr>
      <w:r w:rsidRPr="00044A87">
        <w:rPr>
          <w:sz w:val="24"/>
          <w:szCs w:val="24"/>
        </w:rPr>
        <w:t>DUSC requested that the utilisation reports be provided to the PBAC for consideration.</w:t>
      </w:r>
    </w:p>
    <w:p w14:paraId="172909C2" w14:textId="77777777" w:rsidR="004C41C0" w:rsidRDefault="004C41C0" w:rsidP="009D2858">
      <w:pPr>
        <w:rPr>
          <w:sz w:val="24"/>
          <w:szCs w:val="24"/>
        </w:rPr>
      </w:pPr>
    </w:p>
    <w:p w14:paraId="47783227" w14:textId="15DD6245" w:rsidR="009D2858" w:rsidRPr="00144B72" w:rsidRDefault="009D2858" w:rsidP="009D2858">
      <w:pPr>
        <w:rPr>
          <w:sz w:val="24"/>
          <w:szCs w:val="24"/>
        </w:rPr>
      </w:pPr>
      <w:r w:rsidRPr="00200A99">
        <w:rPr>
          <w:sz w:val="24"/>
          <w:szCs w:val="24"/>
        </w:rPr>
        <w:t>An outcome statement will be available following each meeting of DUSC. For further</w:t>
      </w:r>
      <w:r w:rsidRPr="00144B72">
        <w:rPr>
          <w:sz w:val="24"/>
          <w:szCs w:val="24"/>
        </w:rPr>
        <w:t xml:space="preserve"> information, please contact the DUSC Secretariat at </w:t>
      </w:r>
      <w:hyperlink r:id="rId11" w:history="1">
        <w:r w:rsidR="00E637D2" w:rsidRPr="00367260">
          <w:rPr>
            <w:rStyle w:val="Hyperlink"/>
            <w:sz w:val="24"/>
            <w:szCs w:val="24"/>
          </w:rPr>
          <w:t>DUSC@health.gov.au</w:t>
        </w:r>
      </w:hyperlink>
      <w:r w:rsidRPr="00144B72">
        <w:rPr>
          <w:sz w:val="24"/>
          <w:szCs w:val="24"/>
        </w:rPr>
        <w:t>.</w:t>
      </w:r>
    </w:p>
    <w:p w14:paraId="6928D97D" w14:textId="77777777" w:rsidR="00313B7D" w:rsidRPr="0062222D" w:rsidRDefault="00313B7D" w:rsidP="008B6946">
      <w:pPr>
        <w:rPr>
          <w:sz w:val="24"/>
          <w:szCs w:val="24"/>
          <w:highlight w:val="yellow"/>
        </w:rPr>
      </w:pPr>
    </w:p>
    <w:p w14:paraId="5F2C90C3" w14:textId="77777777" w:rsidR="009B25AF" w:rsidRPr="0062222D" w:rsidRDefault="009B25AF" w:rsidP="008B6946">
      <w:pPr>
        <w:rPr>
          <w:sz w:val="24"/>
          <w:szCs w:val="24"/>
          <w:highlight w:val="yellow"/>
        </w:rPr>
      </w:pPr>
    </w:p>
    <w:p w14:paraId="4BBA6873" w14:textId="75195BDA" w:rsidR="00002AE8" w:rsidRPr="00144B72" w:rsidRDefault="00002AE8" w:rsidP="008B6946">
      <w:pPr>
        <w:rPr>
          <w:sz w:val="24"/>
          <w:szCs w:val="24"/>
        </w:rPr>
      </w:pPr>
      <w:r w:rsidRPr="00144B72">
        <w:rPr>
          <w:sz w:val="24"/>
          <w:szCs w:val="24"/>
        </w:rPr>
        <w:t xml:space="preserve">Professor </w:t>
      </w:r>
      <w:r w:rsidR="00D14A7B" w:rsidRPr="00D14A7B">
        <w:rPr>
          <w:sz w:val="24"/>
          <w:szCs w:val="24"/>
        </w:rPr>
        <w:t xml:space="preserve">Chris Etherton-Beer                            </w:t>
      </w:r>
    </w:p>
    <w:p w14:paraId="4945D4ED" w14:textId="5130E941" w:rsidR="00002AE8" w:rsidRPr="00144B72" w:rsidRDefault="00002AE8" w:rsidP="008B6946">
      <w:pPr>
        <w:rPr>
          <w:sz w:val="24"/>
          <w:szCs w:val="24"/>
        </w:rPr>
      </w:pPr>
      <w:r w:rsidRPr="00144B72">
        <w:rPr>
          <w:sz w:val="24"/>
          <w:szCs w:val="24"/>
        </w:rPr>
        <w:t>Chair</w:t>
      </w:r>
    </w:p>
    <w:p w14:paraId="17065713" w14:textId="77777777" w:rsidR="00002AE8" w:rsidRDefault="00C9017B" w:rsidP="008B6946">
      <w:pPr>
        <w:rPr>
          <w:sz w:val="24"/>
          <w:szCs w:val="24"/>
        </w:rPr>
      </w:pPr>
      <w:r w:rsidRPr="00144B72">
        <w:rPr>
          <w:sz w:val="24"/>
          <w:szCs w:val="24"/>
        </w:rPr>
        <w:t>Drug Utilisation Sub-Committee</w:t>
      </w:r>
    </w:p>
    <w:p w14:paraId="1D282FC6" w14:textId="51EC0BE9" w:rsidR="00FD2D1B" w:rsidRPr="003F06C8" w:rsidRDefault="00FD2D1B" w:rsidP="008B6946">
      <w:pPr>
        <w:rPr>
          <w:sz w:val="24"/>
          <w:szCs w:val="24"/>
        </w:rPr>
      </w:pPr>
    </w:p>
    <w:sectPr w:rsidR="00FD2D1B" w:rsidRPr="003F06C8" w:rsidSect="00F4413F">
      <w:headerReference w:type="even" r:id="rId12"/>
      <w:headerReference w:type="default" r:id="rId13"/>
      <w:footerReference w:type="even" r:id="rId14"/>
      <w:footerReference w:type="default" r:id="rId15"/>
      <w:headerReference w:type="first" r:id="rId16"/>
      <w:footerReference w:type="first" r:id="rId17"/>
      <w:pgSz w:w="11908" w:h="16833" w:code="9"/>
      <w:pgMar w:top="1134" w:right="1134" w:bottom="993" w:left="1440" w:header="284" w:footer="0" w:gutter="0"/>
      <w:paperSrc w:first="7" w:other="7"/>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A41F5" w14:textId="77777777" w:rsidR="00E61854" w:rsidRDefault="00E61854">
      <w:r>
        <w:separator/>
      </w:r>
    </w:p>
  </w:endnote>
  <w:endnote w:type="continuationSeparator" w:id="0">
    <w:p w14:paraId="7048FB1D" w14:textId="77777777" w:rsidR="00E61854" w:rsidRDefault="00E61854">
      <w:r>
        <w:continuationSeparator/>
      </w:r>
    </w:p>
  </w:endnote>
  <w:endnote w:type="continuationNotice" w:id="1">
    <w:p w14:paraId="52AC54C9" w14:textId="77777777" w:rsidR="00E61854" w:rsidRDefault="00E618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FA94" w14:textId="46EA3B7D" w:rsidR="0072247E" w:rsidRDefault="007356F0">
    <w:pPr>
      <w:pStyle w:val="Footer"/>
    </w:pPr>
    <w:r>
      <w:rPr>
        <w:noProof/>
      </w:rPr>
      <mc:AlternateContent>
        <mc:Choice Requires="wps">
          <w:drawing>
            <wp:anchor distT="0" distB="0" distL="0" distR="0" simplePos="0" relativeHeight="251674624" behindDoc="0" locked="0" layoutInCell="1" allowOverlap="1" wp14:anchorId="22F8FF3C" wp14:editId="167D4F61">
              <wp:simplePos x="635" y="635"/>
              <wp:positionH relativeFrom="page">
                <wp:align>center</wp:align>
              </wp:positionH>
              <wp:positionV relativeFrom="page">
                <wp:align>bottom</wp:align>
              </wp:positionV>
              <wp:extent cx="622300" cy="376555"/>
              <wp:effectExtent l="0" t="0" r="6350" b="0"/>
              <wp:wrapNone/>
              <wp:docPr id="159716104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640E4BF" w14:textId="72944FB2" w:rsidR="007356F0" w:rsidRPr="007356F0" w:rsidRDefault="007356F0" w:rsidP="007356F0">
                          <w:pPr>
                            <w:rPr>
                              <w:rFonts w:ascii="Aptos" w:eastAsia="Aptos" w:hAnsi="Aptos" w:cs="Aptos"/>
                              <w:noProof/>
                              <w:color w:val="FF0000"/>
                              <w:sz w:val="24"/>
                              <w:szCs w:val="24"/>
                            </w:rPr>
                          </w:pPr>
                          <w:r w:rsidRPr="007356F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F8FF3C"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3640E4BF" w14:textId="72944FB2" w:rsidR="007356F0" w:rsidRPr="007356F0" w:rsidRDefault="007356F0" w:rsidP="007356F0">
                    <w:pPr>
                      <w:rPr>
                        <w:rFonts w:ascii="Aptos" w:eastAsia="Aptos" w:hAnsi="Aptos" w:cs="Aptos"/>
                        <w:noProof/>
                        <w:color w:val="FF0000"/>
                        <w:sz w:val="24"/>
                        <w:szCs w:val="24"/>
                      </w:rPr>
                    </w:pPr>
                    <w:r w:rsidRPr="007356F0">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1EF7" w14:textId="1CB0A563" w:rsidR="00CA1AA9" w:rsidRDefault="007356F0">
    <w:pPr>
      <w:pStyle w:val="Footer"/>
      <w:jc w:val="center"/>
    </w:pPr>
    <w:r>
      <w:rPr>
        <w:noProof/>
      </w:rPr>
      <mc:AlternateContent>
        <mc:Choice Requires="wps">
          <w:drawing>
            <wp:anchor distT="0" distB="0" distL="0" distR="0" simplePos="0" relativeHeight="251675648" behindDoc="0" locked="0" layoutInCell="1" allowOverlap="1" wp14:anchorId="3FC5829C" wp14:editId="176F45AD">
              <wp:simplePos x="915035" y="10379710"/>
              <wp:positionH relativeFrom="page">
                <wp:align>center</wp:align>
              </wp:positionH>
              <wp:positionV relativeFrom="page">
                <wp:align>bottom</wp:align>
              </wp:positionV>
              <wp:extent cx="622300" cy="376555"/>
              <wp:effectExtent l="0" t="0" r="6350" b="0"/>
              <wp:wrapNone/>
              <wp:docPr id="122039292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69132AE" w14:textId="7B520DE8" w:rsidR="007356F0" w:rsidRPr="007356F0" w:rsidRDefault="007356F0" w:rsidP="007356F0">
                          <w:pPr>
                            <w:rPr>
                              <w:rFonts w:ascii="Aptos" w:eastAsia="Aptos" w:hAnsi="Aptos" w:cs="Aptos"/>
                              <w:noProof/>
                              <w:color w:val="FF0000"/>
                              <w:sz w:val="24"/>
                              <w:szCs w:val="24"/>
                            </w:rPr>
                          </w:pPr>
                          <w:r w:rsidRPr="007356F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C5829C"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369132AE" w14:textId="7B520DE8" w:rsidR="007356F0" w:rsidRPr="007356F0" w:rsidRDefault="007356F0" w:rsidP="007356F0">
                    <w:pPr>
                      <w:rPr>
                        <w:rFonts w:ascii="Aptos" w:eastAsia="Aptos" w:hAnsi="Aptos" w:cs="Aptos"/>
                        <w:noProof/>
                        <w:color w:val="FF0000"/>
                        <w:sz w:val="24"/>
                        <w:szCs w:val="24"/>
                      </w:rPr>
                    </w:pPr>
                    <w:r w:rsidRPr="007356F0">
                      <w:rPr>
                        <w:rFonts w:ascii="Aptos" w:eastAsia="Aptos" w:hAnsi="Aptos" w:cs="Aptos"/>
                        <w:noProof/>
                        <w:color w:val="FF0000"/>
                        <w:sz w:val="24"/>
                        <w:szCs w:val="24"/>
                      </w:rPr>
                      <w:t>OFFICIAL</w:t>
                    </w:r>
                  </w:p>
                </w:txbxContent>
              </v:textbox>
              <w10:wrap anchorx="page" anchory="page"/>
            </v:shape>
          </w:pict>
        </mc:Fallback>
      </mc:AlternateContent>
    </w:r>
    <w:r w:rsidR="00CA1AA9">
      <w:fldChar w:fldCharType="begin"/>
    </w:r>
    <w:r w:rsidR="00CA1AA9">
      <w:instrText xml:space="preserve"> PAGE   \* MERGEFORMAT </w:instrText>
    </w:r>
    <w:r w:rsidR="00CA1AA9">
      <w:fldChar w:fldCharType="separate"/>
    </w:r>
    <w:r w:rsidR="0017116B">
      <w:rPr>
        <w:noProof/>
      </w:rPr>
      <w:t>2</w:t>
    </w:r>
    <w:r w:rsidR="00CA1AA9">
      <w:rPr>
        <w:noProof/>
      </w:rPr>
      <w:fldChar w:fldCharType="end"/>
    </w:r>
  </w:p>
  <w:p w14:paraId="5ADDE283" w14:textId="77777777" w:rsidR="00CA1AA9" w:rsidRDefault="00CA1AA9" w:rsidP="00F1203C">
    <w:pPr>
      <w:pStyle w:val="Footer"/>
      <w:tabs>
        <w:tab w:val="clear" w:pos="4153"/>
        <w:tab w:val="clear" w:pos="8306"/>
        <w:tab w:val="center" w:pos="4666"/>
        <w:tab w:val="right" w:pos="933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53FA1" w14:textId="5613F67A" w:rsidR="00CA1AA9" w:rsidRDefault="007356F0">
    <w:pPr>
      <w:pStyle w:val="Footer"/>
      <w:jc w:val="center"/>
    </w:pPr>
    <w:r>
      <w:rPr>
        <w:noProof/>
      </w:rPr>
      <mc:AlternateContent>
        <mc:Choice Requires="wps">
          <w:drawing>
            <wp:anchor distT="0" distB="0" distL="0" distR="0" simplePos="0" relativeHeight="251673600" behindDoc="0" locked="0" layoutInCell="1" allowOverlap="1" wp14:anchorId="56E39271" wp14:editId="1962E4DA">
              <wp:simplePos x="914400" y="10382250"/>
              <wp:positionH relativeFrom="page">
                <wp:align>center</wp:align>
              </wp:positionH>
              <wp:positionV relativeFrom="page">
                <wp:align>bottom</wp:align>
              </wp:positionV>
              <wp:extent cx="622300" cy="376555"/>
              <wp:effectExtent l="0" t="0" r="6350" b="0"/>
              <wp:wrapNone/>
              <wp:docPr id="5128050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AC65F64" w14:textId="774635F3" w:rsidR="007356F0" w:rsidRPr="007356F0" w:rsidRDefault="007356F0" w:rsidP="007356F0">
                          <w:pPr>
                            <w:rPr>
                              <w:rFonts w:ascii="Aptos" w:eastAsia="Aptos" w:hAnsi="Aptos" w:cs="Aptos"/>
                              <w:noProof/>
                              <w:color w:val="FF0000"/>
                              <w:sz w:val="24"/>
                              <w:szCs w:val="24"/>
                            </w:rPr>
                          </w:pPr>
                          <w:r w:rsidRPr="007356F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E39271"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0AC65F64" w14:textId="774635F3" w:rsidR="007356F0" w:rsidRPr="007356F0" w:rsidRDefault="007356F0" w:rsidP="007356F0">
                    <w:pPr>
                      <w:rPr>
                        <w:rFonts w:ascii="Aptos" w:eastAsia="Aptos" w:hAnsi="Aptos" w:cs="Aptos"/>
                        <w:noProof/>
                        <w:color w:val="FF0000"/>
                        <w:sz w:val="24"/>
                        <w:szCs w:val="24"/>
                      </w:rPr>
                    </w:pPr>
                    <w:r w:rsidRPr="007356F0">
                      <w:rPr>
                        <w:rFonts w:ascii="Aptos" w:eastAsia="Aptos" w:hAnsi="Aptos" w:cs="Aptos"/>
                        <w:noProof/>
                        <w:color w:val="FF0000"/>
                        <w:sz w:val="24"/>
                        <w:szCs w:val="24"/>
                      </w:rPr>
                      <w:t>OFFICIAL</w:t>
                    </w:r>
                  </w:p>
                </w:txbxContent>
              </v:textbox>
              <w10:wrap anchorx="page" anchory="page"/>
            </v:shape>
          </w:pict>
        </mc:Fallback>
      </mc:AlternateContent>
    </w:r>
    <w:r w:rsidR="00CA1AA9">
      <w:fldChar w:fldCharType="begin"/>
    </w:r>
    <w:r w:rsidR="00CA1AA9">
      <w:instrText xml:space="preserve"> PAGE   \* MERGEFORMAT </w:instrText>
    </w:r>
    <w:r w:rsidR="00CA1AA9">
      <w:fldChar w:fldCharType="separate"/>
    </w:r>
    <w:r w:rsidR="0017116B">
      <w:rPr>
        <w:noProof/>
      </w:rPr>
      <w:t>1</w:t>
    </w:r>
    <w:r w:rsidR="00CA1AA9">
      <w:rPr>
        <w:noProof/>
      </w:rPr>
      <w:fldChar w:fldCharType="end"/>
    </w:r>
  </w:p>
  <w:p w14:paraId="2A26ADC0" w14:textId="77777777" w:rsidR="00CA1AA9" w:rsidRDefault="00CA1AA9" w:rsidP="00F1203C">
    <w:pPr>
      <w:pStyle w:val="Footer"/>
      <w:tabs>
        <w:tab w:val="clear" w:pos="4153"/>
        <w:tab w:val="clear" w:pos="8306"/>
        <w:tab w:val="center" w:pos="4666"/>
        <w:tab w:val="right" w:pos="933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447E5" w14:textId="77777777" w:rsidR="00E61854" w:rsidRDefault="00E61854">
      <w:r>
        <w:separator/>
      </w:r>
    </w:p>
  </w:footnote>
  <w:footnote w:type="continuationSeparator" w:id="0">
    <w:p w14:paraId="6B94DC0F" w14:textId="77777777" w:rsidR="00E61854" w:rsidRDefault="00E61854">
      <w:r>
        <w:continuationSeparator/>
      </w:r>
    </w:p>
  </w:footnote>
  <w:footnote w:type="continuationNotice" w:id="1">
    <w:p w14:paraId="30ECCA51" w14:textId="77777777" w:rsidR="00E61854" w:rsidRDefault="00E618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9C7B0" w14:textId="7D99B1C6" w:rsidR="0072247E" w:rsidRDefault="007356F0">
    <w:pPr>
      <w:pStyle w:val="Header"/>
    </w:pPr>
    <w:r>
      <w:rPr>
        <w:noProof/>
      </w:rPr>
      <mc:AlternateContent>
        <mc:Choice Requires="wps">
          <w:drawing>
            <wp:anchor distT="0" distB="0" distL="0" distR="0" simplePos="0" relativeHeight="251671552" behindDoc="0" locked="0" layoutInCell="1" allowOverlap="1" wp14:anchorId="0C45E85A" wp14:editId="065EA5E5">
              <wp:simplePos x="635" y="635"/>
              <wp:positionH relativeFrom="page">
                <wp:align>center</wp:align>
              </wp:positionH>
              <wp:positionV relativeFrom="page">
                <wp:align>top</wp:align>
              </wp:positionV>
              <wp:extent cx="622300" cy="376555"/>
              <wp:effectExtent l="0" t="0" r="6350" b="4445"/>
              <wp:wrapNone/>
              <wp:docPr id="197975604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E777AEF" w14:textId="38B3E5E3" w:rsidR="007356F0" w:rsidRPr="007356F0" w:rsidRDefault="007356F0" w:rsidP="007356F0">
                          <w:pPr>
                            <w:rPr>
                              <w:rFonts w:ascii="Aptos" w:eastAsia="Aptos" w:hAnsi="Aptos" w:cs="Aptos"/>
                              <w:noProof/>
                              <w:color w:val="FF0000"/>
                              <w:sz w:val="24"/>
                              <w:szCs w:val="24"/>
                            </w:rPr>
                          </w:pPr>
                          <w:r w:rsidRPr="007356F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45E85A"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2E777AEF" w14:textId="38B3E5E3" w:rsidR="007356F0" w:rsidRPr="007356F0" w:rsidRDefault="007356F0" w:rsidP="007356F0">
                    <w:pPr>
                      <w:rPr>
                        <w:rFonts w:ascii="Aptos" w:eastAsia="Aptos" w:hAnsi="Aptos" w:cs="Aptos"/>
                        <w:noProof/>
                        <w:color w:val="FF0000"/>
                        <w:sz w:val="24"/>
                        <w:szCs w:val="24"/>
                      </w:rPr>
                    </w:pPr>
                    <w:r w:rsidRPr="007356F0">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3EBEF" w14:textId="733818AB" w:rsidR="0072247E" w:rsidRDefault="007356F0">
    <w:pPr>
      <w:pStyle w:val="Header"/>
    </w:pPr>
    <w:r>
      <w:rPr>
        <w:noProof/>
      </w:rPr>
      <mc:AlternateContent>
        <mc:Choice Requires="wps">
          <w:drawing>
            <wp:anchor distT="0" distB="0" distL="0" distR="0" simplePos="0" relativeHeight="251672576" behindDoc="0" locked="0" layoutInCell="1" allowOverlap="1" wp14:anchorId="4A173D0D" wp14:editId="1DCD808A">
              <wp:simplePos x="915035" y="180975"/>
              <wp:positionH relativeFrom="page">
                <wp:align>center</wp:align>
              </wp:positionH>
              <wp:positionV relativeFrom="page">
                <wp:align>top</wp:align>
              </wp:positionV>
              <wp:extent cx="622300" cy="376555"/>
              <wp:effectExtent l="0" t="0" r="6350" b="4445"/>
              <wp:wrapNone/>
              <wp:docPr id="85767257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72F7CB5" w14:textId="73D02D74" w:rsidR="007356F0" w:rsidRPr="007356F0" w:rsidRDefault="007356F0" w:rsidP="007356F0">
                          <w:pPr>
                            <w:rPr>
                              <w:rFonts w:ascii="Aptos" w:eastAsia="Aptos" w:hAnsi="Aptos" w:cs="Aptos"/>
                              <w:noProof/>
                              <w:color w:val="FF0000"/>
                              <w:sz w:val="24"/>
                              <w:szCs w:val="24"/>
                            </w:rPr>
                          </w:pPr>
                          <w:r w:rsidRPr="007356F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173D0D"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772F7CB5" w14:textId="73D02D74" w:rsidR="007356F0" w:rsidRPr="007356F0" w:rsidRDefault="007356F0" w:rsidP="007356F0">
                    <w:pPr>
                      <w:rPr>
                        <w:rFonts w:ascii="Aptos" w:eastAsia="Aptos" w:hAnsi="Aptos" w:cs="Aptos"/>
                        <w:noProof/>
                        <w:color w:val="FF0000"/>
                        <w:sz w:val="24"/>
                        <w:szCs w:val="24"/>
                      </w:rPr>
                    </w:pPr>
                    <w:r w:rsidRPr="007356F0">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CB95B" w14:textId="7E8B5A69" w:rsidR="00CA1AA9" w:rsidRDefault="007356F0">
    <w:pPr>
      <w:pStyle w:val="Header"/>
    </w:pPr>
    <w:r>
      <w:rPr>
        <w:noProof/>
      </w:rPr>
      <mc:AlternateContent>
        <mc:Choice Requires="wps">
          <w:drawing>
            <wp:anchor distT="0" distB="0" distL="0" distR="0" simplePos="0" relativeHeight="251670528" behindDoc="0" locked="0" layoutInCell="1" allowOverlap="1" wp14:anchorId="43186F8C" wp14:editId="170D2965">
              <wp:simplePos x="914400" y="180975"/>
              <wp:positionH relativeFrom="page">
                <wp:align>center</wp:align>
              </wp:positionH>
              <wp:positionV relativeFrom="page">
                <wp:align>top</wp:align>
              </wp:positionV>
              <wp:extent cx="622300" cy="376555"/>
              <wp:effectExtent l="0" t="0" r="6350" b="4445"/>
              <wp:wrapNone/>
              <wp:docPr id="106565129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34B63E1" w14:textId="7E435878" w:rsidR="007356F0" w:rsidRPr="007356F0" w:rsidRDefault="007356F0" w:rsidP="007356F0">
                          <w:pPr>
                            <w:rPr>
                              <w:rFonts w:ascii="Aptos" w:eastAsia="Aptos" w:hAnsi="Aptos" w:cs="Aptos"/>
                              <w:noProof/>
                              <w:color w:val="FF0000"/>
                              <w:sz w:val="24"/>
                              <w:szCs w:val="24"/>
                            </w:rPr>
                          </w:pPr>
                          <w:r w:rsidRPr="007356F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186F8C"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034B63E1" w14:textId="7E435878" w:rsidR="007356F0" w:rsidRPr="007356F0" w:rsidRDefault="007356F0" w:rsidP="007356F0">
                    <w:pPr>
                      <w:rPr>
                        <w:rFonts w:ascii="Aptos" w:eastAsia="Aptos" w:hAnsi="Aptos" w:cs="Aptos"/>
                        <w:noProof/>
                        <w:color w:val="FF0000"/>
                        <w:sz w:val="24"/>
                        <w:szCs w:val="24"/>
                      </w:rPr>
                    </w:pPr>
                    <w:r w:rsidRPr="007356F0">
                      <w:rPr>
                        <w:rFonts w:ascii="Aptos" w:eastAsia="Aptos" w:hAnsi="Aptos" w:cs="Aptos"/>
                        <w:noProof/>
                        <w:color w:val="FF0000"/>
                        <w:sz w:val="24"/>
                        <w:szCs w:val="24"/>
                      </w:rPr>
                      <w:t>OFFICIAL</w:t>
                    </w:r>
                  </w:p>
                </w:txbxContent>
              </v:textbox>
              <w10:wrap anchorx="page" anchory="page"/>
            </v:shape>
          </w:pict>
        </mc:Fallback>
      </mc:AlternateContent>
    </w:r>
    <w:r w:rsidR="00D562AF">
      <w:rPr>
        <w:noProof/>
      </w:rPr>
      <w:drawing>
        <wp:inline distT="0" distB="0" distL="0" distR="0" wp14:anchorId="358379A2" wp14:editId="0FDE1339">
          <wp:extent cx="800100" cy="542925"/>
          <wp:effectExtent l="0" t="0" r="0" b="9525"/>
          <wp:docPr id="2" name="Picture 2" descr="Australian Government - Department of Health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 Department of Health and Ageing"/>
                  <pic:cNvPicPr>
                    <a:picLocks noChangeAspect="1" noChangeArrowheads="1"/>
                  </pic:cNvPicPr>
                </pic:nvPicPr>
                <pic:blipFill>
                  <a:blip r:embed="rId1">
                    <a:extLst>
                      <a:ext uri="{28A0092B-C50C-407E-A947-70E740481C1C}">
                        <a14:useLocalDpi xmlns:a14="http://schemas.microsoft.com/office/drawing/2010/main" val="0"/>
                      </a:ext>
                    </a:extLst>
                  </a:blip>
                  <a:srcRect l="-214" t="-334" r="-214" b="-334"/>
                  <a:stretch>
                    <a:fillRect/>
                  </a:stretch>
                </pic:blipFill>
                <pic:spPr bwMode="auto">
                  <a:xfrm>
                    <a:off x="0" y="0"/>
                    <a:ext cx="800100" cy="542925"/>
                  </a:xfrm>
                  <a:prstGeom prst="rect">
                    <a:avLst/>
                  </a:prstGeom>
                  <a:noFill/>
                  <a:ln>
                    <a:noFill/>
                  </a:ln>
                </pic:spPr>
              </pic:pic>
            </a:graphicData>
          </a:graphic>
        </wp:inline>
      </w:drawing>
    </w:r>
  </w:p>
  <w:p w14:paraId="38BF8132" w14:textId="77777777" w:rsidR="00CA1AA9" w:rsidRPr="00CA347D" w:rsidRDefault="00CA1AA9" w:rsidP="00CA347D">
    <w:pPr>
      <w:pStyle w:val="Heading1"/>
      <w:rPr>
        <w:rStyle w:val="Heading1Char"/>
        <w:b/>
      </w:rPr>
    </w:pPr>
    <w:r w:rsidRPr="00CA347D">
      <w:rPr>
        <w:rStyle w:val="Heading1Char"/>
        <w:b/>
      </w:rPr>
      <w:t>Drug Utilisation Sub-Committee</w:t>
    </w:r>
  </w:p>
  <w:p w14:paraId="25CC2A4A" w14:textId="0CBD4526" w:rsidR="00CA1AA9" w:rsidRPr="00CA347D" w:rsidRDefault="00CA1AA9" w:rsidP="00CA347D">
    <w:pPr>
      <w:pStyle w:val="Heading1"/>
    </w:pPr>
    <w:r w:rsidRPr="00CA347D">
      <w:rPr>
        <w:rStyle w:val="Heading1Char"/>
        <w:b/>
      </w:rPr>
      <w:t>Outcome Statement</w:t>
    </w:r>
    <w:r w:rsidR="00097C1F">
      <w:rPr>
        <w:rStyle w:val="Heading1Char"/>
        <w:b/>
      </w:rPr>
      <w:t xml:space="preserve"> </w:t>
    </w:r>
    <w:r w:rsidR="00231CC8">
      <w:rPr>
        <w:rStyle w:val="Heading1Char"/>
        <w:b/>
      </w:rPr>
      <w:t>2</w:t>
    </w:r>
    <w:r w:rsidR="00231CC8" w:rsidRPr="00231CC8">
      <w:rPr>
        <w:rStyle w:val="Heading1Char"/>
        <w:b/>
        <w:vertAlign w:val="superscript"/>
      </w:rPr>
      <w:t>nd</w:t>
    </w:r>
    <w:r w:rsidR="00231CC8">
      <w:rPr>
        <w:rStyle w:val="Heading1Char"/>
        <w:b/>
      </w:rPr>
      <w:t xml:space="preserve"> and 3</w:t>
    </w:r>
    <w:r w:rsidR="00231CC8" w:rsidRPr="00231CC8">
      <w:rPr>
        <w:rStyle w:val="Heading1Char"/>
        <w:b/>
        <w:vertAlign w:val="superscript"/>
      </w:rPr>
      <w:t>rd</w:t>
    </w:r>
    <w:r w:rsidR="00231CC8">
      <w:rPr>
        <w:rStyle w:val="Heading1Char"/>
        <w:b/>
      </w:rPr>
      <w:t xml:space="preserve"> October</w:t>
    </w:r>
    <w:r w:rsidR="00950EA9">
      <w:rPr>
        <w:rStyle w:val="Heading1Char"/>
        <w:b/>
      </w:rPr>
      <w:t xml:space="preserve"> 202</w:t>
    </w:r>
    <w:r w:rsidR="001C1C37">
      <w:rPr>
        <w:rStyle w:val="Heading1Char"/>
        <w:b/>
      </w:rPr>
      <w:t>5</w:t>
    </w:r>
    <w:r w:rsidR="000A4149">
      <w:rPr>
        <w:rStyle w:val="Heading1Char"/>
        <w:b/>
      </w:rPr>
      <w:t xml:space="preserve"> </w:t>
    </w:r>
  </w:p>
  <w:p w14:paraId="247F2B88" w14:textId="77777777" w:rsidR="00CA1AA9" w:rsidRDefault="00CA1AA9" w:rsidP="0026571A">
    <w:pPr>
      <w:pStyle w:val="Header"/>
      <w:tabs>
        <w:tab w:val="clear" w:pos="4153"/>
        <w:tab w:val="clear" w:pos="8306"/>
        <w:tab w:val="center" w:pos="4678"/>
        <w:tab w:val="right" w:pos="9356"/>
      </w:tabs>
      <w:ind w:firstLine="7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5035"/>
    <w:multiLevelType w:val="hybridMultilevel"/>
    <w:tmpl w:val="95C88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C23E63"/>
    <w:multiLevelType w:val="hybridMultilevel"/>
    <w:tmpl w:val="5DA2A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D13A0D"/>
    <w:multiLevelType w:val="hybridMultilevel"/>
    <w:tmpl w:val="659A215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A5F1BD8"/>
    <w:multiLevelType w:val="hybridMultilevel"/>
    <w:tmpl w:val="E64CB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6B59B3"/>
    <w:multiLevelType w:val="hybridMultilevel"/>
    <w:tmpl w:val="E5048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254543"/>
    <w:multiLevelType w:val="hybridMultilevel"/>
    <w:tmpl w:val="B45C9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4F10AC"/>
    <w:multiLevelType w:val="hybridMultilevel"/>
    <w:tmpl w:val="E46209C6"/>
    <w:lvl w:ilvl="0" w:tplc="F3080E96">
      <w:start w:val="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4776F8"/>
    <w:multiLevelType w:val="hybridMultilevel"/>
    <w:tmpl w:val="A5C052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50B45FD"/>
    <w:multiLevelType w:val="hybridMultilevel"/>
    <w:tmpl w:val="7FA8B7D8"/>
    <w:lvl w:ilvl="0" w:tplc="0C090001">
      <w:start w:val="1"/>
      <w:numFmt w:val="bullet"/>
      <w:lvlText w:val=""/>
      <w:lvlJc w:val="left"/>
      <w:pPr>
        <w:ind w:left="3600" w:hanging="360"/>
      </w:pPr>
      <w:rPr>
        <w:rFonts w:ascii="Symbol" w:hAnsi="Symbol" w:hint="default"/>
      </w:rPr>
    </w:lvl>
    <w:lvl w:ilvl="1" w:tplc="0C090003">
      <w:start w:val="1"/>
      <w:numFmt w:val="bullet"/>
      <w:lvlText w:val="o"/>
      <w:lvlJc w:val="left"/>
      <w:pPr>
        <w:ind w:left="4320" w:hanging="360"/>
      </w:pPr>
      <w:rPr>
        <w:rFonts w:ascii="Courier New" w:hAnsi="Courier New" w:cs="Courier New" w:hint="default"/>
      </w:rPr>
    </w:lvl>
    <w:lvl w:ilvl="2" w:tplc="0C090005">
      <w:start w:val="1"/>
      <w:numFmt w:val="bullet"/>
      <w:lvlText w:val=""/>
      <w:lvlJc w:val="left"/>
      <w:pPr>
        <w:ind w:left="5040" w:hanging="360"/>
      </w:pPr>
      <w:rPr>
        <w:rFonts w:ascii="Wingdings" w:hAnsi="Wingdings" w:hint="default"/>
      </w:rPr>
    </w:lvl>
    <w:lvl w:ilvl="3" w:tplc="0C090001">
      <w:start w:val="1"/>
      <w:numFmt w:val="bullet"/>
      <w:lvlText w:val=""/>
      <w:lvlJc w:val="left"/>
      <w:pPr>
        <w:ind w:left="5760" w:hanging="360"/>
      </w:pPr>
      <w:rPr>
        <w:rFonts w:ascii="Symbol" w:hAnsi="Symbol" w:hint="default"/>
      </w:rPr>
    </w:lvl>
    <w:lvl w:ilvl="4" w:tplc="0C090003">
      <w:start w:val="1"/>
      <w:numFmt w:val="bullet"/>
      <w:lvlText w:val="o"/>
      <w:lvlJc w:val="left"/>
      <w:pPr>
        <w:ind w:left="6480" w:hanging="360"/>
      </w:pPr>
      <w:rPr>
        <w:rFonts w:ascii="Courier New" w:hAnsi="Courier New" w:cs="Courier New" w:hint="default"/>
      </w:rPr>
    </w:lvl>
    <w:lvl w:ilvl="5" w:tplc="0C090005">
      <w:start w:val="1"/>
      <w:numFmt w:val="bullet"/>
      <w:lvlText w:val=""/>
      <w:lvlJc w:val="left"/>
      <w:pPr>
        <w:ind w:left="7200" w:hanging="360"/>
      </w:pPr>
      <w:rPr>
        <w:rFonts w:ascii="Wingdings" w:hAnsi="Wingdings" w:hint="default"/>
      </w:rPr>
    </w:lvl>
    <w:lvl w:ilvl="6" w:tplc="0C090001">
      <w:start w:val="1"/>
      <w:numFmt w:val="bullet"/>
      <w:lvlText w:val=""/>
      <w:lvlJc w:val="left"/>
      <w:pPr>
        <w:ind w:left="7920" w:hanging="360"/>
      </w:pPr>
      <w:rPr>
        <w:rFonts w:ascii="Symbol" w:hAnsi="Symbol" w:hint="default"/>
      </w:rPr>
    </w:lvl>
    <w:lvl w:ilvl="7" w:tplc="0C090003">
      <w:start w:val="1"/>
      <w:numFmt w:val="bullet"/>
      <w:lvlText w:val="o"/>
      <w:lvlJc w:val="left"/>
      <w:pPr>
        <w:ind w:left="8640" w:hanging="360"/>
      </w:pPr>
      <w:rPr>
        <w:rFonts w:ascii="Courier New" w:hAnsi="Courier New" w:cs="Courier New" w:hint="default"/>
      </w:rPr>
    </w:lvl>
    <w:lvl w:ilvl="8" w:tplc="0C090005">
      <w:start w:val="1"/>
      <w:numFmt w:val="bullet"/>
      <w:lvlText w:val=""/>
      <w:lvlJc w:val="left"/>
      <w:pPr>
        <w:ind w:left="9360" w:hanging="360"/>
      </w:pPr>
      <w:rPr>
        <w:rFonts w:ascii="Wingdings" w:hAnsi="Wingdings" w:hint="default"/>
      </w:rPr>
    </w:lvl>
  </w:abstractNum>
  <w:abstractNum w:abstractNumId="9" w15:restartNumberingAfterBreak="0">
    <w:nsid w:val="25E56DF3"/>
    <w:multiLevelType w:val="hybridMultilevel"/>
    <w:tmpl w:val="6F9C56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B2A33CB"/>
    <w:multiLevelType w:val="hybridMultilevel"/>
    <w:tmpl w:val="FAD8B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212A3C"/>
    <w:multiLevelType w:val="hybridMultilevel"/>
    <w:tmpl w:val="0CDEF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B30211"/>
    <w:multiLevelType w:val="hybridMultilevel"/>
    <w:tmpl w:val="C69490CC"/>
    <w:lvl w:ilvl="0" w:tplc="3326AEBA">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DD3120"/>
    <w:multiLevelType w:val="hybridMultilevel"/>
    <w:tmpl w:val="C7942E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1120E43"/>
    <w:multiLevelType w:val="hybridMultilevel"/>
    <w:tmpl w:val="87042D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5273F46"/>
    <w:multiLevelType w:val="hybridMultilevel"/>
    <w:tmpl w:val="464ADFE4"/>
    <w:lvl w:ilvl="0" w:tplc="0C090001">
      <w:start w:val="1"/>
      <w:numFmt w:val="bullet"/>
      <w:lvlText w:val=""/>
      <w:lvlJc w:val="left"/>
      <w:pPr>
        <w:ind w:left="360" w:hanging="360"/>
      </w:pPr>
      <w:rPr>
        <w:rFonts w:ascii="Symbol" w:hAnsi="Symbol" w:hint="default"/>
      </w:rPr>
    </w:lvl>
    <w:lvl w:ilvl="1" w:tplc="4162A170">
      <w:start w:val="1"/>
      <w:numFmt w:val="bullet"/>
      <w:lvlText w:val="-"/>
      <w:lvlJc w:val="left"/>
      <w:pPr>
        <w:ind w:left="1080" w:hanging="360"/>
      </w:pPr>
      <w:rPr>
        <w:rFonts w:ascii="Calibri" w:eastAsiaTheme="minorEastAsia"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6AD1236"/>
    <w:multiLevelType w:val="hybridMultilevel"/>
    <w:tmpl w:val="4860F0C8"/>
    <w:lvl w:ilvl="0" w:tplc="ACF4C0C2">
      <w:start w:val="2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F96167"/>
    <w:multiLevelType w:val="hybridMultilevel"/>
    <w:tmpl w:val="053C4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5D874D6"/>
    <w:multiLevelType w:val="hybridMultilevel"/>
    <w:tmpl w:val="E7E4B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EB46D3"/>
    <w:multiLevelType w:val="hybridMultilevel"/>
    <w:tmpl w:val="859AE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94E501D"/>
    <w:multiLevelType w:val="hybridMultilevel"/>
    <w:tmpl w:val="890CF5DC"/>
    <w:lvl w:ilvl="0" w:tplc="7F94C94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B07B15"/>
    <w:multiLevelType w:val="hybridMultilevel"/>
    <w:tmpl w:val="F886C6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E411D53"/>
    <w:multiLevelType w:val="hybridMultilevel"/>
    <w:tmpl w:val="7EAAE5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F0C22A1"/>
    <w:multiLevelType w:val="hybridMultilevel"/>
    <w:tmpl w:val="FE9E8D84"/>
    <w:lvl w:ilvl="0" w:tplc="D4E046B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C36349"/>
    <w:multiLevelType w:val="hybridMultilevel"/>
    <w:tmpl w:val="4264895E"/>
    <w:lvl w:ilvl="0" w:tplc="6F4E7B00">
      <w:start w:val="6"/>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570442E"/>
    <w:multiLevelType w:val="hybridMultilevel"/>
    <w:tmpl w:val="B5A278D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6" w15:restartNumberingAfterBreak="0">
    <w:nsid w:val="66C27171"/>
    <w:multiLevelType w:val="hybridMultilevel"/>
    <w:tmpl w:val="93ACA8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2880EB7"/>
    <w:multiLevelType w:val="hybridMultilevel"/>
    <w:tmpl w:val="8FE002E0"/>
    <w:lvl w:ilvl="0" w:tplc="0C090001">
      <w:start w:val="1"/>
      <w:numFmt w:val="bullet"/>
      <w:lvlText w:val=""/>
      <w:lvlJc w:val="left"/>
      <w:pPr>
        <w:ind w:left="360" w:hanging="360"/>
      </w:pPr>
      <w:rPr>
        <w:rFonts w:ascii="Symbol" w:hAnsi="Symbol" w:hint="default"/>
      </w:rPr>
    </w:lvl>
    <w:lvl w:ilvl="1" w:tplc="4E00BE38">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8953ABC"/>
    <w:multiLevelType w:val="hybridMultilevel"/>
    <w:tmpl w:val="19BA7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DC55DA"/>
    <w:multiLevelType w:val="hybridMultilevel"/>
    <w:tmpl w:val="C7909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DF448B"/>
    <w:multiLevelType w:val="hybridMultilevel"/>
    <w:tmpl w:val="AA68C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0E6109"/>
    <w:multiLevelType w:val="hybridMultilevel"/>
    <w:tmpl w:val="A37C3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87546318">
    <w:abstractNumId w:val="16"/>
  </w:num>
  <w:num w:numId="2" w16cid:durableId="2144688537">
    <w:abstractNumId w:val="13"/>
  </w:num>
  <w:num w:numId="3" w16cid:durableId="2028434842">
    <w:abstractNumId w:val="26"/>
  </w:num>
  <w:num w:numId="4" w16cid:durableId="837889596">
    <w:abstractNumId w:val="7"/>
  </w:num>
  <w:num w:numId="5" w16cid:durableId="177699347">
    <w:abstractNumId w:val="15"/>
  </w:num>
  <w:num w:numId="6" w16cid:durableId="1040471053">
    <w:abstractNumId w:val="12"/>
  </w:num>
  <w:num w:numId="7" w16cid:durableId="290213174">
    <w:abstractNumId w:val="6"/>
  </w:num>
  <w:num w:numId="8" w16cid:durableId="1702121202">
    <w:abstractNumId w:val="24"/>
  </w:num>
  <w:num w:numId="9" w16cid:durableId="2024624370">
    <w:abstractNumId w:val="14"/>
  </w:num>
  <w:num w:numId="10" w16cid:durableId="870530398">
    <w:abstractNumId w:val="27"/>
  </w:num>
  <w:num w:numId="11" w16cid:durableId="1034966394">
    <w:abstractNumId w:val="21"/>
  </w:num>
  <w:num w:numId="12" w16cid:durableId="452405636">
    <w:abstractNumId w:val="23"/>
  </w:num>
  <w:num w:numId="13" w16cid:durableId="717242966">
    <w:abstractNumId w:val="17"/>
  </w:num>
  <w:num w:numId="14" w16cid:durableId="753433918">
    <w:abstractNumId w:val="4"/>
  </w:num>
  <w:num w:numId="15" w16cid:durableId="102699043">
    <w:abstractNumId w:val="20"/>
  </w:num>
  <w:num w:numId="16" w16cid:durableId="126970189">
    <w:abstractNumId w:val="8"/>
  </w:num>
  <w:num w:numId="17" w16cid:durableId="881602360">
    <w:abstractNumId w:val="25"/>
  </w:num>
  <w:num w:numId="18" w16cid:durableId="959073339">
    <w:abstractNumId w:val="3"/>
  </w:num>
  <w:num w:numId="19" w16cid:durableId="1909416996">
    <w:abstractNumId w:val="29"/>
  </w:num>
  <w:num w:numId="20" w16cid:durableId="1222134457">
    <w:abstractNumId w:val="28"/>
  </w:num>
  <w:num w:numId="21" w16cid:durableId="1408067844">
    <w:abstractNumId w:val="0"/>
  </w:num>
  <w:num w:numId="22" w16cid:durableId="454443125">
    <w:abstractNumId w:val="1"/>
  </w:num>
  <w:num w:numId="23" w16cid:durableId="70006388">
    <w:abstractNumId w:val="5"/>
  </w:num>
  <w:num w:numId="24" w16cid:durableId="754202837">
    <w:abstractNumId w:val="10"/>
  </w:num>
  <w:num w:numId="25" w16cid:durableId="1780177081">
    <w:abstractNumId w:val="11"/>
  </w:num>
  <w:num w:numId="26" w16cid:durableId="2018457372">
    <w:abstractNumId w:val="2"/>
  </w:num>
  <w:num w:numId="27" w16cid:durableId="1628588534">
    <w:abstractNumId w:val="9"/>
  </w:num>
  <w:num w:numId="28" w16cid:durableId="2080519534">
    <w:abstractNumId w:val="19"/>
  </w:num>
  <w:num w:numId="29" w16cid:durableId="1416124628">
    <w:abstractNumId w:val="31"/>
  </w:num>
  <w:num w:numId="30" w16cid:durableId="432894454">
    <w:abstractNumId w:val="30"/>
  </w:num>
  <w:num w:numId="31" w16cid:durableId="461533628">
    <w:abstractNumId w:val="18"/>
  </w:num>
  <w:num w:numId="32" w16cid:durableId="173998801">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ED8"/>
    <w:rsid w:val="0000190C"/>
    <w:rsid w:val="00002AE8"/>
    <w:rsid w:val="00006D10"/>
    <w:rsid w:val="00006EF5"/>
    <w:rsid w:val="00007D7D"/>
    <w:rsid w:val="00010EA8"/>
    <w:rsid w:val="00011A32"/>
    <w:rsid w:val="000134E0"/>
    <w:rsid w:val="000142CB"/>
    <w:rsid w:val="000145A7"/>
    <w:rsid w:val="00014878"/>
    <w:rsid w:val="0001578A"/>
    <w:rsid w:val="00021898"/>
    <w:rsid w:val="00021AF3"/>
    <w:rsid w:val="000253E4"/>
    <w:rsid w:val="0002613B"/>
    <w:rsid w:val="00026898"/>
    <w:rsid w:val="00027AA0"/>
    <w:rsid w:val="000304CA"/>
    <w:rsid w:val="000308AD"/>
    <w:rsid w:val="00031486"/>
    <w:rsid w:val="00032252"/>
    <w:rsid w:val="0003541E"/>
    <w:rsid w:val="00037A0C"/>
    <w:rsid w:val="00040565"/>
    <w:rsid w:val="000421C7"/>
    <w:rsid w:val="00043C7E"/>
    <w:rsid w:val="0004475E"/>
    <w:rsid w:val="00044A87"/>
    <w:rsid w:val="00047105"/>
    <w:rsid w:val="0005073D"/>
    <w:rsid w:val="00054C1A"/>
    <w:rsid w:val="00055BF6"/>
    <w:rsid w:val="00056271"/>
    <w:rsid w:val="0006057A"/>
    <w:rsid w:val="00060B95"/>
    <w:rsid w:val="00061505"/>
    <w:rsid w:val="0006189D"/>
    <w:rsid w:val="00061BD3"/>
    <w:rsid w:val="00064CA1"/>
    <w:rsid w:val="0006724F"/>
    <w:rsid w:val="00070082"/>
    <w:rsid w:val="000701B8"/>
    <w:rsid w:val="00071505"/>
    <w:rsid w:val="00072921"/>
    <w:rsid w:val="0007382E"/>
    <w:rsid w:val="0007482C"/>
    <w:rsid w:val="00076E4C"/>
    <w:rsid w:val="00080B21"/>
    <w:rsid w:val="00080FDB"/>
    <w:rsid w:val="00086790"/>
    <w:rsid w:val="0009006A"/>
    <w:rsid w:val="00090474"/>
    <w:rsid w:val="000917A4"/>
    <w:rsid w:val="00093ECA"/>
    <w:rsid w:val="00094597"/>
    <w:rsid w:val="000964F3"/>
    <w:rsid w:val="00096B9B"/>
    <w:rsid w:val="00097102"/>
    <w:rsid w:val="0009747E"/>
    <w:rsid w:val="00097C1F"/>
    <w:rsid w:val="000A02F8"/>
    <w:rsid w:val="000A0713"/>
    <w:rsid w:val="000A13FE"/>
    <w:rsid w:val="000A1469"/>
    <w:rsid w:val="000A1D80"/>
    <w:rsid w:val="000A31AD"/>
    <w:rsid w:val="000A4149"/>
    <w:rsid w:val="000A4C6F"/>
    <w:rsid w:val="000A5357"/>
    <w:rsid w:val="000A53A6"/>
    <w:rsid w:val="000A6C28"/>
    <w:rsid w:val="000B0B5A"/>
    <w:rsid w:val="000B14A0"/>
    <w:rsid w:val="000B2562"/>
    <w:rsid w:val="000B275B"/>
    <w:rsid w:val="000B52EE"/>
    <w:rsid w:val="000B5448"/>
    <w:rsid w:val="000C1D0B"/>
    <w:rsid w:val="000C2B83"/>
    <w:rsid w:val="000C39EF"/>
    <w:rsid w:val="000C529E"/>
    <w:rsid w:val="000C58C8"/>
    <w:rsid w:val="000C6EC9"/>
    <w:rsid w:val="000D0CF3"/>
    <w:rsid w:val="000D2142"/>
    <w:rsid w:val="000D285D"/>
    <w:rsid w:val="000D6712"/>
    <w:rsid w:val="000E178A"/>
    <w:rsid w:val="000E18F9"/>
    <w:rsid w:val="000E21C2"/>
    <w:rsid w:val="000E23E6"/>
    <w:rsid w:val="000E3F97"/>
    <w:rsid w:val="000E61B2"/>
    <w:rsid w:val="000F2459"/>
    <w:rsid w:val="000F2C6E"/>
    <w:rsid w:val="000F3387"/>
    <w:rsid w:val="000F3F38"/>
    <w:rsid w:val="000F4968"/>
    <w:rsid w:val="000F5C42"/>
    <w:rsid w:val="000F70AE"/>
    <w:rsid w:val="000F73FB"/>
    <w:rsid w:val="000F7CE1"/>
    <w:rsid w:val="00101877"/>
    <w:rsid w:val="00102579"/>
    <w:rsid w:val="00103AB0"/>
    <w:rsid w:val="001062BB"/>
    <w:rsid w:val="00106A1B"/>
    <w:rsid w:val="001071DA"/>
    <w:rsid w:val="00107D97"/>
    <w:rsid w:val="001145B4"/>
    <w:rsid w:val="001173AC"/>
    <w:rsid w:val="00117776"/>
    <w:rsid w:val="001215D4"/>
    <w:rsid w:val="00121F43"/>
    <w:rsid w:val="001223D1"/>
    <w:rsid w:val="00122C26"/>
    <w:rsid w:val="00122D81"/>
    <w:rsid w:val="00123237"/>
    <w:rsid w:val="00124EFE"/>
    <w:rsid w:val="00127795"/>
    <w:rsid w:val="00134C9F"/>
    <w:rsid w:val="00134CAD"/>
    <w:rsid w:val="00136203"/>
    <w:rsid w:val="0013714B"/>
    <w:rsid w:val="00137CE5"/>
    <w:rsid w:val="00140B94"/>
    <w:rsid w:val="00140CAF"/>
    <w:rsid w:val="00141172"/>
    <w:rsid w:val="001418EF"/>
    <w:rsid w:val="00142512"/>
    <w:rsid w:val="00144B72"/>
    <w:rsid w:val="00145BAE"/>
    <w:rsid w:val="00151940"/>
    <w:rsid w:val="00152272"/>
    <w:rsid w:val="001528A6"/>
    <w:rsid w:val="00153667"/>
    <w:rsid w:val="0015401F"/>
    <w:rsid w:val="00154D0A"/>
    <w:rsid w:val="001603AA"/>
    <w:rsid w:val="00160EF6"/>
    <w:rsid w:val="001667C1"/>
    <w:rsid w:val="00166CEB"/>
    <w:rsid w:val="00170E5B"/>
    <w:rsid w:val="0017116B"/>
    <w:rsid w:val="00174AD8"/>
    <w:rsid w:val="00174F99"/>
    <w:rsid w:val="001759B2"/>
    <w:rsid w:val="0017708B"/>
    <w:rsid w:val="001776C6"/>
    <w:rsid w:val="001779FD"/>
    <w:rsid w:val="00181817"/>
    <w:rsid w:val="00182922"/>
    <w:rsid w:val="00182CE1"/>
    <w:rsid w:val="0018567C"/>
    <w:rsid w:val="00185ADA"/>
    <w:rsid w:val="00186DD1"/>
    <w:rsid w:val="0018700E"/>
    <w:rsid w:val="001902AC"/>
    <w:rsid w:val="001920C5"/>
    <w:rsid w:val="001933E2"/>
    <w:rsid w:val="00195A0C"/>
    <w:rsid w:val="00195C0B"/>
    <w:rsid w:val="001967A9"/>
    <w:rsid w:val="0019724B"/>
    <w:rsid w:val="001A10FD"/>
    <w:rsid w:val="001A3F70"/>
    <w:rsid w:val="001A417C"/>
    <w:rsid w:val="001A449F"/>
    <w:rsid w:val="001A482F"/>
    <w:rsid w:val="001A4CD7"/>
    <w:rsid w:val="001A535D"/>
    <w:rsid w:val="001A547A"/>
    <w:rsid w:val="001A5FA2"/>
    <w:rsid w:val="001A7B67"/>
    <w:rsid w:val="001B1949"/>
    <w:rsid w:val="001B19E3"/>
    <w:rsid w:val="001B1E36"/>
    <w:rsid w:val="001B2A10"/>
    <w:rsid w:val="001B75D9"/>
    <w:rsid w:val="001C0316"/>
    <w:rsid w:val="001C1C37"/>
    <w:rsid w:val="001C20CD"/>
    <w:rsid w:val="001C25A3"/>
    <w:rsid w:val="001C2AD6"/>
    <w:rsid w:val="001C5A7B"/>
    <w:rsid w:val="001C61FD"/>
    <w:rsid w:val="001C6C85"/>
    <w:rsid w:val="001C7C04"/>
    <w:rsid w:val="001D07EF"/>
    <w:rsid w:val="001D0910"/>
    <w:rsid w:val="001D5F8A"/>
    <w:rsid w:val="001D6301"/>
    <w:rsid w:val="001E115C"/>
    <w:rsid w:val="001E2022"/>
    <w:rsid w:val="001E4D54"/>
    <w:rsid w:val="001E50B6"/>
    <w:rsid w:val="001E682A"/>
    <w:rsid w:val="001F33DA"/>
    <w:rsid w:val="001F41E0"/>
    <w:rsid w:val="001F4200"/>
    <w:rsid w:val="001F55F5"/>
    <w:rsid w:val="001F6850"/>
    <w:rsid w:val="001F7E8B"/>
    <w:rsid w:val="001F7F87"/>
    <w:rsid w:val="00200626"/>
    <w:rsid w:val="00200A99"/>
    <w:rsid w:val="00200BA3"/>
    <w:rsid w:val="00201385"/>
    <w:rsid w:val="00203342"/>
    <w:rsid w:val="00203986"/>
    <w:rsid w:val="002039B2"/>
    <w:rsid w:val="00204055"/>
    <w:rsid w:val="00205289"/>
    <w:rsid w:val="00205AEF"/>
    <w:rsid w:val="00206C78"/>
    <w:rsid w:val="00211F6D"/>
    <w:rsid w:val="002123C7"/>
    <w:rsid w:val="00213EAC"/>
    <w:rsid w:val="002168C1"/>
    <w:rsid w:val="00216CE7"/>
    <w:rsid w:val="00220B3C"/>
    <w:rsid w:val="002215EF"/>
    <w:rsid w:val="002217D3"/>
    <w:rsid w:val="00222116"/>
    <w:rsid w:val="00224079"/>
    <w:rsid w:val="00224DF5"/>
    <w:rsid w:val="00225034"/>
    <w:rsid w:val="002269FD"/>
    <w:rsid w:val="00230201"/>
    <w:rsid w:val="00230732"/>
    <w:rsid w:val="00231CC8"/>
    <w:rsid w:val="00234FBD"/>
    <w:rsid w:val="00235EF9"/>
    <w:rsid w:val="002362A1"/>
    <w:rsid w:val="00237631"/>
    <w:rsid w:val="00240FA6"/>
    <w:rsid w:val="0024126B"/>
    <w:rsid w:val="002413AE"/>
    <w:rsid w:val="002421EE"/>
    <w:rsid w:val="00242420"/>
    <w:rsid w:val="00242DD3"/>
    <w:rsid w:val="00247102"/>
    <w:rsid w:val="00251409"/>
    <w:rsid w:val="00251875"/>
    <w:rsid w:val="00251AD9"/>
    <w:rsid w:val="002522B2"/>
    <w:rsid w:val="0025366B"/>
    <w:rsid w:val="002546D6"/>
    <w:rsid w:val="00255919"/>
    <w:rsid w:val="00261915"/>
    <w:rsid w:val="00261ED7"/>
    <w:rsid w:val="00262465"/>
    <w:rsid w:val="0026571A"/>
    <w:rsid w:val="0026645D"/>
    <w:rsid w:val="00267007"/>
    <w:rsid w:val="002720C8"/>
    <w:rsid w:val="002722F2"/>
    <w:rsid w:val="002725B8"/>
    <w:rsid w:val="00275278"/>
    <w:rsid w:val="0027734D"/>
    <w:rsid w:val="00280C05"/>
    <w:rsid w:val="00281D24"/>
    <w:rsid w:val="002820A6"/>
    <w:rsid w:val="00282C56"/>
    <w:rsid w:val="00285621"/>
    <w:rsid w:val="002860DD"/>
    <w:rsid w:val="002862A8"/>
    <w:rsid w:val="002871FC"/>
    <w:rsid w:val="0028771A"/>
    <w:rsid w:val="002914DA"/>
    <w:rsid w:val="00291D51"/>
    <w:rsid w:val="00292E10"/>
    <w:rsid w:val="00294F3F"/>
    <w:rsid w:val="0029548B"/>
    <w:rsid w:val="002A102C"/>
    <w:rsid w:val="002A2278"/>
    <w:rsid w:val="002A2676"/>
    <w:rsid w:val="002A2FEF"/>
    <w:rsid w:val="002A48D7"/>
    <w:rsid w:val="002A6291"/>
    <w:rsid w:val="002A6A51"/>
    <w:rsid w:val="002B0FD1"/>
    <w:rsid w:val="002B1B4C"/>
    <w:rsid w:val="002B2B2F"/>
    <w:rsid w:val="002B4E60"/>
    <w:rsid w:val="002B4FA1"/>
    <w:rsid w:val="002B519D"/>
    <w:rsid w:val="002B71CB"/>
    <w:rsid w:val="002B7EE2"/>
    <w:rsid w:val="002C1B64"/>
    <w:rsid w:val="002C229E"/>
    <w:rsid w:val="002C5855"/>
    <w:rsid w:val="002D05FB"/>
    <w:rsid w:val="002D10C1"/>
    <w:rsid w:val="002D1148"/>
    <w:rsid w:val="002D1F79"/>
    <w:rsid w:val="002D210B"/>
    <w:rsid w:val="002D3C76"/>
    <w:rsid w:val="002D3FC7"/>
    <w:rsid w:val="002D50B7"/>
    <w:rsid w:val="002D516C"/>
    <w:rsid w:val="002D734E"/>
    <w:rsid w:val="002E2765"/>
    <w:rsid w:val="002E2E64"/>
    <w:rsid w:val="002E6273"/>
    <w:rsid w:val="002E6F6A"/>
    <w:rsid w:val="002E7579"/>
    <w:rsid w:val="002E7CA2"/>
    <w:rsid w:val="002E7E14"/>
    <w:rsid w:val="002F131D"/>
    <w:rsid w:val="002F214A"/>
    <w:rsid w:val="002F24C4"/>
    <w:rsid w:val="002F281B"/>
    <w:rsid w:val="002F6C13"/>
    <w:rsid w:val="002F7138"/>
    <w:rsid w:val="0030063F"/>
    <w:rsid w:val="003026E0"/>
    <w:rsid w:val="00303E60"/>
    <w:rsid w:val="00304C98"/>
    <w:rsid w:val="00305306"/>
    <w:rsid w:val="00307211"/>
    <w:rsid w:val="00307302"/>
    <w:rsid w:val="00307F20"/>
    <w:rsid w:val="00311405"/>
    <w:rsid w:val="00312E8E"/>
    <w:rsid w:val="00313B7D"/>
    <w:rsid w:val="00313FED"/>
    <w:rsid w:val="00315152"/>
    <w:rsid w:val="00315BFE"/>
    <w:rsid w:val="00320032"/>
    <w:rsid w:val="00321450"/>
    <w:rsid w:val="0032170F"/>
    <w:rsid w:val="00323E39"/>
    <w:rsid w:val="00324E38"/>
    <w:rsid w:val="00325C25"/>
    <w:rsid w:val="00325D68"/>
    <w:rsid w:val="0032620A"/>
    <w:rsid w:val="00330ADB"/>
    <w:rsid w:val="0033196A"/>
    <w:rsid w:val="0033439A"/>
    <w:rsid w:val="00334C67"/>
    <w:rsid w:val="00335BE5"/>
    <w:rsid w:val="003361C9"/>
    <w:rsid w:val="00336261"/>
    <w:rsid w:val="00336E3A"/>
    <w:rsid w:val="00337241"/>
    <w:rsid w:val="00340575"/>
    <w:rsid w:val="003409D6"/>
    <w:rsid w:val="003448FC"/>
    <w:rsid w:val="003449AA"/>
    <w:rsid w:val="0034501C"/>
    <w:rsid w:val="003468B6"/>
    <w:rsid w:val="00347E17"/>
    <w:rsid w:val="003512F6"/>
    <w:rsid w:val="0035237B"/>
    <w:rsid w:val="0035266E"/>
    <w:rsid w:val="00352D12"/>
    <w:rsid w:val="0035418A"/>
    <w:rsid w:val="00354659"/>
    <w:rsid w:val="003555E8"/>
    <w:rsid w:val="003571C3"/>
    <w:rsid w:val="00357332"/>
    <w:rsid w:val="0035787B"/>
    <w:rsid w:val="003620F9"/>
    <w:rsid w:val="00362581"/>
    <w:rsid w:val="0036475D"/>
    <w:rsid w:val="003650E3"/>
    <w:rsid w:val="0037063F"/>
    <w:rsid w:val="00371376"/>
    <w:rsid w:val="00372609"/>
    <w:rsid w:val="00372F13"/>
    <w:rsid w:val="0037338E"/>
    <w:rsid w:val="00373C2E"/>
    <w:rsid w:val="003749AF"/>
    <w:rsid w:val="0037748E"/>
    <w:rsid w:val="00377CBD"/>
    <w:rsid w:val="003833F2"/>
    <w:rsid w:val="00384697"/>
    <w:rsid w:val="003846B5"/>
    <w:rsid w:val="00385933"/>
    <w:rsid w:val="00385962"/>
    <w:rsid w:val="003860EB"/>
    <w:rsid w:val="00387684"/>
    <w:rsid w:val="00387891"/>
    <w:rsid w:val="003917EE"/>
    <w:rsid w:val="003923CC"/>
    <w:rsid w:val="003946F8"/>
    <w:rsid w:val="00394958"/>
    <w:rsid w:val="00395B29"/>
    <w:rsid w:val="003A4887"/>
    <w:rsid w:val="003A5267"/>
    <w:rsid w:val="003A6327"/>
    <w:rsid w:val="003A7EDE"/>
    <w:rsid w:val="003B1842"/>
    <w:rsid w:val="003B30B8"/>
    <w:rsid w:val="003B644D"/>
    <w:rsid w:val="003B7122"/>
    <w:rsid w:val="003C0453"/>
    <w:rsid w:val="003C1363"/>
    <w:rsid w:val="003C18A4"/>
    <w:rsid w:val="003C1FB6"/>
    <w:rsid w:val="003C3E03"/>
    <w:rsid w:val="003C5342"/>
    <w:rsid w:val="003C673A"/>
    <w:rsid w:val="003C7822"/>
    <w:rsid w:val="003C7935"/>
    <w:rsid w:val="003D0574"/>
    <w:rsid w:val="003D37DD"/>
    <w:rsid w:val="003D6109"/>
    <w:rsid w:val="003D62AA"/>
    <w:rsid w:val="003D63EC"/>
    <w:rsid w:val="003D6C07"/>
    <w:rsid w:val="003E082E"/>
    <w:rsid w:val="003E1ED8"/>
    <w:rsid w:val="003E4EC6"/>
    <w:rsid w:val="003E601F"/>
    <w:rsid w:val="003E60A4"/>
    <w:rsid w:val="003E61E1"/>
    <w:rsid w:val="003E628E"/>
    <w:rsid w:val="003E70CA"/>
    <w:rsid w:val="003E7DF1"/>
    <w:rsid w:val="003E7E2E"/>
    <w:rsid w:val="003F0120"/>
    <w:rsid w:val="003F021A"/>
    <w:rsid w:val="003F06C8"/>
    <w:rsid w:val="003F1927"/>
    <w:rsid w:val="003F1D52"/>
    <w:rsid w:val="003F1DCA"/>
    <w:rsid w:val="00402100"/>
    <w:rsid w:val="004029B9"/>
    <w:rsid w:val="00405743"/>
    <w:rsid w:val="00406535"/>
    <w:rsid w:val="00406FC4"/>
    <w:rsid w:val="00410DDF"/>
    <w:rsid w:val="00411CB6"/>
    <w:rsid w:val="00412451"/>
    <w:rsid w:val="004131AF"/>
    <w:rsid w:val="00413D61"/>
    <w:rsid w:val="00414012"/>
    <w:rsid w:val="00414D1F"/>
    <w:rsid w:val="00415BE7"/>
    <w:rsid w:val="0042032E"/>
    <w:rsid w:val="00420529"/>
    <w:rsid w:val="00420E99"/>
    <w:rsid w:val="0042129E"/>
    <w:rsid w:val="004213FB"/>
    <w:rsid w:val="00421874"/>
    <w:rsid w:val="00423C42"/>
    <w:rsid w:val="004279D6"/>
    <w:rsid w:val="00430CEB"/>
    <w:rsid w:val="00433BCC"/>
    <w:rsid w:val="00435449"/>
    <w:rsid w:val="004374C3"/>
    <w:rsid w:val="00440119"/>
    <w:rsid w:val="0044076B"/>
    <w:rsid w:val="0044367B"/>
    <w:rsid w:val="004438C3"/>
    <w:rsid w:val="0044413E"/>
    <w:rsid w:val="00445679"/>
    <w:rsid w:val="0044713E"/>
    <w:rsid w:val="00451ABF"/>
    <w:rsid w:val="004521E9"/>
    <w:rsid w:val="00455C86"/>
    <w:rsid w:val="004566A9"/>
    <w:rsid w:val="0045724C"/>
    <w:rsid w:val="004600DF"/>
    <w:rsid w:val="00461EAF"/>
    <w:rsid w:val="00462695"/>
    <w:rsid w:val="00462A3B"/>
    <w:rsid w:val="00463497"/>
    <w:rsid w:val="004637FA"/>
    <w:rsid w:val="00463B7E"/>
    <w:rsid w:val="004646AE"/>
    <w:rsid w:val="00465EED"/>
    <w:rsid w:val="00466242"/>
    <w:rsid w:val="00471240"/>
    <w:rsid w:val="00471899"/>
    <w:rsid w:val="00473DA7"/>
    <w:rsid w:val="00473E7A"/>
    <w:rsid w:val="0047415B"/>
    <w:rsid w:val="00477500"/>
    <w:rsid w:val="00477A9F"/>
    <w:rsid w:val="00477B65"/>
    <w:rsid w:val="00480FE7"/>
    <w:rsid w:val="00481254"/>
    <w:rsid w:val="004839FE"/>
    <w:rsid w:val="00484F63"/>
    <w:rsid w:val="004858C6"/>
    <w:rsid w:val="00487B49"/>
    <w:rsid w:val="00487D22"/>
    <w:rsid w:val="00491723"/>
    <w:rsid w:val="00492E71"/>
    <w:rsid w:val="0049330F"/>
    <w:rsid w:val="0049403E"/>
    <w:rsid w:val="00494590"/>
    <w:rsid w:val="00496AC8"/>
    <w:rsid w:val="004A055D"/>
    <w:rsid w:val="004A35AC"/>
    <w:rsid w:val="004A362A"/>
    <w:rsid w:val="004A41E8"/>
    <w:rsid w:val="004A4505"/>
    <w:rsid w:val="004A45ED"/>
    <w:rsid w:val="004A53EC"/>
    <w:rsid w:val="004B07E1"/>
    <w:rsid w:val="004B21FD"/>
    <w:rsid w:val="004B259A"/>
    <w:rsid w:val="004B37DD"/>
    <w:rsid w:val="004B3DA4"/>
    <w:rsid w:val="004B41AC"/>
    <w:rsid w:val="004B4E02"/>
    <w:rsid w:val="004B5FB7"/>
    <w:rsid w:val="004C01CD"/>
    <w:rsid w:val="004C0C44"/>
    <w:rsid w:val="004C1966"/>
    <w:rsid w:val="004C3CFD"/>
    <w:rsid w:val="004C3F0A"/>
    <w:rsid w:val="004C41C0"/>
    <w:rsid w:val="004C424D"/>
    <w:rsid w:val="004C7FA9"/>
    <w:rsid w:val="004D0311"/>
    <w:rsid w:val="004D15A9"/>
    <w:rsid w:val="004D35FE"/>
    <w:rsid w:val="004D5636"/>
    <w:rsid w:val="004D6063"/>
    <w:rsid w:val="004D6303"/>
    <w:rsid w:val="004D75BE"/>
    <w:rsid w:val="004E4D89"/>
    <w:rsid w:val="004E5A1F"/>
    <w:rsid w:val="004E6728"/>
    <w:rsid w:val="004E6F2D"/>
    <w:rsid w:val="004F049D"/>
    <w:rsid w:val="004F083B"/>
    <w:rsid w:val="004F17CC"/>
    <w:rsid w:val="004F201C"/>
    <w:rsid w:val="004F57FE"/>
    <w:rsid w:val="004F60E0"/>
    <w:rsid w:val="004F6113"/>
    <w:rsid w:val="004F6927"/>
    <w:rsid w:val="004F6E52"/>
    <w:rsid w:val="00503251"/>
    <w:rsid w:val="00503449"/>
    <w:rsid w:val="00503B8A"/>
    <w:rsid w:val="00507DE4"/>
    <w:rsid w:val="005105BE"/>
    <w:rsid w:val="005121DF"/>
    <w:rsid w:val="00512CE1"/>
    <w:rsid w:val="00513E5D"/>
    <w:rsid w:val="0051440D"/>
    <w:rsid w:val="00514817"/>
    <w:rsid w:val="00514A79"/>
    <w:rsid w:val="00514B27"/>
    <w:rsid w:val="005153B2"/>
    <w:rsid w:val="0051701B"/>
    <w:rsid w:val="0052236D"/>
    <w:rsid w:val="00525282"/>
    <w:rsid w:val="00525347"/>
    <w:rsid w:val="0052725D"/>
    <w:rsid w:val="005317C8"/>
    <w:rsid w:val="005363CA"/>
    <w:rsid w:val="00536FAF"/>
    <w:rsid w:val="00540349"/>
    <w:rsid w:val="00540E9F"/>
    <w:rsid w:val="00540FBB"/>
    <w:rsid w:val="005414F3"/>
    <w:rsid w:val="00541A35"/>
    <w:rsid w:val="00543CD8"/>
    <w:rsid w:val="005468C1"/>
    <w:rsid w:val="00546A61"/>
    <w:rsid w:val="00547C8A"/>
    <w:rsid w:val="00550714"/>
    <w:rsid w:val="00550717"/>
    <w:rsid w:val="00550B68"/>
    <w:rsid w:val="00554F00"/>
    <w:rsid w:val="00554F6F"/>
    <w:rsid w:val="00556042"/>
    <w:rsid w:val="00561441"/>
    <w:rsid w:val="00561CB3"/>
    <w:rsid w:val="0056289C"/>
    <w:rsid w:val="005646E2"/>
    <w:rsid w:val="005657D5"/>
    <w:rsid w:val="005659FC"/>
    <w:rsid w:val="00566D78"/>
    <w:rsid w:val="005704FE"/>
    <w:rsid w:val="00570796"/>
    <w:rsid w:val="00571683"/>
    <w:rsid w:val="00576201"/>
    <w:rsid w:val="00580AF5"/>
    <w:rsid w:val="00584E81"/>
    <w:rsid w:val="00584E98"/>
    <w:rsid w:val="0058750D"/>
    <w:rsid w:val="00590036"/>
    <w:rsid w:val="005909E4"/>
    <w:rsid w:val="00591C2B"/>
    <w:rsid w:val="00593298"/>
    <w:rsid w:val="0059492C"/>
    <w:rsid w:val="00594A71"/>
    <w:rsid w:val="00595475"/>
    <w:rsid w:val="005A0BF8"/>
    <w:rsid w:val="005A1F05"/>
    <w:rsid w:val="005A3487"/>
    <w:rsid w:val="005A4F6D"/>
    <w:rsid w:val="005A5F3B"/>
    <w:rsid w:val="005B0558"/>
    <w:rsid w:val="005B1220"/>
    <w:rsid w:val="005B15E2"/>
    <w:rsid w:val="005B19CE"/>
    <w:rsid w:val="005B6350"/>
    <w:rsid w:val="005C053B"/>
    <w:rsid w:val="005C148E"/>
    <w:rsid w:val="005C2BF7"/>
    <w:rsid w:val="005C3A03"/>
    <w:rsid w:val="005C5161"/>
    <w:rsid w:val="005C6E50"/>
    <w:rsid w:val="005C70DC"/>
    <w:rsid w:val="005D1BB0"/>
    <w:rsid w:val="005D399E"/>
    <w:rsid w:val="005D4EB2"/>
    <w:rsid w:val="005D696D"/>
    <w:rsid w:val="005D6FAD"/>
    <w:rsid w:val="005E00F5"/>
    <w:rsid w:val="005E116A"/>
    <w:rsid w:val="005E11DF"/>
    <w:rsid w:val="005E1245"/>
    <w:rsid w:val="005E14B6"/>
    <w:rsid w:val="005E1889"/>
    <w:rsid w:val="005E1E28"/>
    <w:rsid w:val="005E49F6"/>
    <w:rsid w:val="005E4D8D"/>
    <w:rsid w:val="005E57A2"/>
    <w:rsid w:val="005E6641"/>
    <w:rsid w:val="005E71D4"/>
    <w:rsid w:val="005E77F8"/>
    <w:rsid w:val="005E7DF8"/>
    <w:rsid w:val="005F094F"/>
    <w:rsid w:val="005F19FA"/>
    <w:rsid w:val="005F20C5"/>
    <w:rsid w:val="005F20FE"/>
    <w:rsid w:val="005F3EF0"/>
    <w:rsid w:val="0060015D"/>
    <w:rsid w:val="006021F7"/>
    <w:rsid w:val="00602B28"/>
    <w:rsid w:val="00602DC3"/>
    <w:rsid w:val="00603A1E"/>
    <w:rsid w:val="00605905"/>
    <w:rsid w:val="00605D9C"/>
    <w:rsid w:val="00606F6A"/>
    <w:rsid w:val="006079FB"/>
    <w:rsid w:val="006101FC"/>
    <w:rsid w:val="00610F72"/>
    <w:rsid w:val="006118CB"/>
    <w:rsid w:val="006127C4"/>
    <w:rsid w:val="00613A63"/>
    <w:rsid w:val="006146D0"/>
    <w:rsid w:val="0061504D"/>
    <w:rsid w:val="0062017A"/>
    <w:rsid w:val="0062222D"/>
    <w:rsid w:val="00622522"/>
    <w:rsid w:val="006225DE"/>
    <w:rsid w:val="0062292F"/>
    <w:rsid w:val="006231FB"/>
    <w:rsid w:val="0062459E"/>
    <w:rsid w:val="006255FF"/>
    <w:rsid w:val="00626FE7"/>
    <w:rsid w:val="00627D8C"/>
    <w:rsid w:val="006314E6"/>
    <w:rsid w:val="00635EA5"/>
    <w:rsid w:val="00640199"/>
    <w:rsid w:val="0064252F"/>
    <w:rsid w:val="006431B8"/>
    <w:rsid w:val="00645035"/>
    <w:rsid w:val="00647F2B"/>
    <w:rsid w:val="00651A8E"/>
    <w:rsid w:val="0065343B"/>
    <w:rsid w:val="00654EAD"/>
    <w:rsid w:val="0065694A"/>
    <w:rsid w:val="00660972"/>
    <w:rsid w:val="0066136F"/>
    <w:rsid w:val="00663A67"/>
    <w:rsid w:val="00665A90"/>
    <w:rsid w:val="00667381"/>
    <w:rsid w:val="00670770"/>
    <w:rsid w:val="00670BD6"/>
    <w:rsid w:val="00670E22"/>
    <w:rsid w:val="006723D5"/>
    <w:rsid w:val="00673FCC"/>
    <w:rsid w:val="00674A52"/>
    <w:rsid w:val="00675F33"/>
    <w:rsid w:val="00676304"/>
    <w:rsid w:val="00677B98"/>
    <w:rsid w:val="0068031D"/>
    <w:rsid w:val="006806A8"/>
    <w:rsid w:val="006814DF"/>
    <w:rsid w:val="00682564"/>
    <w:rsid w:val="006826C3"/>
    <w:rsid w:val="0068276E"/>
    <w:rsid w:val="00683F49"/>
    <w:rsid w:val="006878A3"/>
    <w:rsid w:val="00692AAD"/>
    <w:rsid w:val="00692B74"/>
    <w:rsid w:val="006946E1"/>
    <w:rsid w:val="00695073"/>
    <w:rsid w:val="00695BF3"/>
    <w:rsid w:val="006969FE"/>
    <w:rsid w:val="00697BC7"/>
    <w:rsid w:val="006A0AB6"/>
    <w:rsid w:val="006A1BA0"/>
    <w:rsid w:val="006A408D"/>
    <w:rsid w:val="006A71A2"/>
    <w:rsid w:val="006A75F0"/>
    <w:rsid w:val="006B13D5"/>
    <w:rsid w:val="006B1CD8"/>
    <w:rsid w:val="006B26D3"/>
    <w:rsid w:val="006B2AE4"/>
    <w:rsid w:val="006B33A6"/>
    <w:rsid w:val="006B3D40"/>
    <w:rsid w:val="006B5BFA"/>
    <w:rsid w:val="006B6AE0"/>
    <w:rsid w:val="006B7EB1"/>
    <w:rsid w:val="006C0EEE"/>
    <w:rsid w:val="006C186D"/>
    <w:rsid w:val="006C1E62"/>
    <w:rsid w:val="006C29FD"/>
    <w:rsid w:val="006C32AF"/>
    <w:rsid w:val="006C4485"/>
    <w:rsid w:val="006C48FE"/>
    <w:rsid w:val="006C4C24"/>
    <w:rsid w:val="006C588F"/>
    <w:rsid w:val="006C6B3B"/>
    <w:rsid w:val="006D07AD"/>
    <w:rsid w:val="006D0C9A"/>
    <w:rsid w:val="006D29CA"/>
    <w:rsid w:val="006D336D"/>
    <w:rsid w:val="006D3D4A"/>
    <w:rsid w:val="006D3F5D"/>
    <w:rsid w:val="006D4644"/>
    <w:rsid w:val="006D5936"/>
    <w:rsid w:val="006D69D9"/>
    <w:rsid w:val="006D6B4B"/>
    <w:rsid w:val="006D7038"/>
    <w:rsid w:val="006E08E0"/>
    <w:rsid w:val="006E0D82"/>
    <w:rsid w:val="006E0DDE"/>
    <w:rsid w:val="006E1094"/>
    <w:rsid w:val="006E1807"/>
    <w:rsid w:val="006E191B"/>
    <w:rsid w:val="006E2143"/>
    <w:rsid w:val="006E29E5"/>
    <w:rsid w:val="006E3AF2"/>
    <w:rsid w:val="006E4185"/>
    <w:rsid w:val="006E66AD"/>
    <w:rsid w:val="006E7FA3"/>
    <w:rsid w:val="006F09EF"/>
    <w:rsid w:val="006F1356"/>
    <w:rsid w:val="006F186C"/>
    <w:rsid w:val="006F45C6"/>
    <w:rsid w:val="006F60A7"/>
    <w:rsid w:val="006F7103"/>
    <w:rsid w:val="006F7466"/>
    <w:rsid w:val="006F7FAE"/>
    <w:rsid w:val="00700E56"/>
    <w:rsid w:val="00702F49"/>
    <w:rsid w:val="00703C4C"/>
    <w:rsid w:val="007048E7"/>
    <w:rsid w:val="00704A47"/>
    <w:rsid w:val="00704FED"/>
    <w:rsid w:val="00705DC6"/>
    <w:rsid w:val="00706AF7"/>
    <w:rsid w:val="00706C6B"/>
    <w:rsid w:val="00706F2D"/>
    <w:rsid w:val="00711A10"/>
    <w:rsid w:val="00713D66"/>
    <w:rsid w:val="0071514B"/>
    <w:rsid w:val="0071525A"/>
    <w:rsid w:val="0071558A"/>
    <w:rsid w:val="00715E10"/>
    <w:rsid w:val="007166A9"/>
    <w:rsid w:val="00721197"/>
    <w:rsid w:val="0072247E"/>
    <w:rsid w:val="00722564"/>
    <w:rsid w:val="0072634E"/>
    <w:rsid w:val="00726FE1"/>
    <w:rsid w:val="007327B8"/>
    <w:rsid w:val="007356F0"/>
    <w:rsid w:val="00735BBE"/>
    <w:rsid w:val="0073626D"/>
    <w:rsid w:val="007404D8"/>
    <w:rsid w:val="00741108"/>
    <w:rsid w:val="00741B42"/>
    <w:rsid w:val="00741F04"/>
    <w:rsid w:val="0074244E"/>
    <w:rsid w:val="0074399F"/>
    <w:rsid w:val="007444F1"/>
    <w:rsid w:val="00746212"/>
    <w:rsid w:val="00747495"/>
    <w:rsid w:val="00751B88"/>
    <w:rsid w:val="00753580"/>
    <w:rsid w:val="00753AE8"/>
    <w:rsid w:val="00753D42"/>
    <w:rsid w:val="00754322"/>
    <w:rsid w:val="00755BF3"/>
    <w:rsid w:val="00756332"/>
    <w:rsid w:val="00756B61"/>
    <w:rsid w:val="0076008F"/>
    <w:rsid w:val="007605B0"/>
    <w:rsid w:val="00761116"/>
    <w:rsid w:val="007620E2"/>
    <w:rsid w:val="00764AF4"/>
    <w:rsid w:val="00766D92"/>
    <w:rsid w:val="00766DBB"/>
    <w:rsid w:val="00773A6B"/>
    <w:rsid w:val="00774373"/>
    <w:rsid w:val="0077734A"/>
    <w:rsid w:val="0077796E"/>
    <w:rsid w:val="00777DD5"/>
    <w:rsid w:val="007830A6"/>
    <w:rsid w:val="00783E2D"/>
    <w:rsid w:val="0079098A"/>
    <w:rsid w:val="0079103E"/>
    <w:rsid w:val="00792B9F"/>
    <w:rsid w:val="00792D24"/>
    <w:rsid w:val="00795727"/>
    <w:rsid w:val="007958F3"/>
    <w:rsid w:val="0079709F"/>
    <w:rsid w:val="007A025D"/>
    <w:rsid w:val="007A06B9"/>
    <w:rsid w:val="007A1ABE"/>
    <w:rsid w:val="007A1C91"/>
    <w:rsid w:val="007A291C"/>
    <w:rsid w:val="007A312B"/>
    <w:rsid w:val="007A5016"/>
    <w:rsid w:val="007A5F03"/>
    <w:rsid w:val="007A68C6"/>
    <w:rsid w:val="007B072C"/>
    <w:rsid w:val="007B0C39"/>
    <w:rsid w:val="007B10CC"/>
    <w:rsid w:val="007B264F"/>
    <w:rsid w:val="007B45CE"/>
    <w:rsid w:val="007B4EEB"/>
    <w:rsid w:val="007B570B"/>
    <w:rsid w:val="007C06D7"/>
    <w:rsid w:val="007C0BB4"/>
    <w:rsid w:val="007C1BE1"/>
    <w:rsid w:val="007C44F4"/>
    <w:rsid w:val="007C4782"/>
    <w:rsid w:val="007C4B1F"/>
    <w:rsid w:val="007D02AE"/>
    <w:rsid w:val="007D121E"/>
    <w:rsid w:val="007D29DA"/>
    <w:rsid w:val="007D337E"/>
    <w:rsid w:val="007D3A05"/>
    <w:rsid w:val="007D4108"/>
    <w:rsid w:val="007D4177"/>
    <w:rsid w:val="007D53F5"/>
    <w:rsid w:val="007D62D5"/>
    <w:rsid w:val="007D71F4"/>
    <w:rsid w:val="007E0FFA"/>
    <w:rsid w:val="007E3CDE"/>
    <w:rsid w:val="007E3E41"/>
    <w:rsid w:val="007E45EB"/>
    <w:rsid w:val="007E4699"/>
    <w:rsid w:val="007F03B3"/>
    <w:rsid w:val="007F224E"/>
    <w:rsid w:val="007F290B"/>
    <w:rsid w:val="007F3BAC"/>
    <w:rsid w:val="007F4FD5"/>
    <w:rsid w:val="007F62FA"/>
    <w:rsid w:val="007F6799"/>
    <w:rsid w:val="007F7611"/>
    <w:rsid w:val="00802343"/>
    <w:rsid w:val="00802954"/>
    <w:rsid w:val="00802ACC"/>
    <w:rsid w:val="008032CF"/>
    <w:rsid w:val="008032DE"/>
    <w:rsid w:val="00806FF3"/>
    <w:rsid w:val="00812097"/>
    <w:rsid w:val="00812A58"/>
    <w:rsid w:val="00812E43"/>
    <w:rsid w:val="00813C07"/>
    <w:rsid w:val="008164AB"/>
    <w:rsid w:val="0082029F"/>
    <w:rsid w:val="008226BA"/>
    <w:rsid w:val="008232E9"/>
    <w:rsid w:val="0082396C"/>
    <w:rsid w:val="00824D2F"/>
    <w:rsid w:val="00825E26"/>
    <w:rsid w:val="008260B3"/>
    <w:rsid w:val="00833148"/>
    <w:rsid w:val="00833909"/>
    <w:rsid w:val="0083399C"/>
    <w:rsid w:val="00834AC0"/>
    <w:rsid w:val="0083575E"/>
    <w:rsid w:val="0083576A"/>
    <w:rsid w:val="008368CC"/>
    <w:rsid w:val="008376F6"/>
    <w:rsid w:val="008407B9"/>
    <w:rsid w:val="0084274F"/>
    <w:rsid w:val="00843448"/>
    <w:rsid w:val="00844137"/>
    <w:rsid w:val="008443DF"/>
    <w:rsid w:val="008460F8"/>
    <w:rsid w:val="00846370"/>
    <w:rsid w:val="00846541"/>
    <w:rsid w:val="00851077"/>
    <w:rsid w:val="00855B59"/>
    <w:rsid w:val="00857960"/>
    <w:rsid w:val="00861968"/>
    <w:rsid w:val="00861B30"/>
    <w:rsid w:val="00863CBB"/>
    <w:rsid w:val="00865608"/>
    <w:rsid w:val="00866941"/>
    <w:rsid w:val="008671AC"/>
    <w:rsid w:val="008730E5"/>
    <w:rsid w:val="008733DF"/>
    <w:rsid w:val="0087516C"/>
    <w:rsid w:val="008828B6"/>
    <w:rsid w:val="0088390C"/>
    <w:rsid w:val="00885679"/>
    <w:rsid w:val="00886FF7"/>
    <w:rsid w:val="00887242"/>
    <w:rsid w:val="008909B5"/>
    <w:rsid w:val="008933AA"/>
    <w:rsid w:val="00893956"/>
    <w:rsid w:val="008945B1"/>
    <w:rsid w:val="008952FA"/>
    <w:rsid w:val="00895A20"/>
    <w:rsid w:val="00896489"/>
    <w:rsid w:val="008A1435"/>
    <w:rsid w:val="008A17E6"/>
    <w:rsid w:val="008A271D"/>
    <w:rsid w:val="008A27C1"/>
    <w:rsid w:val="008A2B60"/>
    <w:rsid w:val="008A39AB"/>
    <w:rsid w:val="008A5C6B"/>
    <w:rsid w:val="008B00AC"/>
    <w:rsid w:val="008B25F5"/>
    <w:rsid w:val="008B44FC"/>
    <w:rsid w:val="008B6054"/>
    <w:rsid w:val="008B6946"/>
    <w:rsid w:val="008B6E94"/>
    <w:rsid w:val="008C0C0B"/>
    <w:rsid w:val="008C0C44"/>
    <w:rsid w:val="008C1C17"/>
    <w:rsid w:val="008C2829"/>
    <w:rsid w:val="008C28B4"/>
    <w:rsid w:val="008C4D0B"/>
    <w:rsid w:val="008C6053"/>
    <w:rsid w:val="008C7ED8"/>
    <w:rsid w:val="008D0DA2"/>
    <w:rsid w:val="008D40EE"/>
    <w:rsid w:val="008D7CD7"/>
    <w:rsid w:val="008E0DFD"/>
    <w:rsid w:val="008E295D"/>
    <w:rsid w:val="008E4589"/>
    <w:rsid w:val="008E66D2"/>
    <w:rsid w:val="008E75E5"/>
    <w:rsid w:val="008E763F"/>
    <w:rsid w:val="008E7888"/>
    <w:rsid w:val="008E7C67"/>
    <w:rsid w:val="008F1340"/>
    <w:rsid w:val="008F259D"/>
    <w:rsid w:val="008F4AB2"/>
    <w:rsid w:val="008F4F94"/>
    <w:rsid w:val="008F62A4"/>
    <w:rsid w:val="008F7F63"/>
    <w:rsid w:val="00910BE5"/>
    <w:rsid w:val="009112F4"/>
    <w:rsid w:val="00911959"/>
    <w:rsid w:val="009132FD"/>
    <w:rsid w:val="00913F15"/>
    <w:rsid w:val="00914B86"/>
    <w:rsid w:val="00915D6E"/>
    <w:rsid w:val="009168AA"/>
    <w:rsid w:val="0092132B"/>
    <w:rsid w:val="009230A9"/>
    <w:rsid w:val="009237FF"/>
    <w:rsid w:val="00923CBA"/>
    <w:rsid w:val="00923DCB"/>
    <w:rsid w:val="009245B3"/>
    <w:rsid w:val="00926116"/>
    <w:rsid w:val="009261D7"/>
    <w:rsid w:val="0092772B"/>
    <w:rsid w:val="00930429"/>
    <w:rsid w:val="009307DE"/>
    <w:rsid w:val="00933D66"/>
    <w:rsid w:val="009341E3"/>
    <w:rsid w:val="00940287"/>
    <w:rsid w:val="009427BA"/>
    <w:rsid w:val="00943ADF"/>
    <w:rsid w:val="00944C79"/>
    <w:rsid w:val="0094562D"/>
    <w:rsid w:val="00950E95"/>
    <w:rsid w:val="00950EA9"/>
    <w:rsid w:val="00954475"/>
    <w:rsid w:val="009562F1"/>
    <w:rsid w:val="009575E9"/>
    <w:rsid w:val="00957BA4"/>
    <w:rsid w:val="00957DBC"/>
    <w:rsid w:val="00962BB2"/>
    <w:rsid w:val="00965552"/>
    <w:rsid w:val="0096600D"/>
    <w:rsid w:val="0096605A"/>
    <w:rsid w:val="009671FF"/>
    <w:rsid w:val="00975BCB"/>
    <w:rsid w:val="009760B1"/>
    <w:rsid w:val="00982C4C"/>
    <w:rsid w:val="00990492"/>
    <w:rsid w:val="0099244F"/>
    <w:rsid w:val="009950E1"/>
    <w:rsid w:val="0099648E"/>
    <w:rsid w:val="0099671D"/>
    <w:rsid w:val="00997B97"/>
    <w:rsid w:val="00997DB5"/>
    <w:rsid w:val="009A22C0"/>
    <w:rsid w:val="009A3030"/>
    <w:rsid w:val="009A5AD3"/>
    <w:rsid w:val="009B1BF9"/>
    <w:rsid w:val="009B25AF"/>
    <w:rsid w:val="009B2906"/>
    <w:rsid w:val="009B62DA"/>
    <w:rsid w:val="009C32BA"/>
    <w:rsid w:val="009C3860"/>
    <w:rsid w:val="009C4D57"/>
    <w:rsid w:val="009C5C1E"/>
    <w:rsid w:val="009C5FCE"/>
    <w:rsid w:val="009C6EB1"/>
    <w:rsid w:val="009D0881"/>
    <w:rsid w:val="009D1661"/>
    <w:rsid w:val="009D1C4B"/>
    <w:rsid w:val="009D2858"/>
    <w:rsid w:val="009D3B7F"/>
    <w:rsid w:val="009D4354"/>
    <w:rsid w:val="009D57D8"/>
    <w:rsid w:val="009D6949"/>
    <w:rsid w:val="009D71B6"/>
    <w:rsid w:val="009D7A81"/>
    <w:rsid w:val="009E130A"/>
    <w:rsid w:val="009E13E7"/>
    <w:rsid w:val="009E18B1"/>
    <w:rsid w:val="009E23F2"/>
    <w:rsid w:val="009E28D0"/>
    <w:rsid w:val="009E2B3F"/>
    <w:rsid w:val="009E2CA6"/>
    <w:rsid w:val="009E345B"/>
    <w:rsid w:val="009E5AA4"/>
    <w:rsid w:val="009E5D90"/>
    <w:rsid w:val="009E754B"/>
    <w:rsid w:val="009E7BA2"/>
    <w:rsid w:val="009F1A70"/>
    <w:rsid w:val="009F37E6"/>
    <w:rsid w:val="009F3995"/>
    <w:rsid w:val="009F44EE"/>
    <w:rsid w:val="009F597A"/>
    <w:rsid w:val="009F5D71"/>
    <w:rsid w:val="009F61DE"/>
    <w:rsid w:val="009F7D69"/>
    <w:rsid w:val="00A0021E"/>
    <w:rsid w:val="00A02C13"/>
    <w:rsid w:val="00A06FDB"/>
    <w:rsid w:val="00A10603"/>
    <w:rsid w:val="00A117DF"/>
    <w:rsid w:val="00A1378E"/>
    <w:rsid w:val="00A13CD6"/>
    <w:rsid w:val="00A140B4"/>
    <w:rsid w:val="00A20CBD"/>
    <w:rsid w:val="00A23071"/>
    <w:rsid w:val="00A2319C"/>
    <w:rsid w:val="00A23FDA"/>
    <w:rsid w:val="00A24070"/>
    <w:rsid w:val="00A258B3"/>
    <w:rsid w:val="00A26F79"/>
    <w:rsid w:val="00A27FE5"/>
    <w:rsid w:val="00A33086"/>
    <w:rsid w:val="00A340B2"/>
    <w:rsid w:val="00A34A8E"/>
    <w:rsid w:val="00A372EE"/>
    <w:rsid w:val="00A42B7A"/>
    <w:rsid w:val="00A432AE"/>
    <w:rsid w:val="00A440DE"/>
    <w:rsid w:val="00A453E3"/>
    <w:rsid w:val="00A45D73"/>
    <w:rsid w:val="00A471E2"/>
    <w:rsid w:val="00A479B7"/>
    <w:rsid w:val="00A479D4"/>
    <w:rsid w:val="00A5019B"/>
    <w:rsid w:val="00A50646"/>
    <w:rsid w:val="00A50FB6"/>
    <w:rsid w:val="00A50FF8"/>
    <w:rsid w:val="00A5184E"/>
    <w:rsid w:val="00A52067"/>
    <w:rsid w:val="00A52E9A"/>
    <w:rsid w:val="00A532AD"/>
    <w:rsid w:val="00A5419F"/>
    <w:rsid w:val="00A5505E"/>
    <w:rsid w:val="00A56F7A"/>
    <w:rsid w:val="00A57EA5"/>
    <w:rsid w:val="00A62C85"/>
    <w:rsid w:val="00A64459"/>
    <w:rsid w:val="00A64E13"/>
    <w:rsid w:val="00A676EB"/>
    <w:rsid w:val="00A67B19"/>
    <w:rsid w:val="00A72971"/>
    <w:rsid w:val="00A72A5F"/>
    <w:rsid w:val="00A73BC4"/>
    <w:rsid w:val="00A744EA"/>
    <w:rsid w:val="00A75CE9"/>
    <w:rsid w:val="00A8138B"/>
    <w:rsid w:val="00A85479"/>
    <w:rsid w:val="00A8555D"/>
    <w:rsid w:val="00A86A36"/>
    <w:rsid w:val="00A96693"/>
    <w:rsid w:val="00A96763"/>
    <w:rsid w:val="00AA23A2"/>
    <w:rsid w:val="00AA45FE"/>
    <w:rsid w:val="00AA5D66"/>
    <w:rsid w:val="00AA7FC1"/>
    <w:rsid w:val="00AB154D"/>
    <w:rsid w:val="00AB2981"/>
    <w:rsid w:val="00AB4A37"/>
    <w:rsid w:val="00AB532F"/>
    <w:rsid w:val="00AB6DF6"/>
    <w:rsid w:val="00AC1478"/>
    <w:rsid w:val="00AC2C8E"/>
    <w:rsid w:val="00AC42CE"/>
    <w:rsid w:val="00AC6543"/>
    <w:rsid w:val="00AD3D16"/>
    <w:rsid w:val="00AD405E"/>
    <w:rsid w:val="00AD4534"/>
    <w:rsid w:val="00AD52F5"/>
    <w:rsid w:val="00AD61AC"/>
    <w:rsid w:val="00AE0098"/>
    <w:rsid w:val="00AE0F62"/>
    <w:rsid w:val="00AE2C4F"/>
    <w:rsid w:val="00AE2D5B"/>
    <w:rsid w:val="00AE3D57"/>
    <w:rsid w:val="00AE46E7"/>
    <w:rsid w:val="00AE47EB"/>
    <w:rsid w:val="00AE5790"/>
    <w:rsid w:val="00AE5D15"/>
    <w:rsid w:val="00AE7D19"/>
    <w:rsid w:val="00AF083B"/>
    <w:rsid w:val="00AF1FCD"/>
    <w:rsid w:val="00AF3F9D"/>
    <w:rsid w:val="00AF5472"/>
    <w:rsid w:val="00AF54A2"/>
    <w:rsid w:val="00AF646A"/>
    <w:rsid w:val="00AF70FA"/>
    <w:rsid w:val="00B0144A"/>
    <w:rsid w:val="00B028E7"/>
    <w:rsid w:val="00B0323A"/>
    <w:rsid w:val="00B10FFD"/>
    <w:rsid w:val="00B12248"/>
    <w:rsid w:val="00B129E1"/>
    <w:rsid w:val="00B12B2F"/>
    <w:rsid w:val="00B13246"/>
    <w:rsid w:val="00B171C5"/>
    <w:rsid w:val="00B17AE9"/>
    <w:rsid w:val="00B17B4F"/>
    <w:rsid w:val="00B20125"/>
    <w:rsid w:val="00B20269"/>
    <w:rsid w:val="00B20546"/>
    <w:rsid w:val="00B25209"/>
    <w:rsid w:val="00B26023"/>
    <w:rsid w:val="00B2752C"/>
    <w:rsid w:val="00B2765B"/>
    <w:rsid w:val="00B36BA0"/>
    <w:rsid w:val="00B41D14"/>
    <w:rsid w:val="00B434A2"/>
    <w:rsid w:val="00B471D0"/>
    <w:rsid w:val="00B47E46"/>
    <w:rsid w:val="00B517FD"/>
    <w:rsid w:val="00B51A8A"/>
    <w:rsid w:val="00B529E3"/>
    <w:rsid w:val="00B53CE1"/>
    <w:rsid w:val="00B540BB"/>
    <w:rsid w:val="00B54909"/>
    <w:rsid w:val="00B54AC5"/>
    <w:rsid w:val="00B54D25"/>
    <w:rsid w:val="00B560A7"/>
    <w:rsid w:val="00B561D0"/>
    <w:rsid w:val="00B57213"/>
    <w:rsid w:val="00B60A40"/>
    <w:rsid w:val="00B613BB"/>
    <w:rsid w:val="00B61405"/>
    <w:rsid w:val="00B636E4"/>
    <w:rsid w:val="00B66DA3"/>
    <w:rsid w:val="00B66FD7"/>
    <w:rsid w:val="00B673CF"/>
    <w:rsid w:val="00B679AA"/>
    <w:rsid w:val="00B721AD"/>
    <w:rsid w:val="00B73D79"/>
    <w:rsid w:val="00B73EC0"/>
    <w:rsid w:val="00B748A3"/>
    <w:rsid w:val="00B75998"/>
    <w:rsid w:val="00B77F65"/>
    <w:rsid w:val="00B83E80"/>
    <w:rsid w:val="00B8425D"/>
    <w:rsid w:val="00B84720"/>
    <w:rsid w:val="00B84722"/>
    <w:rsid w:val="00B85744"/>
    <w:rsid w:val="00B85E10"/>
    <w:rsid w:val="00B92105"/>
    <w:rsid w:val="00B93651"/>
    <w:rsid w:val="00B94D51"/>
    <w:rsid w:val="00B94E75"/>
    <w:rsid w:val="00B96D9C"/>
    <w:rsid w:val="00B976CE"/>
    <w:rsid w:val="00B97E6B"/>
    <w:rsid w:val="00BA0109"/>
    <w:rsid w:val="00BA193D"/>
    <w:rsid w:val="00BA1DAB"/>
    <w:rsid w:val="00BA2571"/>
    <w:rsid w:val="00BA3D51"/>
    <w:rsid w:val="00BA735F"/>
    <w:rsid w:val="00BB08CB"/>
    <w:rsid w:val="00BB0CB8"/>
    <w:rsid w:val="00BB0E48"/>
    <w:rsid w:val="00BB2314"/>
    <w:rsid w:val="00BB3B20"/>
    <w:rsid w:val="00BB52B3"/>
    <w:rsid w:val="00BC0D0A"/>
    <w:rsid w:val="00BC0FF7"/>
    <w:rsid w:val="00BC2E04"/>
    <w:rsid w:val="00BC5CB6"/>
    <w:rsid w:val="00BC71C3"/>
    <w:rsid w:val="00BD43B4"/>
    <w:rsid w:val="00BD606B"/>
    <w:rsid w:val="00BE11AF"/>
    <w:rsid w:val="00BE14B6"/>
    <w:rsid w:val="00BE21C3"/>
    <w:rsid w:val="00BE2B0F"/>
    <w:rsid w:val="00BE2C79"/>
    <w:rsid w:val="00BE4800"/>
    <w:rsid w:val="00BE4A47"/>
    <w:rsid w:val="00BE5A90"/>
    <w:rsid w:val="00BE786B"/>
    <w:rsid w:val="00BE7AE1"/>
    <w:rsid w:val="00BF1645"/>
    <w:rsid w:val="00BF1737"/>
    <w:rsid w:val="00BF1F11"/>
    <w:rsid w:val="00BF5017"/>
    <w:rsid w:val="00BF5414"/>
    <w:rsid w:val="00BF5B1D"/>
    <w:rsid w:val="00BF5CEC"/>
    <w:rsid w:val="00BF7758"/>
    <w:rsid w:val="00BF7B3F"/>
    <w:rsid w:val="00BF7E3D"/>
    <w:rsid w:val="00C00B90"/>
    <w:rsid w:val="00C02290"/>
    <w:rsid w:val="00C04EF5"/>
    <w:rsid w:val="00C05221"/>
    <w:rsid w:val="00C0559C"/>
    <w:rsid w:val="00C05DF1"/>
    <w:rsid w:val="00C071EA"/>
    <w:rsid w:val="00C10F2E"/>
    <w:rsid w:val="00C116AA"/>
    <w:rsid w:val="00C1278B"/>
    <w:rsid w:val="00C14149"/>
    <w:rsid w:val="00C14FE4"/>
    <w:rsid w:val="00C17CD9"/>
    <w:rsid w:val="00C201AF"/>
    <w:rsid w:val="00C20C99"/>
    <w:rsid w:val="00C23158"/>
    <w:rsid w:val="00C23FF1"/>
    <w:rsid w:val="00C247A8"/>
    <w:rsid w:val="00C27EBF"/>
    <w:rsid w:val="00C3139E"/>
    <w:rsid w:val="00C3191A"/>
    <w:rsid w:val="00C324E0"/>
    <w:rsid w:val="00C34468"/>
    <w:rsid w:val="00C372F8"/>
    <w:rsid w:val="00C37A17"/>
    <w:rsid w:val="00C41DF1"/>
    <w:rsid w:val="00C4229D"/>
    <w:rsid w:val="00C42588"/>
    <w:rsid w:val="00C427A0"/>
    <w:rsid w:val="00C42F38"/>
    <w:rsid w:val="00C432EB"/>
    <w:rsid w:val="00C43937"/>
    <w:rsid w:val="00C44022"/>
    <w:rsid w:val="00C45445"/>
    <w:rsid w:val="00C4627A"/>
    <w:rsid w:val="00C5080C"/>
    <w:rsid w:val="00C5127E"/>
    <w:rsid w:val="00C517B0"/>
    <w:rsid w:val="00C52DAB"/>
    <w:rsid w:val="00C53506"/>
    <w:rsid w:val="00C5386C"/>
    <w:rsid w:val="00C56923"/>
    <w:rsid w:val="00C57702"/>
    <w:rsid w:val="00C606AF"/>
    <w:rsid w:val="00C613EE"/>
    <w:rsid w:val="00C6282E"/>
    <w:rsid w:val="00C6490C"/>
    <w:rsid w:val="00C65ECB"/>
    <w:rsid w:val="00C6751B"/>
    <w:rsid w:val="00C7040A"/>
    <w:rsid w:val="00C70C00"/>
    <w:rsid w:val="00C70D16"/>
    <w:rsid w:val="00C720BE"/>
    <w:rsid w:val="00C721CF"/>
    <w:rsid w:val="00C728AA"/>
    <w:rsid w:val="00C72A99"/>
    <w:rsid w:val="00C73D5B"/>
    <w:rsid w:val="00C74A39"/>
    <w:rsid w:val="00C750B3"/>
    <w:rsid w:val="00C76321"/>
    <w:rsid w:val="00C77308"/>
    <w:rsid w:val="00C804FD"/>
    <w:rsid w:val="00C80B0A"/>
    <w:rsid w:val="00C814DC"/>
    <w:rsid w:val="00C83918"/>
    <w:rsid w:val="00C844E5"/>
    <w:rsid w:val="00C84F8A"/>
    <w:rsid w:val="00C85D05"/>
    <w:rsid w:val="00C9017B"/>
    <w:rsid w:val="00C93804"/>
    <w:rsid w:val="00C95F93"/>
    <w:rsid w:val="00C96777"/>
    <w:rsid w:val="00CA0316"/>
    <w:rsid w:val="00CA1100"/>
    <w:rsid w:val="00CA1A98"/>
    <w:rsid w:val="00CA1AA9"/>
    <w:rsid w:val="00CA347D"/>
    <w:rsid w:val="00CA5646"/>
    <w:rsid w:val="00CA6D48"/>
    <w:rsid w:val="00CA6D85"/>
    <w:rsid w:val="00CA78D9"/>
    <w:rsid w:val="00CA7C7E"/>
    <w:rsid w:val="00CB1889"/>
    <w:rsid w:val="00CB29E2"/>
    <w:rsid w:val="00CB339A"/>
    <w:rsid w:val="00CB3EF3"/>
    <w:rsid w:val="00CB5149"/>
    <w:rsid w:val="00CB5943"/>
    <w:rsid w:val="00CC09B0"/>
    <w:rsid w:val="00CC4E06"/>
    <w:rsid w:val="00CC4F1F"/>
    <w:rsid w:val="00CD1FF1"/>
    <w:rsid w:val="00CD21BC"/>
    <w:rsid w:val="00CD3551"/>
    <w:rsid w:val="00CD3D32"/>
    <w:rsid w:val="00CD4F83"/>
    <w:rsid w:val="00CD70B0"/>
    <w:rsid w:val="00CD748A"/>
    <w:rsid w:val="00CD774C"/>
    <w:rsid w:val="00CD7B6B"/>
    <w:rsid w:val="00CE106A"/>
    <w:rsid w:val="00CE1361"/>
    <w:rsid w:val="00CE18BF"/>
    <w:rsid w:val="00CE2340"/>
    <w:rsid w:val="00CE2E5D"/>
    <w:rsid w:val="00CE3022"/>
    <w:rsid w:val="00CE505F"/>
    <w:rsid w:val="00CE507E"/>
    <w:rsid w:val="00CE587F"/>
    <w:rsid w:val="00CE77BB"/>
    <w:rsid w:val="00CE78AE"/>
    <w:rsid w:val="00CF085E"/>
    <w:rsid w:val="00CF2E8F"/>
    <w:rsid w:val="00CF773D"/>
    <w:rsid w:val="00D01CE8"/>
    <w:rsid w:val="00D03704"/>
    <w:rsid w:val="00D06634"/>
    <w:rsid w:val="00D06EDB"/>
    <w:rsid w:val="00D12A6F"/>
    <w:rsid w:val="00D14024"/>
    <w:rsid w:val="00D144A5"/>
    <w:rsid w:val="00D14A7B"/>
    <w:rsid w:val="00D14AF8"/>
    <w:rsid w:val="00D16502"/>
    <w:rsid w:val="00D22A08"/>
    <w:rsid w:val="00D23DEB"/>
    <w:rsid w:val="00D24CB5"/>
    <w:rsid w:val="00D26F01"/>
    <w:rsid w:val="00D326B4"/>
    <w:rsid w:val="00D3274D"/>
    <w:rsid w:val="00D34F35"/>
    <w:rsid w:val="00D3652F"/>
    <w:rsid w:val="00D3696D"/>
    <w:rsid w:val="00D36D8C"/>
    <w:rsid w:val="00D37EA6"/>
    <w:rsid w:val="00D412C9"/>
    <w:rsid w:val="00D43FC3"/>
    <w:rsid w:val="00D50E3F"/>
    <w:rsid w:val="00D51210"/>
    <w:rsid w:val="00D5162A"/>
    <w:rsid w:val="00D51FE0"/>
    <w:rsid w:val="00D55ED4"/>
    <w:rsid w:val="00D562AF"/>
    <w:rsid w:val="00D5726A"/>
    <w:rsid w:val="00D573C4"/>
    <w:rsid w:val="00D5754B"/>
    <w:rsid w:val="00D61A07"/>
    <w:rsid w:val="00D61C73"/>
    <w:rsid w:val="00D62701"/>
    <w:rsid w:val="00D63DE9"/>
    <w:rsid w:val="00D650A5"/>
    <w:rsid w:val="00D67AB7"/>
    <w:rsid w:val="00D716A5"/>
    <w:rsid w:val="00D71C23"/>
    <w:rsid w:val="00D71C86"/>
    <w:rsid w:val="00D73D6C"/>
    <w:rsid w:val="00D74700"/>
    <w:rsid w:val="00D74E67"/>
    <w:rsid w:val="00D75023"/>
    <w:rsid w:val="00D758A2"/>
    <w:rsid w:val="00D75B7D"/>
    <w:rsid w:val="00D75B8D"/>
    <w:rsid w:val="00D776E5"/>
    <w:rsid w:val="00D801D7"/>
    <w:rsid w:val="00D83E68"/>
    <w:rsid w:val="00D851E4"/>
    <w:rsid w:val="00D871B1"/>
    <w:rsid w:val="00D9041D"/>
    <w:rsid w:val="00D92B61"/>
    <w:rsid w:val="00D92CE5"/>
    <w:rsid w:val="00D92DBA"/>
    <w:rsid w:val="00D94E92"/>
    <w:rsid w:val="00D95B83"/>
    <w:rsid w:val="00D95C30"/>
    <w:rsid w:val="00D960D9"/>
    <w:rsid w:val="00D97B8F"/>
    <w:rsid w:val="00DA019E"/>
    <w:rsid w:val="00DA0C9B"/>
    <w:rsid w:val="00DA30B0"/>
    <w:rsid w:val="00DA3B72"/>
    <w:rsid w:val="00DA5030"/>
    <w:rsid w:val="00DA52B0"/>
    <w:rsid w:val="00DA5928"/>
    <w:rsid w:val="00DA6B93"/>
    <w:rsid w:val="00DA7DAC"/>
    <w:rsid w:val="00DB34F7"/>
    <w:rsid w:val="00DB37E8"/>
    <w:rsid w:val="00DB40BE"/>
    <w:rsid w:val="00DB43B3"/>
    <w:rsid w:val="00DB4645"/>
    <w:rsid w:val="00DB47A6"/>
    <w:rsid w:val="00DB499A"/>
    <w:rsid w:val="00DB4B02"/>
    <w:rsid w:val="00DB55D1"/>
    <w:rsid w:val="00DB5E1F"/>
    <w:rsid w:val="00DB63F6"/>
    <w:rsid w:val="00DB68CE"/>
    <w:rsid w:val="00DB7938"/>
    <w:rsid w:val="00DC01F2"/>
    <w:rsid w:val="00DC0C6B"/>
    <w:rsid w:val="00DC208E"/>
    <w:rsid w:val="00DC35B0"/>
    <w:rsid w:val="00DC5383"/>
    <w:rsid w:val="00DC669D"/>
    <w:rsid w:val="00DC76E4"/>
    <w:rsid w:val="00DD0A90"/>
    <w:rsid w:val="00DD3F56"/>
    <w:rsid w:val="00DD472F"/>
    <w:rsid w:val="00DD508E"/>
    <w:rsid w:val="00DD5AC2"/>
    <w:rsid w:val="00DD62E2"/>
    <w:rsid w:val="00DD6BA4"/>
    <w:rsid w:val="00DD6C98"/>
    <w:rsid w:val="00DD710F"/>
    <w:rsid w:val="00DE2F42"/>
    <w:rsid w:val="00DE3430"/>
    <w:rsid w:val="00DE3FA2"/>
    <w:rsid w:val="00DE465A"/>
    <w:rsid w:val="00DE49A5"/>
    <w:rsid w:val="00DE511F"/>
    <w:rsid w:val="00DE5E71"/>
    <w:rsid w:val="00DE6DED"/>
    <w:rsid w:val="00DF5BCC"/>
    <w:rsid w:val="00DF6A9E"/>
    <w:rsid w:val="00DF6D10"/>
    <w:rsid w:val="00E0093A"/>
    <w:rsid w:val="00E013AC"/>
    <w:rsid w:val="00E02342"/>
    <w:rsid w:val="00E030CF"/>
    <w:rsid w:val="00E032C8"/>
    <w:rsid w:val="00E03598"/>
    <w:rsid w:val="00E04BAC"/>
    <w:rsid w:val="00E058BC"/>
    <w:rsid w:val="00E05CA9"/>
    <w:rsid w:val="00E069B9"/>
    <w:rsid w:val="00E06E1E"/>
    <w:rsid w:val="00E07EDD"/>
    <w:rsid w:val="00E10549"/>
    <w:rsid w:val="00E1073E"/>
    <w:rsid w:val="00E10B17"/>
    <w:rsid w:val="00E138C0"/>
    <w:rsid w:val="00E13E1F"/>
    <w:rsid w:val="00E1448E"/>
    <w:rsid w:val="00E1494A"/>
    <w:rsid w:val="00E14CE7"/>
    <w:rsid w:val="00E150D3"/>
    <w:rsid w:val="00E15343"/>
    <w:rsid w:val="00E15D96"/>
    <w:rsid w:val="00E202D8"/>
    <w:rsid w:val="00E219CC"/>
    <w:rsid w:val="00E21AB6"/>
    <w:rsid w:val="00E21F09"/>
    <w:rsid w:val="00E224FD"/>
    <w:rsid w:val="00E25B12"/>
    <w:rsid w:val="00E2641F"/>
    <w:rsid w:val="00E30D39"/>
    <w:rsid w:val="00E358B8"/>
    <w:rsid w:val="00E35E50"/>
    <w:rsid w:val="00E37051"/>
    <w:rsid w:val="00E42DD2"/>
    <w:rsid w:val="00E440D2"/>
    <w:rsid w:val="00E44900"/>
    <w:rsid w:val="00E4556A"/>
    <w:rsid w:val="00E45922"/>
    <w:rsid w:val="00E46594"/>
    <w:rsid w:val="00E47551"/>
    <w:rsid w:val="00E47BA1"/>
    <w:rsid w:val="00E51946"/>
    <w:rsid w:val="00E51D90"/>
    <w:rsid w:val="00E5264F"/>
    <w:rsid w:val="00E52D7A"/>
    <w:rsid w:val="00E5392E"/>
    <w:rsid w:val="00E545A7"/>
    <w:rsid w:val="00E556EB"/>
    <w:rsid w:val="00E57443"/>
    <w:rsid w:val="00E60246"/>
    <w:rsid w:val="00E606DC"/>
    <w:rsid w:val="00E61854"/>
    <w:rsid w:val="00E6332C"/>
    <w:rsid w:val="00E637D2"/>
    <w:rsid w:val="00E63B16"/>
    <w:rsid w:val="00E63C49"/>
    <w:rsid w:val="00E63C9A"/>
    <w:rsid w:val="00E6555F"/>
    <w:rsid w:val="00E72175"/>
    <w:rsid w:val="00E77487"/>
    <w:rsid w:val="00E77E9D"/>
    <w:rsid w:val="00E8008B"/>
    <w:rsid w:val="00E805BC"/>
    <w:rsid w:val="00E84B3D"/>
    <w:rsid w:val="00E855DB"/>
    <w:rsid w:val="00E867CE"/>
    <w:rsid w:val="00E86E76"/>
    <w:rsid w:val="00E905F2"/>
    <w:rsid w:val="00E91369"/>
    <w:rsid w:val="00E929BF"/>
    <w:rsid w:val="00E9717F"/>
    <w:rsid w:val="00E97D3B"/>
    <w:rsid w:val="00EA0199"/>
    <w:rsid w:val="00EA0239"/>
    <w:rsid w:val="00EA0BF8"/>
    <w:rsid w:val="00EA1075"/>
    <w:rsid w:val="00EA11C6"/>
    <w:rsid w:val="00EA1348"/>
    <w:rsid w:val="00EA266C"/>
    <w:rsid w:val="00EA2A8E"/>
    <w:rsid w:val="00EA4A72"/>
    <w:rsid w:val="00EA4C8E"/>
    <w:rsid w:val="00EA4D0B"/>
    <w:rsid w:val="00EA5CC8"/>
    <w:rsid w:val="00EA6068"/>
    <w:rsid w:val="00EA6638"/>
    <w:rsid w:val="00EB0314"/>
    <w:rsid w:val="00EB189B"/>
    <w:rsid w:val="00EB3E34"/>
    <w:rsid w:val="00EB6D4F"/>
    <w:rsid w:val="00EB7979"/>
    <w:rsid w:val="00EC188E"/>
    <w:rsid w:val="00EC1C7D"/>
    <w:rsid w:val="00EC27B1"/>
    <w:rsid w:val="00EC48D1"/>
    <w:rsid w:val="00EC4D9B"/>
    <w:rsid w:val="00EC52A7"/>
    <w:rsid w:val="00EC5A24"/>
    <w:rsid w:val="00EC7784"/>
    <w:rsid w:val="00EC7AD6"/>
    <w:rsid w:val="00ED088C"/>
    <w:rsid w:val="00ED127B"/>
    <w:rsid w:val="00ED1541"/>
    <w:rsid w:val="00ED262E"/>
    <w:rsid w:val="00ED27C8"/>
    <w:rsid w:val="00ED4688"/>
    <w:rsid w:val="00ED55CD"/>
    <w:rsid w:val="00ED6B09"/>
    <w:rsid w:val="00EE315D"/>
    <w:rsid w:val="00EE3BF8"/>
    <w:rsid w:val="00EE51E7"/>
    <w:rsid w:val="00EE552D"/>
    <w:rsid w:val="00EE5CB6"/>
    <w:rsid w:val="00EE7F38"/>
    <w:rsid w:val="00EF17AE"/>
    <w:rsid w:val="00EF2BC1"/>
    <w:rsid w:val="00EF2F88"/>
    <w:rsid w:val="00EF43E9"/>
    <w:rsid w:val="00EF6034"/>
    <w:rsid w:val="00F00711"/>
    <w:rsid w:val="00F00BA6"/>
    <w:rsid w:val="00F0120B"/>
    <w:rsid w:val="00F02D45"/>
    <w:rsid w:val="00F05207"/>
    <w:rsid w:val="00F05674"/>
    <w:rsid w:val="00F06004"/>
    <w:rsid w:val="00F07DC7"/>
    <w:rsid w:val="00F11D52"/>
    <w:rsid w:val="00F1203C"/>
    <w:rsid w:val="00F142BF"/>
    <w:rsid w:val="00F14436"/>
    <w:rsid w:val="00F22A1A"/>
    <w:rsid w:val="00F22B3B"/>
    <w:rsid w:val="00F23B59"/>
    <w:rsid w:val="00F24AD2"/>
    <w:rsid w:val="00F2511C"/>
    <w:rsid w:val="00F254F2"/>
    <w:rsid w:val="00F256FA"/>
    <w:rsid w:val="00F2717C"/>
    <w:rsid w:val="00F277EE"/>
    <w:rsid w:val="00F31CBF"/>
    <w:rsid w:val="00F328A6"/>
    <w:rsid w:val="00F33165"/>
    <w:rsid w:val="00F33F00"/>
    <w:rsid w:val="00F33F4C"/>
    <w:rsid w:val="00F36509"/>
    <w:rsid w:val="00F36829"/>
    <w:rsid w:val="00F375D4"/>
    <w:rsid w:val="00F37D84"/>
    <w:rsid w:val="00F429AA"/>
    <w:rsid w:val="00F42F71"/>
    <w:rsid w:val="00F43C06"/>
    <w:rsid w:val="00F4413F"/>
    <w:rsid w:val="00F45B22"/>
    <w:rsid w:val="00F50775"/>
    <w:rsid w:val="00F50B51"/>
    <w:rsid w:val="00F51D99"/>
    <w:rsid w:val="00F52BA8"/>
    <w:rsid w:val="00F54517"/>
    <w:rsid w:val="00F55FF7"/>
    <w:rsid w:val="00F5721A"/>
    <w:rsid w:val="00F57CF8"/>
    <w:rsid w:val="00F64BDE"/>
    <w:rsid w:val="00F651BE"/>
    <w:rsid w:val="00F65CEF"/>
    <w:rsid w:val="00F66C36"/>
    <w:rsid w:val="00F677D2"/>
    <w:rsid w:val="00F70D3F"/>
    <w:rsid w:val="00F7236A"/>
    <w:rsid w:val="00F7337C"/>
    <w:rsid w:val="00F747BC"/>
    <w:rsid w:val="00F7563D"/>
    <w:rsid w:val="00F776DD"/>
    <w:rsid w:val="00F77C55"/>
    <w:rsid w:val="00F80672"/>
    <w:rsid w:val="00F80D02"/>
    <w:rsid w:val="00F8217A"/>
    <w:rsid w:val="00F82AA2"/>
    <w:rsid w:val="00F84AB6"/>
    <w:rsid w:val="00F85AC0"/>
    <w:rsid w:val="00F85C3D"/>
    <w:rsid w:val="00F91321"/>
    <w:rsid w:val="00F91611"/>
    <w:rsid w:val="00F9176C"/>
    <w:rsid w:val="00F972F1"/>
    <w:rsid w:val="00F97C51"/>
    <w:rsid w:val="00F97D62"/>
    <w:rsid w:val="00FA0DB2"/>
    <w:rsid w:val="00FA1200"/>
    <w:rsid w:val="00FA149F"/>
    <w:rsid w:val="00FA28A4"/>
    <w:rsid w:val="00FA2C8E"/>
    <w:rsid w:val="00FA47FD"/>
    <w:rsid w:val="00FA5657"/>
    <w:rsid w:val="00FA5FD8"/>
    <w:rsid w:val="00FA693C"/>
    <w:rsid w:val="00FA73AF"/>
    <w:rsid w:val="00FA7C40"/>
    <w:rsid w:val="00FB02FC"/>
    <w:rsid w:val="00FB73E1"/>
    <w:rsid w:val="00FC1D32"/>
    <w:rsid w:val="00FC2DD2"/>
    <w:rsid w:val="00FC46A4"/>
    <w:rsid w:val="00FC486E"/>
    <w:rsid w:val="00FC5EAA"/>
    <w:rsid w:val="00FC7075"/>
    <w:rsid w:val="00FC796A"/>
    <w:rsid w:val="00FD030A"/>
    <w:rsid w:val="00FD2D1B"/>
    <w:rsid w:val="00FD54CC"/>
    <w:rsid w:val="00FD6364"/>
    <w:rsid w:val="00FD7182"/>
    <w:rsid w:val="00FD755C"/>
    <w:rsid w:val="00FE022A"/>
    <w:rsid w:val="00FE53A1"/>
    <w:rsid w:val="00FE6B0F"/>
    <w:rsid w:val="00FF1EDE"/>
    <w:rsid w:val="00FF2564"/>
    <w:rsid w:val="00FF307F"/>
    <w:rsid w:val="00FF40C4"/>
    <w:rsid w:val="00FF443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32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946"/>
    <w:rPr>
      <w:rFonts w:ascii="Calibri" w:hAnsi="Calibri"/>
    </w:rPr>
  </w:style>
  <w:style w:type="paragraph" w:styleId="Heading1">
    <w:name w:val="heading 1"/>
    <w:basedOn w:val="Header"/>
    <w:next w:val="Normal"/>
    <w:link w:val="Heading1Char"/>
    <w:qFormat/>
    <w:rsid w:val="00EF43E9"/>
    <w:pPr>
      <w:jc w:val="center"/>
      <w:outlineLvl w:val="0"/>
    </w:pPr>
    <w:rPr>
      <w:b/>
      <w:sz w:val="32"/>
      <w:szCs w:val="32"/>
    </w:rPr>
  </w:style>
  <w:style w:type="paragraph" w:styleId="Heading2">
    <w:name w:val="heading 2"/>
    <w:basedOn w:val="Normal"/>
    <w:next w:val="Normal"/>
    <w:link w:val="Heading2Char"/>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paragraph" w:styleId="Heading3">
    <w:name w:val="heading 3"/>
    <w:basedOn w:val="Normal"/>
    <w:next w:val="Normal"/>
    <w:link w:val="Heading3Char"/>
    <w:semiHidden/>
    <w:unhideWhenUsed/>
    <w:qFormat/>
    <w:rsid w:val="008B6946"/>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uiPriority w:val="99"/>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uiPriority w:val="99"/>
    <w:rsid w:val="008F7F63"/>
    <w:rPr>
      <w:sz w:val="16"/>
      <w:szCs w:val="16"/>
    </w:rPr>
  </w:style>
  <w:style w:type="paragraph" w:styleId="CommentText">
    <w:name w:val="annotation text"/>
    <w:basedOn w:val="Normal"/>
    <w:link w:val="CommentTextChar"/>
    <w:uiPriority w:val="99"/>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EF43E9"/>
    <w:rPr>
      <w:rFonts w:ascii="Calibri" w:hAnsi="Calibri"/>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aliases w:val="Footnote,BulletPoints,Numbered para,#List Paragraph,Recommendation,List Paragraph1,List Paragraph11,L,Bullet Level 1,Bullet Point,Bullet point,Bulletr List Paragraph,Content descriptions,FooterText,List Bullet 1,List Paragraph2,CV text,列"/>
    <w:basedOn w:val="Normal"/>
    <w:link w:val="ListParagraphChar"/>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Heading2Char">
    <w:name w:val="Heading 2 Char"/>
    <w:link w:val="Heading2"/>
    <w:rsid w:val="006E0DDE"/>
    <w:rPr>
      <w:b/>
      <w:sz w:val="28"/>
    </w:rPr>
  </w:style>
  <w:style w:type="paragraph" w:styleId="FootnoteText">
    <w:name w:val="footnote text"/>
    <w:basedOn w:val="Normal"/>
    <w:link w:val="FootnoteTextChar"/>
    <w:uiPriority w:val="99"/>
    <w:rsid w:val="00BA0109"/>
  </w:style>
  <w:style w:type="character" w:customStyle="1" w:styleId="FootnoteTextChar">
    <w:name w:val="Footnote Text Char"/>
    <w:basedOn w:val="DefaultParagraphFont"/>
    <w:link w:val="FootnoteText"/>
    <w:uiPriority w:val="99"/>
    <w:rsid w:val="00BA0109"/>
  </w:style>
  <w:style w:type="character" w:styleId="Emphasis">
    <w:name w:val="Emphasis"/>
    <w:uiPriority w:val="20"/>
    <w:qFormat/>
    <w:rsid w:val="00186DD1"/>
    <w:rPr>
      <w:i/>
      <w:iCs/>
    </w:rPr>
  </w:style>
  <w:style w:type="character" w:customStyle="1" w:styleId="Heading3Char">
    <w:name w:val="Heading 3 Char"/>
    <w:link w:val="Heading3"/>
    <w:semiHidden/>
    <w:rsid w:val="008B6946"/>
    <w:rPr>
      <w:rFonts w:ascii="Calibri" w:eastAsia="Times New Roman" w:hAnsi="Calibri" w:cs="Times New Roman"/>
      <w:b/>
      <w:bCs/>
      <w:szCs w:val="26"/>
    </w:rPr>
  </w:style>
  <w:style w:type="paragraph" w:styleId="NoSpacing">
    <w:name w:val="No Spacing"/>
    <w:uiPriority w:val="1"/>
    <w:qFormat/>
    <w:rsid w:val="00B94D51"/>
    <w:rPr>
      <w:sz w:val="24"/>
      <w:szCs w:val="24"/>
      <w:lang w:eastAsia="en-US"/>
    </w:rPr>
  </w:style>
  <w:style w:type="character" w:customStyle="1" w:styleId="ListParagraphChar">
    <w:name w:val="List Paragraph Char"/>
    <w:aliases w:val="Footnote Char,BulletPoints Char,Numbered para Char,#List Paragraph Char,Recommendation Char,List Paragraph1 Char,List Paragraph11 Char,L Char,Bullet Level 1 Char,Bullet Point Char,Bullet point Char,Bulletr List Paragraph Char,列 Char"/>
    <w:link w:val="ListParagraph"/>
    <w:uiPriority w:val="34"/>
    <w:qFormat/>
    <w:rsid w:val="00EC7AD6"/>
    <w:rPr>
      <w:rFonts w:ascii="Calibri" w:hAnsi="Calibri"/>
      <w:sz w:val="24"/>
    </w:rPr>
  </w:style>
  <w:style w:type="paragraph" w:styleId="Revision">
    <w:name w:val="Revision"/>
    <w:hidden/>
    <w:uiPriority w:val="99"/>
    <w:semiHidden/>
    <w:rsid w:val="00BF1F11"/>
    <w:rPr>
      <w:rFonts w:ascii="Calibri" w:hAnsi="Calibri"/>
    </w:rPr>
  </w:style>
  <w:style w:type="character" w:customStyle="1" w:styleId="CommentTextChar">
    <w:name w:val="Comment Text Char"/>
    <w:link w:val="CommentText"/>
    <w:uiPriority w:val="99"/>
    <w:rsid w:val="00DD508E"/>
    <w:rPr>
      <w:rFonts w:ascii="Calibri" w:hAnsi="Calibri"/>
    </w:rPr>
  </w:style>
  <w:style w:type="character" w:customStyle="1" w:styleId="apple-converted-space">
    <w:name w:val="apple-converted-space"/>
    <w:basedOn w:val="DefaultParagraphFont"/>
    <w:rsid w:val="00C73D5B"/>
  </w:style>
  <w:style w:type="character" w:customStyle="1" w:styleId="acopre1">
    <w:name w:val="acopre1"/>
    <w:basedOn w:val="DefaultParagraphFont"/>
    <w:rsid w:val="003749AF"/>
  </w:style>
  <w:style w:type="paragraph" w:styleId="BodyText3">
    <w:name w:val="Body Text 3"/>
    <w:basedOn w:val="Normal"/>
    <w:link w:val="BodyText3Char"/>
    <w:rsid w:val="00EA0199"/>
    <w:pPr>
      <w:jc w:val="both"/>
    </w:pPr>
    <w:rPr>
      <w:rFonts w:asciiTheme="minorHAnsi" w:hAnsiTheme="minorHAnsi" w:cs="Arial"/>
      <w:snapToGrid w:val="0"/>
      <w:color w:val="0000FF"/>
      <w:sz w:val="24"/>
      <w:szCs w:val="24"/>
      <w:lang w:eastAsia="en-US"/>
    </w:rPr>
  </w:style>
  <w:style w:type="character" w:customStyle="1" w:styleId="BodyText3Char">
    <w:name w:val="Body Text 3 Char"/>
    <w:basedOn w:val="DefaultParagraphFont"/>
    <w:link w:val="BodyText3"/>
    <w:rsid w:val="00EA0199"/>
    <w:rPr>
      <w:rFonts w:asciiTheme="minorHAnsi" w:hAnsiTheme="minorHAnsi" w:cs="Arial"/>
      <w:snapToGrid w:val="0"/>
      <w:color w:val="0000FF"/>
      <w:sz w:val="24"/>
      <w:szCs w:val="24"/>
      <w:lang w:eastAsia="en-US"/>
    </w:rPr>
  </w:style>
  <w:style w:type="character" w:customStyle="1" w:styleId="UnresolvedMention1">
    <w:name w:val="Unresolved Mention1"/>
    <w:basedOn w:val="DefaultParagraphFont"/>
    <w:uiPriority w:val="99"/>
    <w:semiHidden/>
    <w:unhideWhenUsed/>
    <w:rsid w:val="00B976CE"/>
    <w:rPr>
      <w:color w:val="605E5C"/>
      <w:shd w:val="clear" w:color="auto" w:fill="E1DFDD"/>
    </w:rPr>
  </w:style>
  <w:style w:type="paragraph" w:customStyle="1" w:styleId="Tablewriting">
    <w:name w:val="Table writing"/>
    <w:basedOn w:val="Normal"/>
    <w:qFormat/>
    <w:rsid w:val="006C4485"/>
    <w:pPr>
      <w:autoSpaceDE w:val="0"/>
      <w:autoSpaceDN w:val="0"/>
      <w:adjustRightInd w:val="0"/>
      <w:spacing w:before="60" w:after="60"/>
    </w:pPr>
    <w:rPr>
      <w:rFonts w:asciiTheme="minorHAnsi" w:eastAsiaTheme="minorEastAsia" w:hAnsi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8162">
      <w:bodyDiv w:val="1"/>
      <w:marLeft w:val="0"/>
      <w:marRight w:val="0"/>
      <w:marTop w:val="0"/>
      <w:marBottom w:val="0"/>
      <w:divBdr>
        <w:top w:val="none" w:sz="0" w:space="0" w:color="auto"/>
        <w:left w:val="none" w:sz="0" w:space="0" w:color="auto"/>
        <w:bottom w:val="none" w:sz="0" w:space="0" w:color="auto"/>
        <w:right w:val="none" w:sz="0" w:space="0" w:color="auto"/>
      </w:divBdr>
      <w:divsChild>
        <w:div w:id="269748528">
          <w:marLeft w:val="0"/>
          <w:marRight w:val="0"/>
          <w:marTop w:val="240"/>
          <w:marBottom w:val="480"/>
          <w:divBdr>
            <w:top w:val="none" w:sz="0" w:space="0" w:color="auto"/>
            <w:left w:val="none" w:sz="0" w:space="0" w:color="auto"/>
            <w:bottom w:val="none" w:sz="0" w:space="0" w:color="auto"/>
            <w:right w:val="none" w:sz="0" w:space="0" w:color="auto"/>
          </w:divBdr>
          <w:divsChild>
            <w:div w:id="1482767014">
              <w:marLeft w:val="0"/>
              <w:marRight w:val="0"/>
              <w:marTop w:val="0"/>
              <w:marBottom w:val="0"/>
              <w:divBdr>
                <w:top w:val="none" w:sz="0" w:space="0" w:color="auto"/>
                <w:left w:val="none" w:sz="0" w:space="0" w:color="auto"/>
                <w:bottom w:val="none" w:sz="0" w:space="0" w:color="auto"/>
                <w:right w:val="none" w:sz="0" w:space="0" w:color="auto"/>
              </w:divBdr>
              <w:divsChild>
                <w:div w:id="959146677">
                  <w:marLeft w:val="0"/>
                  <w:marRight w:val="0"/>
                  <w:marTop w:val="0"/>
                  <w:marBottom w:val="0"/>
                  <w:divBdr>
                    <w:top w:val="none" w:sz="0" w:space="0" w:color="auto"/>
                    <w:left w:val="none" w:sz="0" w:space="0" w:color="auto"/>
                    <w:bottom w:val="none" w:sz="0" w:space="0" w:color="auto"/>
                    <w:right w:val="none" w:sz="0" w:space="0" w:color="auto"/>
                  </w:divBdr>
                  <w:divsChild>
                    <w:div w:id="15724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5588">
      <w:bodyDiv w:val="1"/>
      <w:marLeft w:val="0"/>
      <w:marRight w:val="0"/>
      <w:marTop w:val="0"/>
      <w:marBottom w:val="0"/>
      <w:divBdr>
        <w:top w:val="none" w:sz="0" w:space="0" w:color="auto"/>
        <w:left w:val="none" w:sz="0" w:space="0" w:color="auto"/>
        <w:bottom w:val="none" w:sz="0" w:space="0" w:color="auto"/>
        <w:right w:val="none" w:sz="0" w:space="0" w:color="auto"/>
      </w:divBdr>
    </w:div>
    <w:div w:id="336884324">
      <w:bodyDiv w:val="1"/>
      <w:marLeft w:val="0"/>
      <w:marRight w:val="0"/>
      <w:marTop w:val="0"/>
      <w:marBottom w:val="0"/>
      <w:divBdr>
        <w:top w:val="none" w:sz="0" w:space="0" w:color="auto"/>
        <w:left w:val="none" w:sz="0" w:space="0" w:color="auto"/>
        <w:bottom w:val="none" w:sz="0" w:space="0" w:color="auto"/>
        <w:right w:val="none" w:sz="0" w:space="0" w:color="auto"/>
      </w:divBdr>
    </w:div>
    <w:div w:id="426386690">
      <w:bodyDiv w:val="1"/>
      <w:marLeft w:val="0"/>
      <w:marRight w:val="0"/>
      <w:marTop w:val="0"/>
      <w:marBottom w:val="0"/>
      <w:divBdr>
        <w:top w:val="none" w:sz="0" w:space="0" w:color="auto"/>
        <w:left w:val="none" w:sz="0" w:space="0" w:color="auto"/>
        <w:bottom w:val="none" w:sz="0" w:space="0" w:color="auto"/>
        <w:right w:val="none" w:sz="0" w:space="0" w:color="auto"/>
      </w:divBdr>
    </w:div>
    <w:div w:id="446240913">
      <w:bodyDiv w:val="1"/>
      <w:marLeft w:val="0"/>
      <w:marRight w:val="0"/>
      <w:marTop w:val="0"/>
      <w:marBottom w:val="0"/>
      <w:divBdr>
        <w:top w:val="none" w:sz="0" w:space="0" w:color="auto"/>
        <w:left w:val="none" w:sz="0" w:space="0" w:color="auto"/>
        <w:bottom w:val="none" w:sz="0" w:space="0" w:color="auto"/>
        <w:right w:val="none" w:sz="0" w:space="0" w:color="auto"/>
      </w:divBdr>
    </w:div>
    <w:div w:id="527303730">
      <w:bodyDiv w:val="1"/>
      <w:marLeft w:val="0"/>
      <w:marRight w:val="0"/>
      <w:marTop w:val="0"/>
      <w:marBottom w:val="0"/>
      <w:divBdr>
        <w:top w:val="none" w:sz="0" w:space="0" w:color="auto"/>
        <w:left w:val="none" w:sz="0" w:space="0" w:color="auto"/>
        <w:bottom w:val="none" w:sz="0" w:space="0" w:color="auto"/>
        <w:right w:val="none" w:sz="0" w:space="0" w:color="auto"/>
      </w:divBdr>
    </w:div>
    <w:div w:id="670959317">
      <w:bodyDiv w:val="1"/>
      <w:marLeft w:val="0"/>
      <w:marRight w:val="0"/>
      <w:marTop w:val="0"/>
      <w:marBottom w:val="0"/>
      <w:divBdr>
        <w:top w:val="none" w:sz="0" w:space="0" w:color="auto"/>
        <w:left w:val="none" w:sz="0" w:space="0" w:color="auto"/>
        <w:bottom w:val="none" w:sz="0" w:space="0" w:color="auto"/>
        <w:right w:val="none" w:sz="0" w:space="0" w:color="auto"/>
      </w:divBdr>
    </w:div>
    <w:div w:id="1203252379">
      <w:bodyDiv w:val="1"/>
      <w:marLeft w:val="0"/>
      <w:marRight w:val="0"/>
      <w:marTop w:val="0"/>
      <w:marBottom w:val="0"/>
      <w:divBdr>
        <w:top w:val="none" w:sz="0" w:space="0" w:color="auto"/>
        <w:left w:val="none" w:sz="0" w:space="0" w:color="auto"/>
        <w:bottom w:val="none" w:sz="0" w:space="0" w:color="auto"/>
        <w:right w:val="none" w:sz="0" w:space="0" w:color="auto"/>
      </w:divBdr>
    </w:div>
    <w:div w:id="1218710456">
      <w:bodyDiv w:val="1"/>
      <w:marLeft w:val="0"/>
      <w:marRight w:val="0"/>
      <w:marTop w:val="0"/>
      <w:marBottom w:val="0"/>
      <w:divBdr>
        <w:top w:val="none" w:sz="0" w:space="0" w:color="auto"/>
        <w:left w:val="none" w:sz="0" w:space="0" w:color="auto"/>
        <w:bottom w:val="none" w:sz="0" w:space="0" w:color="auto"/>
        <w:right w:val="none" w:sz="0" w:space="0" w:color="auto"/>
      </w:divBdr>
    </w:div>
    <w:div w:id="1227496359">
      <w:bodyDiv w:val="1"/>
      <w:marLeft w:val="0"/>
      <w:marRight w:val="0"/>
      <w:marTop w:val="0"/>
      <w:marBottom w:val="0"/>
      <w:divBdr>
        <w:top w:val="none" w:sz="0" w:space="0" w:color="auto"/>
        <w:left w:val="none" w:sz="0" w:space="0" w:color="auto"/>
        <w:bottom w:val="none" w:sz="0" w:space="0" w:color="auto"/>
        <w:right w:val="none" w:sz="0" w:space="0" w:color="auto"/>
      </w:divBdr>
    </w:div>
    <w:div w:id="1268729462">
      <w:bodyDiv w:val="1"/>
      <w:marLeft w:val="0"/>
      <w:marRight w:val="0"/>
      <w:marTop w:val="0"/>
      <w:marBottom w:val="0"/>
      <w:divBdr>
        <w:top w:val="none" w:sz="0" w:space="0" w:color="auto"/>
        <w:left w:val="none" w:sz="0" w:space="0" w:color="auto"/>
        <w:bottom w:val="none" w:sz="0" w:space="0" w:color="auto"/>
        <w:right w:val="none" w:sz="0" w:space="0" w:color="auto"/>
      </w:divBdr>
    </w:div>
    <w:div w:id="1273516965">
      <w:bodyDiv w:val="1"/>
      <w:marLeft w:val="0"/>
      <w:marRight w:val="0"/>
      <w:marTop w:val="0"/>
      <w:marBottom w:val="0"/>
      <w:divBdr>
        <w:top w:val="none" w:sz="0" w:space="0" w:color="auto"/>
        <w:left w:val="none" w:sz="0" w:space="0" w:color="auto"/>
        <w:bottom w:val="none" w:sz="0" w:space="0" w:color="auto"/>
        <w:right w:val="none" w:sz="0" w:space="0" w:color="auto"/>
      </w:divBdr>
      <w:divsChild>
        <w:div w:id="1577058773">
          <w:marLeft w:val="0"/>
          <w:marRight w:val="0"/>
          <w:marTop w:val="0"/>
          <w:marBottom w:val="0"/>
          <w:divBdr>
            <w:top w:val="none" w:sz="0" w:space="0" w:color="auto"/>
            <w:left w:val="none" w:sz="0" w:space="0" w:color="auto"/>
            <w:bottom w:val="none" w:sz="0" w:space="0" w:color="auto"/>
            <w:right w:val="none" w:sz="0" w:space="0" w:color="auto"/>
          </w:divBdr>
          <w:divsChild>
            <w:div w:id="2027902114">
              <w:marLeft w:val="0"/>
              <w:marRight w:val="0"/>
              <w:marTop w:val="0"/>
              <w:marBottom w:val="0"/>
              <w:divBdr>
                <w:top w:val="none" w:sz="0" w:space="0" w:color="auto"/>
                <w:left w:val="none" w:sz="0" w:space="0" w:color="auto"/>
                <w:bottom w:val="none" w:sz="0" w:space="0" w:color="auto"/>
                <w:right w:val="none" w:sz="0" w:space="0" w:color="auto"/>
              </w:divBdr>
              <w:divsChild>
                <w:div w:id="148986139">
                  <w:marLeft w:val="0"/>
                  <w:marRight w:val="0"/>
                  <w:marTop w:val="0"/>
                  <w:marBottom w:val="0"/>
                  <w:divBdr>
                    <w:top w:val="none" w:sz="0" w:space="0" w:color="auto"/>
                    <w:left w:val="none" w:sz="0" w:space="0" w:color="auto"/>
                    <w:bottom w:val="none" w:sz="0" w:space="0" w:color="auto"/>
                    <w:right w:val="none" w:sz="0" w:space="0" w:color="auto"/>
                  </w:divBdr>
                  <w:divsChild>
                    <w:div w:id="10896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3809">
      <w:bodyDiv w:val="1"/>
      <w:marLeft w:val="0"/>
      <w:marRight w:val="0"/>
      <w:marTop w:val="0"/>
      <w:marBottom w:val="0"/>
      <w:divBdr>
        <w:top w:val="none" w:sz="0" w:space="0" w:color="auto"/>
        <w:left w:val="none" w:sz="0" w:space="0" w:color="auto"/>
        <w:bottom w:val="none" w:sz="0" w:space="0" w:color="auto"/>
        <w:right w:val="none" w:sz="0" w:space="0" w:color="auto"/>
      </w:divBdr>
    </w:div>
    <w:div w:id="1428191678">
      <w:bodyDiv w:val="1"/>
      <w:marLeft w:val="0"/>
      <w:marRight w:val="0"/>
      <w:marTop w:val="0"/>
      <w:marBottom w:val="0"/>
      <w:divBdr>
        <w:top w:val="none" w:sz="0" w:space="0" w:color="auto"/>
        <w:left w:val="none" w:sz="0" w:space="0" w:color="auto"/>
        <w:bottom w:val="none" w:sz="0" w:space="0" w:color="auto"/>
        <w:right w:val="none" w:sz="0" w:space="0" w:color="auto"/>
      </w:divBdr>
    </w:div>
    <w:div w:id="1490630756">
      <w:bodyDiv w:val="1"/>
      <w:marLeft w:val="0"/>
      <w:marRight w:val="0"/>
      <w:marTop w:val="0"/>
      <w:marBottom w:val="0"/>
      <w:divBdr>
        <w:top w:val="none" w:sz="0" w:space="0" w:color="auto"/>
        <w:left w:val="none" w:sz="0" w:space="0" w:color="auto"/>
        <w:bottom w:val="none" w:sz="0" w:space="0" w:color="auto"/>
        <w:right w:val="none" w:sz="0" w:space="0" w:color="auto"/>
      </w:divBdr>
    </w:div>
    <w:div w:id="1738283180">
      <w:bodyDiv w:val="1"/>
      <w:marLeft w:val="0"/>
      <w:marRight w:val="0"/>
      <w:marTop w:val="0"/>
      <w:marBottom w:val="0"/>
      <w:divBdr>
        <w:top w:val="none" w:sz="0" w:space="0" w:color="auto"/>
        <w:left w:val="none" w:sz="0" w:space="0" w:color="auto"/>
        <w:bottom w:val="none" w:sz="0" w:space="0" w:color="auto"/>
        <w:right w:val="none" w:sz="0" w:space="0" w:color="auto"/>
      </w:divBdr>
    </w:div>
    <w:div w:id="1743021473">
      <w:bodyDiv w:val="1"/>
      <w:marLeft w:val="0"/>
      <w:marRight w:val="0"/>
      <w:marTop w:val="0"/>
      <w:marBottom w:val="0"/>
      <w:divBdr>
        <w:top w:val="none" w:sz="0" w:space="0" w:color="auto"/>
        <w:left w:val="none" w:sz="0" w:space="0" w:color="auto"/>
        <w:bottom w:val="none" w:sz="0" w:space="0" w:color="auto"/>
        <w:right w:val="none" w:sz="0" w:space="0" w:color="auto"/>
      </w:divBdr>
    </w:div>
    <w:div w:id="1849906586">
      <w:bodyDiv w:val="1"/>
      <w:marLeft w:val="0"/>
      <w:marRight w:val="0"/>
      <w:marTop w:val="0"/>
      <w:marBottom w:val="0"/>
      <w:divBdr>
        <w:top w:val="none" w:sz="0" w:space="0" w:color="auto"/>
        <w:left w:val="none" w:sz="0" w:space="0" w:color="auto"/>
        <w:bottom w:val="none" w:sz="0" w:space="0" w:color="auto"/>
        <w:right w:val="none" w:sz="0" w:space="0" w:color="auto"/>
      </w:divBdr>
    </w:div>
    <w:div w:id="1884825379">
      <w:bodyDiv w:val="1"/>
      <w:marLeft w:val="0"/>
      <w:marRight w:val="0"/>
      <w:marTop w:val="0"/>
      <w:marBottom w:val="0"/>
      <w:divBdr>
        <w:top w:val="none" w:sz="0" w:space="0" w:color="auto"/>
        <w:left w:val="none" w:sz="0" w:space="0" w:color="auto"/>
        <w:bottom w:val="none" w:sz="0" w:space="0" w:color="auto"/>
        <w:right w:val="none" w:sz="0" w:space="0" w:color="auto"/>
      </w:divBdr>
      <w:divsChild>
        <w:div w:id="359361430">
          <w:marLeft w:val="0"/>
          <w:marRight w:val="0"/>
          <w:marTop w:val="240"/>
          <w:marBottom w:val="480"/>
          <w:divBdr>
            <w:top w:val="none" w:sz="0" w:space="0" w:color="auto"/>
            <w:left w:val="none" w:sz="0" w:space="0" w:color="auto"/>
            <w:bottom w:val="none" w:sz="0" w:space="0" w:color="auto"/>
            <w:right w:val="none" w:sz="0" w:space="0" w:color="auto"/>
          </w:divBdr>
          <w:divsChild>
            <w:div w:id="674188270">
              <w:marLeft w:val="0"/>
              <w:marRight w:val="0"/>
              <w:marTop w:val="0"/>
              <w:marBottom w:val="0"/>
              <w:divBdr>
                <w:top w:val="none" w:sz="0" w:space="0" w:color="auto"/>
                <w:left w:val="none" w:sz="0" w:space="0" w:color="auto"/>
                <w:bottom w:val="none" w:sz="0" w:space="0" w:color="auto"/>
                <w:right w:val="none" w:sz="0" w:space="0" w:color="auto"/>
              </w:divBdr>
              <w:divsChild>
                <w:div w:id="2123918868">
                  <w:marLeft w:val="0"/>
                  <w:marRight w:val="0"/>
                  <w:marTop w:val="0"/>
                  <w:marBottom w:val="0"/>
                  <w:divBdr>
                    <w:top w:val="none" w:sz="0" w:space="0" w:color="auto"/>
                    <w:left w:val="none" w:sz="0" w:space="0" w:color="auto"/>
                    <w:bottom w:val="none" w:sz="0" w:space="0" w:color="auto"/>
                    <w:right w:val="none" w:sz="0" w:space="0" w:color="auto"/>
                  </w:divBdr>
                  <w:divsChild>
                    <w:div w:id="11974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62100">
      <w:bodyDiv w:val="1"/>
      <w:marLeft w:val="0"/>
      <w:marRight w:val="0"/>
      <w:marTop w:val="0"/>
      <w:marBottom w:val="0"/>
      <w:divBdr>
        <w:top w:val="none" w:sz="0" w:space="0" w:color="auto"/>
        <w:left w:val="none" w:sz="0" w:space="0" w:color="auto"/>
        <w:bottom w:val="none" w:sz="0" w:space="0" w:color="auto"/>
        <w:right w:val="none" w:sz="0" w:space="0" w:color="auto"/>
      </w:divBdr>
    </w:div>
    <w:div w:id="2091930126">
      <w:bodyDiv w:val="1"/>
      <w:marLeft w:val="0"/>
      <w:marRight w:val="0"/>
      <w:marTop w:val="0"/>
      <w:marBottom w:val="0"/>
      <w:divBdr>
        <w:top w:val="none" w:sz="0" w:space="0" w:color="auto"/>
        <w:left w:val="none" w:sz="0" w:space="0" w:color="auto"/>
        <w:bottom w:val="none" w:sz="0" w:space="0" w:color="auto"/>
        <w:right w:val="none" w:sz="0" w:space="0" w:color="auto"/>
      </w:divBdr>
    </w:div>
    <w:div w:id="211146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ta-consultations.health.gov.a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USC@health.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pbs.gov.au/info/industry/listing/elements/pbac-meetings/agenda/november-2025-pbac-meet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bs.gov.au/info/industry/listing/elements/pbac-meetings/agenda/november-2025-pbac-meetin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F4DAA-B2F0-4C71-9E19-0BE0B08DF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3833</Characters>
  <Application>Microsoft Office Word</Application>
  <DocSecurity>0</DocSecurity>
  <Lines>70</Lines>
  <Paragraphs>24</Paragraphs>
  <ScaleCrop>false</ScaleCrop>
  <LinksUpToDate>false</LinksUpToDate>
  <CharactersWithSpaces>4473</CharactersWithSpaces>
  <SharedDoc>false</SharedDoc>
  <HLinks>
    <vt:vector size="30" baseType="variant">
      <vt:variant>
        <vt:i4>2359374</vt:i4>
      </vt:variant>
      <vt:variant>
        <vt:i4>9</vt:i4>
      </vt:variant>
      <vt:variant>
        <vt:i4>0</vt:i4>
      </vt:variant>
      <vt:variant>
        <vt:i4>5</vt:i4>
      </vt:variant>
      <vt:variant>
        <vt:lpwstr>mailto:DUSC@health.gov.au</vt:lpwstr>
      </vt:variant>
      <vt:variant>
        <vt:lpwstr/>
      </vt:variant>
      <vt:variant>
        <vt:i4>3407977</vt:i4>
      </vt:variant>
      <vt:variant>
        <vt:i4>6</vt:i4>
      </vt:variant>
      <vt:variant>
        <vt:i4>0</vt:i4>
      </vt:variant>
      <vt:variant>
        <vt:i4>5</vt:i4>
      </vt:variant>
      <vt:variant>
        <vt:lpwstr>https://www.pbs.gov.au/info/industry/listing/elements/pbac-meetings/agenda/march-2024-pbac-meeting</vt:lpwstr>
      </vt:variant>
      <vt:variant>
        <vt:lpwstr/>
      </vt:variant>
      <vt:variant>
        <vt:i4>3407977</vt:i4>
      </vt:variant>
      <vt:variant>
        <vt:i4>3</vt:i4>
      </vt:variant>
      <vt:variant>
        <vt:i4>0</vt:i4>
      </vt:variant>
      <vt:variant>
        <vt:i4>5</vt:i4>
      </vt:variant>
      <vt:variant>
        <vt:lpwstr>https://www.pbs.gov.au/info/industry/listing/elements/pbac-meetings/agenda/march-2024-pbac-meeting</vt:lpwstr>
      </vt:variant>
      <vt:variant>
        <vt:lpwstr/>
      </vt:variant>
      <vt:variant>
        <vt:i4>262242</vt:i4>
      </vt:variant>
      <vt:variant>
        <vt:i4>0</vt:i4>
      </vt:variant>
      <vt:variant>
        <vt:i4>0</vt:i4>
      </vt:variant>
      <vt:variant>
        <vt:i4>5</vt:i4>
      </vt:variant>
      <vt:variant>
        <vt:lpwstr>https://www1.health.gov.au/internet/main/publishing.nsf/Content/PBAC_online_submission_form</vt:lpwstr>
      </vt:variant>
      <vt:variant>
        <vt:lpwstr/>
      </vt:variant>
      <vt:variant>
        <vt:i4>3080302</vt:i4>
      </vt:variant>
      <vt:variant>
        <vt:i4>0</vt:i4>
      </vt:variant>
      <vt:variant>
        <vt:i4>0</vt:i4>
      </vt:variant>
      <vt:variant>
        <vt:i4>5</vt:i4>
      </vt:variant>
      <vt:variant>
        <vt:lpwstr>https://www.pbs.gov.au/info/industry/listing/elements/pbac-meetings/pbac-consumer-comments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2026-03-11T04:19:00Z</dcterms:created>
  <dcterms:modified xsi:type="dcterms:W3CDTF">2026-03-11T04:20:00Z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3f848c5e,7600ae11,331f0b81</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1e90c8eb,5f32be53,48bdb7da</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2026-03-11T04:20:22Z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b7e04694-9b60-49ca-8962-2ba61f80eb7b</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