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D2" w:rsidRPr="00706778" w:rsidRDefault="00FE25D2" w:rsidP="00702FAC">
      <w:pPr>
        <w:pStyle w:val="Heading1"/>
      </w:pPr>
      <w:r w:rsidRPr="00706778">
        <w:t xml:space="preserve">Streamlined </w:t>
      </w:r>
      <w:r w:rsidRPr="00702FAC">
        <w:t>Pathways</w:t>
      </w:r>
      <w:r w:rsidRPr="00706778">
        <w:t xml:space="preserve"> Sub-group</w:t>
      </w:r>
    </w:p>
    <w:p w:rsidR="00FE25D2" w:rsidRPr="00706778" w:rsidRDefault="00FE25D2" w:rsidP="00702FAC">
      <w:pPr>
        <w:pStyle w:val="Heading2"/>
      </w:pPr>
      <w:r>
        <w:t>February</w:t>
      </w:r>
      <w:r w:rsidRPr="00706778">
        <w:t xml:space="preserve"> </w:t>
      </w:r>
      <w:r w:rsidRPr="00702FAC">
        <w:t>2018</w:t>
      </w:r>
      <w:r>
        <w:t xml:space="preserve"> to </w:t>
      </w:r>
      <w:r w:rsidR="00DD7766">
        <w:t>July</w:t>
      </w:r>
      <w:r>
        <w:t xml:space="preserve"> 2018</w:t>
      </w:r>
    </w:p>
    <w:p w:rsidR="00FE25D2" w:rsidRPr="00706778" w:rsidRDefault="00FE25D2" w:rsidP="00702FAC">
      <w:pPr>
        <w:pStyle w:val="Heading2"/>
      </w:pPr>
      <w:r w:rsidRPr="00702FAC">
        <w:t>Communique</w:t>
      </w:r>
    </w:p>
    <w:p w:rsidR="00A03AE9" w:rsidRDefault="00A03AE9" w:rsidP="00FE25D2"/>
    <w:p w:rsidR="00961F4A" w:rsidRDefault="00FE25D2" w:rsidP="000E447C">
      <w:pPr>
        <w:spacing w:after="180"/>
      </w:pPr>
      <w:r>
        <w:t xml:space="preserve">The </w:t>
      </w:r>
      <w:r w:rsidR="00961F4A">
        <w:t xml:space="preserve">AMWG </w:t>
      </w:r>
      <w:r>
        <w:t>Streamlined Pathways Sub-group has met regularly since February 2018</w:t>
      </w:r>
      <w:r w:rsidR="00961F4A">
        <w:t xml:space="preserve"> to focus on the streamlining work identified und</w:t>
      </w:r>
      <w:bookmarkStart w:id="0" w:name="_GoBack"/>
      <w:bookmarkEnd w:id="0"/>
      <w:r w:rsidR="00961F4A">
        <w:t>er Clause 10 of the Strategic Agreement between the Australian Government and Medicines Australia (2017)</w:t>
      </w:r>
      <w:r>
        <w:t xml:space="preserve">.  </w:t>
      </w:r>
    </w:p>
    <w:p w:rsidR="00525CB6" w:rsidRDefault="00FE25D2" w:rsidP="000E447C">
      <w:pPr>
        <w:autoSpaceDE w:val="0"/>
        <w:autoSpaceDN w:val="0"/>
        <w:adjustRightInd w:val="0"/>
        <w:spacing w:after="180"/>
      </w:pPr>
      <w:r>
        <w:t>Regular attendees</w:t>
      </w:r>
      <w:r w:rsidR="00D10278">
        <w:t xml:space="preserve"> of the Sub-group</w:t>
      </w:r>
      <w:r>
        <w:t xml:space="preserve"> included representatives from </w:t>
      </w:r>
      <w:r w:rsidR="00961F4A">
        <w:t>Medicines Australia (MA</w:t>
      </w:r>
      <w:r w:rsidR="008215D8">
        <w:t xml:space="preserve">) </w:t>
      </w:r>
      <w:r w:rsidR="00961F4A">
        <w:t xml:space="preserve">and </w:t>
      </w:r>
      <w:r>
        <w:t>the Depart</w:t>
      </w:r>
      <w:r w:rsidR="00961F4A">
        <w:t>ment of Health</w:t>
      </w:r>
      <w:r w:rsidR="00522A38">
        <w:t xml:space="preserve"> (the Department)</w:t>
      </w:r>
      <w:r>
        <w:t>.</w:t>
      </w:r>
      <w:r w:rsidR="00961F4A">
        <w:t xml:space="preserve"> The Chair of</w:t>
      </w:r>
      <w:r w:rsidR="00525CB6">
        <w:t xml:space="preserve"> the Pharmaceutical Benefits Advisory Committee (</w:t>
      </w:r>
      <w:r w:rsidR="00961F4A">
        <w:t>PBAC</w:t>
      </w:r>
      <w:r w:rsidR="00525CB6">
        <w:t>)</w:t>
      </w:r>
      <w:r w:rsidR="00961F4A">
        <w:t xml:space="preserve"> attended two of the meetings held in May.</w:t>
      </w:r>
      <w:r w:rsidR="00525CB6">
        <w:t xml:space="preserve"> </w:t>
      </w:r>
    </w:p>
    <w:p w:rsidR="00FE25D2" w:rsidRDefault="00FE25D2" w:rsidP="000E447C">
      <w:pPr>
        <w:autoSpaceDE w:val="0"/>
        <w:autoSpaceDN w:val="0"/>
        <w:adjustRightInd w:val="0"/>
        <w:spacing w:after="180"/>
      </w:pPr>
      <w:r>
        <w:t>In February</w:t>
      </w:r>
      <w:r w:rsidR="00D10278">
        <w:t>,</w:t>
      </w:r>
      <w:r>
        <w:t xml:space="preserve"> the </w:t>
      </w:r>
      <w:r w:rsidR="00522A38">
        <w:t xml:space="preserve">Streamlined Pathways Sub-group </w:t>
      </w:r>
      <w:r w:rsidR="00336A88">
        <w:t xml:space="preserve">held its first meeting for </w:t>
      </w:r>
      <w:proofErr w:type="gramStart"/>
      <w:r w:rsidR="00336A88">
        <w:t>2018</w:t>
      </w:r>
      <w:r w:rsidR="00525CB6">
        <w:t>,</w:t>
      </w:r>
      <w:proofErr w:type="gramEnd"/>
      <w:r w:rsidR="00525CB6">
        <w:t xml:space="preserve"> this meeting was attended by the streamlining consultant who discussed c</w:t>
      </w:r>
      <w:r w:rsidR="00525CB6" w:rsidRPr="00336A88">
        <w:t>ommon themes and opportunities to</w:t>
      </w:r>
      <w:r w:rsidR="00525CB6">
        <w:t xml:space="preserve"> </w:t>
      </w:r>
      <w:r w:rsidR="00525CB6" w:rsidRPr="00336A88">
        <w:t>improve each stage of the listing proces</w:t>
      </w:r>
      <w:r w:rsidR="00525CB6">
        <w:t>s which were identified through targeted consultations</w:t>
      </w:r>
      <w:r w:rsidR="00A03AE9">
        <w:t xml:space="preserve"> with key stakeholders</w:t>
      </w:r>
      <w:r w:rsidR="00525CB6">
        <w:t>. The</w:t>
      </w:r>
      <w:r w:rsidR="00380206">
        <w:t xml:space="preserve"> consultant held</w:t>
      </w:r>
      <w:r w:rsidR="00336A88">
        <w:t xml:space="preserve"> a</w:t>
      </w:r>
      <w:r w:rsidR="00336A88" w:rsidRPr="00961F4A">
        <w:t xml:space="preserve"> workshop </w:t>
      </w:r>
      <w:r w:rsidR="00336A88">
        <w:t>on 31 January 2018 that</w:t>
      </w:r>
      <w:r w:rsidR="00336A88" w:rsidRPr="00961F4A">
        <w:t xml:space="preserve"> </w:t>
      </w:r>
      <w:r w:rsidR="00525CB6">
        <w:t>was attended by</w:t>
      </w:r>
      <w:r w:rsidR="00336A88" w:rsidRPr="00961F4A">
        <w:t xml:space="preserve"> representatives from the Pharmaceutical Benefits Advisory Committ</w:t>
      </w:r>
      <w:r w:rsidR="00336A88">
        <w:t>ee (PBAC) Executive, the Department</w:t>
      </w:r>
      <w:r w:rsidR="00336A88" w:rsidRPr="00961F4A">
        <w:t xml:space="preserve"> and </w:t>
      </w:r>
      <w:r w:rsidR="00336A88">
        <w:t xml:space="preserve">members of the Streamlined Pathways Sub-group. </w:t>
      </w:r>
    </w:p>
    <w:p w:rsidR="00FE25D2" w:rsidRDefault="000E447C" w:rsidP="000E447C">
      <w:pPr>
        <w:spacing w:after="180"/>
      </w:pPr>
      <w:r>
        <w:t>T</w:t>
      </w:r>
      <w:r w:rsidR="00FE25D2" w:rsidRPr="002B28BE">
        <w:t xml:space="preserve">he </w:t>
      </w:r>
      <w:r w:rsidR="008E647D">
        <w:t xml:space="preserve">two </w:t>
      </w:r>
      <w:r w:rsidR="00FE25D2" w:rsidRPr="002B28BE">
        <w:t xml:space="preserve">March meetings </w:t>
      </w:r>
      <w:r w:rsidR="00BC0BD4">
        <w:t xml:space="preserve">were attended by the consultant and </w:t>
      </w:r>
      <w:r w:rsidR="00FE25D2">
        <w:t>focussed on dis</w:t>
      </w:r>
      <w:r w:rsidR="00FE25D2" w:rsidRPr="002B28BE">
        <w:t>cuss</w:t>
      </w:r>
      <w:r w:rsidR="00FE25D2">
        <w:t xml:space="preserve">ion of </w:t>
      </w:r>
      <w:r w:rsidR="00FE25D2" w:rsidRPr="002B28BE">
        <w:t>the proposed framework option</w:t>
      </w:r>
      <w:r w:rsidR="00FE25D2">
        <w:t>s</w:t>
      </w:r>
      <w:r w:rsidR="00FE25D2" w:rsidRPr="002B28BE">
        <w:t xml:space="preserve"> </w:t>
      </w:r>
      <w:r w:rsidR="00BC0BD4">
        <w:t>for</w:t>
      </w:r>
      <w:r w:rsidR="00FE25D2">
        <w:t xml:space="preserve"> s</w:t>
      </w:r>
      <w:r w:rsidR="00FE25D2" w:rsidRPr="002B28BE">
        <w:t>treamlin</w:t>
      </w:r>
      <w:r w:rsidR="00FE25D2">
        <w:t>ing the PBS medicines l</w:t>
      </w:r>
      <w:r w:rsidR="00FE25D2" w:rsidRPr="002B28BE">
        <w:t xml:space="preserve">isting </w:t>
      </w:r>
      <w:r w:rsidR="00FE25D2">
        <w:t>process</w:t>
      </w:r>
      <w:r w:rsidR="00FE25D2" w:rsidRPr="002B28BE">
        <w:t>.</w:t>
      </w:r>
      <w:r w:rsidR="00FE25D2">
        <w:t xml:space="preserve">  </w:t>
      </w:r>
      <w:r w:rsidR="00803541">
        <w:t xml:space="preserve">The different phases of the listing process have been used </w:t>
      </w:r>
      <w:r w:rsidR="008030A3">
        <w:t xml:space="preserve">to identify </w:t>
      </w:r>
      <w:r w:rsidR="00803541">
        <w:t xml:space="preserve">key elements of the framework. The phases </w:t>
      </w:r>
      <w:r w:rsidR="008030A3">
        <w:t>have been reflected as</w:t>
      </w:r>
      <w:r w:rsidR="00803541">
        <w:t xml:space="preserve"> pre-submission, </w:t>
      </w:r>
      <w:r w:rsidR="00D10278">
        <w:t xml:space="preserve">PBAC </w:t>
      </w:r>
      <w:r w:rsidR="00803541">
        <w:t>submission, post-submission, pricing and listing and</w:t>
      </w:r>
      <w:r w:rsidR="00D10278">
        <w:t xml:space="preserve"> PBS</w:t>
      </w:r>
      <w:r w:rsidR="00803541">
        <w:t xml:space="preserve"> list management. </w:t>
      </w:r>
      <w:r w:rsidR="00FE25D2">
        <w:t xml:space="preserve">The group provided feedback </w:t>
      </w:r>
      <w:r w:rsidR="00BC0BD4">
        <w:t xml:space="preserve">to the consultant </w:t>
      </w:r>
      <w:r w:rsidR="00D76E9E">
        <w:t xml:space="preserve">at these meetings </w:t>
      </w:r>
      <w:r w:rsidR="00BC0BD4">
        <w:t>to inform framework options</w:t>
      </w:r>
      <w:r w:rsidR="008E647D">
        <w:t xml:space="preserve"> building on the themes and opportunities identified</w:t>
      </w:r>
      <w:r w:rsidR="006233D5">
        <w:t xml:space="preserve"> out of the workshop</w:t>
      </w:r>
      <w:r w:rsidR="00FE25D2">
        <w:t xml:space="preserve">.  </w:t>
      </w:r>
    </w:p>
    <w:p w:rsidR="00FE25D2" w:rsidRDefault="00FE25D2" w:rsidP="000E447C">
      <w:pPr>
        <w:spacing w:after="180"/>
      </w:pPr>
      <w:r w:rsidRPr="00D05D24">
        <w:t xml:space="preserve">The </w:t>
      </w:r>
      <w:r w:rsidR="008E647D">
        <w:t xml:space="preserve">two </w:t>
      </w:r>
      <w:r w:rsidRPr="00D05D24">
        <w:t>April meetings focussed on</w:t>
      </w:r>
      <w:r w:rsidR="006233D5">
        <w:t xml:space="preserve"> ensuring the framework options will</w:t>
      </w:r>
      <w:r>
        <w:t xml:space="preserve"> deliver improved transparency, efficiency and timeliness to process</w:t>
      </w:r>
      <w:r w:rsidR="006233D5">
        <w:t>es</w:t>
      </w:r>
      <w:r>
        <w:t xml:space="preserve">.  The group also </w:t>
      </w:r>
      <w:r w:rsidR="008E647D">
        <w:t xml:space="preserve">broadly </w:t>
      </w:r>
      <w:r>
        <w:t xml:space="preserve">discussed </w:t>
      </w:r>
      <w:r w:rsidR="008E647D">
        <w:t>implementation</w:t>
      </w:r>
      <w:r>
        <w:t xml:space="preserve"> timeframes</w:t>
      </w:r>
      <w:r w:rsidR="006233D5">
        <w:t xml:space="preserve"> noting the need to </w:t>
      </w:r>
      <w:r w:rsidR="008E647D">
        <w:t>provide advice to the Minister on options for improvement and approval</w:t>
      </w:r>
      <w:r w:rsidR="006233D5">
        <w:t xml:space="preserve"> by July 2018</w:t>
      </w:r>
      <w:r w:rsidR="008E647D">
        <w:t xml:space="preserve">. </w:t>
      </w:r>
      <w:r w:rsidR="006233D5">
        <w:t>Approved s</w:t>
      </w:r>
      <w:r w:rsidR="0066692F">
        <w:t xml:space="preserve">treamlining </w:t>
      </w:r>
      <w:r w:rsidR="006233D5">
        <w:t>changes</w:t>
      </w:r>
      <w:r w:rsidR="0066692F">
        <w:t xml:space="preserve"> will be delivered </w:t>
      </w:r>
      <w:r w:rsidR="008E647D">
        <w:t xml:space="preserve">over the five year term of the Strategic Agreement and work </w:t>
      </w:r>
      <w:r w:rsidR="006233D5">
        <w:t xml:space="preserve">to develop and implement </w:t>
      </w:r>
      <w:r w:rsidR="008E647D">
        <w:t>will be ongoing through this period.</w:t>
      </w:r>
    </w:p>
    <w:p w:rsidR="00FE25D2" w:rsidRDefault="00FE25D2" w:rsidP="000E447C">
      <w:pPr>
        <w:spacing w:after="180"/>
      </w:pPr>
      <w:r w:rsidRPr="00D05D24">
        <w:t xml:space="preserve">The </w:t>
      </w:r>
      <w:r w:rsidR="009341AE">
        <w:t xml:space="preserve">five </w:t>
      </w:r>
      <w:r>
        <w:t>May meeting</w:t>
      </w:r>
      <w:r w:rsidRPr="00D05D24">
        <w:t xml:space="preserve">s focussed </w:t>
      </w:r>
      <w:r>
        <w:t>on further development of the key framework elements</w:t>
      </w:r>
      <w:r w:rsidR="006233D5">
        <w:t xml:space="preserve">.  </w:t>
      </w:r>
      <w:r w:rsidR="00A03469">
        <w:t xml:space="preserve">The Chair of the PBAC attended two </w:t>
      </w:r>
      <w:r w:rsidR="00803541">
        <w:t xml:space="preserve">of the </w:t>
      </w:r>
      <w:r w:rsidR="00A03469">
        <w:t>meetings</w:t>
      </w:r>
      <w:r w:rsidR="00D8102C">
        <w:t xml:space="preserve"> ensuring continuation of the collaborative approach to the development of a framework </w:t>
      </w:r>
      <w:r w:rsidR="006233D5">
        <w:t>to</w:t>
      </w:r>
      <w:r w:rsidR="00D8102C">
        <w:t xml:space="preserve"> deliver improvements for all </w:t>
      </w:r>
      <w:r w:rsidR="006233D5">
        <w:t>involved in processes</w:t>
      </w:r>
      <w:r w:rsidR="00D8102C">
        <w:t>.</w:t>
      </w:r>
      <w:r w:rsidR="00803541">
        <w:t xml:space="preserve">  </w:t>
      </w:r>
      <w:r w:rsidR="009341AE">
        <w:t xml:space="preserve">Careful consideration </w:t>
      </w:r>
      <w:r w:rsidR="00A03469">
        <w:t xml:space="preserve">has been given to ensuring the framework </w:t>
      </w:r>
      <w:r w:rsidR="006233D5">
        <w:t>is</w:t>
      </w:r>
      <w:r w:rsidR="00A03469">
        <w:t xml:space="preserve"> fit-for-purpose</w:t>
      </w:r>
      <w:r w:rsidR="006233D5">
        <w:t>.  I</w:t>
      </w:r>
      <w:r w:rsidR="00765534">
        <w:t xml:space="preserve">mplementation </w:t>
      </w:r>
      <w:r w:rsidR="006233D5">
        <w:t xml:space="preserve">over time </w:t>
      </w:r>
      <w:r w:rsidR="00765534">
        <w:t>will allow for further development work and targeted consultation</w:t>
      </w:r>
      <w:r w:rsidR="00EE0489">
        <w:t xml:space="preserve"> </w:t>
      </w:r>
      <w:r w:rsidR="00634ABA">
        <w:t xml:space="preserve">on proposed changes </w:t>
      </w:r>
      <w:r w:rsidR="00EE0489">
        <w:t>following a</w:t>
      </w:r>
      <w:r w:rsidR="00634ABA">
        <w:t>pproval</w:t>
      </w:r>
      <w:r w:rsidR="00EE0489">
        <w:t xml:space="preserve"> by Government</w:t>
      </w:r>
      <w:r w:rsidR="00A03469">
        <w:t>.</w:t>
      </w:r>
    </w:p>
    <w:p w:rsidR="00FE25D2" w:rsidRPr="004B332A" w:rsidRDefault="00FE25D2" w:rsidP="000E447C">
      <w:pPr>
        <w:spacing w:after="180"/>
      </w:pPr>
      <w:r>
        <w:t xml:space="preserve">The </w:t>
      </w:r>
      <w:r w:rsidR="00281F71">
        <w:t xml:space="preserve">two </w:t>
      </w:r>
      <w:r>
        <w:t>June</w:t>
      </w:r>
      <w:r w:rsidR="00DD7766">
        <w:t xml:space="preserve"> meetings and the July</w:t>
      </w:r>
      <w:r>
        <w:t xml:space="preserve"> meet</w:t>
      </w:r>
      <w:r w:rsidR="00DD7766">
        <w:t>in</w:t>
      </w:r>
      <w:r>
        <w:t xml:space="preserve">g focussed on </w:t>
      </w:r>
      <w:r w:rsidR="00634ABA">
        <w:t xml:space="preserve">refining the proposed </w:t>
      </w:r>
      <w:r>
        <w:t>approach to the Minister</w:t>
      </w:r>
      <w:r w:rsidR="002F0A32">
        <w:t xml:space="preserve"> including </w:t>
      </w:r>
      <w:r w:rsidR="00634ABA">
        <w:t xml:space="preserve">future </w:t>
      </w:r>
      <w:r w:rsidR="000B11F1">
        <w:t>consultation and implementation timeframes.</w:t>
      </w:r>
      <w:r>
        <w:t xml:space="preserve"> </w:t>
      </w:r>
    </w:p>
    <w:p w:rsidR="000E447C" w:rsidRPr="000E447C" w:rsidRDefault="0054450C" w:rsidP="000E447C">
      <w:pPr>
        <w:pStyle w:val="PlainText"/>
        <w:spacing w:after="180"/>
        <w:rPr>
          <w:rFonts w:ascii="Calibri" w:hAnsi="Calibri" w:cs="Times New Roman"/>
          <w:sz w:val="22"/>
          <w:szCs w:val="22"/>
        </w:rPr>
      </w:pPr>
      <w:r w:rsidRPr="000E447C">
        <w:rPr>
          <w:rFonts w:ascii="Calibri" w:hAnsi="Calibri" w:cs="Times New Roman"/>
          <w:sz w:val="22"/>
          <w:szCs w:val="22"/>
        </w:rPr>
        <w:t xml:space="preserve">The PBAC considered the draft Pathways proposal in July and the Health Economic Working Group </w:t>
      </w:r>
      <w:r w:rsidR="0011224E" w:rsidRPr="000E447C">
        <w:rPr>
          <w:rFonts w:ascii="Calibri" w:hAnsi="Calibri" w:cs="Times New Roman"/>
          <w:sz w:val="22"/>
          <w:szCs w:val="22"/>
        </w:rPr>
        <w:t xml:space="preserve">of Medicines Australia </w:t>
      </w:r>
      <w:r w:rsidRPr="000E447C">
        <w:rPr>
          <w:rFonts w:ascii="Calibri" w:hAnsi="Calibri" w:cs="Times New Roman"/>
          <w:sz w:val="22"/>
          <w:szCs w:val="22"/>
        </w:rPr>
        <w:t>reviewed the draft proposal in early August</w:t>
      </w:r>
      <w:r w:rsidR="00E933DC" w:rsidRPr="000E447C">
        <w:rPr>
          <w:rFonts w:ascii="Calibri" w:hAnsi="Calibri" w:cs="Times New Roman"/>
          <w:sz w:val="22"/>
          <w:szCs w:val="22"/>
        </w:rPr>
        <w:t xml:space="preserve">. </w:t>
      </w:r>
      <w:r w:rsidR="0011224E" w:rsidRPr="000E447C">
        <w:rPr>
          <w:rFonts w:ascii="Calibri" w:hAnsi="Calibri" w:cs="Times New Roman"/>
          <w:sz w:val="22"/>
          <w:szCs w:val="22"/>
        </w:rPr>
        <w:t xml:space="preserve">The report has now been presented to the Minister for his consideration. </w:t>
      </w:r>
      <w:r w:rsidR="000E447C" w:rsidRPr="000E447C">
        <w:rPr>
          <w:rFonts w:ascii="Calibri" w:hAnsi="Calibri" w:cs="Times New Roman"/>
          <w:sz w:val="22"/>
          <w:szCs w:val="22"/>
        </w:rPr>
        <w:t>Feedback and further consultation are planned once the Minister has considered.</w:t>
      </w:r>
    </w:p>
    <w:p w:rsidR="00FE25D2" w:rsidRPr="000E447C" w:rsidRDefault="000B11F1" w:rsidP="000E447C">
      <w:pPr>
        <w:spacing w:after="180"/>
      </w:pPr>
      <w:r>
        <w:t xml:space="preserve">The </w:t>
      </w:r>
      <w:r w:rsidR="00DD7766">
        <w:t>August</w:t>
      </w:r>
      <w:r w:rsidR="0066692F">
        <w:t xml:space="preserve"> 2018 meetings will continue as scheduled.</w:t>
      </w:r>
    </w:p>
    <w:sectPr w:rsidR="00FE25D2" w:rsidRPr="000E447C" w:rsidSect="00336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C0" w:rsidRDefault="001D06C0" w:rsidP="00A85E1B">
      <w:r>
        <w:separator/>
      </w:r>
    </w:p>
  </w:endnote>
  <w:endnote w:type="continuationSeparator" w:id="0">
    <w:p w:rsidR="001D06C0" w:rsidRDefault="001D06C0" w:rsidP="00A8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1B" w:rsidRDefault="00A85E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1B" w:rsidRDefault="00A85E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1B" w:rsidRDefault="00A85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C0" w:rsidRDefault="001D06C0" w:rsidP="00A85E1B">
      <w:r>
        <w:separator/>
      </w:r>
    </w:p>
  </w:footnote>
  <w:footnote w:type="continuationSeparator" w:id="0">
    <w:p w:rsidR="001D06C0" w:rsidRDefault="001D06C0" w:rsidP="00A8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1B" w:rsidRDefault="00A85E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1B" w:rsidRDefault="00A85E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1B" w:rsidRDefault="00A85E1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mith, Mike">
    <w15:presenceInfo w15:providerId="AD" w15:userId="S-1-5-21-602162358-1682526488-725345543-40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D2"/>
    <w:rsid w:val="00003743"/>
    <w:rsid w:val="00067456"/>
    <w:rsid w:val="000B11F1"/>
    <w:rsid w:val="000E447C"/>
    <w:rsid w:val="0011224E"/>
    <w:rsid w:val="001732EA"/>
    <w:rsid w:val="0018400C"/>
    <w:rsid w:val="001B3443"/>
    <w:rsid w:val="001D06C0"/>
    <w:rsid w:val="00281F71"/>
    <w:rsid w:val="002F0A32"/>
    <w:rsid w:val="002F3AE3"/>
    <w:rsid w:val="0030786C"/>
    <w:rsid w:val="00336A88"/>
    <w:rsid w:val="00380206"/>
    <w:rsid w:val="003D17F9"/>
    <w:rsid w:val="00417182"/>
    <w:rsid w:val="004867E2"/>
    <w:rsid w:val="00522A38"/>
    <w:rsid w:val="00525CB6"/>
    <w:rsid w:val="0054450C"/>
    <w:rsid w:val="006233D5"/>
    <w:rsid w:val="00634ABA"/>
    <w:rsid w:val="0066692F"/>
    <w:rsid w:val="00702FAC"/>
    <w:rsid w:val="00765534"/>
    <w:rsid w:val="008030A3"/>
    <w:rsid w:val="00803541"/>
    <w:rsid w:val="008215D8"/>
    <w:rsid w:val="008264EB"/>
    <w:rsid w:val="00866F1D"/>
    <w:rsid w:val="008E647D"/>
    <w:rsid w:val="009341AE"/>
    <w:rsid w:val="00961F4A"/>
    <w:rsid w:val="00A03469"/>
    <w:rsid w:val="00A03AE9"/>
    <w:rsid w:val="00A37805"/>
    <w:rsid w:val="00A4512D"/>
    <w:rsid w:val="00A705AF"/>
    <w:rsid w:val="00A85E1B"/>
    <w:rsid w:val="00AF6709"/>
    <w:rsid w:val="00B42851"/>
    <w:rsid w:val="00BC0BD4"/>
    <w:rsid w:val="00C11950"/>
    <w:rsid w:val="00C869D1"/>
    <w:rsid w:val="00CB5B1A"/>
    <w:rsid w:val="00D10278"/>
    <w:rsid w:val="00D76E9E"/>
    <w:rsid w:val="00D8102C"/>
    <w:rsid w:val="00DD7766"/>
    <w:rsid w:val="00E933DC"/>
    <w:rsid w:val="00EE0489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D2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02FAC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02FAC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eastAsia="Times New Roman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eastAsia="Times New Roman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rFonts w:ascii="Times New Roman" w:eastAsia="Times New Roman" w:hAnsi="Times New Roman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rFonts w:ascii="Times New Roman" w:eastAsia="Times New Roman" w:hAnsi="Times New Roman"/>
      <w:b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447C"/>
    <w:rPr>
      <w:rFonts w:ascii="Arial" w:hAnsi="Arial" w:cs="Consolas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447C"/>
    <w:rPr>
      <w:rFonts w:ascii="Arial" w:eastAsiaTheme="minorHAnsi" w:hAnsi="Arial" w:cs="Consolas"/>
      <w:sz w:val="18"/>
      <w:szCs w:val="21"/>
      <w:lang w:eastAsia="en-US"/>
    </w:rPr>
  </w:style>
  <w:style w:type="paragraph" w:styleId="Header">
    <w:name w:val="header"/>
    <w:basedOn w:val="Normal"/>
    <w:link w:val="HeaderChar"/>
    <w:unhideWhenUsed/>
    <w:rsid w:val="00A85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85E1B"/>
    <w:rPr>
      <w:rFonts w:ascii="Calibri" w:eastAsiaTheme="minorHAns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A85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5E1B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D2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02FAC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02FAC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eastAsia="Times New Roman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eastAsia="Times New Roman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rFonts w:ascii="Times New Roman" w:eastAsia="Times New Roman" w:hAnsi="Times New Roman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rFonts w:ascii="Times New Roman" w:eastAsia="Times New Roman" w:hAnsi="Times New Roman"/>
      <w:b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447C"/>
    <w:rPr>
      <w:rFonts w:ascii="Arial" w:hAnsi="Arial" w:cs="Consolas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447C"/>
    <w:rPr>
      <w:rFonts w:ascii="Arial" w:eastAsiaTheme="minorHAnsi" w:hAnsi="Arial" w:cs="Consolas"/>
      <w:sz w:val="18"/>
      <w:szCs w:val="21"/>
      <w:lang w:eastAsia="en-US"/>
    </w:rPr>
  </w:style>
  <w:style w:type="paragraph" w:styleId="Header">
    <w:name w:val="header"/>
    <w:basedOn w:val="Normal"/>
    <w:link w:val="HeaderChar"/>
    <w:unhideWhenUsed/>
    <w:rsid w:val="00A85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85E1B"/>
    <w:rPr>
      <w:rFonts w:ascii="Calibri" w:eastAsiaTheme="minorHAns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A85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5E1B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2018-10-01T22:06:00Z</dcterms:created>
  <dcterms:modified xsi:type="dcterms:W3CDTF">2018-10-08T01:46:00Z</dcterms:modified>
</cp:coreProperties>
</file>